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076C1" w14:textId="77777777" w:rsidR="00A06C22" w:rsidRPr="005156C4" w:rsidRDefault="003A6F5D" w:rsidP="00BB56E1">
      <w:pPr>
        <w:tabs>
          <w:tab w:val="left" w:pos="4500"/>
          <w:tab w:val="left" w:pos="7369"/>
        </w:tabs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ธนาคารแลนด์ แอนด์ เฮ้าส์ จำกัด (มหาชน) </w:t>
      </w:r>
      <w:r w:rsidR="00107B0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</w:p>
    <w:p w14:paraId="2DE89FE9" w14:textId="77777777" w:rsidR="005A3929" w:rsidRPr="005156C4" w:rsidRDefault="005A3929" w:rsidP="00BB56E1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สารบัญหมายเหตุประกอบงบการเงิน</w:t>
      </w:r>
    </w:p>
    <w:p w14:paraId="504B774C" w14:textId="71002F5A" w:rsidR="00D82773" w:rsidRPr="005156C4" w:rsidRDefault="00ED486C" w:rsidP="00BB56E1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สำหรับปีสิ้นสุดวันที่ </w:t>
      </w: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31</w:t>
      </w: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ธันวาคม </w:t>
      </w: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2566</w:t>
      </w: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และ </w:t>
      </w: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2565</w:t>
      </w:r>
    </w:p>
    <w:p w14:paraId="7A2C8DA6" w14:textId="77777777" w:rsidR="000300E3" w:rsidRPr="005156C4" w:rsidRDefault="000300E3" w:rsidP="00BB56E1">
      <w:pPr>
        <w:pStyle w:val="TOCHeading"/>
        <w:tabs>
          <w:tab w:val="left" w:pos="540"/>
          <w:tab w:val="right" w:pos="9498"/>
        </w:tabs>
        <w:spacing w:after="0"/>
        <w:rPr>
          <w:rFonts w:asciiTheme="majorBidi" w:hAnsiTheme="majorBidi" w:cstheme="majorBidi"/>
          <w:szCs w:val="32"/>
          <w:cs/>
        </w:rPr>
      </w:pPr>
      <w:r w:rsidRPr="005156C4">
        <w:rPr>
          <w:rFonts w:asciiTheme="majorBidi" w:hAnsiTheme="majorBidi" w:cstheme="majorBidi"/>
          <w:szCs w:val="32"/>
          <w:cs/>
        </w:rPr>
        <w:t xml:space="preserve">ข้อที่ </w:t>
      </w:r>
      <w:r w:rsidRPr="005156C4">
        <w:rPr>
          <w:rFonts w:asciiTheme="majorBidi" w:hAnsiTheme="majorBidi" w:cstheme="majorBidi"/>
          <w:szCs w:val="32"/>
          <w:cs/>
        </w:rPr>
        <w:tab/>
        <w:t xml:space="preserve">เรื่อง </w:t>
      </w:r>
      <w:r w:rsidRPr="005156C4">
        <w:rPr>
          <w:rFonts w:asciiTheme="majorBidi" w:hAnsiTheme="majorBidi" w:cstheme="majorBidi"/>
          <w:szCs w:val="32"/>
          <w:cs/>
        </w:rPr>
        <w:tab/>
        <w:t>หน้าที่</w:t>
      </w:r>
    </w:p>
    <w:p w14:paraId="03C0E293" w14:textId="630C686F" w:rsidR="0067441C" w:rsidRDefault="00E14046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r w:rsidRPr="00DD7154">
        <w:rPr>
          <w:rFonts w:hint="cs"/>
        </w:rPr>
        <w:fldChar w:fldCharType="begin"/>
      </w:r>
      <w:r w:rsidRPr="00DD7154">
        <w:rPr>
          <w:rFonts w:hint="cs"/>
          <w:cs/>
        </w:rPr>
        <w:instrText xml:space="preserve"> </w:instrText>
      </w:r>
      <w:r w:rsidRPr="00DD7154">
        <w:rPr>
          <w:rFonts w:hint="cs"/>
        </w:rPr>
        <w:instrText>TOC \o "</w:instrText>
      </w:r>
      <w:r w:rsidRPr="00DD7154">
        <w:rPr>
          <w:rFonts w:hint="cs"/>
          <w:cs/>
        </w:rPr>
        <w:instrText xml:space="preserve">1-3" </w:instrText>
      </w:r>
      <w:r w:rsidRPr="00DD7154">
        <w:rPr>
          <w:rFonts w:hint="cs"/>
        </w:rPr>
        <w:instrText>\h \z \u</w:instrText>
      </w:r>
      <w:r w:rsidRPr="00DD7154">
        <w:rPr>
          <w:rFonts w:hint="cs"/>
          <w:cs/>
        </w:rPr>
        <w:instrText xml:space="preserve"> </w:instrText>
      </w:r>
      <w:r w:rsidRPr="00DD7154">
        <w:rPr>
          <w:rFonts w:hint="cs"/>
        </w:rPr>
        <w:fldChar w:fldCharType="separate"/>
      </w:r>
      <w:hyperlink w:anchor="_Toc157414502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1.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ข้อมูลทั่วไป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_Toc157414502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 w:rsidR="00475562">
          <w:rPr>
            <w:webHidden/>
            <w:cs/>
          </w:rPr>
          <w:t>1</w:t>
        </w:r>
        <w:r w:rsidR="0067441C">
          <w:rPr>
            <w:webHidden/>
          </w:rPr>
          <w:fldChar w:fldCharType="end"/>
        </w:r>
      </w:hyperlink>
    </w:p>
    <w:p w14:paraId="19C0C1C6" w14:textId="5B1E3C69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03" w:history="1"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2.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เกณฑ์ในการจัดทำงบการเงิน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_Toc157414503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1</w:t>
        </w:r>
        <w:r w:rsidR="0067441C">
          <w:rPr>
            <w:webHidden/>
          </w:rPr>
          <w:fldChar w:fldCharType="end"/>
        </w:r>
      </w:hyperlink>
    </w:p>
    <w:p w14:paraId="12D68E64" w14:textId="54D5858B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04" w:history="1">
        <w:r w:rsidR="0067441C" w:rsidRPr="00EF3920">
          <w:rPr>
            <w:rStyle w:val="Hyperlink"/>
            <w:rFonts w:asciiTheme="majorBidi" w:hAnsiTheme="majorBidi" w:cstheme="majorBidi"/>
            <w:lang w:val="en-US"/>
          </w:rPr>
          <w:t>3.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มาตรฐานการรายงานทางการเงินใหม่และฉบับปรับปรุง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_Toc157414504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2</w:t>
        </w:r>
        <w:r w:rsidR="0067441C">
          <w:rPr>
            <w:webHidden/>
          </w:rPr>
          <w:fldChar w:fldCharType="end"/>
        </w:r>
      </w:hyperlink>
    </w:p>
    <w:p w14:paraId="4C21546A" w14:textId="72A6B964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05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4.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สรุป</w:t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นโยบายการบัญชีที่สำคัญ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_Toc157414505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</w:t>
        </w:r>
        <w:r w:rsidR="0067441C">
          <w:rPr>
            <w:webHidden/>
          </w:rPr>
          <w:fldChar w:fldCharType="end"/>
        </w:r>
      </w:hyperlink>
    </w:p>
    <w:p w14:paraId="35B0484A" w14:textId="3C195835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06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5.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การใช้ดุลยพินิจและประมาณการทางบัญชีที่สำคัญ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_Toc157414506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21</w:t>
        </w:r>
        <w:r w:rsidR="0067441C">
          <w:rPr>
            <w:webHidden/>
          </w:rPr>
          <w:fldChar w:fldCharType="end"/>
        </w:r>
      </w:hyperlink>
    </w:p>
    <w:p w14:paraId="46D21A4C" w14:textId="167BA2E6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07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6.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การจัดประเภทสินทรัพย์ทางการเงินและหนี้สินทางการเงิน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_Toc157414507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24</w:t>
        </w:r>
        <w:r w:rsidR="0067441C">
          <w:rPr>
            <w:webHidden/>
          </w:rPr>
          <w:fldChar w:fldCharType="end"/>
        </w:r>
      </w:hyperlink>
    </w:p>
    <w:p w14:paraId="0547A02B" w14:textId="4A2A33F4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08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7.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รายการระหว่างธนาคารและตลาดเงิน (สินทรัพย์)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_Toc157414508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26</w:t>
        </w:r>
        <w:r w:rsidR="0067441C">
          <w:rPr>
            <w:webHidden/>
          </w:rPr>
          <w:fldChar w:fldCharType="end"/>
        </w:r>
      </w:hyperlink>
    </w:p>
    <w:p w14:paraId="27D83AD5" w14:textId="41EE097A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09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8.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สินทรัพย์/หนี้สินอนุพันธ์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_Toc157414509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26</w:t>
        </w:r>
        <w:r w:rsidR="0067441C">
          <w:rPr>
            <w:webHidden/>
          </w:rPr>
          <w:fldChar w:fldCharType="end"/>
        </w:r>
      </w:hyperlink>
    </w:p>
    <w:p w14:paraId="2D55D379" w14:textId="4A9F7116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10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9.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เงินลงทุน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_Toc157414510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27</w:t>
        </w:r>
        <w:r w:rsidR="0067441C">
          <w:rPr>
            <w:webHidden/>
          </w:rPr>
          <w:fldChar w:fldCharType="end"/>
        </w:r>
      </w:hyperlink>
    </w:p>
    <w:p w14:paraId="509E977B" w14:textId="7172AF11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11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10.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เงินให้สินเชื่อแก่ลูกหนี้และดอกเบี้ยค้างรับ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_Toc157414511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30</w:t>
        </w:r>
        <w:r w:rsidR="0067441C">
          <w:rPr>
            <w:webHidden/>
          </w:rPr>
          <w:fldChar w:fldCharType="end"/>
        </w:r>
      </w:hyperlink>
    </w:p>
    <w:p w14:paraId="6F26314F" w14:textId="0BC23544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12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11.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ค่าเผื่อผลขาดทุนด้านเครดิตที่คาดว่าจะเกิดขึ้น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_Toc157414512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34</w:t>
        </w:r>
        <w:r w:rsidR="0067441C">
          <w:rPr>
            <w:webHidden/>
          </w:rPr>
          <w:fldChar w:fldCharType="end"/>
        </w:r>
      </w:hyperlink>
    </w:p>
    <w:p w14:paraId="273E858F" w14:textId="02C1A5E4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13" w:history="1">
        <w:r w:rsidR="0067441C" w:rsidRPr="00EF3920">
          <w:rPr>
            <w:rStyle w:val="Hyperlink"/>
            <w:rFonts w:asciiTheme="majorBidi" w:hAnsiTheme="majorBidi" w:cstheme="majorBidi"/>
            <w:lang w:val="en-US"/>
          </w:rPr>
          <w:t>12.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ทรัพย์สินรอการขาย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_Toc157414513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37</w:t>
        </w:r>
        <w:r w:rsidR="0067441C">
          <w:rPr>
            <w:webHidden/>
          </w:rPr>
          <w:fldChar w:fldCharType="end"/>
        </w:r>
      </w:hyperlink>
    </w:p>
    <w:p w14:paraId="24967B1E" w14:textId="2CE30A05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14" w:history="1">
        <w:r w:rsidR="0067441C" w:rsidRPr="00EF3920">
          <w:rPr>
            <w:rStyle w:val="Hyperlink"/>
            <w:rFonts w:asciiTheme="majorBidi" w:hAnsiTheme="majorBidi" w:cstheme="majorBidi"/>
            <w:lang w:val="en-US"/>
          </w:rPr>
          <w:t>13.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ที่ดิน อาคารและอุปกรณ์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_Toc157414514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39</w:t>
        </w:r>
        <w:r w:rsidR="0067441C">
          <w:rPr>
            <w:webHidden/>
          </w:rPr>
          <w:fldChar w:fldCharType="end"/>
        </w:r>
      </w:hyperlink>
    </w:p>
    <w:p w14:paraId="3BFE0245" w14:textId="435251A8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15" w:history="1">
        <w:r w:rsidR="0067441C" w:rsidRPr="00EF3920">
          <w:rPr>
            <w:rStyle w:val="Hyperlink"/>
            <w:rFonts w:asciiTheme="majorBidi" w:hAnsiTheme="majorBidi" w:cstheme="majorBidi"/>
            <w:lang w:val="en-US"/>
          </w:rPr>
          <w:t>14.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สินทรัพย์ไม่มีตัวตน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_Toc157414515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40</w:t>
        </w:r>
        <w:r w:rsidR="0067441C">
          <w:rPr>
            <w:webHidden/>
          </w:rPr>
          <w:fldChar w:fldCharType="end"/>
        </w:r>
      </w:hyperlink>
    </w:p>
    <w:p w14:paraId="1AA9D8C6" w14:textId="2C768D84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16" w:history="1"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15.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สินทรัพย์/หนี้สินภาษีเงินได้รอตัดบัญชีและภาษีเงินได้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_Toc157414516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41</w:t>
        </w:r>
        <w:r w:rsidR="0067441C">
          <w:rPr>
            <w:webHidden/>
          </w:rPr>
          <w:fldChar w:fldCharType="end"/>
        </w:r>
      </w:hyperlink>
    </w:p>
    <w:p w14:paraId="00EDF741" w14:textId="6B39E78B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17" w:history="1">
        <w:r w:rsidR="0067441C" w:rsidRPr="00EF3920">
          <w:rPr>
            <w:rStyle w:val="Hyperlink"/>
            <w:rFonts w:asciiTheme="majorBidi" w:hAnsiTheme="majorBidi" w:cstheme="majorBidi"/>
            <w:lang w:val="en-US"/>
          </w:rPr>
          <w:t>16.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สินทรัพย์อื่น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_Toc157414517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43</w:t>
        </w:r>
        <w:r w:rsidR="0067441C">
          <w:rPr>
            <w:webHidden/>
          </w:rPr>
          <w:fldChar w:fldCharType="end"/>
        </w:r>
      </w:hyperlink>
    </w:p>
    <w:p w14:paraId="44332B7D" w14:textId="42AC21A4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18" w:history="1"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17.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คุณภาพสินทรัพย์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_Toc157414518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43</w:t>
        </w:r>
        <w:r w:rsidR="0067441C">
          <w:rPr>
            <w:webHidden/>
          </w:rPr>
          <w:fldChar w:fldCharType="end"/>
        </w:r>
      </w:hyperlink>
    </w:p>
    <w:p w14:paraId="7A18410F" w14:textId="10699370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19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18.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เงินรับฝาก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_Toc157414519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44</w:t>
        </w:r>
        <w:r w:rsidR="0067441C">
          <w:rPr>
            <w:webHidden/>
          </w:rPr>
          <w:fldChar w:fldCharType="end"/>
        </w:r>
      </w:hyperlink>
    </w:p>
    <w:p w14:paraId="0F84E246" w14:textId="569F73CD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20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19.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รายการระหว่างธนาคารและตลาดเงิน (หนี้สิน)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_Toc157414520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45</w:t>
        </w:r>
        <w:r w:rsidR="0067441C">
          <w:rPr>
            <w:webHidden/>
          </w:rPr>
          <w:fldChar w:fldCharType="end"/>
        </w:r>
      </w:hyperlink>
    </w:p>
    <w:p w14:paraId="77E95ACA" w14:textId="7901CB9F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21" w:history="1"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20.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ตราสารหนี้ที่ออกและเงินกู้ยืม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_Toc157414521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45</w:t>
        </w:r>
        <w:r w:rsidR="0067441C">
          <w:rPr>
            <w:webHidden/>
          </w:rPr>
          <w:fldChar w:fldCharType="end"/>
        </w:r>
      </w:hyperlink>
    </w:p>
    <w:p w14:paraId="4E4CDC89" w14:textId="36885DCB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22" w:history="1">
        <w:r w:rsidR="0067441C" w:rsidRPr="00EF3920">
          <w:rPr>
            <w:rStyle w:val="Hyperlink"/>
            <w:rFonts w:asciiTheme="majorBidi" w:hAnsiTheme="majorBidi" w:cstheme="majorBidi"/>
            <w:lang w:val="en-US"/>
          </w:rPr>
          <w:t>21.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สัญญาเช่า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_Toc157414522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46</w:t>
        </w:r>
        <w:r w:rsidR="0067441C">
          <w:rPr>
            <w:webHidden/>
          </w:rPr>
          <w:fldChar w:fldCharType="end"/>
        </w:r>
      </w:hyperlink>
    </w:p>
    <w:p w14:paraId="75B555FF" w14:textId="482972C6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23" w:history="1">
        <w:r w:rsidR="0067441C" w:rsidRPr="00EF3920">
          <w:rPr>
            <w:rStyle w:val="Hyperlink"/>
            <w:rFonts w:asciiTheme="majorBidi" w:hAnsiTheme="majorBidi" w:cstheme="majorBidi"/>
            <w:lang w:val="en-US"/>
          </w:rPr>
          <w:t>22.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ประมาณการหนี้สิน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_Toc157414523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47</w:t>
        </w:r>
        <w:r w:rsidR="0067441C">
          <w:rPr>
            <w:webHidden/>
          </w:rPr>
          <w:fldChar w:fldCharType="end"/>
        </w:r>
      </w:hyperlink>
    </w:p>
    <w:p w14:paraId="48B11CDC" w14:textId="1A3CFCA9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24" w:history="1"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23.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เงินรับล่วงหน้าจากธุรกรรมอิเล็กทรอนิกส์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_Toc157414524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51</w:t>
        </w:r>
        <w:r w:rsidR="0067441C">
          <w:rPr>
            <w:webHidden/>
          </w:rPr>
          <w:fldChar w:fldCharType="end"/>
        </w:r>
      </w:hyperlink>
    </w:p>
    <w:p w14:paraId="4DACFC43" w14:textId="44E6979C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25" w:history="1">
        <w:r w:rsidR="0067441C" w:rsidRPr="00EF3920">
          <w:rPr>
            <w:rStyle w:val="Hyperlink"/>
            <w:rFonts w:asciiTheme="majorBidi" w:hAnsiTheme="majorBidi" w:cstheme="majorBidi"/>
            <w:lang w:val="en-US"/>
          </w:rPr>
          <w:t>24.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หนี้สินอื่น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_Toc157414525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51</w:t>
        </w:r>
        <w:r w:rsidR="0067441C">
          <w:rPr>
            <w:webHidden/>
          </w:rPr>
          <w:fldChar w:fldCharType="end"/>
        </w:r>
      </w:hyperlink>
    </w:p>
    <w:p w14:paraId="0056761A" w14:textId="56C65BC3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26" w:history="1">
        <w:r w:rsidR="0067441C" w:rsidRPr="00EF3920">
          <w:rPr>
            <w:rStyle w:val="Hyperlink"/>
            <w:rFonts w:asciiTheme="majorBidi" w:hAnsiTheme="majorBidi" w:cstheme="majorBidi"/>
            <w:lang w:val="en-US"/>
          </w:rPr>
          <w:t>25.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ทุนเรือนหุ้น</w:t>
        </w:r>
        <w:r w:rsidR="0067441C" w:rsidRPr="00EF3920">
          <w:rPr>
            <w:rStyle w:val="Hyperlink"/>
            <w:rFonts w:asciiTheme="majorBidi" w:hAnsiTheme="majorBidi" w:cstheme="majorBidi"/>
            <w:lang w:val="en-US"/>
          </w:rPr>
          <w:t>/</w:t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ส่วนเกินมูลค่าหุ้น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_Toc157414526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51</w:t>
        </w:r>
        <w:r w:rsidR="0067441C">
          <w:rPr>
            <w:webHidden/>
          </w:rPr>
          <w:fldChar w:fldCharType="end"/>
        </w:r>
      </w:hyperlink>
    </w:p>
    <w:p w14:paraId="0FFD7C2B" w14:textId="3149D366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27" w:history="1"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26.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ทุนสำรองตามกฎหมาย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_Toc157414527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52</w:t>
        </w:r>
        <w:r w:rsidR="0067441C">
          <w:rPr>
            <w:webHidden/>
          </w:rPr>
          <w:fldChar w:fldCharType="end"/>
        </w:r>
      </w:hyperlink>
    </w:p>
    <w:p w14:paraId="0A91445C" w14:textId="41F1EAB5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28" w:history="1">
        <w:r w:rsidR="0067441C" w:rsidRPr="00EF3920">
          <w:rPr>
            <w:rStyle w:val="Hyperlink"/>
            <w:cs/>
            <w:lang w:val="en-US"/>
          </w:rPr>
          <w:t>27.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cs/>
            <w:lang w:val="en-US"/>
          </w:rPr>
          <w:t>เงินปันผลจ่าย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_Toc157414528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52</w:t>
        </w:r>
        <w:r w:rsidR="0067441C">
          <w:rPr>
            <w:webHidden/>
          </w:rPr>
          <w:fldChar w:fldCharType="end"/>
        </w:r>
      </w:hyperlink>
    </w:p>
    <w:p w14:paraId="01F82AE4" w14:textId="6057309C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29" w:history="1"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28.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  <w:lang w:val="en-US"/>
          </w:rPr>
          <w:t>องค์ประกอบอื่นของส่วนของเจ้าของ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_Toc157414529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52</w:t>
        </w:r>
        <w:r w:rsidR="0067441C">
          <w:rPr>
            <w:webHidden/>
          </w:rPr>
          <w:fldChar w:fldCharType="end"/>
        </w:r>
      </w:hyperlink>
    </w:p>
    <w:p w14:paraId="5DEF5FD3" w14:textId="77777777" w:rsidR="0067441C" w:rsidRPr="005156C4" w:rsidRDefault="0067441C" w:rsidP="0067441C">
      <w:pPr>
        <w:tabs>
          <w:tab w:val="left" w:pos="4500"/>
          <w:tab w:val="left" w:pos="7369"/>
        </w:tabs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 xml:space="preserve">ธนาคารแลนด์ แอนด์ เฮ้าส์ จำกัด (มหาชน) 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</w:p>
    <w:p w14:paraId="433C0C0D" w14:textId="1CC325CD" w:rsidR="0067441C" w:rsidRPr="005156C4" w:rsidRDefault="0067441C" w:rsidP="0067441C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สารบัญหมายเหตุประกอบงบการเงิน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(ต่อ)</w:t>
      </w:r>
    </w:p>
    <w:p w14:paraId="71A725DD" w14:textId="77777777" w:rsidR="0067441C" w:rsidRPr="005156C4" w:rsidRDefault="0067441C" w:rsidP="0067441C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สำหรับปีสิ้นสุดวันที่ </w:t>
      </w: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31</w:t>
      </w: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ธันวาคม </w:t>
      </w: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2566</w:t>
      </w: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และ </w:t>
      </w: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2565</w:t>
      </w:r>
    </w:p>
    <w:p w14:paraId="346472A4" w14:textId="77777777" w:rsidR="0067441C" w:rsidRPr="005156C4" w:rsidRDefault="0067441C" w:rsidP="0067441C">
      <w:pPr>
        <w:pStyle w:val="TOCHeading"/>
        <w:tabs>
          <w:tab w:val="left" w:pos="540"/>
          <w:tab w:val="right" w:pos="9498"/>
        </w:tabs>
        <w:spacing w:after="0"/>
        <w:rPr>
          <w:rFonts w:asciiTheme="majorBidi" w:hAnsiTheme="majorBidi" w:cstheme="majorBidi"/>
          <w:szCs w:val="32"/>
          <w:cs/>
        </w:rPr>
      </w:pPr>
      <w:r w:rsidRPr="005156C4">
        <w:rPr>
          <w:rFonts w:asciiTheme="majorBidi" w:hAnsiTheme="majorBidi" w:cstheme="majorBidi"/>
          <w:szCs w:val="32"/>
          <w:cs/>
        </w:rPr>
        <w:t xml:space="preserve">ข้อที่ </w:t>
      </w:r>
      <w:r w:rsidRPr="005156C4">
        <w:rPr>
          <w:rFonts w:asciiTheme="majorBidi" w:hAnsiTheme="majorBidi" w:cstheme="majorBidi"/>
          <w:szCs w:val="32"/>
          <w:cs/>
        </w:rPr>
        <w:tab/>
        <w:t xml:space="preserve">เรื่อง </w:t>
      </w:r>
      <w:r w:rsidRPr="005156C4">
        <w:rPr>
          <w:rFonts w:asciiTheme="majorBidi" w:hAnsiTheme="majorBidi" w:cstheme="majorBidi"/>
          <w:szCs w:val="32"/>
          <w:cs/>
        </w:rPr>
        <w:tab/>
        <w:t>หน้าที่</w:t>
      </w:r>
    </w:p>
    <w:p w14:paraId="28920B9B" w14:textId="2E9009CF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30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29.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เงินกองทุนตามกฎหมายและสินทรัพย์สภาพคล่อง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_Toc157414530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53</w:t>
        </w:r>
        <w:r w:rsidR="0067441C">
          <w:rPr>
            <w:webHidden/>
          </w:rPr>
          <w:fldChar w:fldCharType="end"/>
        </w:r>
      </w:hyperlink>
    </w:p>
    <w:p w14:paraId="05D40DBE" w14:textId="19392C4A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31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30.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รายได้ดอกเบี้ย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_Toc157414531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54</w:t>
        </w:r>
        <w:r w:rsidR="0067441C">
          <w:rPr>
            <w:webHidden/>
          </w:rPr>
          <w:fldChar w:fldCharType="end"/>
        </w:r>
      </w:hyperlink>
    </w:p>
    <w:p w14:paraId="331FD2CE" w14:textId="56A3D4D8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32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31.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ค่าใช้จ่ายดอกเบี้ย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_Toc157414532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55</w:t>
        </w:r>
        <w:r w:rsidR="0067441C">
          <w:rPr>
            <w:webHidden/>
          </w:rPr>
          <w:fldChar w:fldCharType="end"/>
        </w:r>
      </w:hyperlink>
    </w:p>
    <w:p w14:paraId="66E70170" w14:textId="5A5F8D50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33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32.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รายได้ค่าธรรมเนียมและบริการ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_Toc157414533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55</w:t>
        </w:r>
        <w:r w:rsidR="0067441C">
          <w:rPr>
            <w:webHidden/>
          </w:rPr>
          <w:fldChar w:fldCharType="end"/>
        </w:r>
      </w:hyperlink>
    </w:p>
    <w:p w14:paraId="472F0AA7" w14:textId="593CBE61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34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33.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ขาดทุนสุทธิจากเครื่องมือทางการเงินที่วัดมูลค่าด้วยมูลค่ายุติธรรมผ่านกำไรหรือขาดทุน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_Toc157414534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55</w:t>
        </w:r>
        <w:r w:rsidR="0067441C">
          <w:rPr>
            <w:webHidden/>
          </w:rPr>
          <w:fldChar w:fldCharType="end"/>
        </w:r>
      </w:hyperlink>
    </w:p>
    <w:p w14:paraId="72B88C78" w14:textId="2F27BBE3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35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34.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กำไรจากเงินลงทุน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_Toc157414535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56</w:t>
        </w:r>
        <w:r w:rsidR="0067441C">
          <w:rPr>
            <w:webHidden/>
          </w:rPr>
          <w:fldChar w:fldCharType="end"/>
        </w:r>
      </w:hyperlink>
    </w:p>
    <w:p w14:paraId="2CF1D5B3" w14:textId="4FEC7FAA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36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35.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ค่าตอบแทนกรรมการ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_Toc157414536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56</w:t>
        </w:r>
        <w:r w:rsidR="0067441C">
          <w:rPr>
            <w:webHidden/>
          </w:rPr>
          <w:fldChar w:fldCharType="end"/>
        </w:r>
      </w:hyperlink>
    </w:p>
    <w:p w14:paraId="54A0027A" w14:textId="42FFE6D3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37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36.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ผลขาดทุนด้านเครดิตที่คาดว่าจะเกิดขึ้น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_Toc157414537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56</w:t>
        </w:r>
        <w:r w:rsidR="0067441C">
          <w:rPr>
            <w:webHidden/>
          </w:rPr>
          <w:fldChar w:fldCharType="end"/>
        </w:r>
      </w:hyperlink>
    </w:p>
    <w:p w14:paraId="198BE2FB" w14:textId="3574E596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38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37.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กำไรต่อหุ้น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_Toc157414538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56</w:t>
        </w:r>
        <w:r w:rsidR="0067441C">
          <w:rPr>
            <w:webHidden/>
          </w:rPr>
          <w:fldChar w:fldCharType="end"/>
        </w:r>
      </w:hyperlink>
    </w:p>
    <w:p w14:paraId="268F76CD" w14:textId="52F88550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39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38.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กองทุนสำรองเลี้ยงชีพ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_Toc157414539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57</w:t>
        </w:r>
        <w:r w:rsidR="0067441C">
          <w:rPr>
            <w:webHidden/>
          </w:rPr>
          <w:fldChar w:fldCharType="end"/>
        </w:r>
      </w:hyperlink>
    </w:p>
    <w:p w14:paraId="68CD521D" w14:textId="7F55C30D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40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39.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ภาระผูกพันและหนี้สินที่อาจจะเกิดขึ้น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_Toc157414540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57</w:t>
        </w:r>
        <w:r w:rsidR="0067441C">
          <w:rPr>
            <w:webHidden/>
          </w:rPr>
          <w:fldChar w:fldCharType="end"/>
        </w:r>
      </w:hyperlink>
    </w:p>
    <w:p w14:paraId="27D412DB" w14:textId="6C9B8016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41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40.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รายการธุรกิจกับกิจการ/บุคคลที่เกี่ยวข้องกัน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_Toc157414541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58</w:t>
        </w:r>
        <w:r w:rsidR="0067441C">
          <w:rPr>
            <w:webHidden/>
          </w:rPr>
          <w:fldChar w:fldCharType="end"/>
        </w:r>
      </w:hyperlink>
    </w:p>
    <w:p w14:paraId="0DE419C1" w14:textId="6F7D84DF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42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41.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_Toc157414542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64</w:t>
        </w:r>
        <w:r w:rsidR="0067441C">
          <w:rPr>
            <w:webHidden/>
          </w:rPr>
          <w:fldChar w:fldCharType="end"/>
        </w:r>
      </w:hyperlink>
    </w:p>
    <w:p w14:paraId="02BCAB74" w14:textId="0BA157AA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43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42.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ข้อมูลส่วนงานดำเนินงาน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_Toc157414543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65</w:t>
        </w:r>
        <w:r w:rsidR="0067441C">
          <w:rPr>
            <w:webHidden/>
          </w:rPr>
          <w:fldChar w:fldCharType="end"/>
        </w:r>
      </w:hyperlink>
    </w:p>
    <w:p w14:paraId="1B0A264F" w14:textId="4A5999AB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44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43.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การบริหารความเสี่ยง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_Toc157414544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66</w:t>
        </w:r>
        <w:r w:rsidR="0067441C">
          <w:rPr>
            <w:webHidden/>
          </w:rPr>
          <w:fldChar w:fldCharType="end"/>
        </w:r>
      </w:hyperlink>
    </w:p>
    <w:p w14:paraId="6F6C5BC5" w14:textId="5A5EB153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45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44.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มูลค่ายุติธรรมของเครื่องมือทางการเงิน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_Toc157414545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85</w:t>
        </w:r>
        <w:r w:rsidR="0067441C">
          <w:rPr>
            <w:webHidden/>
          </w:rPr>
          <w:fldChar w:fldCharType="end"/>
        </w:r>
      </w:hyperlink>
    </w:p>
    <w:p w14:paraId="2B0998D1" w14:textId="215AF325" w:rsidR="0067441C" w:rsidRDefault="00475562">
      <w:pPr>
        <w:pStyle w:val="TOC1"/>
        <w:rPr>
          <w:rFonts w:asciiTheme="minorHAnsi" w:eastAsiaTheme="minorEastAsia" w:hAnsiTheme="minorHAnsi" w:cstheme="minorBidi"/>
          <w:sz w:val="22"/>
          <w:szCs w:val="28"/>
          <w:lang w:val="en-US"/>
        </w:rPr>
      </w:pPr>
      <w:hyperlink w:anchor="_Toc157414546" w:history="1">
        <w:r w:rsidR="0067441C" w:rsidRPr="00EF3920">
          <w:rPr>
            <w:rStyle w:val="Hyperlink"/>
            <w:rFonts w:asciiTheme="majorBidi" w:hAnsiTheme="majorBidi" w:cstheme="majorBidi"/>
            <w:cs/>
          </w:rPr>
          <w:t>45.</w:t>
        </w:r>
        <w:r w:rsidR="0067441C">
          <w:rPr>
            <w:rFonts w:asciiTheme="minorHAnsi" w:eastAsiaTheme="minorEastAsia" w:hAnsiTheme="minorHAnsi" w:cstheme="minorBidi"/>
            <w:sz w:val="22"/>
            <w:szCs w:val="28"/>
            <w:lang w:val="en-US"/>
          </w:rPr>
          <w:tab/>
        </w:r>
        <w:r w:rsidR="0067441C" w:rsidRPr="00EF3920">
          <w:rPr>
            <w:rStyle w:val="Hyperlink"/>
            <w:rFonts w:asciiTheme="majorBidi" w:hAnsiTheme="majorBidi" w:cstheme="majorBidi"/>
            <w:cs/>
          </w:rPr>
          <w:t>การอนุมัติงบการเงิน</w:t>
        </w:r>
        <w:r w:rsidR="0067441C">
          <w:rPr>
            <w:webHidden/>
          </w:rPr>
          <w:tab/>
        </w:r>
        <w:r w:rsidR="0067441C">
          <w:rPr>
            <w:webHidden/>
          </w:rPr>
          <w:fldChar w:fldCharType="begin"/>
        </w:r>
        <w:r w:rsidR="0067441C">
          <w:rPr>
            <w:webHidden/>
          </w:rPr>
          <w:instrText xml:space="preserve"> PAGEREF _Toc157414546 \h </w:instrText>
        </w:r>
        <w:r w:rsidR="0067441C">
          <w:rPr>
            <w:webHidden/>
          </w:rPr>
        </w:r>
        <w:r w:rsidR="0067441C">
          <w:rPr>
            <w:webHidden/>
          </w:rPr>
          <w:fldChar w:fldCharType="separate"/>
        </w:r>
        <w:r>
          <w:rPr>
            <w:webHidden/>
            <w:cs/>
          </w:rPr>
          <w:t>88</w:t>
        </w:r>
        <w:r w:rsidR="0067441C">
          <w:rPr>
            <w:webHidden/>
          </w:rPr>
          <w:fldChar w:fldCharType="end"/>
        </w:r>
      </w:hyperlink>
    </w:p>
    <w:p w14:paraId="14372740" w14:textId="2A385455" w:rsidR="003356ED" w:rsidRPr="00C72D28" w:rsidRDefault="00E14046" w:rsidP="00E14046">
      <w:pPr>
        <w:pStyle w:val="TOC1"/>
        <w:rPr>
          <w:cs/>
          <w:lang w:val="en-US"/>
        </w:rPr>
        <w:sectPr w:rsidR="003356ED" w:rsidRPr="00C72D28" w:rsidSect="003356ED">
          <w:pgSz w:w="11909" w:h="16834" w:code="9"/>
          <w:pgMar w:top="1296" w:right="1080" w:bottom="1080" w:left="1296" w:header="706" w:footer="706" w:gutter="0"/>
          <w:pgNumType w:start="1"/>
          <w:cols w:space="720"/>
          <w:titlePg/>
          <w:docGrid w:linePitch="360"/>
        </w:sectPr>
      </w:pPr>
      <w:r w:rsidRPr="00DD7154">
        <w:rPr>
          <w:rFonts w:hint="cs"/>
        </w:rPr>
        <w:fldChar w:fldCharType="end"/>
      </w:r>
    </w:p>
    <w:p w14:paraId="22E98144" w14:textId="77777777" w:rsidR="004F088B" w:rsidRPr="005156C4" w:rsidRDefault="004F088B" w:rsidP="007B6A7E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 xml:space="preserve">ธนาคารแลนด์ แอนด์ เฮ้าส์ จำกัด (มหาชน) </w:t>
      </w:r>
    </w:p>
    <w:p w14:paraId="7310DE53" w14:textId="77777777" w:rsidR="009D079F" w:rsidRPr="005156C4" w:rsidRDefault="009D079F" w:rsidP="007B6A7E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</w:p>
    <w:p w14:paraId="692E0113" w14:textId="47477CAE" w:rsidR="008E2E52" w:rsidRPr="005156C4" w:rsidRDefault="00ED486C" w:rsidP="007B6A7E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สำหรับปีสิ้นสุดวันที่ </w:t>
      </w: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31</w:t>
      </w: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ธันวาคม </w:t>
      </w: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2566</w:t>
      </w: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และ </w:t>
      </w: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2565</w:t>
      </w:r>
    </w:p>
    <w:p w14:paraId="24EC1789" w14:textId="77777777" w:rsidR="00A1256E" w:rsidRPr="005156C4" w:rsidRDefault="00A1256E" w:rsidP="007B6A7E">
      <w:pPr>
        <w:pStyle w:val="Heading1"/>
        <w:numPr>
          <w:ilvl w:val="0"/>
          <w:numId w:val="12"/>
        </w:numPr>
        <w:spacing w:before="360" w:after="120"/>
        <w:ind w:left="547" w:hanging="547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0" w:name="_Toc157414502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ข้อมูลทั่วไป</w:t>
      </w:r>
      <w:bookmarkEnd w:id="0"/>
    </w:p>
    <w:p w14:paraId="1051F3C7" w14:textId="792617EA" w:rsidR="005133EB" w:rsidRPr="005133EB" w:rsidRDefault="005133EB" w:rsidP="00B86582">
      <w:pPr>
        <w:spacing w:before="120" w:after="120"/>
        <w:ind w:left="562" w:right="-20"/>
        <w:jc w:val="thaiDistribute"/>
        <w:rPr>
          <w:rFonts w:asciiTheme="majorBidi" w:hAnsiTheme="majorBidi" w:cstheme="majorBidi"/>
          <w:b/>
          <w:bCs/>
          <w:spacing w:val="-2"/>
          <w:sz w:val="32"/>
          <w:szCs w:val="32"/>
          <w:cs/>
        </w:rPr>
      </w:pPr>
      <w:r w:rsidRPr="005133EB">
        <w:rPr>
          <w:rFonts w:asciiTheme="majorBidi" w:hAnsiTheme="majorBidi" w:cstheme="majorBidi" w:hint="cs"/>
          <w:b/>
          <w:bCs/>
          <w:spacing w:val="-2"/>
          <w:sz w:val="32"/>
          <w:szCs w:val="32"/>
          <w:cs/>
        </w:rPr>
        <w:t>ข้อมูลธนาคารฯ</w:t>
      </w:r>
    </w:p>
    <w:p w14:paraId="5C2933AE" w14:textId="77F515CB" w:rsidR="001E20A0" w:rsidRPr="005156C4" w:rsidRDefault="001E20A0" w:rsidP="00B86582">
      <w:pPr>
        <w:spacing w:before="120" w:after="120"/>
        <w:ind w:left="562" w:right="-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ธนาคารแลนด์ แอนด์ เฮ้าส์ จำกัด (มหาชน)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 xml:space="preserve"> (</w:t>
      </w:r>
      <w:r w:rsidRPr="005156C4">
        <w:rPr>
          <w:rFonts w:asciiTheme="majorBidi" w:hAnsiTheme="majorBidi" w:cstheme="majorBidi"/>
          <w:spacing w:val="-2"/>
          <w:sz w:val="32"/>
          <w:szCs w:val="32"/>
          <w:lang w:val="en-US"/>
        </w:rPr>
        <w:t>“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>ธนาคารฯ</w:t>
      </w:r>
      <w:r w:rsidRPr="005156C4">
        <w:rPr>
          <w:rFonts w:asciiTheme="majorBidi" w:hAnsiTheme="majorBidi" w:cstheme="majorBidi"/>
          <w:spacing w:val="-2"/>
          <w:sz w:val="32"/>
          <w:szCs w:val="32"/>
          <w:lang w:val="en-US"/>
        </w:rPr>
        <w:t>”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>) จัดตั้งขึ้นเป็นบริษัทมหาชนจำกัดตาม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กฎหมายไทย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และประกอบกิจการ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ธนาคารพาณิชย์</w:t>
      </w:r>
      <w:r w:rsidRPr="005156C4">
        <w:rPr>
          <w:rFonts w:asciiTheme="majorBidi" w:hAnsiTheme="majorBidi" w:cstheme="majorBidi"/>
          <w:sz w:val="32"/>
          <w:szCs w:val="32"/>
          <w:cs/>
        </w:rPr>
        <w:t>ในประเทศไทย โดยมี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บริษัท แอล เอช ไฟแนนซ์เชียล กรุ๊ป จำกัด (มหาชน) เป็นบริษัทใหญ่ โดยถือหุ้นในธนาคารฯคิดเป็นอัตราร้อยละ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99.99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ของทุนออกจำหน่ายและ</w:t>
      </w:r>
      <w:r w:rsidR="00DD7154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ชำระแล้วของธนาคารฯ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3677BE54" w14:textId="4B37AB08" w:rsidR="002E3E97" w:rsidRDefault="000E5EB0" w:rsidP="00B86582">
      <w:pPr>
        <w:spacing w:before="120" w:after="120"/>
        <w:ind w:left="562" w:right="-20"/>
        <w:jc w:val="thaiDistribute"/>
        <w:rPr>
          <w:rFonts w:asciiTheme="majorBidi" w:hAnsiTheme="majorBidi" w:cstheme="majorBidi"/>
          <w:sz w:val="32"/>
          <w:szCs w:val="32"/>
        </w:rPr>
      </w:pPr>
      <w:r w:rsidRPr="00D7393E">
        <w:rPr>
          <w:rFonts w:asciiTheme="majorBidi" w:hAnsiTheme="majorBidi" w:cstheme="majorBidi"/>
          <w:sz w:val="32"/>
          <w:szCs w:val="32"/>
          <w:cs/>
        </w:rPr>
        <w:t xml:space="preserve">ธนาคารฯมีที่ทำการตั้งอยู่เลขที่ </w:t>
      </w:r>
      <w:r w:rsidRPr="00D7393E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D7393E">
        <w:rPr>
          <w:rFonts w:asciiTheme="majorBidi" w:hAnsiTheme="majorBidi" w:cstheme="majorBidi"/>
          <w:sz w:val="32"/>
          <w:szCs w:val="32"/>
          <w:cs/>
        </w:rPr>
        <w:t xml:space="preserve"> อาคารคิวเฮ้าส์ ลุมพินี ชั้นจี ชั้น </w:t>
      </w:r>
      <w:r w:rsidRPr="00D7393E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D7393E">
        <w:rPr>
          <w:rFonts w:asciiTheme="majorBidi" w:hAnsiTheme="majorBidi" w:cstheme="majorBidi"/>
          <w:sz w:val="32"/>
          <w:szCs w:val="32"/>
          <w:cs/>
        </w:rPr>
        <w:t xml:space="preserve"> ชั้น </w:t>
      </w:r>
      <w:r w:rsidRPr="00D7393E">
        <w:rPr>
          <w:rFonts w:asciiTheme="majorBidi" w:hAnsiTheme="majorBidi" w:cstheme="majorBidi"/>
          <w:sz w:val="32"/>
          <w:szCs w:val="32"/>
          <w:lang w:val="en-US"/>
        </w:rPr>
        <w:t>5</w:t>
      </w:r>
      <w:r w:rsidRPr="00D7393E">
        <w:rPr>
          <w:rFonts w:asciiTheme="majorBidi" w:hAnsiTheme="majorBidi" w:cstheme="majorBidi"/>
          <w:sz w:val="32"/>
          <w:szCs w:val="32"/>
          <w:cs/>
        </w:rPr>
        <w:t xml:space="preserve"> ชั้น </w:t>
      </w:r>
      <w:r w:rsidRPr="00D7393E">
        <w:rPr>
          <w:rFonts w:asciiTheme="majorBidi" w:hAnsiTheme="majorBidi" w:cstheme="majorBidi"/>
          <w:sz w:val="32"/>
          <w:szCs w:val="32"/>
          <w:lang w:val="en-US"/>
        </w:rPr>
        <w:t>6</w:t>
      </w:r>
      <w:r w:rsidRPr="00D7393E">
        <w:rPr>
          <w:rFonts w:asciiTheme="majorBidi" w:hAnsiTheme="majorBidi" w:cstheme="majorBidi"/>
          <w:sz w:val="32"/>
          <w:szCs w:val="32"/>
          <w:cs/>
        </w:rPr>
        <w:t xml:space="preserve"> และชั้น </w:t>
      </w:r>
      <w:r w:rsidRPr="00D7393E">
        <w:rPr>
          <w:rFonts w:asciiTheme="majorBidi" w:hAnsiTheme="majorBidi" w:cstheme="majorBidi"/>
          <w:sz w:val="32"/>
          <w:szCs w:val="32"/>
          <w:lang w:val="en-US"/>
        </w:rPr>
        <w:t>32</w:t>
      </w:r>
      <w:r w:rsidRPr="00D7393E">
        <w:rPr>
          <w:rFonts w:asciiTheme="majorBidi" w:hAnsiTheme="majorBidi" w:cstheme="majorBidi"/>
          <w:sz w:val="32"/>
          <w:szCs w:val="32"/>
          <w:cs/>
        </w:rPr>
        <w:t xml:space="preserve"> ถนนสาทรใต้ แขวงทุ่งมหาเมฆ เขตสาทร กรุงเทพมหานคร และ ณ วันที่</w:t>
      </w:r>
      <w:r w:rsidR="00BA37C9" w:rsidRPr="00D7393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Pr="00D7393E">
        <w:rPr>
          <w:rFonts w:asciiTheme="majorBidi" w:hAnsiTheme="majorBidi" w:cstheme="majorBidi"/>
          <w:sz w:val="32"/>
          <w:szCs w:val="32"/>
          <w:cs/>
        </w:rPr>
        <w:t>ธนาคารฯมีสำนักงานใหญ่</w:t>
      </w:r>
      <w:r w:rsidR="009A29CE" w:rsidRPr="00D7393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E3E97">
        <w:rPr>
          <w:rFonts w:asciiTheme="majorBidi" w:hAnsiTheme="majorBidi" w:cstheme="majorBidi" w:hint="cs"/>
          <w:sz w:val="32"/>
          <w:szCs w:val="32"/>
          <w:cs/>
        </w:rPr>
        <w:t xml:space="preserve">             </w:t>
      </w:r>
      <w:r w:rsidR="0065242E" w:rsidRPr="00D7393E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D7393E">
        <w:rPr>
          <w:rFonts w:asciiTheme="majorBidi" w:hAnsiTheme="majorBidi" w:cstheme="majorBidi"/>
          <w:sz w:val="32"/>
          <w:szCs w:val="32"/>
          <w:cs/>
        </w:rPr>
        <w:t xml:space="preserve"> แห่ง และมีสาขา</w:t>
      </w:r>
      <w:r w:rsidR="00413391" w:rsidRPr="00024AFF">
        <w:rPr>
          <w:rFonts w:asciiTheme="majorBidi" w:hAnsiTheme="majorBidi" w:cstheme="majorBidi"/>
          <w:sz w:val="32"/>
          <w:szCs w:val="32"/>
          <w:cs/>
        </w:rPr>
        <w:t>ทั้งสิ้น</w:t>
      </w:r>
      <w:r w:rsidR="00413391" w:rsidRPr="00024AFF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024AFF" w:rsidRPr="00024AFF">
        <w:rPr>
          <w:rFonts w:asciiTheme="majorBidi" w:hAnsiTheme="majorBidi" w:cstheme="majorBidi"/>
          <w:sz w:val="32"/>
          <w:szCs w:val="32"/>
          <w:lang w:val="en-US"/>
        </w:rPr>
        <w:t>71</w:t>
      </w:r>
      <w:r w:rsidR="00413391" w:rsidRPr="00024AFF">
        <w:rPr>
          <w:rFonts w:asciiTheme="majorBidi" w:hAnsiTheme="majorBidi" w:cstheme="majorBidi"/>
          <w:sz w:val="32"/>
          <w:szCs w:val="32"/>
          <w:cs/>
        </w:rPr>
        <w:t xml:space="preserve"> สาขา</w:t>
      </w:r>
      <w:r w:rsidR="00413391" w:rsidRPr="00D7393E">
        <w:rPr>
          <w:rFonts w:asciiTheme="majorBidi" w:hAnsiTheme="majorBidi" w:cstheme="majorBidi"/>
          <w:sz w:val="32"/>
          <w:szCs w:val="32"/>
          <w:cs/>
        </w:rPr>
        <w:t>ในประเทศไทย</w:t>
      </w:r>
      <w:r w:rsidR="002E3E97">
        <w:rPr>
          <w:rFonts w:asciiTheme="majorBidi" w:hAnsiTheme="majorBidi" w:cstheme="majorBidi" w:hint="cs"/>
          <w:sz w:val="32"/>
          <w:szCs w:val="32"/>
          <w:cs/>
        </w:rPr>
        <w:t xml:space="preserve"> (</w:t>
      </w:r>
      <w:r w:rsidR="002E3E97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2E3E97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ธันวาคม </w:t>
      </w:r>
      <w:r w:rsidR="002E3E97">
        <w:rPr>
          <w:rFonts w:asciiTheme="majorBidi" w:hAnsiTheme="majorBidi" w:cstheme="majorBidi"/>
          <w:sz w:val="32"/>
          <w:szCs w:val="32"/>
          <w:lang w:val="en-US"/>
        </w:rPr>
        <w:t xml:space="preserve">2565: </w:t>
      </w:r>
      <w:r w:rsidR="002E3E97" w:rsidRPr="00D7393E">
        <w:rPr>
          <w:rFonts w:asciiTheme="majorBidi" w:hAnsiTheme="majorBidi" w:cstheme="majorBidi"/>
          <w:sz w:val="32"/>
          <w:szCs w:val="32"/>
          <w:cs/>
        </w:rPr>
        <w:t>สำนักงานใหญ่</w:t>
      </w:r>
      <w:r w:rsidR="002E3E97" w:rsidRPr="00D7393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E3E97" w:rsidRPr="00D7393E">
        <w:rPr>
          <w:rFonts w:asciiTheme="majorBidi" w:hAnsiTheme="majorBidi" w:cstheme="majorBidi"/>
          <w:sz w:val="32"/>
          <w:szCs w:val="32"/>
          <w:lang w:val="en-US"/>
        </w:rPr>
        <w:t>1</w:t>
      </w:r>
      <w:r w:rsidR="002E3E97" w:rsidRPr="00D7393E">
        <w:rPr>
          <w:rFonts w:asciiTheme="majorBidi" w:hAnsiTheme="majorBidi" w:cstheme="majorBidi"/>
          <w:sz w:val="32"/>
          <w:szCs w:val="32"/>
          <w:cs/>
        </w:rPr>
        <w:t xml:space="preserve"> แห่ง และมีสาขาทั้งสิ้น</w:t>
      </w:r>
      <w:r w:rsidR="002E3E97" w:rsidRPr="00D7393E">
        <w:rPr>
          <w:rFonts w:asciiTheme="majorBidi" w:hAnsiTheme="majorBidi" w:cstheme="majorBidi"/>
          <w:sz w:val="32"/>
          <w:szCs w:val="32"/>
          <w:lang w:val="en-US"/>
        </w:rPr>
        <w:t xml:space="preserve"> 73</w:t>
      </w:r>
      <w:r w:rsidR="002E3E97" w:rsidRPr="00D7393E">
        <w:rPr>
          <w:rFonts w:asciiTheme="majorBidi" w:hAnsiTheme="majorBidi" w:cstheme="majorBidi"/>
          <w:sz w:val="32"/>
          <w:szCs w:val="32"/>
          <w:cs/>
        </w:rPr>
        <w:t xml:space="preserve"> สาขาในประเทศไทย</w:t>
      </w:r>
      <w:r w:rsidR="002E3E97">
        <w:rPr>
          <w:rFonts w:asciiTheme="majorBidi" w:hAnsiTheme="majorBidi" w:cstheme="majorBidi" w:hint="cs"/>
          <w:sz w:val="32"/>
          <w:szCs w:val="32"/>
          <w:cs/>
        </w:rPr>
        <w:t>)</w:t>
      </w:r>
    </w:p>
    <w:p w14:paraId="29CF01DE" w14:textId="77777777" w:rsidR="00264185" w:rsidRPr="00505D51" w:rsidRDefault="00ED0ED9" w:rsidP="00B86582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1" w:name="_Toc40444712"/>
      <w:bookmarkStart w:id="2" w:name="_Toc157414503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เกณฑ์</w:t>
      </w:r>
      <w:r w:rsidR="0037339D" w:rsidRPr="00505D51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ในการจัดทำงบการเงิน</w:t>
      </w:r>
      <w:bookmarkEnd w:id="1"/>
      <w:bookmarkEnd w:id="2"/>
    </w:p>
    <w:p w14:paraId="05875A00" w14:textId="5BA6FDEA" w:rsidR="00567409" w:rsidRPr="005156C4" w:rsidRDefault="0037339D" w:rsidP="00B86582">
      <w:pPr>
        <w:spacing w:before="120" w:after="120"/>
        <w:ind w:left="544" w:right="-4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bookmarkStart w:id="3" w:name="_Toc16864181"/>
      <w:bookmarkStart w:id="4" w:name="_Toc459050080"/>
      <w:bookmarkStart w:id="5" w:name="_Toc1376042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งบการเงินสำหรับ</w:t>
      </w:r>
      <w:r w:rsidR="00ED486C">
        <w:rPr>
          <w:rFonts w:asciiTheme="majorBidi" w:hAnsiTheme="majorBidi" w:cstheme="majorBidi" w:hint="cs"/>
          <w:sz w:val="32"/>
          <w:szCs w:val="32"/>
          <w:cs/>
          <w:lang w:val="en-US"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สิ้นสุดวันที่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ED486C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ธันวาคม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F0713F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จัดทำขึ้นตามมาตรฐานการรายงานทางการเงินที่กำหนด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ในพระราชบัญญัติวิชาชีพบัญชี พ.ศ.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2547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แนวปฏิบัติทางการบัญชีที่ประกาศโดยสภาวิชาชีพบัญชีและ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วิธีปฏิบัติทางการบัญชีที่รับรองทั่วไปในประเทศไทย รวมถึงหลักเกณฑ์ของธนาคารแห่งประเทศไทย (ธปท.) </w:t>
      </w:r>
      <w:r w:rsidR="009558B7">
        <w:rPr>
          <w:rFonts w:asciiTheme="majorBidi" w:hAnsiTheme="majorBidi" w:cstheme="majorBidi" w:hint="cs"/>
          <w:sz w:val="32"/>
          <w:szCs w:val="32"/>
          <w:cs/>
          <w:lang w:val="en-US"/>
        </w:rPr>
        <w:t>ที่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เกี่ยวข้อง และการแสดงรายการในงบการเงินได้ทำขึ้นเพื่อให้เป็นไปตามข้อกำหนดของประกาศ ธปท.</w:t>
      </w:r>
      <w:r w:rsidR="009558B7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ที่ สนส.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21/2561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เรื่อง การจัดทำและการประกาศงบการเงินของธนาคารพาณิชย์และบริษัทโฮลดิ้ง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ที่เป็นบริษัทแม่ของกลุ่มธุรกิจทางการเงิน ลงวันที่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31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ตุลาคม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2561</w:t>
      </w:r>
    </w:p>
    <w:p w14:paraId="2C134268" w14:textId="77777777" w:rsidR="0037339D" w:rsidRPr="005156C4" w:rsidRDefault="0037339D" w:rsidP="00B86582">
      <w:pPr>
        <w:spacing w:before="120" w:after="120"/>
        <w:ind w:left="544" w:right="-4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งบการเงินนี้ได้จัดทำขึ้นโดยใช้เกณฑ์ราคาทุนเดิมเว้นแต่จะได้เปิดเผยเป็นอย่างอื่นในหมายเหตุประกอบ              งบการเงินข้อที่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4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เรื่องสรุปนโยบายการบัญชีที่สำคัญ</w:t>
      </w:r>
    </w:p>
    <w:p w14:paraId="79E75CCE" w14:textId="77777777" w:rsidR="003A33A3" w:rsidRPr="005156C4" w:rsidRDefault="0037339D" w:rsidP="00B86582">
      <w:pPr>
        <w:spacing w:before="120" w:after="120"/>
        <w:ind w:left="544" w:right="-4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งบการเงินฉบับภาษาไทยเป็นงบการเงินฉบับที่ธนาคารฯใช้เป็นทางการตามกฎหมาย งบการเงินฉบับภาษาอังกฤษแปลมาจากงบการเงินฉบับภาษาไทยนี้</w:t>
      </w:r>
    </w:p>
    <w:p w14:paraId="6342D177" w14:textId="77777777" w:rsidR="00207A6C" w:rsidRDefault="00207A6C">
      <w:pPr>
        <w:rPr>
          <w:rFonts w:asciiTheme="majorBidi" w:hAnsiTheme="majorBidi" w:cstheme="majorBidi"/>
          <w:b/>
          <w:bCs/>
          <w:sz w:val="32"/>
          <w:szCs w:val="32"/>
          <w:cs/>
          <w:lang w:val="en-US" w:eastAsia="x-none"/>
        </w:rPr>
      </w:pPr>
      <w:bookmarkStart w:id="6" w:name="_Toc157414504"/>
      <w:r>
        <w:rPr>
          <w:rFonts w:asciiTheme="majorBidi" w:hAnsiTheme="majorBidi" w:cstheme="majorBidi"/>
          <w:sz w:val="32"/>
          <w:szCs w:val="32"/>
          <w:cs/>
          <w:lang w:val="en-US"/>
        </w:rPr>
        <w:br w:type="page"/>
      </w:r>
    </w:p>
    <w:p w14:paraId="3BE0408D" w14:textId="01E2577C" w:rsidR="001D2040" w:rsidRPr="005156C4" w:rsidRDefault="001D2040" w:rsidP="00207A6C">
      <w:pPr>
        <w:pStyle w:val="Heading1"/>
        <w:numPr>
          <w:ilvl w:val="0"/>
          <w:numId w:val="12"/>
        </w:numPr>
        <w:spacing w:before="120" w:after="120"/>
        <w:ind w:left="539" w:hanging="539"/>
        <w:rPr>
          <w:rFonts w:asciiTheme="majorBidi" w:hAnsiTheme="majorBidi" w:cstheme="majorBidi"/>
          <w:sz w:val="32"/>
          <w:szCs w:val="32"/>
          <w:u w:val="none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มาตรฐานการรายงานทางการเงินใหม่และฉบับปรับปรุง</w:t>
      </w:r>
      <w:bookmarkEnd w:id="3"/>
      <w:bookmarkEnd w:id="6"/>
    </w:p>
    <w:bookmarkEnd w:id="4"/>
    <w:bookmarkEnd w:id="5"/>
    <w:p w14:paraId="2519227D" w14:textId="79C1B3D7" w:rsidR="005D4642" w:rsidRPr="005156C4" w:rsidRDefault="005D4642" w:rsidP="00207A6C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</w:rPr>
      </w:pPr>
      <w:r w:rsidRPr="005156C4">
        <w:rPr>
          <w:rFonts w:ascii="Angsana New" w:hAnsi="Angsana New"/>
          <w:b/>
          <w:bCs/>
          <w:sz w:val="32"/>
          <w:szCs w:val="32"/>
        </w:rPr>
        <w:t>3.1</w:t>
      </w:r>
      <w:r w:rsidRPr="005156C4">
        <w:rPr>
          <w:rFonts w:ascii="Angsana New" w:hAnsi="Angsana New"/>
          <w:b/>
          <w:bCs/>
          <w:sz w:val="32"/>
          <w:szCs w:val="32"/>
        </w:rPr>
        <w:tab/>
      </w:r>
      <w:r w:rsidRPr="005156C4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มาตรฐานการรายงานทางการเงินที่มีผลบังคับใช้</w:t>
      </w:r>
      <w:r w:rsidRPr="005156C4">
        <w:rPr>
          <w:rFonts w:ascii="Angsana New" w:hAnsi="Angsana New" w:hint="cs"/>
          <w:b/>
          <w:bCs/>
          <w:sz w:val="32"/>
          <w:szCs w:val="32"/>
          <w:cs/>
        </w:rPr>
        <w:t>ใน</w:t>
      </w:r>
      <w:r w:rsidR="002E3E97">
        <w:rPr>
          <w:rFonts w:ascii="Angsana New" w:hAnsi="Angsana New" w:hint="cs"/>
          <w:b/>
          <w:bCs/>
          <w:sz w:val="32"/>
          <w:szCs w:val="32"/>
          <w:cs/>
        </w:rPr>
        <w:t>ปี</w:t>
      </w:r>
      <w:r w:rsidRPr="005156C4">
        <w:rPr>
          <w:rFonts w:ascii="Angsana New" w:hAnsi="Angsana New" w:hint="cs"/>
          <w:b/>
          <w:bCs/>
          <w:sz w:val="32"/>
          <w:szCs w:val="32"/>
          <w:cs/>
        </w:rPr>
        <w:t>ปัจจุบัน</w:t>
      </w:r>
    </w:p>
    <w:p w14:paraId="504CD0E7" w14:textId="4BB097C2" w:rsidR="00D240AA" w:rsidRPr="005156C4" w:rsidRDefault="005D4642" w:rsidP="00207A6C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="Angsana New" w:hAnsi="Angsana New"/>
          <w:sz w:val="32"/>
          <w:szCs w:val="32"/>
        </w:rPr>
        <w:tab/>
      </w:r>
      <w:bookmarkStart w:id="7" w:name="_Toc39248273"/>
      <w:bookmarkStart w:id="8" w:name="_Toc48896580"/>
      <w:bookmarkStart w:id="9" w:name="_Toc33696618"/>
      <w:bookmarkStart w:id="10" w:name="_Toc48896581"/>
      <w:r w:rsidR="00546F80">
        <w:rPr>
          <w:rFonts w:ascii="Angsana New" w:hAnsi="Angsana New" w:hint="cs"/>
          <w:sz w:val="32"/>
          <w:szCs w:val="32"/>
          <w:cs/>
        </w:rPr>
        <w:t>ในระหว่าง</w:t>
      </w:r>
      <w:r w:rsidR="00ED486C">
        <w:rPr>
          <w:rFonts w:ascii="Angsana New" w:hAnsi="Angsana New" w:hint="cs"/>
          <w:sz w:val="32"/>
          <w:szCs w:val="32"/>
          <w:cs/>
        </w:rPr>
        <w:t>ปี</w:t>
      </w:r>
      <w:r w:rsidR="00115079">
        <w:rPr>
          <w:rFonts w:ascii="Angsana New" w:hAnsi="Angsana New" w:hint="cs"/>
          <w:sz w:val="32"/>
          <w:szCs w:val="32"/>
          <w:cs/>
        </w:rPr>
        <w:t xml:space="preserve"> </w:t>
      </w:r>
      <w:r w:rsidR="00546F80">
        <w:rPr>
          <w:rFonts w:ascii="Angsana New" w:hAnsi="Angsana New" w:hint="cs"/>
          <w:sz w:val="32"/>
          <w:szCs w:val="32"/>
          <w:cs/>
        </w:rPr>
        <w:t>ธนาคารฯได้นำ</w:t>
      </w:r>
      <w:r w:rsidR="00D240AA" w:rsidRPr="005156C4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มาตรฐานการรายงานทางการเงินฉบับปรับปรุงหลายฉบับ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="00D240AA" w:rsidRPr="005156C4">
        <w:rPr>
          <w:rFonts w:asciiTheme="majorBidi" w:hAnsiTheme="majorBidi" w:cstheme="majorBidi"/>
          <w:sz w:val="32"/>
          <w:szCs w:val="32"/>
        </w:rPr>
        <w:t xml:space="preserve"> 1 </w:t>
      </w:r>
      <w:r w:rsidR="00D240AA" w:rsidRPr="005156C4">
        <w:rPr>
          <w:rFonts w:asciiTheme="majorBidi" w:hAnsiTheme="majorBidi" w:cstheme="majorBidi"/>
          <w:sz w:val="32"/>
          <w:szCs w:val="32"/>
          <w:cs/>
        </w:rPr>
        <w:t>มกราคม</w:t>
      </w:r>
      <w:r w:rsidR="00D240AA" w:rsidRPr="005156C4">
        <w:rPr>
          <w:rFonts w:asciiTheme="majorBidi" w:hAnsiTheme="majorBidi" w:cstheme="majorBidi"/>
          <w:sz w:val="32"/>
          <w:szCs w:val="32"/>
        </w:rPr>
        <w:t xml:space="preserve"> 2566 </w:t>
      </w:r>
      <w:r w:rsidR="00546F80">
        <w:rPr>
          <w:rFonts w:asciiTheme="majorBidi" w:hAnsiTheme="majorBidi" w:cstheme="majorBidi" w:hint="cs"/>
          <w:sz w:val="32"/>
          <w:szCs w:val="32"/>
          <w:cs/>
        </w:rPr>
        <w:t xml:space="preserve">มาถือปฏิบัติ </w:t>
      </w:r>
      <w:r w:rsidR="00D240AA" w:rsidRPr="005156C4">
        <w:rPr>
          <w:rFonts w:asciiTheme="majorBidi" w:hAnsiTheme="majorBidi" w:cstheme="majorBidi"/>
          <w:sz w:val="32"/>
          <w:szCs w:val="32"/>
          <w:cs/>
        </w:rPr>
        <w:t>มาตรฐาน</w:t>
      </w:r>
      <w:r w:rsidR="00546F80"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="00D240AA" w:rsidRPr="005156C4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</w:t>
      </w:r>
      <w:r w:rsidR="00546F80"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="00D240AA" w:rsidRPr="005156C4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การรายงานทางการเงินระหว่างประเทศ โดยส่วนใหญ่เป็นการอธิบายให้ชัดเจนเกี่ยวกับวิธีปฏิบัติ</w:t>
      </w:r>
      <w:r w:rsidR="00115079">
        <w:rPr>
          <w:rFonts w:asciiTheme="majorBidi" w:hAnsiTheme="majorBidi" w:cstheme="majorBidi" w:hint="cs"/>
          <w:sz w:val="32"/>
          <w:szCs w:val="32"/>
          <w:cs/>
        </w:rPr>
        <w:t xml:space="preserve">             </w:t>
      </w:r>
      <w:r w:rsidR="00D240AA" w:rsidRPr="005156C4">
        <w:rPr>
          <w:rFonts w:asciiTheme="majorBidi" w:hAnsiTheme="majorBidi" w:cstheme="majorBidi"/>
          <w:sz w:val="32"/>
          <w:szCs w:val="32"/>
          <w:cs/>
        </w:rPr>
        <w:t>ทางการบัญชีและการให้แนวปฏิบัติทางการบัญชีกับผู้ใช้มาตรฐาน</w:t>
      </w:r>
      <w:r w:rsidR="00D240AA" w:rsidRPr="005156C4">
        <w:rPr>
          <w:rFonts w:asciiTheme="majorBidi" w:hAnsiTheme="majorBidi" w:cstheme="majorBidi"/>
          <w:sz w:val="32"/>
          <w:szCs w:val="32"/>
        </w:rPr>
        <w:t xml:space="preserve"> </w:t>
      </w:r>
    </w:p>
    <w:p w14:paraId="2DF7104D" w14:textId="76A3F970" w:rsidR="00D240AA" w:rsidRDefault="00D240AA" w:rsidP="00207A6C">
      <w:pPr>
        <w:tabs>
          <w:tab w:val="left" w:pos="720"/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</w:r>
      <w:r w:rsidR="002239A6">
        <w:rPr>
          <w:rFonts w:asciiTheme="majorBidi" w:hAnsiTheme="majorBidi" w:cstheme="majorBidi" w:hint="cs"/>
          <w:sz w:val="32"/>
          <w:szCs w:val="32"/>
          <w:cs/>
        </w:rPr>
        <w:t>การนำมาตรฐานการรายงานทางการเงินดังกล่าวมาถือปฏิบัติ</w:t>
      </w:r>
      <w:r w:rsidRPr="005156C4">
        <w:rPr>
          <w:rFonts w:asciiTheme="majorBidi" w:hAnsiTheme="majorBidi" w:cstheme="majorBidi"/>
          <w:sz w:val="32"/>
          <w:szCs w:val="32"/>
          <w:cs/>
        </w:rPr>
        <w:t>นี้ไม่มีผลกระทบอย่างเป็นสาระสำคัญต่อ</w:t>
      </w:r>
      <w:r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งบการเงินของ</w:t>
      </w:r>
      <w:r w:rsidRPr="005156C4">
        <w:rPr>
          <w:rFonts w:asciiTheme="majorBidi" w:hAnsiTheme="majorBidi" w:cstheme="majorBidi" w:hint="cs"/>
          <w:sz w:val="32"/>
          <w:szCs w:val="32"/>
          <w:cs/>
        </w:rPr>
        <w:t>ธนาคารฯ</w:t>
      </w:r>
    </w:p>
    <w:p w14:paraId="598410C5" w14:textId="77777777" w:rsidR="002E3E97" w:rsidRPr="002E3E97" w:rsidRDefault="002E3E97" w:rsidP="00207A6C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="Angsana New" w:hAnsi="Angsana New"/>
          <w:b/>
          <w:bCs/>
          <w:sz w:val="32"/>
          <w:szCs w:val="32"/>
        </w:rPr>
      </w:pPr>
      <w:r w:rsidRPr="002E3E97">
        <w:rPr>
          <w:rFonts w:ascii="Angsana New" w:hAnsi="Angsana New"/>
          <w:b/>
          <w:bCs/>
          <w:sz w:val="32"/>
          <w:szCs w:val="32"/>
        </w:rPr>
        <w:t xml:space="preserve">3.2 </w:t>
      </w:r>
      <w:r w:rsidRPr="002E3E97">
        <w:rPr>
          <w:rFonts w:ascii="Angsana New" w:hAnsi="Angsana New"/>
          <w:b/>
          <w:bCs/>
          <w:sz w:val="32"/>
          <w:szCs w:val="32"/>
        </w:rPr>
        <w:tab/>
      </w:r>
      <w:r w:rsidRPr="002E3E97">
        <w:rPr>
          <w:rFonts w:ascii="Angsana New" w:hAnsi="Angsana New"/>
          <w:b/>
          <w:bCs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2E3E97">
        <w:rPr>
          <w:rFonts w:ascii="Angsana New" w:hAnsi="Angsana New"/>
          <w:b/>
          <w:bCs/>
          <w:sz w:val="32"/>
          <w:szCs w:val="32"/>
        </w:rPr>
        <w:t>1</w:t>
      </w:r>
      <w:r w:rsidRPr="002E3E97">
        <w:rPr>
          <w:rFonts w:ascii="Angsana New" w:hAnsi="Angsana New"/>
          <w:b/>
          <w:bCs/>
          <w:sz w:val="32"/>
          <w:szCs w:val="32"/>
          <w:cs/>
        </w:rPr>
        <w:t xml:space="preserve"> มกราคม </w:t>
      </w:r>
      <w:r w:rsidRPr="002E3E97">
        <w:rPr>
          <w:rFonts w:ascii="Angsana New" w:hAnsi="Angsana New"/>
          <w:b/>
          <w:bCs/>
          <w:sz w:val="32"/>
          <w:szCs w:val="32"/>
        </w:rPr>
        <w:t>2567</w:t>
      </w:r>
    </w:p>
    <w:p w14:paraId="3A843147" w14:textId="36A17F01" w:rsidR="002E3E97" w:rsidRPr="00830A53" w:rsidRDefault="002E3E97" w:rsidP="00207A6C">
      <w:pPr>
        <w:spacing w:before="120" w:after="120"/>
        <w:ind w:left="540"/>
        <w:jc w:val="thaiDistribute"/>
        <w:rPr>
          <w:sz w:val="32"/>
          <w:szCs w:val="32"/>
        </w:rPr>
      </w:pPr>
      <w:r w:rsidRPr="00830A53">
        <w:rPr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</w:t>
      </w:r>
      <w:r w:rsidR="00117AD8">
        <w:rPr>
          <w:rFonts w:hint="cs"/>
          <w:sz w:val="32"/>
          <w:szCs w:val="32"/>
          <w:cs/>
        </w:rPr>
        <w:t xml:space="preserve"> </w:t>
      </w:r>
      <w:r w:rsidRPr="00830A53">
        <w:rPr>
          <w:rFonts w:asciiTheme="majorBidi" w:hAnsiTheme="majorBidi" w:cstheme="majorBidi"/>
          <w:sz w:val="32"/>
          <w:szCs w:val="32"/>
        </w:rPr>
        <w:t>1</w:t>
      </w:r>
      <w:r w:rsidR="00117AD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30A53">
        <w:rPr>
          <w:sz w:val="32"/>
          <w:szCs w:val="32"/>
          <w:cs/>
        </w:rPr>
        <w:t>มกราคม</w:t>
      </w:r>
      <w:r w:rsidR="00117AD8">
        <w:rPr>
          <w:rFonts w:hint="cs"/>
          <w:sz w:val="32"/>
          <w:szCs w:val="32"/>
          <w:cs/>
        </w:rPr>
        <w:t xml:space="preserve"> </w:t>
      </w:r>
      <w:r w:rsidRPr="00830A53">
        <w:rPr>
          <w:rFonts w:asciiTheme="majorBidi" w:hAnsiTheme="majorBidi" w:cstheme="majorBidi"/>
          <w:sz w:val="32"/>
          <w:szCs w:val="32"/>
        </w:rPr>
        <w:t>2567</w:t>
      </w:r>
      <w:r w:rsidR="00117AD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30A53">
        <w:rPr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</w:t>
      </w:r>
      <w:r w:rsidRPr="00830A53">
        <w:rPr>
          <w:rFonts w:asciiTheme="majorBidi" w:hAnsiTheme="majorBidi" w:cstheme="majorBidi"/>
          <w:sz w:val="32"/>
          <w:szCs w:val="32"/>
          <w:cs/>
        </w:rPr>
        <w:t>และการให้แนวปฏิบัติทางการบัญชีกับผู้ใช้</w:t>
      </w:r>
      <w:r w:rsidRPr="00830A53">
        <w:rPr>
          <w:sz w:val="32"/>
          <w:szCs w:val="32"/>
          <w:cs/>
        </w:rPr>
        <w:t>มาตรฐาน</w:t>
      </w:r>
      <w:r w:rsidRPr="00830A53">
        <w:rPr>
          <w:sz w:val="32"/>
          <w:szCs w:val="32"/>
        </w:rPr>
        <w:t xml:space="preserve"> </w:t>
      </w:r>
    </w:p>
    <w:p w14:paraId="7C635737" w14:textId="77777777" w:rsidR="002E3E97" w:rsidRDefault="002E3E97" w:rsidP="00207A6C">
      <w:pPr>
        <w:spacing w:before="120" w:after="120"/>
        <w:ind w:left="540"/>
        <w:jc w:val="thaiDistribute"/>
        <w:rPr>
          <w:sz w:val="32"/>
          <w:szCs w:val="32"/>
        </w:rPr>
      </w:pPr>
      <w:r w:rsidRPr="00830A53">
        <w:rPr>
          <w:sz w:val="32"/>
          <w:szCs w:val="32"/>
          <w:cs/>
        </w:rPr>
        <w:t>ฝ่ายบริหารของ</w:t>
      </w:r>
      <w:r>
        <w:rPr>
          <w:rFonts w:hint="cs"/>
          <w:sz w:val="32"/>
          <w:szCs w:val="32"/>
          <w:cs/>
        </w:rPr>
        <w:t>ธนาคารฯ</w:t>
      </w:r>
      <w:r w:rsidRPr="00830A53">
        <w:rPr>
          <w:sz w:val="32"/>
          <w:szCs w:val="32"/>
          <w:cs/>
        </w:rPr>
        <w:t>เชื่อว่าการปรับปรุงมาตรฐานนี้จะไม่มีผลกระทบอย่างเป็นสาระสำคัญต่องบการเงินของ</w:t>
      </w:r>
      <w:r>
        <w:rPr>
          <w:rFonts w:hint="cs"/>
          <w:sz w:val="32"/>
          <w:szCs w:val="32"/>
          <w:cs/>
        </w:rPr>
        <w:t>ธนาคารฯ</w:t>
      </w:r>
    </w:p>
    <w:p w14:paraId="7A392067" w14:textId="47097A81" w:rsidR="00D240AA" w:rsidRPr="005156C4" w:rsidRDefault="00D240AA" w:rsidP="00207A6C">
      <w:pPr>
        <w:spacing w:before="120" w:after="120"/>
        <w:ind w:left="547" w:hanging="547"/>
        <w:jc w:val="thaiDistribute"/>
      </w:pPr>
      <w:r w:rsidRPr="005156C4">
        <w:rPr>
          <w:rFonts w:ascii="Angsana New" w:hAnsi="Angsana New"/>
          <w:b/>
          <w:bCs/>
          <w:sz w:val="32"/>
          <w:szCs w:val="32"/>
        </w:rPr>
        <w:t>3.</w:t>
      </w:r>
      <w:r w:rsidR="002E3E97">
        <w:rPr>
          <w:rFonts w:ascii="Angsana New" w:hAnsi="Angsana New"/>
          <w:b/>
          <w:bCs/>
          <w:sz w:val="32"/>
          <w:szCs w:val="32"/>
          <w:lang w:val="en-US"/>
        </w:rPr>
        <w:t>3</w:t>
      </w:r>
      <w:r w:rsidRPr="005156C4">
        <w:rPr>
          <w:rFonts w:ascii="Angsana New" w:hAnsi="Angsana New"/>
          <w:b/>
          <w:bCs/>
          <w:sz w:val="32"/>
          <w:szCs w:val="32"/>
        </w:rPr>
        <w:tab/>
      </w:r>
      <w:r w:rsidRPr="005156C4">
        <w:rPr>
          <w:rFonts w:ascii="Angsana New" w:hAnsi="Angsana New"/>
          <w:b/>
          <w:bCs/>
          <w:sz w:val="32"/>
          <w:szCs w:val="32"/>
          <w:cs/>
        </w:rPr>
        <w:t>แนวปฏิบัติทางการบัญชี</w:t>
      </w:r>
      <w:r w:rsidRPr="005156C4">
        <w:rPr>
          <w:rFonts w:ascii="Angsana New" w:hAnsi="Angsana New"/>
          <w:b/>
          <w:bCs/>
          <w:sz w:val="32"/>
          <w:szCs w:val="32"/>
        </w:rPr>
        <w:t xml:space="preserve"> </w:t>
      </w:r>
      <w:r w:rsidRPr="005156C4">
        <w:rPr>
          <w:rFonts w:ascii="Angsana New" w:hAnsi="Angsana New"/>
          <w:b/>
          <w:bCs/>
          <w:sz w:val="32"/>
          <w:szCs w:val="32"/>
          <w:cs/>
        </w:rPr>
        <w:t>เรื่อง แนวทางการให้ความช่วยเหลือลูกหนี้ที่ได้รับผลกระทบจากโรคติดเชื้อไวรัส</w:t>
      </w:r>
      <w:r w:rsidRPr="005156C4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5156C4">
        <w:rPr>
          <w:rFonts w:ascii="Angsana New" w:hAnsi="Angsana New"/>
          <w:b/>
          <w:bCs/>
          <w:sz w:val="32"/>
          <w:szCs w:val="32"/>
          <w:cs/>
        </w:rPr>
        <w:t xml:space="preserve">โคโรนา </w:t>
      </w:r>
      <w:r w:rsidRPr="005156C4">
        <w:rPr>
          <w:rFonts w:ascii="Angsana New" w:hAnsi="Angsana New"/>
          <w:b/>
          <w:bCs/>
          <w:sz w:val="32"/>
          <w:szCs w:val="32"/>
        </w:rPr>
        <w:t xml:space="preserve">2019 </w:t>
      </w:r>
    </w:p>
    <w:p w14:paraId="22F5CF03" w14:textId="77777777" w:rsidR="007B6A7E" w:rsidRDefault="00D240AA" w:rsidP="00207A6C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สภาวิชาชีพบัญชีได้ประกาศใช้แนวปฏิบัติทางการบัญชี เรื่อง แนวทางการให้ความช่วยเหลือลูกหนี้ที่ได้รับผลกระทบจากโรคติดเชื้อไวรัสโคโรนา </w:t>
      </w:r>
      <w:r w:rsidRPr="005156C4">
        <w:rPr>
          <w:rFonts w:asciiTheme="majorBidi" w:hAnsiTheme="majorBidi" w:cstheme="majorBidi"/>
          <w:sz w:val="32"/>
          <w:szCs w:val="32"/>
        </w:rPr>
        <w:t>2019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โดยมีวัตถุประสงค์เพื่อเป็นมาตรการผ่อนปรนชั่วคราว และให้เป็นทางเลือกกับทุกกิจการที่ให้ความช่วยเหลือลูกหนี้ตามมาตรการให้ความช่วยเหลือลูกหนี้ตามแนวทางในหนังสือเวียนของธนาคารแห่งประเทศไทยที่ ธปท.ฝนส</w:t>
      </w:r>
      <w:r w:rsidRPr="005156C4">
        <w:rPr>
          <w:rFonts w:asciiTheme="majorBidi" w:hAnsiTheme="majorBidi" w:cstheme="majorBidi"/>
          <w:sz w:val="32"/>
          <w:szCs w:val="32"/>
        </w:rPr>
        <w:t>2.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ว. </w:t>
      </w:r>
      <w:r w:rsidRPr="005156C4">
        <w:rPr>
          <w:rFonts w:asciiTheme="majorBidi" w:hAnsiTheme="majorBidi" w:cstheme="majorBidi"/>
          <w:sz w:val="32"/>
          <w:szCs w:val="32"/>
        </w:rPr>
        <w:t>802/2564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เรื่อง แนวทางการให้ความช่วยเหลือลูกหนี้ที่ได้รับผลกระทบจากโรคติดเชื้อไวรัสโคโรนา </w:t>
      </w:r>
      <w:r w:rsidRPr="005156C4">
        <w:rPr>
          <w:rFonts w:asciiTheme="majorBidi" w:hAnsiTheme="majorBidi" w:cstheme="majorBidi"/>
          <w:sz w:val="32"/>
          <w:szCs w:val="32"/>
        </w:rPr>
        <w:t>2019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(มาตรการแก้หนี้อย่างยั่งยืน) หรือมาตรการอื่นใดตามที่ธนาคารแห่งประเทศไทยกำหนดเพิ่มเติม ซึ่งรวมถึงธุรกิจบัตรเครดิต ธุรกิจสินเชื่อที่มีทะเบียนรถเป็นประกัน ธุรกิจสินเชื่อส่วนบุคคลภายใต้การกำกับ และกิจการที่ไม่ได้อยู่ภายใต้การกำกับดูแลของธนาคารแห่งประเทศไทย เช่น ธุรกิจลิสซิ่ง ธุรกิจเช่าซื้อ ธุรกิจเช่าซื้อรถจักรยานยนต์ และธุรกิจแฟคเตอริ่ง เป็นต้น </w:t>
      </w:r>
    </w:p>
    <w:p w14:paraId="36038670" w14:textId="77777777" w:rsidR="00207A6C" w:rsidRDefault="00207A6C">
      <w:pPr>
        <w:rPr>
          <w:rFonts w:asciiTheme="majorBidi" w:hAnsiTheme="majorBidi" w:cstheme="majorBidi"/>
          <w:spacing w:val="-2"/>
          <w:sz w:val="32"/>
          <w:szCs w:val="32"/>
          <w:cs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br w:type="page"/>
      </w:r>
    </w:p>
    <w:p w14:paraId="08037A18" w14:textId="156A9C86" w:rsidR="00D240AA" w:rsidRPr="001C5737" w:rsidRDefault="00D240AA" w:rsidP="007B6A7E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1C5737">
        <w:rPr>
          <w:rFonts w:asciiTheme="majorBidi" w:hAnsiTheme="majorBidi" w:cstheme="majorBidi"/>
          <w:spacing w:val="-2"/>
          <w:sz w:val="32"/>
          <w:szCs w:val="32"/>
          <w:cs/>
        </w:rPr>
        <w:lastRenderedPageBreak/>
        <w:t>แนวปฏิบัติทางการบัญชีฉบับนี้มีผลบังคับใช้สำหรับกิจการที่ให้ความช่วยเหลือลูกหนี้ที่ได้รับผลกระทบ</w:t>
      </w:r>
      <w:r w:rsidR="00DB3558" w:rsidRPr="001C5737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             </w:t>
      </w:r>
      <w:r w:rsidRPr="001C5737">
        <w:rPr>
          <w:rFonts w:asciiTheme="majorBidi" w:hAnsiTheme="majorBidi" w:cstheme="majorBidi"/>
          <w:spacing w:val="-2"/>
          <w:sz w:val="32"/>
          <w:szCs w:val="32"/>
          <w:cs/>
        </w:rPr>
        <w:t xml:space="preserve">จากโรคติดเชื้อไวรัสโคโรนา </w:t>
      </w:r>
      <w:r w:rsidRPr="001C5737">
        <w:rPr>
          <w:rFonts w:asciiTheme="majorBidi" w:hAnsiTheme="majorBidi" w:cstheme="majorBidi"/>
          <w:spacing w:val="-2"/>
          <w:sz w:val="32"/>
          <w:szCs w:val="32"/>
        </w:rPr>
        <w:t xml:space="preserve">2019 </w:t>
      </w:r>
      <w:r w:rsidRPr="001C5737">
        <w:rPr>
          <w:rFonts w:asciiTheme="majorBidi" w:hAnsiTheme="majorBidi" w:cstheme="majorBidi"/>
          <w:spacing w:val="-2"/>
          <w:sz w:val="32"/>
          <w:szCs w:val="32"/>
          <w:cs/>
        </w:rPr>
        <w:t xml:space="preserve">ซึ่งมีการให้ความช่วยเหลือลูกหนี้ดังกล่าวระหว่างวันที่ </w:t>
      </w:r>
      <w:r w:rsidRPr="001C5737">
        <w:rPr>
          <w:rFonts w:asciiTheme="majorBidi" w:hAnsiTheme="majorBidi" w:cstheme="majorBidi"/>
          <w:spacing w:val="-2"/>
          <w:sz w:val="32"/>
          <w:szCs w:val="32"/>
        </w:rPr>
        <w:t>1</w:t>
      </w:r>
      <w:r w:rsidRPr="001C5737">
        <w:rPr>
          <w:rFonts w:asciiTheme="majorBidi" w:hAnsiTheme="majorBidi" w:cstheme="majorBidi"/>
          <w:spacing w:val="-2"/>
          <w:sz w:val="32"/>
          <w:szCs w:val="32"/>
          <w:cs/>
        </w:rPr>
        <w:t xml:space="preserve"> มกราคม</w:t>
      </w:r>
      <w:r w:rsidRPr="001C5737">
        <w:rPr>
          <w:rFonts w:asciiTheme="majorBidi" w:hAnsiTheme="majorBidi" w:cstheme="majorBidi"/>
          <w:spacing w:val="-2"/>
          <w:sz w:val="32"/>
          <w:szCs w:val="32"/>
        </w:rPr>
        <w:t xml:space="preserve"> 2565</w:t>
      </w:r>
      <w:r w:rsidRPr="001C5737">
        <w:rPr>
          <w:rFonts w:asciiTheme="majorBidi" w:hAnsiTheme="majorBidi" w:cstheme="majorBidi"/>
          <w:spacing w:val="-2"/>
          <w:sz w:val="32"/>
          <w:szCs w:val="32"/>
          <w:cs/>
        </w:rPr>
        <w:t xml:space="preserve"> ถึงวันที่ </w:t>
      </w:r>
      <w:r w:rsidRPr="001C5737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Pr="001C5737">
        <w:rPr>
          <w:rFonts w:asciiTheme="majorBidi" w:hAnsiTheme="majorBidi" w:cstheme="majorBidi"/>
          <w:spacing w:val="-2"/>
          <w:sz w:val="32"/>
          <w:szCs w:val="32"/>
          <w:cs/>
        </w:rPr>
        <w:t>ธันวาคม</w:t>
      </w:r>
      <w:r w:rsidRPr="001C5737">
        <w:rPr>
          <w:rFonts w:asciiTheme="majorBidi" w:hAnsiTheme="majorBidi" w:cstheme="majorBidi"/>
          <w:spacing w:val="-2"/>
          <w:sz w:val="32"/>
          <w:szCs w:val="32"/>
        </w:rPr>
        <w:t xml:space="preserve"> 2566</w:t>
      </w:r>
      <w:r w:rsidRPr="001C5737">
        <w:rPr>
          <w:rFonts w:asciiTheme="majorBidi" w:hAnsiTheme="majorBidi" w:cstheme="majorBidi"/>
          <w:spacing w:val="-2"/>
          <w:sz w:val="32"/>
          <w:szCs w:val="32"/>
          <w:cs/>
        </w:rPr>
        <w:t xml:space="preserve"> หรือจนกว่าธนาคารแห่งประเทศไทยจะมีการเปลี่ยนแปลงและให้ถือปฏิบัติตามการเปลี่ยนแปลงดังกล่าว โดยให้ถือปฏิบัติกับการจัดชั้นและการกันเงินสำรองสำหรับลูกหนี้ที่เข้าตามลักษณะซึ่งครอบคลุมถึงลูกหนี้ทุกประเภท คือ ลูกหนี้ธุรกิจขนาดใหญ่ ลูกหนี้ธุรกิจขนาดกลางและขนาดย่อม </w:t>
      </w:r>
      <w:r w:rsidR="00DB3558" w:rsidRPr="001C5737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              </w:t>
      </w:r>
      <w:r w:rsidRPr="001C5737">
        <w:rPr>
          <w:rFonts w:asciiTheme="majorBidi" w:hAnsiTheme="majorBidi" w:cstheme="majorBidi"/>
          <w:spacing w:val="-2"/>
          <w:sz w:val="32"/>
          <w:szCs w:val="32"/>
          <w:cs/>
        </w:rPr>
        <w:t>และลูกหนี้รายย่อย ดังนี้</w:t>
      </w:r>
    </w:p>
    <w:p w14:paraId="086FB0B5" w14:textId="77777777" w:rsidR="00D240AA" w:rsidRPr="005156C4" w:rsidRDefault="00D240AA" w:rsidP="007B6A7E">
      <w:pPr>
        <w:pStyle w:val="ListParagraph"/>
        <w:tabs>
          <w:tab w:val="left" w:pos="1440"/>
        </w:tabs>
        <w:overflowPunct w:val="0"/>
        <w:autoSpaceDE w:val="0"/>
        <w:autoSpaceDN w:val="0"/>
        <w:adjustRightInd w:val="0"/>
        <w:spacing w:before="120" w:after="120"/>
        <w:ind w:left="1080" w:hanging="54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 w:hint="cs"/>
          <w:sz w:val="32"/>
          <w:szCs w:val="32"/>
          <w:cs/>
        </w:rPr>
        <w:t xml:space="preserve">ก) 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หากการปรับปรุงโครงสร้างหนี้ให้แก่ลูกหนี้เป็นการกำหนดเงื่อนไขในการช่วยลดภาระการจ่ายชำระหนี้ของลูกหนี้ที่มากกว่าการขยายระยะเวลาการชำระหนี้เพียงอย่างเดียว </w:t>
      </w:r>
      <w:r w:rsidR="00546F80">
        <w:rPr>
          <w:rFonts w:asciiTheme="majorBidi" w:hAnsiTheme="majorBidi" w:cstheme="majorBidi" w:hint="cs"/>
          <w:sz w:val="32"/>
          <w:szCs w:val="32"/>
          <w:cs/>
        </w:rPr>
        <w:t xml:space="preserve">(การให้ความช่วยเหลือรูปแบบที่ </w:t>
      </w:r>
      <w:r w:rsidR="00546F80">
        <w:rPr>
          <w:rFonts w:asciiTheme="majorBidi" w:hAnsiTheme="majorBidi" w:cstheme="majorBidi"/>
          <w:sz w:val="32"/>
          <w:szCs w:val="32"/>
          <w:lang w:val="en-US"/>
        </w:rPr>
        <w:t>1</w:t>
      </w:r>
      <w:r w:rsidR="00546F80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) </w:t>
      </w:r>
      <w:r w:rsidRPr="005156C4">
        <w:rPr>
          <w:rFonts w:asciiTheme="majorBidi" w:hAnsiTheme="majorBidi" w:cstheme="majorBidi"/>
          <w:sz w:val="32"/>
          <w:szCs w:val="32"/>
          <w:cs/>
        </w:rPr>
        <w:t>ให้ถือปฏิบัติดังนี้</w:t>
      </w:r>
    </w:p>
    <w:p w14:paraId="3FDAB5E5" w14:textId="77777777" w:rsidR="00D240AA" w:rsidRPr="001C5737" w:rsidRDefault="00D240AA" w:rsidP="007B6A7E">
      <w:pPr>
        <w:pStyle w:val="PlainText"/>
        <w:numPr>
          <w:ilvl w:val="0"/>
          <w:numId w:val="18"/>
        </w:numPr>
        <w:suppressAutoHyphens/>
        <w:spacing w:before="120" w:after="120"/>
        <w:ind w:left="1440" w:right="-14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1C5737">
        <w:rPr>
          <w:rFonts w:asciiTheme="majorBidi" w:hAnsiTheme="majorBidi" w:cstheme="majorBidi"/>
          <w:spacing w:val="-2"/>
          <w:sz w:val="32"/>
          <w:szCs w:val="32"/>
          <w:cs/>
        </w:rPr>
        <w:t>จัดชั้นลูกหนี้ที่ยังไม่ด้อยคุณภาพ (</w:t>
      </w:r>
      <w:r w:rsidRPr="001C5737">
        <w:rPr>
          <w:rFonts w:asciiTheme="majorBidi" w:hAnsiTheme="majorBidi" w:cstheme="majorBidi"/>
          <w:spacing w:val="-2"/>
          <w:sz w:val="32"/>
          <w:szCs w:val="32"/>
        </w:rPr>
        <w:t xml:space="preserve">Non-NPL) </w:t>
      </w:r>
      <w:r w:rsidRPr="001C5737">
        <w:rPr>
          <w:rFonts w:asciiTheme="majorBidi" w:hAnsiTheme="majorBidi" w:cstheme="majorBidi"/>
          <w:spacing w:val="-2"/>
          <w:sz w:val="32"/>
          <w:szCs w:val="32"/>
          <w:cs/>
        </w:rPr>
        <w:t xml:space="preserve">เป็นชั้นที่ไม่มีการเพิ่มขึ้นอย่างมีนัยสำคัญของความเสี่ยงด้านเครดิต </w:t>
      </w:r>
      <w:r w:rsidRPr="001C5737">
        <w:rPr>
          <w:rFonts w:asciiTheme="majorBidi" w:hAnsiTheme="majorBidi" w:cstheme="majorBidi"/>
          <w:spacing w:val="-2"/>
          <w:sz w:val="32"/>
          <w:szCs w:val="32"/>
        </w:rPr>
        <w:t>(</w:t>
      </w:r>
      <w:r w:rsidRPr="001C5737">
        <w:rPr>
          <w:rFonts w:asciiTheme="majorBidi" w:hAnsiTheme="majorBidi" w:cstheme="majorBidi"/>
          <w:spacing w:val="-2"/>
          <w:sz w:val="32"/>
          <w:szCs w:val="32"/>
          <w:cs/>
        </w:rPr>
        <w:t>P</w:t>
      </w:r>
      <w:r w:rsidRPr="001C5737">
        <w:rPr>
          <w:rFonts w:asciiTheme="majorBidi" w:hAnsiTheme="majorBidi" w:cstheme="majorBidi"/>
          <w:spacing w:val="-2"/>
          <w:sz w:val="32"/>
          <w:szCs w:val="32"/>
        </w:rPr>
        <w:t xml:space="preserve">erforming </w:t>
      </w:r>
      <w:r w:rsidRPr="001C5737">
        <w:rPr>
          <w:rFonts w:asciiTheme="majorBidi" w:hAnsiTheme="majorBidi" w:cstheme="majorBidi"/>
          <w:spacing w:val="-2"/>
          <w:sz w:val="32"/>
          <w:szCs w:val="32"/>
          <w:cs/>
        </w:rPr>
        <w:t>หรือ S</w:t>
      </w:r>
      <w:r w:rsidRPr="001C5737">
        <w:rPr>
          <w:rFonts w:asciiTheme="majorBidi" w:hAnsiTheme="majorBidi" w:cstheme="majorBidi"/>
          <w:spacing w:val="-2"/>
          <w:sz w:val="32"/>
          <w:szCs w:val="32"/>
        </w:rPr>
        <w:t xml:space="preserve">tage 1) </w:t>
      </w:r>
      <w:r w:rsidRPr="001C5737">
        <w:rPr>
          <w:rFonts w:asciiTheme="majorBidi" w:hAnsiTheme="majorBidi" w:cstheme="majorBidi"/>
          <w:spacing w:val="-2"/>
          <w:sz w:val="32"/>
          <w:szCs w:val="32"/>
          <w:cs/>
        </w:rPr>
        <w:t>ได้ทันที โดยไม่ต้องรอติดตามผลการปฏิบัติตามเงื่อนไขของการปรับปรุงโครงสร้างหนี้ หากมีการระบุรายละเอียดและเงื่อนไขการจ่ายชำระหนี้ในข้อตกลงหรือสัญญาใหม่ไว้ชัดเจน และพิจารณาแล้วเห็นว่าลูกหนี้สามารถปฏิบัติตามเงื่อนไขดังกล่าวได้</w:t>
      </w:r>
    </w:p>
    <w:p w14:paraId="4480D720" w14:textId="77777777" w:rsidR="00D240AA" w:rsidRPr="005156C4" w:rsidRDefault="00D240AA" w:rsidP="007B6A7E">
      <w:pPr>
        <w:pStyle w:val="PlainText"/>
        <w:numPr>
          <w:ilvl w:val="0"/>
          <w:numId w:val="18"/>
        </w:numPr>
        <w:suppressAutoHyphens/>
        <w:spacing w:before="120" w:after="120"/>
        <w:ind w:left="144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จัดชั้นลูกหนี้ที่ด้อยคุณภาพ (</w:t>
      </w:r>
      <w:r w:rsidRPr="005156C4">
        <w:rPr>
          <w:rFonts w:asciiTheme="majorBidi" w:hAnsiTheme="majorBidi" w:cstheme="majorBidi"/>
          <w:sz w:val="32"/>
          <w:szCs w:val="32"/>
        </w:rPr>
        <w:t>NPL)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เป็นชั้น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P</w:t>
      </w:r>
      <w:r w:rsidRPr="005156C4">
        <w:rPr>
          <w:rFonts w:asciiTheme="majorBidi" w:hAnsiTheme="majorBidi" w:cstheme="majorBidi"/>
          <w:sz w:val="32"/>
          <w:szCs w:val="32"/>
        </w:rPr>
        <w:t xml:space="preserve">erforming </w:t>
      </w:r>
      <w:r w:rsidRPr="005156C4">
        <w:rPr>
          <w:rFonts w:asciiTheme="majorBidi" w:hAnsiTheme="majorBidi" w:cstheme="majorBidi"/>
          <w:sz w:val="32"/>
          <w:szCs w:val="32"/>
          <w:cs/>
        </w:rPr>
        <w:t>หรือ S</w:t>
      </w:r>
      <w:r w:rsidRPr="005156C4">
        <w:rPr>
          <w:rFonts w:asciiTheme="majorBidi" w:hAnsiTheme="majorBidi" w:cstheme="majorBidi"/>
          <w:sz w:val="32"/>
          <w:szCs w:val="32"/>
        </w:rPr>
        <w:t xml:space="preserve">tage </w:t>
      </w:r>
      <w:r w:rsidRPr="005156C4">
        <w:rPr>
          <w:rFonts w:asciiTheme="majorBidi" w:hAnsiTheme="majorBidi" w:cstheme="majorBidi"/>
          <w:sz w:val="32"/>
          <w:szCs w:val="32"/>
          <w:cs/>
        </w:rPr>
        <w:t>1 ได้ หากลูกหนี้สามารถชำระเงินตามสัญญาปรับปรุงโครงสร้างหนี้ใหม่ได้ติดต่อกันเป็นเวลา</w:t>
      </w:r>
      <w:r w:rsidR="00DB3558" w:rsidRPr="005156C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B3558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เดือนหรือ</w:t>
      </w:r>
      <w:r w:rsidR="00DB3558" w:rsidRPr="005156C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B3558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งวดการชำระเงินแล้วแต่ระยะเวลาใดจะนานกว่า</w:t>
      </w:r>
    </w:p>
    <w:p w14:paraId="1DC9C4AA" w14:textId="77777777" w:rsidR="00D240AA" w:rsidRPr="009A29CE" w:rsidRDefault="00D240AA" w:rsidP="007B6A7E">
      <w:pPr>
        <w:pStyle w:val="PlainText"/>
        <w:numPr>
          <w:ilvl w:val="0"/>
          <w:numId w:val="18"/>
        </w:numPr>
        <w:suppressAutoHyphens/>
        <w:spacing w:before="120" w:after="120"/>
        <w:ind w:left="144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9A29CE">
        <w:rPr>
          <w:rFonts w:asciiTheme="majorBidi" w:hAnsiTheme="majorBidi" w:cstheme="majorBidi"/>
          <w:sz w:val="32"/>
          <w:szCs w:val="32"/>
          <w:cs/>
        </w:rPr>
        <w:t>จัดชั้นสินเชื่อเพิ่มเติมเพื่อเป็นเงินทุนหรือเพื่อเสริมสภาพคล่องให้ลูกหนี้สามารถดำเนินธุรกิจได้อย่างต่อเนื่องในระหว่างการปรับปรุงโครงสร้างหนี้เป็นชั้น P</w:t>
      </w:r>
      <w:r w:rsidRPr="009A29CE">
        <w:rPr>
          <w:rFonts w:asciiTheme="majorBidi" w:hAnsiTheme="majorBidi" w:cstheme="majorBidi"/>
          <w:sz w:val="32"/>
          <w:szCs w:val="32"/>
        </w:rPr>
        <w:t xml:space="preserve">erforming </w:t>
      </w:r>
      <w:r w:rsidRPr="009A29CE">
        <w:rPr>
          <w:rFonts w:asciiTheme="majorBidi" w:hAnsiTheme="majorBidi" w:cstheme="majorBidi"/>
          <w:sz w:val="32"/>
          <w:szCs w:val="32"/>
          <w:cs/>
        </w:rPr>
        <w:t>หรือ S</w:t>
      </w:r>
      <w:r w:rsidRPr="009A29CE">
        <w:rPr>
          <w:rFonts w:asciiTheme="majorBidi" w:hAnsiTheme="majorBidi" w:cstheme="majorBidi"/>
          <w:sz w:val="32"/>
          <w:szCs w:val="32"/>
        </w:rPr>
        <w:t xml:space="preserve">tage </w:t>
      </w:r>
      <w:r w:rsidRPr="009A29CE">
        <w:rPr>
          <w:rFonts w:asciiTheme="majorBidi" w:hAnsiTheme="majorBidi" w:cstheme="majorBidi"/>
          <w:sz w:val="32"/>
          <w:szCs w:val="32"/>
          <w:cs/>
        </w:rPr>
        <w:t>1 ได้ทันที</w:t>
      </w:r>
      <w:r w:rsidR="009A29CE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="009A29CE" w:rsidRPr="009A29C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A29CE">
        <w:rPr>
          <w:rFonts w:asciiTheme="majorBidi" w:hAnsiTheme="majorBidi" w:cstheme="majorBidi"/>
          <w:sz w:val="32"/>
          <w:szCs w:val="32"/>
          <w:cs/>
        </w:rPr>
        <w:t>หากพิจารณาแล้วเห็นว่าลูกหนี้สามารถปฏิบัติตามเงื่อนไขการจ่ายชำระหนี้ตามข้อตกลงหรือ</w:t>
      </w:r>
      <w:r w:rsidR="009A29CE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9A29CE">
        <w:rPr>
          <w:rFonts w:asciiTheme="majorBidi" w:hAnsiTheme="majorBidi" w:cstheme="majorBidi"/>
          <w:sz w:val="32"/>
          <w:szCs w:val="32"/>
          <w:cs/>
        </w:rPr>
        <w:t>สัญญาใหม่ได้</w:t>
      </w:r>
    </w:p>
    <w:p w14:paraId="608A5FA9" w14:textId="068994E0" w:rsidR="00D240AA" w:rsidRPr="005156C4" w:rsidRDefault="00D240AA" w:rsidP="007B6A7E">
      <w:pPr>
        <w:pStyle w:val="ListParagraph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120"/>
        <w:ind w:left="1440" w:hanging="306"/>
        <w:contextualSpacing w:val="0"/>
        <w:jc w:val="thaiDistribute"/>
        <w:textAlignment w:val="baseline"/>
        <w:rPr>
          <w:rFonts w:asciiTheme="majorBidi" w:hAnsiTheme="majorBidi" w:cstheme="majorBidi"/>
          <w:color w:val="0070C0"/>
          <w:sz w:val="32"/>
          <w:szCs w:val="32"/>
        </w:rPr>
      </w:pPr>
      <w:r w:rsidRPr="009A29CE">
        <w:rPr>
          <w:rFonts w:asciiTheme="majorBidi" w:hAnsiTheme="majorBidi" w:cstheme="majorBidi"/>
          <w:sz w:val="32"/>
          <w:szCs w:val="32"/>
          <w:cs/>
        </w:rPr>
        <w:t>จัดชั้นลูกหนี้เป็นชั้นที่มีการเพิ่มขึ้นอย่างมีนัยสำคัญของความเสี่ยงด้านเครดิต (</w:t>
      </w:r>
      <w:r w:rsidRPr="009A29CE">
        <w:rPr>
          <w:rFonts w:asciiTheme="majorBidi" w:hAnsiTheme="majorBidi" w:cstheme="majorBidi"/>
          <w:sz w:val="32"/>
          <w:szCs w:val="32"/>
        </w:rPr>
        <w:t xml:space="preserve">Under-performing </w:t>
      </w:r>
      <w:r w:rsidRPr="009A29CE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9A29CE">
        <w:rPr>
          <w:rFonts w:asciiTheme="majorBidi" w:hAnsiTheme="majorBidi" w:cstheme="majorBidi"/>
          <w:sz w:val="32"/>
          <w:szCs w:val="32"/>
        </w:rPr>
        <w:t xml:space="preserve">Stage </w:t>
      </w:r>
      <w:r w:rsidRPr="009A29CE">
        <w:rPr>
          <w:rFonts w:asciiTheme="majorBidi" w:hAnsiTheme="majorBidi" w:cstheme="majorBidi"/>
          <w:sz w:val="32"/>
          <w:szCs w:val="32"/>
          <w:cs/>
        </w:rPr>
        <w:t xml:space="preserve">2) โดยพิจารณาจากจำนวนวันค้างชำระเงินต้นหรือดอกเบี้ยที่เกินกว่า </w:t>
      </w:r>
      <w:r w:rsidRPr="009A29CE">
        <w:rPr>
          <w:rFonts w:asciiTheme="majorBidi" w:hAnsiTheme="majorBidi" w:cstheme="majorBidi"/>
          <w:sz w:val="32"/>
          <w:szCs w:val="32"/>
        </w:rPr>
        <w:t>30</w:t>
      </w:r>
      <w:r w:rsidRPr="009A29CE">
        <w:rPr>
          <w:rFonts w:asciiTheme="majorBidi" w:hAnsiTheme="majorBidi" w:cstheme="majorBidi"/>
          <w:sz w:val="32"/>
          <w:szCs w:val="32"/>
          <w:cs/>
        </w:rPr>
        <w:t xml:space="preserve"> วัน หรือ</w:t>
      </w:r>
      <w:r w:rsidRPr="009A29CE">
        <w:rPr>
          <w:rFonts w:asciiTheme="majorBidi" w:hAnsiTheme="majorBidi" w:cstheme="majorBidi"/>
          <w:sz w:val="32"/>
          <w:szCs w:val="32"/>
        </w:rPr>
        <w:t xml:space="preserve"> </w:t>
      </w:r>
      <w:r w:rsidR="00117AD8">
        <w:rPr>
          <w:rFonts w:asciiTheme="majorBidi" w:hAnsiTheme="majorBidi" w:cstheme="majorBidi" w:hint="cs"/>
          <w:sz w:val="32"/>
          <w:szCs w:val="32"/>
          <w:cs/>
        </w:rPr>
        <w:t xml:space="preserve">               </w:t>
      </w:r>
      <w:r w:rsidRPr="009A29CE">
        <w:rPr>
          <w:rFonts w:asciiTheme="majorBidi" w:hAnsiTheme="majorBidi" w:cstheme="majorBidi"/>
          <w:sz w:val="32"/>
          <w:szCs w:val="32"/>
        </w:rPr>
        <w:t>1</w:t>
      </w:r>
      <w:r w:rsidRPr="009A29CE">
        <w:rPr>
          <w:rFonts w:asciiTheme="majorBidi" w:hAnsiTheme="majorBidi" w:cstheme="majorBidi"/>
          <w:sz w:val="32"/>
          <w:szCs w:val="32"/>
          <w:cs/>
        </w:rPr>
        <w:t xml:space="preserve"> เดือน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นับแต่วันถึงกำหนดชำระตามสัญญาหรือข้อตกลง</w:t>
      </w:r>
    </w:p>
    <w:p w14:paraId="3784AF2F" w14:textId="77777777" w:rsidR="00D240AA" w:rsidRPr="005156C4" w:rsidRDefault="00D240AA" w:rsidP="007B6A7E">
      <w:pPr>
        <w:pStyle w:val="PlainText"/>
        <w:numPr>
          <w:ilvl w:val="0"/>
          <w:numId w:val="18"/>
        </w:numPr>
        <w:suppressAutoHyphens/>
        <w:spacing w:before="120" w:after="120"/>
        <w:ind w:left="1440" w:right="-1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ใช้อัตราดอกเบี้ยที่แท้จริงใหม่เป็นอัตราคิดคำนวณมูลค่าปัจจุบันของสินเชื่อที่ปรับปรุงโครงสร้างหนี้ได้ หากการปรับปรุงโครงสร้างหนี้ทำให้อัตราดอกเบี้ยที่แท้จริงเดิมไม่สะท้อนประมาณการกระแสเงินสดที่จะได้รับจากสินเชื่อนั้นแล้ว</w:t>
      </w:r>
    </w:p>
    <w:p w14:paraId="0107D9D4" w14:textId="77777777" w:rsidR="007B6A7E" w:rsidRDefault="007B6A7E" w:rsidP="007B6A7E">
      <w:pPr>
        <w:spacing w:before="120" w:after="12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4096D85" w14:textId="15F8B36B" w:rsidR="00D240AA" w:rsidRPr="005156C4" w:rsidRDefault="00D240AA" w:rsidP="007B6A7E">
      <w:pPr>
        <w:pStyle w:val="ListParagraph"/>
        <w:tabs>
          <w:tab w:val="left" w:pos="1440"/>
        </w:tabs>
        <w:overflowPunct w:val="0"/>
        <w:autoSpaceDE w:val="0"/>
        <w:autoSpaceDN w:val="0"/>
        <w:adjustRightInd w:val="0"/>
        <w:spacing w:before="120" w:after="120"/>
        <w:ind w:left="1080" w:hanging="54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 w:hint="cs"/>
          <w:sz w:val="32"/>
          <w:szCs w:val="32"/>
          <w:cs/>
        </w:rPr>
        <w:lastRenderedPageBreak/>
        <w:t>ข)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หากการปรับปรุงโครงสร้างหนี้ให้แก่ลูกหนี้เป็นการขยายระยะเวลาเพียงอย่างเดียว</w:t>
      </w:r>
      <w:r w:rsidR="00546F80">
        <w:rPr>
          <w:rFonts w:asciiTheme="majorBidi" w:hAnsiTheme="majorBidi" w:cstheme="majorBidi" w:hint="cs"/>
          <w:sz w:val="32"/>
          <w:szCs w:val="32"/>
          <w:cs/>
        </w:rPr>
        <w:t xml:space="preserve"> (การให้             ความช่วยเหลือรูปแบบที่ </w:t>
      </w:r>
      <w:r w:rsidR="00546F80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546F80">
        <w:rPr>
          <w:rFonts w:asciiTheme="majorBidi" w:hAnsiTheme="majorBidi" w:cstheme="majorBidi" w:hint="cs"/>
          <w:sz w:val="32"/>
          <w:szCs w:val="32"/>
          <w:cs/>
          <w:lang w:val="en-US"/>
        </w:rPr>
        <w:t>)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ให้ถือปฏิบัติดังนี้</w:t>
      </w:r>
    </w:p>
    <w:p w14:paraId="78BB2A01" w14:textId="77C2F504" w:rsidR="00D240AA" w:rsidRDefault="00D240AA" w:rsidP="007B6A7E">
      <w:pPr>
        <w:pStyle w:val="PlainText"/>
        <w:numPr>
          <w:ilvl w:val="0"/>
          <w:numId w:val="18"/>
        </w:numPr>
        <w:suppressAutoHyphens/>
        <w:spacing w:before="120" w:after="120"/>
        <w:ind w:left="1440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ถือปฏิบัติเกี่ยวกับการจัดชั้นและการกันเงินสำรองตามมาตรฐานการรายงานทางการเงินที่เกี่ยวข้อง</w:t>
      </w:r>
    </w:p>
    <w:p w14:paraId="3F476C63" w14:textId="0C1AE93B" w:rsidR="00D240AA" w:rsidRPr="009A29CE" w:rsidRDefault="00D240AA" w:rsidP="007B6A7E">
      <w:pPr>
        <w:pStyle w:val="PlainText"/>
        <w:numPr>
          <w:ilvl w:val="0"/>
          <w:numId w:val="18"/>
        </w:numPr>
        <w:suppressAutoHyphens/>
        <w:spacing w:before="120" w:after="120"/>
        <w:ind w:left="1440" w:right="-14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9A29CE">
        <w:rPr>
          <w:rFonts w:asciiTheme="majorBidi" w:hAnsiTheme="majorBidi" w:cstheme="majorBidi"/>
          <w:spacing w:val="-2"/>
          <w:sz w:val="32"/>
          <w:szCs w:val="32"/>
          <w:cs/>
        </w:rPr>
        <w:t xml:space="preserve">นำแนวทางการพิจารณาการเพิ่มขึ้นอย่างมีนัยสำคัญของความเสี่ยงด้านเครดิตตามเอกสารแนบของหนังสือเวียนของธนาคารแห่งประเทศไทยที่ ธปท.ฝนส2.ว. </w:t>
      </w:r>
      <w:r w:rsidRPr="009A29CE">
        <w:rPr>
          <w:rFonts w:asciiTheme="majorBidi" w:hAnsiTheme="majorBidi" w:cstheme="majorBidi"/>
          <w:spacing w:val="-2"/>
          <w:sz w:val="32"/>
          <w:szCs w:val="32"/>
        </w:rPr>
        <w:t>802</w:t>
      </w:r>
      <w:r w:rsidRPr="009A29CE">
        <w:rPr>
          <w:rFonts w:asciiTheme="majorBidi" w:hAnsiTheme="majorBidi" w:cstheme="majorBidi"/>
          <w:spacing w:val="-2"/>
          <w:sz w:val="32"/>
          <w:szCs w:val="32"/>
          <w:cs/>
        </w:rPr>
        <w:t>/</w:t>
      </w:r>
      <w:r w:rsidRPr="009A29CE">
        <w:rPr>
          <w:rFonts w:asciiTheme="majorBidi" w:hAnsiTheme="majorBidi" w:cstheme="majorBidi"/>
          <w:spacing w:val="-2"/>
          <w:sz w:val="32"/>
          <w:szCs w:val="32"/>
        </w:rPr>
        <w:t>2564</w:t>
      </w:r>
      <w:r w:rsidRPr="009A29CE">
        <w:rPr>
          <w:rFonts w:asciiTheme="majorBidi" w:hAnsiTheme="majorBidi" w:cstheme="majorBidi"/>
          <w:spacing w:val="-2"/>
          <w:sz w:val="32"/>
          <w:szCs w:val="32"/>
          <w:cs/>
        </w:rPr>
        <w:t xml:space="preserve"> เรื่อง แนวทางการให้ความช่วยเหลือลูกหนี้ที่ได้รับผลกระทบจากโรคติดเชื้อไวรัสโคโรนา </w:t>
      </w:r>
      <w:r w:rsidRPr="009A29CE">
        <w:rPr>
          <w:rFonts w:asciiTheme="majorBidi" w:hAnsiTheme="majorBidi" w:cstheme="majorBidi"/>
          <w:spacing w:val="-2"/>
          <w:sz w:val="32"/>
          <w:szCs w:val="32"/>
        </w:rPr>
        <w:t>2019</w:t>
      </w:r>
      <w:r w:rsidRPr="009A29CE">
        <w:rPr>
          <w:rFonts w:asciiTheme="majorBidi" w:hAnsiTheme="majorBidi" w:cstheme="majorBidi"/>
          <w:spacing w:val="-2"/>
          <w:sz w:val="32"/>
          <w:szCs w:val="32"/>
          <w:cs/>
        </w:rPr>
        <w:t xml:space="preserve"> (มาตรการแก้หนี้อย่างยั่งยืน) </w:t>
      </w:r>
      <w:r w:rsidRPr="00546F80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มาใช้เป็นแนวทางเบื้องต้นในการพิจารณาเปลี่ยนการจัดชั้นเป็นชั้น </w:t>
      </w:r>
      <w:r w:rsidRPr="00546F80">
        <w:rPr>
          <w:rFonts w:asciiTheme="majorBidi" w:hAnsiTheme="majorBidi" w:cstheme="majorBidi"/>
          <w:spacing w:val="-6"/>
          <w:sz w:val="32"/>
          <w:szCs w:val="32"/>
          <w:lang w:val="en-US"/>
        </w:rPr>
        <w:t>U</w:t>
      </w:r>
      <w:r w:rsidRPr="00546F80">
        <w:rPr>
          <w:rFonts w:asciiTheme="majorBidi" w:hAnsiTheme="majorBidi" w:cstheme="majorBidi"/>
          <w:spacing w:val="-6"/>
          <w:sz w:val="32"/>
          <w:szCs w:val="32"/>
        </w:rPr>
        <w:t xml:space="preserve">nder-performing </w:t>
      </w:r>
      <w:r w:rsidRPr="00546F80">
        <w:rPr>
          <w:rFonts w:asciiTheme="majorBidi" w:hAnsiTheme="majorBidi" w:cstheme="majorBidi"/>
          <w:spacing w:val="-6"/>
          <w:sz w:val="32"/>
          <w:szCs w:val="32"/>
          <w:cs/>
        </w:rPr>
        <w:t>หรือ S</w:t>
      </w:r>
      <w:r w:rsidRPr="00546F80">
        <w:rPr>
          <w:rFonts w:asciiTheme="majorBidi" w:hAnsiTheme="majorBidi" w:cstheme="majorBidi"/>
          <w:spacing w:val="-6"/>
          <w:sz w:val="32"/>
          <w:szCs w:val="32"/>
        </w:rPr>
        <w:t>tage 2</w:t>
      </w:r>
      <w:r w:rsidRPr="009A29CE">
        <w:rPr>
          <w:rFonts w:asciiTheme="majorBidi" w:hAnsiTheme="majorBidi" w:cstheme="majorBidi"/>
          <w:spacing w:val="-2"/>
          <w:sz w:val="32"/>
          <w:szCs w:val="32"/>
          <w:cs/>
        </w:rPr>
        <w:t xml:space="preserve"> ได้</w:t>
      </w:r>
    </w:p>
    <w:p w14:paraId="3215EDE7" w14:textId="3E5ACC03" w:rsidR="00D240AA" w:rsidRDefault="00D240AA" w:rsidP="007B6A7E">
      <w:pPr>
        <w:pStyle w:val="ListParagraph"/>
        <w:tabs>
          <w:tab w:val="left" w:pos="1440"/>
        </w:tabs>
        <w:overflowPunct w:val="0"/>
        <w:autoSpaceDE w:val="0"/>
        <w:autoSpaceDN w:val="0"/>
        <w:adjustRightInd w:val="0"/>
        <w:spacing w:before="120" w:after="120"/>
        <w:ind w:left="1080" w:hanging="540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 w:hint="cs"/>
          <w:sz w:val="32"/>
          <w:szCs w:val="32"/>
          <w:cs/>
        </w:rPr>
        <w:t xml:space="preserve">ค) 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คำนวณผลขาดทุนด้านเครดิตที่คาดว่าจะเกิดขึ้นจากยอดสินเชื่อคงค้างเฉพาะส่วนของวงเงินที่</w:t>
      </w:r>
      <w:r w:rsidR="00F856D7">
        <w:rPr>
          <w:rFonts w:asciiTheme="majorBidi" w:hAnsiTheme="majorBidi" w:cstheme="majorBidi" w:hint="cs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เบิกใช้แล้ว โดยไม่ต้องคำนวณผลขาดทุนดังกล่าวสำหรับวงเงินที่ยังไม่ได้เบิกใช้</w:t>
      </w:r>
    </w:p>
    <w:p w14:paraId="0E548BE4" w14:textId="77777777" w:rsidR="00D240AA" w:rsidRPr="005156C4" w:rsidRDefault="00D240AA" w:rsidP="007B6A7E">
      <w:pPr>
        <w:tabs>
          <w:tab w:val="left" w:pos="1440"/>
        </w:tabs>
        <w:overflowPunct w:val="0"/>
        <w:autoSpaceDE w:val="0"/>
        <w:autoSpaceDN w:val="0"/>
        <w:adjustRightInd w:val="0"/>
        <w:spacing w:before="120" w:after="120"/>
        <w:ind w:left="1080" w:hanging="54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 w:hint="cs"/>
          <w:sz w:val="32"/>
          <w:szCs w:val="32"/>
          <w:cs/>
        </w:rPr>
        <w:t>ง)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สำหรับลูกหนี้รายย่อย และลูกหนี้ </w:t>
      </w:r>
      <w:r w:rsidRPr="005156C4">
        <w:rPr>
          <w:rFonts w:asciiTheme="majorBidi" w:hAnsiTheme="majorBidi" w:cstheme="majorBidi"/>
          <w:sz w:val="32"/>
          <w:szCs w:val="32"/>
        </w:rPr>
        <w:t>SMEs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ที่อยู่ระหว่างกระบวนการปรับปรุงโครงสร้างหนี้แต่ไม่สามารถปรับปรุงโครงสร้างหนี้ให้แล้วเสร็จได้ทันภายในวันที่</w:t>
      </w:r>
      <w:r w:rsidR="002239A6">
        <w:rPr>
          <w:rFonts w:asciiTheme="majorBidi" w:hAnsiTheme="majorBidi" w:cstheme="majorBidi"/>
          <w:sz w:val="32"/>
          <w:szCs w:val="32"/>
          <w:lang w:val="en-US"/>
        </w:rPr>
        <w:t xml:space="preserve"> 31 </w:t>
      </w:r>
      <w:r w:rsidR="008F7E64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2239A6">
        <w:rPr>
          <w:rFonts w:asciiTheme="majorBidi" w:hAnsiTheme="majorBidi" w:cstheme="majorBidi"/>
          <w:sz w:val="32"/>
          <w:szCs w:val="32"/>
          <w:lang w:val="en-US"/>
        </w:rPr>
        <w:t xml:space="preserve"> 256</w:t>
      </w:r>
      <w:r w:rsidR="003B3B64">
        <w:rPr>
          <w:rFonts w:asciiTheme="majorBidi" w:hAnsiTheme="majorBidi" w:cstheme="majorBidi"/>
          <w:sz w:val="32"/>
          <w:szCs w:val="32"/>
          <w:lang w:val="en-US"/>
        </w:rPr>
        <w:t>4</w:t>
      </w:r>
      <w:r w:rsidR="002239A6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ตามแนวทางในหนังสือเวียนของธนาคารแห่งประเทศไทยที่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ธปท.ฝนส</w:t>
      </w:r>
      <w:r w:rsidRPr="005156C4">
        <w:rPr>
          <w:rFonts w:asciiTheme="majorBidi" w:hAnsiTheme="majorBidi" w:cstheme="majorBidi"/>
          <w:sz w:val="32"/>
          <w:szCs w:val="32"/>
        </w:rPr>
        <w:t>2.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ว. </w:t>
      </w:r>
      <w:r w:rsidRPr="005156C4">
        <w:rPr>
          <w:rFonts w:asciiTheme="majorBidi" w:hAnsiTheme="majorBidi" w:cstheme="majorBidi"/>
          <w:sz w:val="32"/>
          <w:szCs w:val="32"/>
        </w:rPr>
        <w:t xml:space="preserve">594/2564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เรื่อง แนวทางการดำเนินงานที่เกี่ยวข้องกับการปรับปรุงโครงสร้างหนี้เพื่อช่วยเหลือลูกหนี้ธุรกิจที่ได้รับผลกระทบจากโรคติดเชื้อไวรัสโคโรนา </w:t>
      </w:r>
      <w:r w:rsidRPr="005156C4">
        <w:rPr>
          <w:rFonts w:asciiTheme="majorBidi" w:hAnsiTheme="majorBidi" w:cstheme="majorBidi"/>
          <w:sz w:val="32"/>
          <w:szCs w:val="32"/>
        </w:rPr>
        <w:t>2019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กิจการสามารถคงการจัดชั้นให้กับลูกหนี้ดังกล่าวได้ไม่เกินวันที่ </w:t>
      </w:r>
      <w:r w:rsidRPr="005156C4">
        <w:rPr>
          <w:rFonts w:asciiTheme="majorBidi" w:hAnsiTheme="majorBidi" w:cstheme="majorBidi"/>
          <w:sz w:val="32"/>
          <w:szCs w:val="32"/>
        </w:rPr>
        <w:t>31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มีนาคม </w:t>
      </w:r>
      <w:r w:rsidRPr="005156C4">
        <w:rPr>
          <w:rFonts w:asciiTheme="majorBidi" w:hAnsiTheme="majorBidi" w:cstheme="majorBidi"/>
          <w:sz w:val="32"/>
          <w:szCs w:val="32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หรือจนกว่าธนาคารแห่งประเทศไทยจะมีการเปลี่ยนแปลงและให้ถือปฏิบัติตามการเปลี่ยนแปลงดังกล่าว</w:t>
      </w:r>
    </w:p>
    <w:p w14:paraId="5C875C8E" w14:textId="77777777" w:rsidR="00D240AA" w:rsidRDefault="00D240AA" w:rsidP="007B6A7E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สำหรับลูกหนี้ที่ได้รับการปรับปรุงโครงสร้างหนี้ ตั้งแต่วันที่ </w:t>
      </w:r>
      <w:r w:rsidRPr="005156C4">
        <w:rPr>
          <w:rFonts w:asciiTheme="majorBidi" w:hAnsiTheme="majorBidi" w:cstheme="majorBidi"/>
          <w:sz w:val="32"/>
          <w:szCs w:val="32"/>
        </w:rPr>
        <w:t xml:space="preserve">1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5156C4">
        <w:rPr>
          <w:rFonts w:asciiTheme="majorBidi" w:hAnsiTheme="majorBidi" w:cstheme="majorBidi"/>
          <w:sz w:val="32"/>
          <w:szCs w:val="32"/>
        </w:rPr>
        <w:t>2564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ถึง</w:t>
      </w:r>
      <w:r w:rsidR="002239A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239A6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8F7E64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="002239A6">
        <w:rPr>
          <w:rFonts w:asciiTheme="majorBidi" w:hAnsiTheme="majorBidi" w:cstheme="majorBidi"/>
          <w:sz w:val="32"/>
          <w:szCs w:val="32"/>
          <w:lang w:val="en-US"/>
        </w:rPr>
        <w:t xml:space="preserve"> 256</w:t>
      </w:r>
      <w:r w:rsidR="003B3B64">
        <w:rPr>
          <w:rFonts w:asciiTheme="majorBidi" w:hAnsiTheme="majorBidi" w:cstheme="majorBidi"/>
          <w:sz w:val="32"/>
          <w:szCs w:val="32"/>
          <w:lang w:val="en-US"/>
        </w:rPr>
        <w:t>4</w:t>
      </w:r>
      <w:r w:rsidR="002239A6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ซึ่งเป็นไปตามที่ระบุในข้อ ก)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และข้อ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ข)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  <w:r w:rsidRPr="005156C4">
        <w:rPr>
          <w:rFonts w:asciiTheme="majorBidi" w:hAnsiTheme="majorBidi" w:cstheme="majorBidi" w:hint="cs"/>
          <w:sz w:val="32"/>
          <w:szCs w:val="32"/>
          <w:cs/>
        </w:rPr>
        <w:t>ธนาคารฯ</w:t>
      </w:r>
      <w:r w:rsidRPr="005156C4">
        <w:rPr>
          <w:rFonts w:asciiTheme="majorBidi" w:hAnsiTheme="majorBidi" w:cstheme="majorBidi"/>
          <w:sz w:val="32"/>
          <w:szCs w:val="32"/>
          <w:cs/>
        </w:rPr>
        <w:t>สามารถนำหลักการสำหรับการจัดชั้นและการกันเงินสำรองที่เกี่ยวข้องตามที่กำหนดในแนวปฏิบัติทางการบัญชีฉบับนี้มาถือปฏิบัติกับลูกหนี้รายดังกล่าวได้ตั้งแต่วันที่</w:t>
      </w:r>
      <w:r w:rsidRPr="005156C4">
        <w:rPr>
          <w:rFonts w:asciiTheme="majorBidi" w:hAnsiTheme="majorBidi" w:cstheme="majorBidi"/>
          <w:sz w:val="32"/>
          <w:szCs w:val="32"/>
        </w:rPr>
        <w:t xml:space="preserve"> </w:t>
      </w:r>
      <w:r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       </w:t>
      </w:r>
      <w:r w:rsidRPr="005156C4">
        <w:rPr>
          <w:rFonts w:asciiTheme="majorBidi" w:hAnsiTheme="majorBidi" w:cstheme="majorBidi"/>
          <w:sz w:val="32"/>
          <w:szCs w:val="32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5156C4">
        <w:rPr>
          <w:rFonts w:asciiTheme="majorBidi" w:hAnsiTheme="majorBidi" w:cstheme="majorBidi"/>
          <w:sz w:val="32"/>
          <w:szCs w:val="32"/>
        </w:rPr>
        <w:t>2565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ถึง </w:t>
      </w:r>
      <w:r w:rsidRPr="005156C4">
        <w:rPr>
          <w:rFonts w:asciiTheme="majorBidi" w:hAnsiTheme="majorBidi" w:cstheme="majorBidi"/>
          <w:sz w:val="32"/>
          <w:szCs w:val="32"/>
        </w:rPr>
        <w:t>31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5156C4">
        <w:rPr>
          <w:rFonts w:asciiTheme="majorBidi" w:hAnsiTheme="majorBidi" w:cstheme="majorBidi"/>
          <w:sz w:val="32"/>
          <w:szCs w:val="32"/>
        </w:rPr>
        <w:t>2566</w:t>
      </w:r>
    </w:p>
    <w:p w14:paraId="4FF68C4D" w14:textId="39FF65D5" w:rsidR="00546F80" w:rsidRDefault="00546F80" w:rsidP="007B6A7E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46F80">
        <w:rPr>
          <w:rFonts w:asciiTheme="majorBidi" w:hAnsiTheme="majorBidi" w:cstheme="majorBidi"/>
          <w:sz w:val="32"/>
          <w:szCs w:val="32"/>
          <w:cs/>
        </w:rPr>
        <w:t xml:space="preserve">ธนาคารฯพิจารณาให้ความช่วยเหลือลูกหนี้ในทั้ง </w:t>
      </w:r>
      <w:r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546F80">
        <w:rPr>
          <w:rFonts w:asciiTheme="majorBidi" w:hAnsiTheme="majorBidi" w:cstheme="majorBidi"/>
          <w:sz w:val="32"/>
          <w:szCs w:val="32"/>
          <w:cs/>
        </w:rPr>
        <w:t xml:space="preserve"> รูปแบบ และเลือกที่จะใช้มาตรการผ่อนปรนชั่วคราว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Pr="00546F80">
        <w:rPr>
          <w:rFonts w:asciiTheme="majorBidi" w:hAnsiTheme="majorBidi" w:cstheme="majorBidi"/>
          <w:sz w:val="32"/>
          <w:szCs w:val="32"/>
          <w:cs/>
        </w:rPr>
        <w:t>ทางบัญชีทุกข้อตามแนวปฏิบัติทางการบัญชีฉบับนี้ในการจัดชั้นและการกันเงินสำรองสำหรับการให้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</w:t>
      </w:r>
      <w:r w:rsidRPr="00546F80">
        <w:rPr>
          <w:rFonts w:asciiTheme="majorBidi" w:hAnsiTheme="majorBidi" w:cstheme="majorBidi"/>
          <w:sz w:val="32"/>
          <w:szCs w:val="32"/>
          <w:cs/>
        </w:rPr>
        <w:t xml:space="preserve">ความช่วยเหลือรูปแบบที่ </w:t>
      </w:r>
      <w:r>
        <w:rPr>
          <w:rFonts w:asciiTheme="majorBidi" w:hAnsiTheme="majorBidi" w:cstheme="majorBidi"/>
          <w:sz w:val="32"/>
          <w:szCs w:val="32"/>
          <w:lang w:val="en-US"/>
        </w:rPr>
        <w:t>1</w:t>
      </w:r>
    </w:p>
    <w:p w14:paraId="15F263CA" w14:textId="5F70A13C" w:rsidR="00DE010A" w:rsidRPr="000635E0" w:rsidRDefault="000635E0" w:rsidP="007B6A7E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0635E0">
        <w:rPr>
          <w:rFonts w:asciiTheme="majorBidi" w:hAnsiTheme="majorBidi" w:cstheme="majorBidi"/>
          <w:sz w:val="32"/>
          <w:szCs w:val="32"/>
          <w:cs/>
        </w:rPr>
        <w:t>ฝ่ายบริหารของธนาคารฯประเมินและเชื่อว่าจะไม่มีผลกระทบอย่างเป็นสาระสำคัญต่องบการเงินของธนาคารฯ เมื่อแนวปฏิบัติทางการบัญชีดังกล่าวสิ้นสุดลงและธนาคารฯต้องถือปฏิบัติตามมาตรฐาน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</w:t>
      </w:r>
      <w:r w:rsidRPr="000635E0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การรายงานทางการเงินฉบับที่</w:t>
      </w:r>
      <w:r w:rsidRPr="000635E0">
        <w:rPr>
          <w:rFonts w:asciiTheme="majorBidi" w:hAnsiTheme="majorBidi" w:cstheme="majorBidi"/>
          <w:sz w:val="32"/>
          <w:szCs w:val="32"/>
        </w:rPr>
        <w:t> 9 </w:t>
      </w:r>
    </w:p>
    <w:p w14:paraId="79DD78B2" w14:textId="77777777" w:rsidR="007B6A7E" w:rsidRDefault="007B6A7E">
      <w:pPr>
        <w:rPr>
          <w:rFonts w:asciiTheme="majorBidi" w:hAnsiTheme="majorBidi" w:cstheme="majorBidi"/>
          <w:b/>
          <w:bCs/>
          <w:sz w:val="32"/>
          <w:szCs w:val="32"/>
          <w:cs/>
          <w:lang w:val="en-US" w:eastAsia="x-none"/>
        </w:rPr>
      </w:pPr>
      <w:r>
        <w:rPr>
          <w:rFonts w:asciiTheme="majorBidi" w:hAnsiTheme="majorBidi" w:cstheme="majorBidi"/>
          <w:sz w:val="32"/>
          <w:szCs w:val="32"/>
          <w:cs/>
          <w:lang w:val="en-US"/>
        </w:rPr>
        <w:br w:type="page"/>
      </w:r>
    </w:p>
    <w:p w14:paraId="40714236" w14:textId="258BA8F5" w:rsidR="0019082F" w:rsidRPr="005156C4" w:rsidRDefault="00413391" w:rsidP="007B6A7E">
      <w:pPr>
        <w:pStyle w:val="Heading1"/>
        <w:numPr>
          <w:ilvl w:val="0"/>
          <w:numId w:val="12"/>
        </w:numPr>
        <w:spacing w:before="100" w:after="100"/>
        <w:ind w:left="533" w:hanging="533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1" w:name="_Toc157414505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สรุป</w:t>
      </w:r>
      <w:r w:rsidR="0019082F" w:rsidRPr="005156C4">
        <w:rPr>
          <w:rFonts w:asciiTheme="majorBidi" w:hAnsiTheme="majorBidi" w:cstheme="majorBidi"/>
          <w:sz w:val="32"/>
          <w:szCs w:val="32"/>
          <w:u w:val="none"/>
          <w:cs/>
        </w:rPr>
        <w:t>นโยบายการบัญชีที่สำคัญ</w:t>
      </w:r>
      <w:bookmarkEnd w:id="7"/>
      <w:bookmarkEnd w:id="8"/>
      <w:bookmarkEnd w:id="11"/>
    </w:p>
    <w:bookmarkEnd w:id="9"/>
    <w:bookmarkEnd w:id="10"/>
    <w:p w14:paraId="5405DC18" w14:textId="77777777" w:rsidR="00393294" w:rsidRPr="005156C4" w:rsidRDefault="00393294" w:rsidP="007B6A7E">
      <w:pPr>
        <w:spacing w:before="100" w:after="100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.1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การรับรู้รายได้</w:t>
      </w:r>
    </w:p>
    <w:p w14:paraId="7FD973AF" w14:textId="77777777" w:rsidR="001A1381" w:rsidRPr="005156C4" w:rsidRDefault="001A1381" w:rsidP="007B6A7E">
      <w:pPr>
        <w:spacing w:before="100" w:after="100"/>
        <w:ind w:left="1078" w:right="-45" w:hanging="539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(ก)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ดอกเบี้ยและส่วนลดรับ</w:t>
      </w:r>
    </w:p>
    <w:p w14:paraId="54380126" w14:textId="77777777" w:rsidR="001A1381" w:rsidRPr="005156C4" w:rsidRDefault="001A1381" w:rsidP="007B6A7E">
      <w:pPr>
        <w:spacing w:before="100" w:after="100"/>
        <w:ind w:left="1077" w:right="-45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รับรู้รายได้ดอกเบี้ยจากสัญญาตามเกณฑ์คงค้างจากราคาทุนตัดจำหน่ายของเงินให้สินเชื่อแก่ลูกหนี้โดยวิธีดอกเบี้ยที่แท้จริง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Effective interest method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) ตลอดระยะเวลาของสัญญา</w:t>
      </w:r>
    </w:p>
    <w:p w14:paraId="03910352" w14:textId="6720F84A" w:rsidR="001A1381" w:rsidRDefault="001A1381" w:rsidP="007B6A7E">
      <w:pPr>
        <w:spacing w:before="100" w:after="100"/>
        <w:ind w:left="1077" w:right="-45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คำนวณรายได้ดอกเบี้ยโดยใช้อัตราดอกเบี้ยที่แท้จริงกับมูลค่าตามบัญชีขั้นต้นของสินทรัพย์ทางการเงิน เมื่อสินทรัพย์ทางการเงินถูกพิจารณาว่ามีการด้อยค่าด้านเครดิต ธนาคารฯคำนวณรายได้ดอกเบี้ยโดยใช้อัตราดอกเบี้ยที่แท้จริงกับมูลค่าตามบัญชีสุทธิ (มูลค่าตามบัญชีขั้นต้นสุทธิด้วยค่าเผื่อ</w:t>
      </w:r>
      <w:r w:rsidR="00117AD8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ผลขาดทุนด้านเครดิตที่คาดว่าจะเกิดขึ้น) ของสินทรัพย์ทางการเงิน </w:t>
      </w:r>
    </w:p>
    <w:p w14:paraId="6D392592" w14:textId="77777777" w:rsidR="001A1381" w:rsidRPr="005156C4" w:rsidRDefault="001A1381" w:rsidP="007B6A7E">
      <w:pPr>
        <w:spacing w:before="100" w:after="100"/>
        <w:ind w:left="1077" w:right="-4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การคำนวณอัตราดอกเบี้ยที่แท้จริงจะคำนวณจากประมาณการกระแสเงินสดตามสัญญาหรือตามอายุ              ที่คาดไว้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(Expected life)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ซึ่งกระแสเงินสดได้รวมถึง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รายได้ค่าธรรมเนียมที่เกี่ยวข้องโดยตรงกับ            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 xml:space="preserve">เงินให้สินเชื่อแก่ลูกหนี้ 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>ธนาคารฯจะมีการคำนวณอัตราดอกเบี้ยที่แท้จริงใหม่เมื่อมีการเบิกเงินกู้เป็นงวด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หรือมีการเปลี่ยนแปลงของอัตราดอกเบี้ยลอยตัว </w:t>
      </w:r>
    </w:p>
    <w:p w14:paraId="44634880" w14:textId="77777777" w:rsidR="001A1381" w:rsidRPr="005156C4" w:rsidRDefault="001A1381" w:rsidP="007B6A7E">
      <w:pPr>
        <w:spacing w:before="100" w:after="100"/>
        <w:ind w:left="1077" w:right="-45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ธนาคารฯบันทึกผลแตกต่างระหว่างรายได้ดอกเบี้ยที่คำนวณ</w:t>
      </w:r>
      <w:bookmarkStart w:id="12" w:name="_Hlk39573506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ตามวิธีดอกเบี้ยที่แท้จริง</w:t>
      </w:r>
      <w:bookmarkEnd w:id="12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Effective interest method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) และรายได้ดอกเบี้ยที่คำนวณตามวิธีดอกเบี้ยตามสัญญา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(Contract rate)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เป็น</w:t>
      </w:r>
      <w:r w:rsidR="00D7393E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รายได้ดอกเบี้ยในงบกำไรขาดทุนเบ็ดเสร็จคู่กับรายได้ดอกเบี้ยที่ยังไม่ถึงกำหนดชำระในงบแสดง</w:t>
      </w:r>
      <w:r w:rsidR="00D7393E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ฐานะการเงิน</w:t>
      </w:r>
    </w:p>
    <w:p w14:paraId="2FE13715" w14:textId="507F93C9" w:rsidR="001A1381" w:rsidRPr="005156C4" w:rsidRDefault="001A1381" w:rsidP="007B6A7E">
      <w:pPr>
        <w:spacing w:before="100" w:after="100"/>
        <w:ind w:left="1077" w:right="-4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สำหรับเงินให้สินเชื่อแก่ลูกหนี้ที่มีการเปลี่ยนแปลงเงื่อนไขสัญญาในภายหลัง ซึ่งการเปลี่ยนแปลงเงื่อนไขสัญญาเข้าข่ายการตัดรายการ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(Modification with derecognition)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จะรับรู้รายได้ดอกเบี้ยตามอัตราดอกเบี้ยที่แท้จริงที่คำนวณใหม่ตลอดระยะเวลาของสัญญาที่คงเหลือ และ</w:t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ธนาคารฯจะกลับรายการ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รายได้ดอกเบี้ยที่ยังไม่ถึงกำหนดชำระในงบแสดงฐานะการเงินคู่กับรายได้ดอกเบี้ย</w:t>
      </w:r>
      <w:r w:rsidR="00117AD8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ในงบกำไรขาดทุนเบ็ดเสร็จตามจำนวนที่คงเหลือ ณ วันที่ตัดรายการออก</w:t>
      </w:r>
      <w:r w:rsidRPr="005156C4">
        <w:rPr>
          <w:rFonts w:asciiTheme="majorBidi" w:hAnsiTheme="majorBidi" w:cstheme="majorBidi"/>
          <w:sz w:val="32"/>
          <w:szCs w:val="32"/>
          <w:cs/>
        </w:rPr>
        <w:t>จากบัญชี</w:t>
      </w:r>
    </w:p>
    <w:p w14:paraId="6E0AFFA3" w14:textId="77777777" w:rsidR="001A1381" w:rsidRPr="005156C4" w:rsidRDefault="001A1381" w:rsidP="007B6A7E">
      <w:pPr>
        <w:spacing w:before="100" w:after="100"/>
        <w:ind w:left="1077" w:right="-4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ในกรณีที่มี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ส่วนลดรับจากเงินให้สินเชื่อแก่ลูกหนี้</w:t>
      </w:r>
      <w:r w:rsidRPr="005156C4">
        <w:rPr>
          <w:rFonts w:asciiTheme="majorBidi" w:hAnsiTheme="majorBidi" w:cstheme="majorBidi"/>
          <w:sz w:val="32"/>
          <w:szCs w:val="32"/>
          <w:cs/>
        </w:rPr>
        <w:t>ได้คิดรวมอยู่ในตั๋วเงินหรือเงินให้สินเชื่อนั้น ดอกเบี้ยหรือส่วนลดดังกล่าวจะบันทึกเป็นรายได้รอตัดบัญชีและตัดจำหน่าย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ตามวิธีดอกเบี้ยที่แท้จริง</w:t>
      </w:r>
      <w:r w:rsidRPr="005156C4">
        <w:rPr>
          <w:rFonts w:asciiTheme="majorBidi" w:hAnsiTheme="majorBidi" w:cstheme="majorBidi"/>
          <w:sz w:val="32"/>
          <w:szCs w:val="32"/>
          <w:cs/>
        </w:rPr>
        <w:t>ตลอดอายุของตั๋วเงิน หรือระยะเวลาของเงินให้สินเชื่อนั้น</w:t>
      </w:r>
    </w:p>
    <w:p w14:paraId="36FDF658" w14:textId="77777777" w:rsidR="001A1381" w:rsidRPr="005156C4" w:rsidRDefault="001A1381" w:rsidP="007B6A7E">
      <w:pPr>
        <w:spacing w:before="100" w:after="100"/>
        <w:ind w:left="1078" w:right="-45" w:hanging="539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(ข)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ค่าธรรมเนียมและบริการ</w:t>
      </w:r>
    </w:p>
    <w:p w14:paraId="47E057A0" w14:textId="77777777" w:rsidR="001A1381" w:rsidRPr="005156C4" w:rsidRDefault="001A1381" w:rsidP="007B6A7E">
      <w:pPr>
        <w:spacing w:before="100" w:after="100"/>
        <w:ind w:left="1078" w:right="-45" w:hanging="53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ค่าธรรมเนียมและบริการรับรู้เป็นรายได้ตามเกณฑ์คงค้าง โดยพิจารณาถึงขั้นความสำเร็จของงาน</w:t>
      </w:r>
    </w:p>
    <w:p w14:paraId="048E5DCF" w14:textId="77777777" w:rsidR="001A1381" w:rsidRPr="005156C4" w:rsidRDefault="001A1381" w:rsidP="007B6A7E">
      <w:pPr>
        <w:spacing w:before="100" w:after="100"/>
        <w:ind w:left="1078" w:right="-45" w:hanging="539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>(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กำไร (ขาดทุน) 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64B18904" w14:textId="77777777" w:rsidR="001A1381" w:rsidRPr="005156C4" w:rsidRDefault="001A1381" w:rsidP="007B6A7E">
      <w:pPr>
        <w:spacing w:before="100" w:after="10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กำไร (ขาดทุน) จากการซื้อขายหลักทรัพย์และตราสารอนุพันธ์ถือเป็นรายได้หรือค่าใช้จ่าย ณ วันที่เกิดรายการ กำไร (ขาดทุน) จากการเปลี่ยนแปลงในมูลค่ายุติธรรมรับรู้ในกำไรหรือขาดทุน</w:t>
      </w:r>
    </w:p>
    <w:p w14:paraId="09E24ED9" w14:textId="77777777" w:rsidR="001A1381" w:rsidRPr="005156C4" w:rsidRDefault="001A1381" w:rsidP="007B6A7E">
      <w:pPr>
        <w:spacing w:before="120" w:after="120"/>
        <w:ind w:left="1080" w:right="-43" w:hanging="54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>(ง)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กำไร (ขาดทุน) จากเงินลงทุน</w:t>
      </w:r>
    </w:p>
    <w:p w14:paraId="49F79FFE" w14:textId="77777777" w:rsidR="001A1381" w:rsidRPr="005156C4" w:rsidRDefault="001A1381" w:rsidP="007B6A7E">
      <w:pPr>
        <w:spacing w:before="120" w:after="120"/>
        <w:ind w:left="1080" w:right="-43" w:hanging="51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 xml:space="preserve">กำไร (ขาดทุน) จากเงินลงทุนรับรู้เป็นรายได้หรือค่าใช้จ่าย ณ วันที่เกิดรายการ </w:t>
      </w:r>
    </w:p>
    <w:p w14:paraId="3BC19FDA" w14:textId="77777777" w:rsidR="001A1381" w:rsidRPr="005156C4" w:rsidRDefault="001A1381" w:rsidP="007B6A7E">
      <w:pPr>
        <w:spacing w:before="120" w:after="120"/>
        <w:ind w:left="1080" w:right="-43" w:hanging="54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(จ)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รายได้เงินปันผล</w:t>
      </w:r>
    </w:p>
    <w:p w14:paraId="0E1E3A1A" w14:textId="77777777" w:rsidR="001A1381" w:rsidRPr="005156C4" w:rsidRDefault="001A1381" w:rsidP="007B6A7E">
      <w:pPr>
        <w:spacing w:before="120" w:after="120"/>
        <w:ind w:left="1080" w:right="-43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เ</w:t>
      </w:r>
      <w:r w:rsidRPr="005156C4">
        <w:rPr>
          <w:rFonts w:asciiTheme="majorBidi" w:hAnsiTheme="majorBidi" w:cstheme="majorBidi"/>
          <w:sz w:val="32"/>
          <w:szCs w:val="32"/>
          <w:cs/>
        </w:rPr>
        <w:t>งินปันผลรับรู้เป็นรายได้เมื่อธนาคารฯมีสิทธิในการรับเงินปันผล</w:t>
      </w:r>
    </w:p>
    <w:p w14:paraId="1357D148" w14:textId="77777777" w:rsidR="001A1381" w:rsidRPr="005156C4" w:rsidRDefault="00393294" w:rsidP="007B6A7E">
      <w:pPr>
        <w:spacing w:before="120" w:after="120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.2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การรับรู้ค่าใช้จ่าย</w:t>
      </w:r>
    </w:p>
    <w:p w14:paraId="2B046610" w14:textId="77777777" w:rsidR="001A1381" w:rsidRPr="005156C4" w:rsidRDefault="001A1381" w:rsidP="007B6A7E">
      <w:pPr>
        <w:spacing w:before="120" w:after="120"/>
        <w:ind w:left="1077" w:right="-43" w:hanging="51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(ก)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ดอกเบี้ยจ่าย</w:t>
      </w:r>
    </w:p>
    <w:p w14:paraId="62CC4269" w14:textId="77777777" w:rsidR="001A1381" w:rsidRPr="005156C4" w:rsidRDefault="001A1381" w:rsidP="007B6A7E">
      <w:pPr>
        <w:spacing w:before="120" w:after="120"/>
        <w:ind w:left="1077" w:right="-43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ดอกเบี้ยจ่ายรับรู้ตามอัตราดอกเบี้ยที่แท้จริงเป็นค่าใช้จ่ายตามเกณฑ์คงค้าง ในกรณีที่ดอกเบี้ยได้คิดรวมอยู่ในตั๋วเงินจ่ายแล้ว ดอกเบี้ยนั้นจะบันทึกเป็นดอกเบี้ยจ่ายรอตัดบัญชีและจะตัดจำหน่ายเป็นค่าใช้จ่ายเฉลี่ยเท่า ๆ กันตลอดอายุของตั๋วเงินนั้น</w:t>
      </w:r>
    </w:p>
    <w:p w14:paraId="511CA4BD" w14:textId="77777777" w:rsidR="001A1381" w:rsidRPr="001C5737" w:rsidRDefault="001A1381" w:rsidP="007B6A7E">
      <w:pPr>
        <w:spacing w:before="120" w:after="120"/>
        <w:ind w:left="1080" w:right="-43" w:hanging="54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1C5737">
        <w:rPr>
          <w:rFonts w:asciiTheme="majorBidi" w:hAnsiTheme="majorBidi" w:cstheme="majorBidi"/>
          <w:sz w:val="32"/>
          <w:szCs w:val="32"/>
          <w:cs/>
          <w:lang w:val="en-US"/>
        </w:rPr>
        <w:t>(ข)</w:t>
      </w:r>
      <w:r w:rsidRPr="001C5737">
        <w:rPr>
          <w:rFonts w:asciiTheme="majorBidi" w:hAnsiTheme="majorBidi" w:cstheme="majorBidi"/>
          <w:sz w:val="32"/>
          <w:szCs w:val="32"/>
          <w:cs/>
          <w:lang w:val="en-US"/>
        </w:rPr>
        <w:tab/>
        <w:t>ค่านายหน้าและค่าใช้จ่ายทางตรงจากการให้เช่าซื้อ</w:t>
      </w:r>
    </w:p>
    <w:p w14:paraId="52E8C465" w14:textId="77777777" w:rsidR="001A1381" w:rsidRPr="005156C4" w:rsidRDefault="001A1381" w:rsidP="007B6A7E">
      <w:pPr>
        <w:spacing w:before="120" w:after="120"/>
        <w:ind w:left="1080" w:right="-43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ค่านายหน้าและค่าใช้จ่ายทางตรงเมื่อเริ่มแรกที่เกิดขึ้นจากการให้เช่าซื้อ เช่น ค่านายหน้าจะปันส่วนทยอยรับรู้ตามวิธีดอกเบี้ยที่แท้จริง โดยแสดงสุทธิจากรายได้ดอกเบี้ยจากการให้เช่าซื้อ</w:t>
      </w:r>
    </w:p>
    <w:p w14:paraId="46C33972" w14:textId="77777777" w:rsidR="001A1381" w:rsidRPr="005156C4" w:rsidRDefault="001A1381" w:rsidP="007B6A7E">
      <w:pPr>
        <w:spacing w:before="120" w:after="120"/>
        <w:ind w:left="1080" w:right="-43" w:hanging="54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(ค)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 xml:space="preserve">ค่าธรรมเนียมและบริการและค่าใช้จ่ายอื่น </w:t>
      </w:r>
    </w:p>
    <w:p w14:paraId="4A7FB3B0" w14:textId="77777777" w:rsidR="001A1381" w:rsidRPr="001C5737" w:rsidRDefault="001A1381" w:rsidP="007B6A7E">
      <w:pPr>
        <w:spacing w:before="120" w:after="120"/>
        <w:ind w:left="1080" w:right="-43" w:hanging="54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</w:r>
      <w:r w:rsidRPr="001C5737">
        <w:rPr>
          <w:rFonts w:asciiTheme="majorBidi" w:hAnsiTheme="majorBidi" w:cstheme="majorBidi"/>
          <w:sz w:val="32"/>
          <w:szCs w:val="32"/>
          <w:cs/>
          <w:lang w:val="en-US"/>
        </w:rPr>
        <w:t>ค่าธรรมเนียมและบริการและค่าใช้จ่ายอื่นรับรู้เป็นค่าใช้จ่ายตามเกณฑ์คงค้าง</w:t>
      </w:r>
    </w:p>
    <w:p w14:paraId="201D48A5" w14:textId="77777777" w:rsidR="001A1381" w:rsidRPr="005156C4" w:rsidRDefault="00393294" w:rsidP="007B6A7E">
      <w:pPr>
        <w:spacing w:before="120" w:after="120"/>
        <w:ind w:left="540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.3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เงินสดและรายการเทียบเท่าเงินสด</w:t>
      </w:r>
    </w:p>
    <w:p w14:paraId="1E78B663" w14:textId="77777777" w:rsidR="001A1381" w:rsidRPr="005156C4" w:rsidRDefault="001A1381" w:rsidP="007B6A7E">
      <w:pPr>
        <w:tabs>
          <w:tab w:val="left" w:pos="900"/>
        </w:tabs>
        <w:spacing w:before="120" w:after="120"/>
        <w:ind w:left="567" w:right="-43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เงินสดและรายการเทียบเท่าเงินสด หมายถึง รายการ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“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เงินสด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”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ที่แสดงอยู่ในงบแสดงฐานะการเงิน              ซึ่งประกอบไปด้วยเงินสดในมือ และเช็คระหว่างเรียกเก็บ</w:t>
      </w:r>
    </w:p>
    <w:p w14:paraId="17F9C2A4" w14:textId="77777777" w:rsidR="001A1381" w:rsidRPr="005156C4" w:rsidRDefault="00393294" w:rsidP="007B6A7E">
      <w:pPr>
        <w:spacing w:before="120" w:after="120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หลักทรัพย์ซื้อโดยมีสัญญาขายคืน/หลักทรัพย์ขายโดยมีสัญญาซื้อคืน</w:t>
      </w:r>
    </w:p>
    <w:p w14:paraId="63ACDCC7" w14:textId="77777777" w:rsidR="001A1381" w:rsidRPr="005156C4" w:rsidRDefault="001A1381" w:rsidP="007B6A7E">
      <w:pPr>
        <w:tabs>
          <w:tab w:val="left" w:pos="900"/>
        </w:tabs>
        <w:spacing w:before="120" w:after="120"/>
        <w:ind w:left="567" w:right="-43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ธนาคารฯมีการทำสัญญาซื้อหลักทรัพย์โดยมีสัญญาขายคืนหรือมีการทำสัญญาขายหลักทรัพย์โดยมี             สัญญาซื้อคืนโดยมีการกำหนดวันเวลา และราคาที่แน่นอนในอนาคต จำนวนเงินที่จ่ายสำหรับหลักทรัพย์ซื้อโดยมีสัญญาขายคืนในอนาคตแสดงเป็นสินทรัพย์ภายใต้บัญชี “รายการระหว่างธนาคารและตลาดเงิน”              ด้านสินทรัพย์ในงบแสดงฐานะการเงิน โดยหลักทรัพย์ภายใต้สัญญาขายคืนถือเป็นหลักประกัน ในขณะที่หลักทรัพย์ขายโดยมีสัญญาซื้อคืนในอนาคตแสดงเป็นหนี้สินภายใต้บัญชี “รายการระหว่างธนาคารและตลาดเงิน” ด้านหนี้สินในงบแสดงฐานะการเงิน ด้วยจำนวนเงินที่ได้รับมาจากการขายหลักทรัพย์ดังกล่าว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โดยหลักทรัพย์ภายใต้สัญญาซื้อคืนถือเป็นหลักประกัน</w:t>
      </w:r>
    </w:p>
    <w:p w14:paraId="799E97E7" w14:textId="77777777" w:rsidR="00FC3666" w:rsidRPr="005156C4" w:rsidRDefault="001A1381" w:rsidP="007B6A7E">
      <w:pPr>
        <w:tabs>
          <w:tab w:val="left" w:pos="900"/>
        </w:tabs>
        <w:spacing w:before="120" w:after="120"/>
        <w:ind w:left="567" w:right="-4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ผลต่างระหว่างราคาซื้อและราคาขายจะถูกรับรู้ตามระยะเวลาของรายการซึ่งแสดงรวมอยู่ในดอกเบี้ยรับหรือดอกเบี้ยจ่ายแล้วแต่กรณี</w:t>
      </w:r>
    </w:p>
    <w:p w14:paraId="0D86A8FE" w14:textId="77777777" w:rsidR="007B6A7E" w:rsidRDefault="007B6A7E">
      <w:pP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br w:type="page"/>
      </w:r>
    </w:p>
    <w:p w14:paraId="4A35DBF9" w14:textId="6205A48D" w:rsidR="001A1381" w:rsidRPr="005156C4" w:rsidRDefault="00393294" w:rsidP="00DD7154">
      <w:pPr>
        <w:tabs>
          <w:tab w:val="left" w:pos="1134"/>
        </w:tabs>
        <w:spacing w:before="80" w:after="80" w:line="42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>.5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ab/>
        <w:t>ตราสารอนุพันธ์</w:t>
      </w:r>
    </w:p>
    <w:p w14:paraId="0F44B388" w14:textId="1D725039" w:rsidR="001A1381" w:rsidRPr="00AD1568" w:rsidRDefault="001A1381" w:rsidP="00DD7154">
      <w:pPr>
        <w:spacing w:before="80" w:after="80" w:line="420" w:lineRule="exact"/>
        <w:ind w:left="540" w:right="-99"/>
        <w:jc w:val="thaiDistribute"/>
        <w:rPr>
          <w:rFonts w:asciiTheme="majorBidi" w:hAnsiTheme="majorBidi" w:cstheme="majorBidi"/>
          <w:spacing w:val="-2"/>
          <w:sz w:val="32"/>
          <w:szCs w:val="32"/>
          <w:lang w:val="en-US"/>
        </w:rPr>
      </w:pPr>
      <w:r w:rsidRPr="00AD1568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นาคารฯเข้าทำรายการเกี่ยวกับเครื่องมือทางการเงินที่เป็นตราสารอนุพันธ์เพื่อบริหารความเสี่ยงของธนาคารฯ และเพื่อตอบสนองต่อความต้องการของลูกค้า ได้แก่ ตราสารอนุพันธ์ที่ทำขึ้นโดยมีวัตถุประสงค์เพื่อค้า (Trading book) และตราสารอนุพันธ์ที่ทำขึ้นโดยมีวัตถุประสงค์เพื่อการบริหารความเสี่ยง (Banking </w:t>
      </w:r>
      <w:r w:rsidRPr="00AD1568">
        <w:rPr>
          <w:rFonts w:asciiTheme="majorBidi" w:hAnsiTheme="majorBidi" w:cstheme="majorBidi"/>
          <w:spacing w:val="-2"/>
          <w:sz w:val="32"/>
          <w:szCs w:val="32"/>
          <w:cs/>
          <w:lang w:eastAsia="x-none"/>
        </w:rPr>
        <w:t xml:space="preserve">book) </w:t>
      </w:r>
      <w:r w:rsidR="00117AD8">
        <w:rPr>
          <w:rFonts w:asciiTheme="majorBidi" w:hAnsiTheme="majorBidi" w:cstheme="majorBidi" w:hint="cs"/>
          <w:spacing w:val="-2"/>
          <w:sz w:val="32"/>
          <w:szCs w:val="32"/>
          <w:cs/>
          <w:lang w:eastAsia="x-none"/>
        </w:rPr>
        <w:t xml:space="preserve">             </w:t>
      </w:r>
      <w:r w:rsidRPr="00AD1568">
        <w:rPr>
          <w:rFonts w:asciiTheme="majorBidi" w:hAnsiTheme="majorBidi" w:cstheme="majorBidi"/>
          <w:spacing w:val="-2"/>
          <w:sz w:val="32"/>
          <w:szCs w:val="32"/>
          <w:cs/>
          <w:lang w:eastAsia="x-none"/>
        </w:rPr>
        <w:t>โดยธนาคารฯไม่ใช้ทางเลือกในการถือปฏิบัติตามการบัญชีป้องกันความเสี่ยง ตราสารอนุพันธ์รับรู้รายการ</w:t>
      </w:r>
      <w:r w:rsidR="00117AD8">
        <w:rPr>
          <w:rFonts w:asciiTheme="majorBidi" w:hAnsiTheme="majorBidi" w:cstheme="majorBidi" w:hint="cs"/>
          <w:spacing w:val="-2"/>
          <w:sz w:val="32"/>
          <w:szCs w:val="32"/>
          <w:cs/>
          <w:lang w:eastAsia="x-none"/>
        </w:rPr>
        <w:t xml:space="preserve">        </w:t>
      </w:r>
      <w:r w:rsidRPr="00AD1568">
        <w:rPr>
          <w:rFonts w:asciiTheme="majorBidi" w:hAnsiTheme="majorBidi" w:cstheme="majorBidi"/>
          <w:spacing w:val="-2"/>
          <w:sz w:val="32"/>
          <w:szCs w:val="32"/>
          <w:cs/>
          <w:lang w:eastAsia="x-none"/>
        </w:rPr>
        <w:t>เมื่อเริ่มแรกด้วยมูลค่ายุติธรรม ณ วันที่ทำสัญญา (</w:t>
      </w:r>
      <w:r w:rsidRPr="00AD1568">
        <w:rPr>
          <w:rFonts w:asciiTheme="majorBidi" w:hAnsiTheme="majorBidi" w:cstheme="majorBidi"/>
          <w:spacing w:val="-2"/>
          <w:sz w:val="32"/>
          <w:szCs w:val="32"/>
          <w:lang w:val="en-US" w:eastAsia="x-none"/>
        </w:rPr>
        <w:t>Trade date)</w:t>
      </w:r>
      <w:r w:rsidRPr="00AD1568">
        <w:rPr>
          <w:rFonts w:asciiTheme="majorBidi" w:hAnsiTheme="majorBidi" w:cstheme="majorBidi"/>
          <w:spacing w:val="-2"/>
          <w:sz w:val="32"/>
          <w:szCs w:val="32"/>
          <w:cs/>
          <w:lang w:val="en-US" w:eastAsia="x-none"/>
        </w:rPr>
        <w:t xml:space="preserve"> และวัดมูลค่าในภายหลังด้วยมูลค่ายุติธรรม</w:t>
      </w:r>
    </w:p>
    <w:p w14:paraId="59A8143D" w14:textId="77777777" w:rsidR="001A1381" w:rsidRPr="00AD1568" w:rsidRDefault="001A1381" w:rsidP="00DD7154">
      <w:pPr>
        <w:tabs>
          <w:tab w:val="left" w:pos="567"/>
          <w:tab w:val="left" w:pos="1134"/>
        </w:tabs>
        <w:spacing w:before="80" w:after="8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AD1568">
        <w:rPr>
          <w:rFonts w:asciiTheme="majorBidi" w:hAnsiTheme="majorBidi" w:cstheme="majorBidi"/>
          <w:sz w:val="32"/>
          <w:szCs w:val="32"/>
          <w:cs/>
          <w:lang w:eastAsia="x-none"/>
        </w:rPr>
        <w:tab/>
        <w:t xml:space="preserve">ภายหลังจากการรับรู้รายการเมื่อเริ่มแรก กำไรหรือขาดทุนจากการเปลี่ยนแปลงในมูลค่ายุติธรรมจะแสดงรวมอยู่ในกำไร (ขาดทุน) สุทธิจากเครื่องมือทางการเงินที่วัดมูลค่าด้วยมูลค่ายุติธรรมผ่านกำไรหรือขาดทุน </w:t>
      </w:r>
    </w:p>
    <w:p w14:paraId="201D4BF8" w14:textId="77777777" w:rsidR="001A1381" w:rsidRPr="00AD1568" w:rsidRDefault="001A1381" w:rsidP="00DD7154">
      <w:pPr>
        <w:tabs>
          <w:tab w:val="left" w:pos="567"/>
          <w:tab w:val="left" w:pos="1134"/>
        </w:tabs>
        <w:spacing w:before="80" w:after="8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AD1568">
        <w:rPr>
          <w:rFonts w:asciiTheme="majorBidi" w:hAnsiTheme="majorBidi" w:cstheme="majorBidi"/>
          <w:sz w:val="32"/>
          <w:szCs w:val="32"/>
          <w:cs/>
          <w:lang w:eastAsia="x-none"/>
        </w:rPr>
        <w:tab/>
        <w:t xml:space="preserve">มูลค่ายุติธรรมอ้างอิงจากราคาซื้อขายในตลาด หรือในกรณีที่มูลค่ายุติธรรมไม่สามารถอ้างอิงราคาตลาดได้ มูลค่ายุติธรรมจะคำนวณโดยใช้เทคนิคและแบบจำลองตามทฤษฎีในการประเมินมูลค่าซึ่งตัวแปรที่ใช้ในแบบจำลองได้มาจากการเทียบเคียงกับตัวแปรที่มีอยู่ในตลาด ปรับด้วยค่าความเสี่ยงด้านเครดิตของคู่สัญญาแต่ละราย </w:t>
      </w:r>
      <w:r w:rsidRPr="00AD1568">
        <w:rPr>
          <w:rFonts w:asciiTheme="majorBidi" w:hAnsiTheme="majorBidi" w:cstheme="majorBidi"/>
          <w:sz w:val="32"/>
          <w:szCs w:val="32"/>
          <w:cs/>
          <w:lang w:eastAsia="x-none"/>
        </w:rPr>
        <w:tab/>
      </w:r>
    </w:p>
    <w:p w14:paraId="1EF81A79" w14:textId="77777777" w:rsidR="00000AE4" w:rsidRPr="005156C4" w:rsidRDefault="00000AE4" w:rsidP="00DD7154">
      <w:pPr>
        <w:tabs>
          <w:tab w:val="left" w:pos="900"/>
        </w:tabs>
        <w:spacing w:before="80" w:after="80" w:line="420" w:lineRule="exact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4.6 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เครื่องมือทางการเงิน</w:t>
      </w:r>
    </w:p>
    <w:p w14:paraId="2F1C6255" w14:textId="77777777" w:rsidR="00000AE4" w:rsidRPr="005156C4" w:rsidRDefault="00000AE4" w:rsidP="00DD7154">
      <w:pPr>
        <w:overflowPunct w:val="0"/>
        <w:autoSpaceDE w:val="0"/>
        <w:autoSpaceDN w:val="0"/>
        <w:spacing w:before="80" w:after="80" w:line="420" w:lineRule="exact"/>
        <w:ind w:left="54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val="en-US" w:eastAsia="th-TH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 w:eastAsia="th-TH"/>
        </w:rPr>
        <w:t>การรับรู้เครื่องมือทางการเงิน</w:t>
      </w:r>
    </w:p>
    <w:p w14:paraId="6EF53091" w14:textId="77777777" w:rsidR="00000AE4" w:rsidRPr="005156C4" w:rsidRDefault="00000AE4" w:rsidP="00DD7154">
      <w:pPr>
        <w:overflowPunct w:val="0"/>
        <w:autoSpaceDE w:val="0"/>
        <w:autoSpaceDN w:val="0"/>
        <w:spacing w:before="80" w:after="80" w:line="420" w:lineRule="exact"/>
        <w:ind w:left="54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ธนาคารฯรับรู้สินทรัพย์ทางการเงินหรือหนี้สินทางการเงินเริ่มแรกเมื่อธนาคารฯเข้าเป็นคู่สัญญาตามข้อกำหนดของเครื่องมือทางการเงินนั้นด้วยมูลค่ายุติธรรม</w:t>
      </w:r>
    </w:p>
    <w:p w14:paraId="4F5514C6" w14:textId="77777777" w:rsidR="00000AE4" w:rsidRPr="005156C4" w:rsidRDefault="00000AE4" w:rsidP="00DD7154">
      <w:pPr>
        <w:overflowPunct w:val="0"/>
        <w:autoSpaceDE w:val="0"/>
        <w:autoSpaceDN w:val="0"/>
        <w:spacing w:before="80" w:after="80" w:line="420" w:lineRule="exact"/>
        <w:ind w:left="54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  <w:t>การจัดประเภทและการวัดมูลค่าของสินทรัพย์ทางการเงินและหนี้สินทางการเงิน</w:t>
      </w:r>
    </w:p>
    <w:p w14:paraId="0E0AD191" w14:textId="77777777" w:rsidR="00000AE4" w:rsidRPr="005156C4" w:rsidRDefault="00000AE4" w:rsidP="00DD7154">
      <w:pPr>
        <w:overflowPunct w:val="0"/>
        <w:autoSpaceDE w:val="0"/>
        <w:autoSpaceDN w:val="0"/>
        <w:spacing w:before="80" w:after="80" w:line="420" w:lineRule="exact"/>
        <w:ind w:left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t>สินทรัพย์ทางการเงินประเภทตราสารหนี้</w:t>
      </w:r>
    </w:p>
    <w:p w14:paraId="50164ECA" w14:textId="77777777" w:rsidR="00000AE4" w:rsidRPr="005156C4" w:rsidRDefault="00000AE4" w:rsidP="00DD7154">
      <w:pPr>
        <w:overflowPunct w:val="0"/>
        <w:autoSpaceDE w:val="0"/>
        <w:autoSpaceDN w:val="0"/>
        <w:spacing w:before="80" w:after="80" w:line="42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ธนาคารฯจัดประเภทสินทรัพย์ทางการเงินประเภทตราสารหนี้เป็นสินทรัพย์ทางการเงินที่วัดมูลค่า                        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eastAsia="th-TH"/>
        </w:rPr>
        <w:t>ในภายหลังด้วยราคาทุนตัดจำหน่ายหรือด้วยมูลค่ายุติธรรมตามโมเดลธุรกิจ (Business model) ของธนาคารฯ</w:t>
      </w: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ในการจัดการสินทรัพย์ทางการเงินและตามลักษณะของกระแสเงินสดตามสัญญาของสินทรัพย์ทาง             การเงินนั้น โดยจัดประเภทเป็น:</w:t>
      </w:r>
    </w:p>
    <w:p w14:paraId="02D96E2F" w14:textId="77777777" w:rsidR="00000AE4" w:rsidRPr="005156C4" w:rsidRDefault="00000AE4" w:rsidP="00DD7154">
      <w:pPr>
        <w:numPr>
          <w:ilvl w:val="0"/>
          <w:numId w:val="17"/>
        </w:numPr>
        <w:spacing w:before="80" w:after="80" w:line="420" w:lineRule="exact"/>
        <w:ind w:left="1080" w:right="-101" w:hanging="54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สินทรัพย์ทางการเงินที่วัดมูลค่าด้วยราคาทุนตัดจำหน่าย </w:t>
      </w:r>
    </w:p>
    <w:p w14:paraId="6A64A989" w14:textId="77777777" w:rsidR="00000AE4" w:rsidRPr="005156C4" w:rsidRDefault="00000AE4" w:rsidP="00DD7154">
      <w:pPr>
        <w:spacing w:before="80" w:after="80" w:line="420" w:lineRule="exact"/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bookmarkStart w:id="13" w:name="_Hlk48209945"/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เมื่อเข้าเงื่อนไขทั้งสองข้อในการถือครองตามโมเดลธุรกิจที่มีวัตถุประสงค์เพื่อรับกระแสเงินสดตามสัญญา และเงื่อนไขตามสัญญาของสินทรัพย์ทางการเงิน ก่อให้เกิดกระแสเงินสดซึ่งเป็นการรับชำระเพียงเงินต้นและดอกเบี้ยจากยอดคงเหลือของเงินต้นในวันที่กำหนด </w:t>
      </w:r>
      <w:bookmarkEnd w:id="13"/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สินทรัพย์ทางการเงินเหล่านี้รับรู้รายการเมื่อเริ่มแรกด้วยมูลค่ายุติธรรม ณ วันที่ทำรายการ (Trade date) และวัดมูลค่าในภายหลังด้วยราคาทุนตัดจำหน่าย</w:t>
      </w:r>
      <w:r w:rsidR="0029058C"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โดยใช้วิธีดอกเบี้ยที่แท้จริงและแสดงมูลค่า</w:t>
      </w: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สุทธิจากค่าเผื่อผลขาดทุนด้านเครดิตที่คาดว่าจะเกิดขึ้น (ถ้ามี) </w:t>
      </w:r>
    </w:p>
    <w:p w14:paraId="32C8C9E9" w14:textId="77777777" w:rsidR="00000AE4" w:rsidRPr="005156C4" w:rsidRDefault="00000AE4" w:rsidP="00DD7154">
      <w:pPr>
        <w:spacing w:before="80" w:after="80" w:line="420" w:lineRule="exact"/>
        <w:ind w:left="1080"/>
        <w:jc w:val="thaiDistribute"/>
        <w:rPr>
          <w:rFonts w:asciiTheme="majorBidi" w:hAnsiTheme="majorBidi" w:cstheme="majorBidi"/>
          <w:sz w:val="32"/>
          <w:szCs w:val="32"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ผลกำไรและขาดทุนที่เกิดขึ้นจากการตัดรายการ การเปลี่ยนแปลงหรือการด้อยค่าของสินทรัพย์ดังกล่าวจะรับรู้ในกำไรหรือขาดทุน</w:t>
      </w:r>
    </w:p>
    <w:p w14:paraId="5BF6B1A8" w14:textId="77777777" w:rsidR="00000AE4" w:rsidRPr="005156C4" w:rsidRDefault="00000AE4" w:rsidP="007B6A7E">
      <w:pPr>
        <w:numPr>
          <w:ilvl w:val="0"/>
          <w:numId w:val="17"/>
        </w:numPr>
        <w:spacing w:before="120" w:after="120"/>
        <w:ind w:left="1080" w:right="-101" w:hanging="54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lastRenderedPageBreak/>
        <w:t xml:space="preserve">สินทรัพย์ทางการเงินที่วัดมูลค่าด้วยมูลค่ายุติธรรมผ่านกำไรขาดทุนเบ็ดเสร็จอื่น </w:t>
      </w:r>
    </w:p>
    <w:p w14:paraId="220A54D9" w14:textId="77777777" w:rsidR="00000AE4" w:rsidRPr="005156C4" w:rsidRDefault="00000AE4" w:rsidP="007B6A7E">
      <w:pPr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เมื่อเข้าเงื่อนไขทั้งสองข้อในการถือครองตามโมเดลธุรกิจที่มีวัตถุประสงค์เพื่อรับกระแสเงินสดตามสัญญาและเพื่อขายสินทรัพย์ทางการเงิน และเงื่อนไขตามสัญญาของสินทรัพย์ทางการเงิน ก่อให้เกิดกระแสเงินสดซึ่งเป็นการรับชำระเพียงเงินต้นและดอกเบี้ยจากยอดคงเหลือของเงินต้นในวันที่กำหนด สินทรัพย์ทางการเงินเหล่านี้รับรู้รายการเมื่อเริ่มแรกด้วยมูลค่ายุติธรรมและวัดมูลค่าในภายหลังด้วยมูลค่ายุติธรรม กำไรหรือขาดทุนจากการเปลี่ยนแปลงในมูลค่ายุติธรรมจะแสดงเป็นรายการในส่วนของเจ้าของผ่านกำไรขาดทุนเบ็ดเสร็จอื่น ผลสะสมของการเปลี่ยนแปลงในมูลค่ายุติธรรมที่เคยรับรู้ในกำไรขาดทุนเบ็ดเสร็จอื่นจะถูกโอนเข้าไปยังกำไรหรือขาดทุนเมื่อมีการตัดรายการสินทรัพย์ทางการเงินนั้น ส่วนกำไรหรือขาดทุนจากอัตราแลกเปลี่ยน ผลขาดทุนด้านเครดิตที่คาดว่าจะเกิดขึ้นและรายได้ดอกเบี้ยซึ่งคำนวณด้วยวิธีดอกเบี้ยที่แท้จริงจะถูกรับรู้ในกำไรหรือขาดทุน</w:t>
      </w:r>
    </w:p>
    <w:p w14:paraId="0165C202" w14:textId="61257609" w:rsidR="00000AE4" w:rsidRPr="005156C4" w:rsidRDefault="00000AE4" w:rsidP="007B6A7E">
      <w:pPr>
        <w:numPr>
          <w:ilvl w:val="0"/>
          <w:numId w:val="17"/>
        </w:numPr>
        <w:spacing w:before="120" w:after="120"/>
        <w:ind w:left="1080" w:right="-101" w:hanging="54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สินทรัพย์ทางการเงินที่วัดมูลค่าด้วยมูลค่ายุติธรรมผ่านกำไรหรือขาดทุน </w:t>
      </w:r>
    </w:p>
    <w:p w14:paraId="37D06A8B" w14:textId="77777777" w:rsidR="00000AE4" w:rsidRPr="005156C4" w:rsidRDefault="00000AE4" w:rsidP="007B6A7E">
      <w:pPr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th-TH"/>
        </w:rPr>
        <w:t>เมื่อถือครองตามโมเดลธุรกิจที่ไม่มีวัตถุประสงค์เพื่อรับกระแสเงินสดตามสัญญา หรือเงื่อนไขตามสัญญาของสินทรัพย์ทางการเงิน ทำให้เกิดกระแสเงินสดที่ไม่ได้เป็นการจ่ายชำระเพียงเงินต้นและดอกเบี้ยจากยอดคงเหลือของเงินต้นในวันที่กำหนด สินทรัพย์ทางการเงินเหล่านี้รับรู้รายการเมื่อเริ่มแรกด้วยมูลค่ายุติธรรมและวัดมูลค่าในภายหลังด้วยมูลค่ายุติธรรม กำไรหรือขาดทุนจากการเปลี่ยนแปลงมูลค่ายุติธรรม และกำไรหรือขาดทุนที่เกิดขึ้นจากการขายจะถูกรับรู้เป็นกำไร (ขาดทุน) 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51942998" w14:textId="77777777" w:rsidR="00000AE4" w:rsidRPr="005156C4" w:rsidRDefault="00000AE4" w:rsidP="007B6A7E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t>สินทรัพย์ทางการเงินประเภทตราสารทุน</w:t>
      </w:r>
    </w:p>
    <w:p w14:paraId="3C0C7C05" w14:textId="77777777" w:rsidR="00000AE4" w:rsidRPr="005156C4" w:rsidRDefault="00000AE4" w:rsidP="007B6A7E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ธนาคารฯจัดประเภทเงินลงทุนในตราสารทุนซึ่งมิได้ถือไว้เพื่อค้าแต่ถือเพื่อวัตถุประสงค์เชิงกลยุทธ์ หรือเป็นหลักทรัพย์ที่อาจมีความผันผวนของราคาสูง เป็นตราสารทุนที่กำหนดให้วัดมูลค่าด้วยมูลค่ายุติธรรมผ่านกำไรขาดทุนเบ็ดเสร็จอื่นโดยไม่สามารถเปลี่ยนการจัดประเภทในภายหลังได้ การจัดประเภทรายการพิจารณาเป็นรายตราสาร กำไรหรือขาดทุนจากการเปลี่ยนแปลงในมูลค่ายุติธรรมในภายหลังของเงินลงทุนในตราสารทุนนี้จะรับรู้ในกำไรขาดทุนเบ็ดเสร็จอื่น ผลกำไรและขาดทุนที่รับรู้ในกำไรขาดทุนเบ็ดเสร็จอื่นจะไม่สามารถโอนไปรับรู้เป็นกำไรหรือขาดทุนในภายหลังเมื่อจำหน่ายเงินลงทุนดังกล่าว โดยจะถูกโอนไปรับรู้โดยตรงที่กำไรสะสมแทน เงินปันผลจากเงินลงทุนดังกล่าวรับรู้ในกำไรหรือขาดทุน เว้นแต่เงินปันผลดังกล่าวจะแสดงอย่างชัดเจนว่าเป็นการได้รับคืนของต้นทุนการลงทุน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 xml:space="preserve"> ธนาคารฯจะรับรู้รายการดังกล่าวในกำไรขาดทุนเบ็ดเสร็จอื่น</w:t>
      </w:r>
    </w:p>
    <w:p w14:paraId="45FE9073" w14:textId="77777777" w:rsidR="00000AE4" w:rsidRPr="005156C4" w:rsidRDefault="00000AE4" w:rsidP="007B6A7E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นอกจากนี้ เงินลงทุนในตราสารทุนที่กำหนดให้วัดมูลค่าด้วยมูลค่ายุติธรรมผ่านกำไรขาดทุนเบ็ดเสร็จอื่น               ไม่มีข้อกำหนดให้ประเมินการด้อยค่า</w:t>
      </w:r>
    </w:p>
    <w:p w14:paraId="0F0524E4" w14:textId="77777777" w:rsidR="00DD7154" w:rsidRDefault="00DD7154">
      <w:pPr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</w:pPr>
      <w:r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br w:type="page"/>
      </w:r>
    </w:p>
    <w:p w14:paraId="439296B9" w14:textId="54A66889" w:rsidR="00000AE4" w:rsidRPr="005156C4" w:rsidRDefault="00000AE4" w:rsidP="007B6A7E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lastRenderedPageBreak/>
        <w:t>หนี้สินทางการเงิน</w:t>
      </w:r>
    </w:p>
    <w:p w14:paraId="69AD0E7F" w14:textId="058ABED7" w:rsidR="00000AE4" w:rsidRDefault="00000AE4" w:rsidP="007B6A7E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ยกเว้นตราสารอนุพันธ์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รับรู้หนี้สินทางการเงินเมื่อเริ่มแรกด้วยมูลค่ายุติธรรมและจัดประเภทเป็นหนี้สินทางการเงินที่วัดมูลค่าในภายหลังด้วยราคาทุนตัดจำหน่ายโดยวิธีดอกเบี้ยที่แท้จริง ผลกำไรและขาดทุนที่เกิดจากการตัดรายการหนี้สินทางการเงินและการตัดจำหน่ายตามวิธีดอกเบี้ยที่แท้จริงจะรับรู้ในกำไรหรือขาดทุน</w:t>
      </w:r>
    </w:p>
    <w:p w14:paraId="2F120F6E" w14:textId="77777777" w:rsidR="00000AE4" w:rsidRPr="005156C4" w:rsidRDefault="00000AE4" w:rsidP="007B6A7E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  <w:t>การเปลี่ยนแปลงเงื่อนไขของเครื่องมือทางการเงินที่ไม่ได้วัดมูลค่าด้วยมูลค่ายุติธรรม</w:t>
      </w:r>
    </w:p>
    <w:p w14:paraId="62E6BB03" w14:textId="77777777" w:rsidR="00000AE4" w:rsidRPr="005156C4" w:rsidRDefault="00000AE4" w:rsidP="007B6A7E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t>สินทรัพย์ทางการเงิน</w:t>
      </w:r>
    </w:p>
    <w:p w14:paraId="48A149F1" w14:textId="77777777" w:rsidR="00000AE4" w:rsidRPr="005156C4" w:rsidRDefault="00000AE4" w:rsidP="007B6A7E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หากมีการเปลี่ยนแปลงเงื่อนไขของสินทรัพย์ทางการเงิน ธนาคารฯประเมินว่ากระแสเงินสดของสินทรัพย์ทางการเงินนั้นมีความแตกต่างจากเดิมอย่างมีนัยสำคัญ สินทรัพย์ทางการเงินเดิมจะถูกตัดรายการออกจากบัญชีและรับรู้สินทรัพย์ทางการเงินใหม่ด้วยมูลค่ายุติธรรม ผลต่างระหว่างมูลค่าตามบัญชีของสินทรัพย์ทางการเงินเดิมที่ถูกตัดออกและสินทรัพย์ทางการเงินใหม่ รับรู้ในกำไรหรือขาดทุนเสมือนเป็นส่วนหนึ่งของ    ผลขาดทุนด้านเครดิตที่คาดว่าจะเกิดขึ้น</w:t>
      </w:r>
    </w:p>
    <w:p w14:paraId="6E9E72F2" w14:textId="77777777" w:rsidR="00000AE4" w:rsidRPr="005156C4" w:rsidRDefault="00000AE4" w:rsidP="007B6A7E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หากกระแสเงินสดของสินทรัพย์ทางการเงินไม่แตกต่างจากเดิมอย่างมีนัยสำคัญ ธนาคารฯจะปรับมูลค่าตามบัญชีขั้นต้นของสินทรัพย์ทางการเงินใหม่ และรับรู้ผลต่างที่ได้จากการปรับปรุงมูลค่าทางบัญชีเป็นกำไรหรือขาดทุนจากการเปลี่ยนแปลงเงื่อนไขในสัญญาในกำไรหรือขาดทุน ซึ่งแสดงเป็นส่วนหนึ่งของผลขาดทุนด้านเครดิตที่คาดว่าจะเกิดขึ้น</w:t>
      </w:r>
    </w:p>
    <w:p w14:paraId="4FACAA4B" w14:textId="77777777" w:rsidR="00000AE4" w:rsidRPr="005156C4" w:rsidRDefault="00000AE4" w:rsidP="007B6A7E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th-TH"/>
        </w:rPr>
        <w:t>หนี้สินทางการเงิน</w:t>
      </w:r>
    </w:p>
    <w:p w14:paraId="2E0DED2B" w14:textId="77777777" w:rsidR="00000AE4" w:rsidRPr="005156C4" w:rsidRDefault="00000AE4" w:rsidP="007B6A7E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ธนาคารฯตัดรายการหนี้สินทางการเงินออกจากบัญชี เมื่อการเปลี่ยนแปลงเงื่อนไขของสัญญาทำให้กระแสเงินสดของหนี้สินทางการเงินมีการเปลี่ยนแปลงแตกต่างจากเดิมอย่างมีนัยสำคัญ หนี้สินทางการเงินใหม่   ตามเงื่อนไขที่เปลี่ยนแปลงรับรู้ด้วยมูลค่ายุติธรรม ผลต่างระหว่างมูลค่าตามบัญชีของหนี้สินทางการเงินที่  ถูกตัดออกและหนี้สินทางการเงินใหม่รับรู้ในกำไรหรือขาดทุน</w:t>
      </w:r>
    </w:p>
    <w:p w14:paraId="67505001" w14:textId="77777777" w:rsidR="00000AE4" w:rsidRPr="005156C4" w:rsidRDefault="00000AE4" w:rsidP="007B6A7E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หากกระแสเงินสดของหนี้สินทางการเงินมีการเปลี่ยนแปลงไม่แตกต่างจากเดิมอย่างมีนัยสำคัญ ธนาคารฯปรับปรุงมูลค่าตามบัญชีของหนี้สินทางการเงินให้สะท้อนมูลค่าปัจจุบันสุทธิของกระแสเงินสดที่ได้   ทบทวนใหม่และคิดลดด้วยอัตราดอกเบี้ยที่แท้จริงเดิม และรับรู้จำนวนเงินที่เกิดขึ้นจากการปรับปรุงมูลค่าตามบัญชีในกำไรหรือขาดทุน</w:t>
      </w:r>
    </w:p>
    <w:p w14:paraId="77119F5E" w14:textId="77777777" w:rsidR="00000AE4" w:rsidRPr="005156C4" w:rsidRDefault="00000AE4" w:rsidP="007B6A7E">
      <w:pPr>
        <w:overflowPunct w:val="0"/>
        <w:autoSpaceDE w:val="0"/>
        <w:autoSpaceDN w:val="0"/>
        <w:spacing w:before="120" w:after="120"/>
        <w:ind w:left="54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  <w:t>การตัดรายการเครื่องมือทางการเงิน</w:t>
      </w:r>
    </w:p>
    <w:p w14:paraId="7A1BDA8C" w14:textId="77777777" w:rsidR="00000AE4" w:rsidRPr="005156C4" w:rsidRDefault="00000AE4" w:rsidP="007B6A7E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</w:t>
      </w:r>
    </w:p>
    <w:p w14:paraId="199C2160" w14:textId="50FA7172" w:rsidR="00000AE4" w:rsidRDefault="00000AE4" w:rsidP="007B6A7E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 xml:space="preserve">ธนาคารฯตัดรายการหนี้สินทางการเงินก็ต่อเมื่อได้มีการปฏิบัติตามภาระผูกพันของหนี้สินนั้นแล้ว                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   โดยรับรู้ผลแตกต่างของมูลค่าตามบัญชีดังกล่าวในกำไรหรือขาดทุน </w:t>
      </w:r>
    </w:p>
    <w:p w14:paraId="15B924BD" w14:textId="77777777" w:rsidR="00000AE4" w:rsidRPr="005156C4" w:rsidRDefault="00000AE4" w:rsidP="007B6A7E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th-TH"/>
        </w:rPr>
        <w:t>การตัดจำหน่ายหนี้สูญ</w:t>
      </w:r>
    </w:p>
    <w:p w14:paraId="7AC3175C" w14:textId="45768B3B" w:rsidR="00000AE4" w:rsidRPr="005156C4" w:rsidRDefault="00000AE4" w:rsidP="007B6A7E">
      <w:pPr>
        <w:overflowPunct w:val="0"/>
        <w:autoSpaceDE w:val="0"/>
        <w:autoSpaceDN w:val="0"/>
        <w:spacing w:before="12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การตัดจำหน่ายหนี้เป็นสูญ (เพียงบางส่วนหรือทั้งหมด) กระทำใน</w:t>
      </w:r>
      <w:r w:rsidR="00032A5E" w:rsidRPr="005156C4">
        <w:rPr>
          <w:rFonts w:asciiTheme="majorBidi" w:hAnsiTheme="majorBidi" w:cstheme="majorBidi"/>
          <w:sz w:val="32"/>
          <w:szCs w:val="32"/>
          <w:cs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ที่ธนาคารฯพิจารณาว่าจะเรียกเก็บหนี้รายนั้นไม่ได้ โดยทั่วไปเมื่อธนาคารฯพิจารณาว่าผู้กู้ไม่มีสินทรัพย์หรือแหล่งของรายได้ที่จะก่อให้เกิดกระแสเงินสดเพียงพอที่จะจ่ายชำระหนี้ ทั้งนี้ สินทรัพย์ทางการเงินที่ถูกตัดสูญออกจากบัญชี ธนาคารฯยังคงดำเนินการบังคับคดี เพื่อให้เป็นไปตามขั้นตอนของธนาคารฯในการเรียกคืนเงินที่ค้างชำระ ส่วนหนี้สูญ                 ที่ได้รับคืนจะบันทึกเป็นรายได้ใน</w:t>
      </w:r>
      <w:r w:rsidR="00A357F3"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ที่ได้รับคืน</w:t>
      </w:r>
    </w:p>
    <w:p w14:paraId="2964272C" w14:textId="07E7A0C8" w:rsidR="00000AE4" w:rsidRPr="00C64200" w:rsidRDefault="00000AE4" w:rsidP="007B6A7E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eastAsia="Cordia New" w:hAnsiTheme="majorBidi" w:cstheme="majorBidi"/>
          <w:sz w:val="32"/>
          <w:szCs w:val="32"/>
          <w:cs/>
          <w:lang w:eastAsia="th-TH"/>
        </w:rPr>
        <w:t xml:space="preserve">ธนาคารฯมีความเสี่ยงที่เกี่ยวข้องกับเครื่องมือทางการเงินดังกล่าว และมีนโยบายในการบริหารความเสี่ยงตามที่กล่าวไว้ในหมายเหตุประกอบงบการเงินข้อที่ </w:t>
      </w:r>
      <w:r w:rsidRPr="005156C4">
        <w:rPr>
          <w:rFonts w:asciiTheme="majorBidi" w:eastAsia="Cordia New" w:hAnsiTheme="majorBidi" w:cstheme="majorBidi"/>
          <w:sz w:val="32"/>
          <w:szCs w:val="32"/>
          <w:lang w:val="en-US" w:eastAsia="th-TH"/>
        </w:rPr>
        <w:t>4</w:t>
      </w:r>
      <w:r w:rsidR="00C64200">
        <w:rPr>
          <w:rFonts w:asciiTheme="majorBidi" w:eastAsia="Cordia New" w:hAnsiTheme="majorBidi" w:cstheme="majorBidi"/>
          <w:sz w:val="32"/>
          <w:szCs w:val="32"/>
          <w:lang w:val="en-US" w:eastAsia="th-TH"/>
        </w:rPr>
        <w:t>3</w:t>
      </w:r>
    </w:p>
    <w:p w14:paraId="023F9B7B" w14:textId="77777777" w:rsidR="001A1381" w:rsidRPr="005156C4" w:rsidRDefault="001A1381" w:rsidP="007B6A7E">
      <w:pPr>
        <w:tabs>
          <w:tab w:val="left" w:pos="567"/>
          <w:tab w:val="left" w:pos="1134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>การเปลี่ยนแปลงการจัดประเภทเงินลงทุนในตราสารหนี้</w:t>
      </w:r>
    </w:p>
    <w:p w14:paraId="5D3C5EA7" w14:textId="77777777" w:rsidR="001A1381" w:rsidRPr="005156C4" w:rsidRDefault="001A1381" w:rsidP="007B6A7E">
      <w:pPr>
        <w:tabs>
          <w:tab w:val="left" w:pos="567"/>
          <w:tab w:val="left" w:pos="1134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>เมื่อโมเดลธุรกิจ (Business model) ในการบริหารสินทรัพย์ทางการเงินของธนาคารฯมีการเปลี่ยนแปลงไป ธนาคารฯต้องมีการเปลี่ยนแปลงการจัดประเภทรายการของเงินลงทุนในตราสารหนี้ใหม่ ธนาคารฯจะปรับมูลค่าของเงินลงทุนในตราสารหนี้ดังกล่าวใหม่โดยใช้มูลค่ายุติธรรม ณ วันที่โอนเปลี่ยนประเภทรายการ   เงินลงทุนในตราสารหนี้ ผลแตกต่างระหว่างราคาตามบัญชีและมูลค่ายุติธรรม ณ วันที่โอนจะบันทึก</w:t>
      </w:r>
      <w:r w:rsidR="00732EA1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                  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  <w:lang w:eastAsia="x-none"/>
        </w:rPr>
        <w:t>ในกำไรหรือขาดทุนหรือกำไรขาดทุนเบ็ดเสร็จอื่น แล้วแต่การจัดประเภทรายการของเงินลงทุนในตราสารหนี้</w:t>
      </w:r>
      <w:r w:rsidR="00732EA1" w:rsidRPr="005156C4">
        <w:rPr>
          <w:rFonts w:asciiTheme="majorBidi" w:hAnsiTheme="majorBidi" w:cstheme="majorBidi"/>
          <w:spacing w:val="-4"/>
          <w:sz w:val="32"/>
          <w:szCs w:val="32"/>
          <w:cs/>
          <w:lang w:eastAsia="x-none"/>
        </w:rPr>
        <w:t xml:space="preserve"> 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ที่มีการโอนเปลี่ยนประเภท</w:t>
      </w:r>
    </w:p>
    <w:p w14:paraId="70080382" w14:textId="77777777" w:rsidR="001A1381" w:rsidRPr="005156C4" w:rsidRDefault="00393294" w:rsidP="007B6A7E">
      <w:pPr>
        <w:tabs>
          <w:tab w:val="left" w:pos="900"/>
        </w:tabs>
        <w:spacing w:before="120" w:after="120"/>
        <w:ind w:left="547" w:right="-43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.7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เงินให้สินเชื่อแก่ลูกหนี้</w:t>
      </w:r>
    </w:p>
    <w:p w14:paraId="7E7B9712" w14:textId="77777777" w:rsidR="001A1381" w:rsidRPr="005156C4" w:rsidRDefault="001A1381" w:rsidP="007B6A7E">
      <w:pPr>
        <w:tabs>
          <w:tab w:val="left" w:pos="900"/>
        </w:tabs>
        <w:spacing w:before="120" w:after="120"/>
        <w:ind w:left="544" w:right="-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เงินให้สินเชื่อแก่ลูกหนี้แสดงเฉพาะยอดเงินต้นไม่รวมดอกเบี้ยค้างรับและรายได้ดอกเบี้ยที่ยังไม่ถึงกำหนดชำระ ยกเว้นเงินเบิกเกินบัญชีแสดงด้วยยอดเงินต้นรวมดอกเบี้ย รายได้รอตัดบัญชี ส่วนลดรับล่วงหน้าและค่าธรรมเนียมที่เกี่ยวข้องโดยตรงของเงินให้สินเชื่อแก่ลูกหนี้ที่ยังไม่รับรู้เป็นรายได้ และผลกำไรหรือขาดทุนจากการเปลี่ยนแปลงเงื่อนไขใหม่แสดงเป็นรายการบวกหรือหักจากเงินให้สินเชื่อแก่ลูกหนี้</w:t>
      </w:r>
    </w:p>
    <w:p w14:paraId="665F8FB0" w14:textId="77777777" w:rsidR="001A1381" w:rsidRPr="005156C4" w:rsidRDefault="001A1381" w:rsidP="007B6A7E">
      <w:pPr>
        <w:tabs>
          <w:tab w:val="left" w:pos="900"/>
        </w:tabs>
        <w:spacing w:before="120" w:after="120"/>
        <w:ind w:left="544" w:right="-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ลูกหนี้ตามสัญญาเช่าซื้อแสดงมูลค่าตามสัญญาเช่าซื้อคงค้างสุทธิจากยอดคงเหลือของรายได้ทางการเงิน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ที่ยังไม่ถือเป็นรายได้ ซึ่งแสดงสุทธิจากค่าใช้จ่ายทางตรงที่เกิดขึ้นเมื่อเริ่มแรกจากการให้เช่าซื้อรอตัดบัญชี</w:t>
      </w:r>
    </w:p>
    <w:p w14:paraId="64BA8B94" w14:textId="77777777" w:rsidR="007B6A7E" w:rsidRDefault="007B6A7E" w:rsidP="007B6A7E">
      <w:pPr>
        <w:spacing w:before="120" w:after="120"/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br w:type="page"/>
      </w:r>
    </w:p>
    <w:p w14:paraId="7B184068" w14:textId="1C758D4D" w:rsidR="001A1381" w:rsidRPr="005156C4" w:rsidRDefault="00393294" w:rsidP="007B6A7E">
      <w:pPr>
        <w:tabs>
          <w:tab w:val="left" w:pos="1134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>.8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ab/>
        <w:t>ค่าเผื่อผลขาดทุนด้านเครดิตที่คาดว่าจะเกิดขึ้น</w:t>
      </w:r>
      <w:r w:rsidR="00000AE4" w:rsidRPr="005156C4"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  <w:t>ของสินทรัพย์ทางการเงิน</w:t>
      </w:r>
    </w:p>
    <w:p w14:paraId="6C6BBE14" w14:textId="77777777" w:rsidR="001A1381" w:rsidRPr="005156C4" w:rsidRDefault="001A1381" w:rsidP="007B6A7E">
      <w:pPr>
        <w:tabs>
          <w:tab w:val="left" w:pos="567"/>
          <w:tab w:val="left" w:pos="1134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 xml:space="preserve">ธนาคารฯรับรู้ค่าเผื่อผลขาดทุนด้านเครดิตที่คาดว่าจะเกิดขึ้นสำหรับสินทรัพย์ทางการเงินประเภทตราสารหนี้ที่วัดมูลค่าด้วยมูลค่ายุติธรรมผ่านกำไรขาดทุนเบ็ดเสร็จอื่นและราคาทุนตัดจำหน่าย อันได้แก่ รายการระหว่างธนาคารและตลาดเงิน (สินทรัพย์) เงินลงทุนในตราสารหนี้ และเงินให้สินเชื่อแก่ลูกหนี้ รวมถึงภาระผูกพันวงเงินสินเชื่อและสัญญาค้ำประกันทางการเงิน โดยไม่จำเป็นต้องรอให้เหตุการณ์ที่มีการด้อยค่าด้านเครดิตเกิดขึ้นก่อน ธนาคารฯจะพิจารณาตั้งค่าเผื่อผลขาดทุนด้านเครดิตที่คาดว่าจะเกิดขึ้นด้วยวิธีการทั่วไป </w:t>
      </w:r>
      <w:r w:rsidRPr="005156C4">
        <w:rPr>
          <w:rFonts w:asciiTheme="majorBidi" w:hAnsiTheme="majorBidi" w:cstheme="majorBidi"/>
          <w:sz w:val="32"/>
          <w:szCs w:val="32"/>
          <w:lang w:val="en-US" w:eastAsia="x-none"/>
        </w:rPr>
        <w:t xml:space="preserve">(General Approach)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ตามยอดมูลหนี้ซึ่งประกอบด้วยยอดคงค้างของต้นเงินรวมรายได้ดอกเบี้ยค้างรับ รายได้ดอกเบี้ยที่ยังไม่ถึงกำหนดชำระ และรายการอื่นที่เกี่ยวข้อง หรือมูลค่าเทียบเท่าสินทรัพย์ในงบแสดงฐานะการเงินเป็นฐานในการคำนวณ</w:t>
      </w:r>
    </w:p>
    <w:p w14:paraId="7C67FF78" w14:textId="77777777" w:rsidR="001A1381" w:rsidRPr="005156C4" w:rsidRDefault="001A1381" w:rsidP="007B6A7E">
      <w:pPr>
        <w:tabs>
          <w:tab w:val="left" w:pos="567"/>
          <w:tab w:val="left" w:pos="1134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>ธนาคารฯได้จัดกลุ่มสินทรัพย์ทางการเงินออกเป็น</w:t>
      </w:r>
      <w:r w:rsidR="00576E64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</w:t>
      </w:r>
      <w:r w:rsidR="00576E64" w:rsidRPr="005156C4">
        <w:rPr>
          <w:rFonts w:asciiTheme="majorBidi" w:hAnsiTheme="majorBidi" w:cstheme="majorBidi"/>
          <w:sz w:val="32"/>
          <w:szCs w:val="32"/>
          <w:lang w:val="en-US" w:eastAsia="x-none"/>
        </w:rPr>
        <w:t>3</w:t>
      </w:r>
      <w:r w:rsidR="00576E64" w:rsidRPr="005156C4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กลุ่ม ตามการเปลี่ยนแปลงในความเสี่ยงด้านเครดิต     เพื่อวัดมูลค่าของค่าเผื่อผลขาดทุนด้านเครดิตที่คาดว่าจะเกิดขึ้น โดยการจัดกลุ่มสินทรัพย์ทางการเงิน</w:t>
      </w:r>
      <w:r w:rsidR="00732EA1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                 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จะพิจารณาจากการเปลี่ยนแปลงของคุณภาพด้านเครดิตนับจากวันที่รับรู้รายการเมื่อเริ่มแรก ดังนี้</w:t>
      </w:r>
    </w:p>
    <w:p w14:paraId="3CC0A8B0" w14:textId="77777777" w:rsidR="001A1381" w:rsidRPr="005156C4" w:rsidRDefault="001A1381" w:rsidP="007B6A7E">
      <w:pPr>
        <w:tabs>
          <w:tab w:val="left" w:pos="567"/>
          <w:tab w:val="left" w:pos="1134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 xml:space="preserve">Stage 1 (Performing): สินทรัพย์ทางการเงินที่ไม่มีการเพิ่มขึ้นอย่างมีนัยสำคัญของความเสี่ยงด้านเครดิต </w:t>
      </w:r>
    </w:p>
    <w:p w14:paraId="461438C9" w14:textId="77777777" w:rsidR="001A1381" w:rsidRPr="005156C4" w:rsidRDefault="001A1381" w:rsidP="007B6A7E">
      <w:pPr>
        <w:tabs>
          <w:tab w:val="left" w:pos="567"/>
          <w:tab w:val="left" w:pos="1134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>สำหรับสินทรัพย์ทางการเงินซึ่งความเสี่ยงด้านเครดิตที่ไม่ได้มีการเพิ่มขึ้นอย่างมีนัยสำคัญนับจากวันที่รับรู้รายการเมื่อเริ่มแรก ธนาคารฯจะวัดมูลค่าค่าเผื่อผลขาดทุนด้านเครดิตที่คาดว่าจะเกิดขึ้นเท่ากับผลขาดทุน</w:t>
      </w:r>
      <w:r w:rsidR="00732EA1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ด้านเครดิตที่คาดว่าจะเกิดใน</w:t>
      </w:r>
      <w:r w:rsidR="00576E64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</w:t>
      </w:r>
      <w:r w:rsidR="00576E64" w:rsidRPr="005156C4">
        <w:rPr>
          <w:rFonts w:asciiTheme="majorBidi" w:hAnsiTheme="majorBidi" w:cstheme="majorBidi"/>
          <w:sz w:val="32"/>
          <w:szCs w:val="32"/>
          <w:lang w:val="en-US" w:eastAsia="x-none"/>
        </w:rPr>
        <w:t>12</w:t>
      </w:r>
      <w:r w:rsidR="00576E64" w:rsidRPr="005156C4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เดือนข้างหน้า </w:t>
      </w:r>
    </w:p>
    <w:p w14:paraId="10D3507D" w14:textId="77777777" w:rsidR="001A1381" w:rsidRPr="005156C4" w:rsidRDefault="001A1381" w:rsidP="007B6A7E">
      <w:pPr>
        <w:tabs>
          <w:tab w:val="left" w:pos="567"/>
          <w:tab w:val="left" w:pos="1134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 xml:space="preserve">Stage 2 (Under-performing): สินทรัพย์ทางการเงินที่มีการเพิ่มขึ้นอย่างมีนัยสำคัญของความเสี่ยงด้านเครดิต </w:t>
      </w:r>
    </w:p>
    <w:p w14:paraId="15C37A3E" w14:textId="77777777" w:rsidR="001A1381" w:rsidRPr="005156C4" w:rsidRDefault="001A1381" w:rsidP="007B6A7E">
      <w:pPr>
        <w:tabs>
          <w:tab w:val="left" w:pos="567"/>
          <w:tab w:val="left" w:pos="1134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  <w:t>สำหรับสินทรัพย์ทางการเงินซึ่งความเสี่ยงด้านเครดิตมีการเพิ่มขึ้นอย่างมีนัยสำคัญนับจากวันที่รับรู้รายการเมื่อเริ่มแรก แต่ไม่ได้มีการด้อยค่าด้านเครดิต ธนาคารฯวัดมูลค่าค่าเผื่อผลขาดทุนด้านเครดิตที่คาดว่า</w:t>
      </w:r>
      <w:r w:rsidR="00732EA1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           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จะเกิดขึ้นเท่ากับผลขาดทุนด้านเครดิตที่คาดว่าจะเกิดขึ้นตลอดอายุที่คาดไว้ของสินทรัพย์ทางการเงิน </w:t>
      </w:r>
    </w:p>
    <w:p w14:paraId="07356429" w14:textId="77777777" w:rsidR="001A1381" w:rsidRPr="005156C4" w:rsidRDefault="00576E64" w:rsidP="007B6A7E">
      <w:pPr>
        <w:tabs>
          <w:tab w:val="left" w:pos="567"/>
          <w:tab w:val="left" w:pos="1134"/>
        </w:tabs>
        <w:spacing w:before="120" w:after="120" w:line="420" w:lineRule="exact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ab/>
      </w:r>
      <w:r w:rsidR="001A1381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Stage 3 (Non-performing): สินทรัพย์ทางการเงินที่มีการด้อยค่าด้านเครดิต </w:t>
      </w:r>
    </w:p>
    <w:p w14:paraId="26501EE3" w14:textId="77777777" w:rsidR="001A1381" w:rsidRPr="005156C4" w:rsidRDefault="001A1381" w:rsidP="007B6A7E">
      <w:pPr>
        <w:spacing w:before="120" w:after="120" w:line="420" w:lineRule="exact"/>
        <w:ind w:left="540" w:right="-20"/>
        <w:jc w:val="thaiDistribute"/>
        <w:rPr>
          <w:rFonts w:asciiTheme="majorBidi" w:eastAsia="AngsanaNew" w:hAnsiTheme="majorBidi" w:cstheme="majorBidi"/>
          <w:sz w:val="32"/>
          <w:szCs w:val="32"/>
          <w:cs/>
          <w:lang w:eastAsia="ko-KR"/>
        </w:rPr>
      </w:pP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 xml:space="preserve">สำหรับสินทรัพย์ทางการเงินจะถูกประเมินว่ามีการด้อยค่าด้านเครดิต เมื่อเกิดเหตุการณ์ใดเหตุการณ์หนึ่งหรือหลายเหตุการณ์ตามที่ธนาคารฯพิจารณาว่ามีผลกระทบต่อประมาณการกระแสเงินสดในอนาคตของสินทรัพย์ทางการเงินนั้น ธนาคารฯวัดมูลค่าค่าเผื่อผลขาดทุนด้านเครดิตที่คาดว่าจะเกิดขึ้นเท่ากับผลขาดทุนด้านเครดิตที่คาดว่าจะเกิดขึ้นตลอดอายุที่คาดไว้ </w:t>
      </w:r>
    </w:p>
    <w:p w14:paraId="6ABDA176" w14:textId="6C7D2CEE" w:rsidR="001A1381" w:rsidRPr="005156C4" w:rsidRDefault="001A1381" w:rsidP="007B6A7E">
      <w:pPr>
        <w:spacing w:before="120" w:after="120" w:line="420" w:lineRule="exact"/>
        <w:ind w:left="540" w:right="-20"/>
        <w:jc w:val="thaiDistribute"/>
        <w:rPr>
          <w:rFonts w:asciiTheme="majorBidi" w:eastAsia="AngsanaNew" w:hAnsiTheme="majorBidi" w:cstheme="majorBidi"/>
          <w:sz w:val="32"/>
          <w:szCs w:val="32"/>
          <w:cs/>
          <w:lang w:eastAsia="ko-KR"/>
        </w:rPr>
      </w:pP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 xml:space="preserve">ณ วันสิ้นรอบระยะเวลารายงาน ธนาคารฯจะทำการประเมินว่าความเสี่ยงด้านเครดิตของสินทรัพย์ทางการเงินเพิ่มขึ้นอย่างมีนัยสำคัญนับแต่วันที่รับรู้รายการเมื่อเริ่มแรกหรือไม่ โดยเปรียบเทียบความเสี่ยงจากการไม่ปฏิบัติตามสัญญาที่คาดว่าจะเกิดขึ้นตลอดอายุที่คาดไว้ ณ วันที่รายงาน และ ณ วันที่รับรู้รายการเมื่อเริ่มแรก </w:t>
      </w:r>
    </w:p>
    <w:p w14:paraId="07E81226" w14:textId="46A483AF" w:rsidR="001A1381" w:rsidRPr="005156C4" w:rsidRDefault="001A1381" w:rsidP="007B6A7E">
      <w:pPr>
        <w:spacing w:before="120" w:after="120" w:line="420" w:lineRule="exact"/>
        <w:ind w:left="540" w:right="-20"/>
        <w:jc w:val="thaiDistribute"/>
        <w:rPr>
          <w:rFonts w:asciiTheme="majorBidi" w:eastAsia="AngsanaNew" w:hAnsiTheme="majorBidi" w:cstheme="majorBidi"/>
          <w:sz w:val="32"/>
          <w:szCs w:val="32"/>
          <w:cs/>
          <w:lang w:eastAsia="ko-KR"/>
        </w:rPr>
      </w:pP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>ในการประเมินว่าความเสี่ยงด้านเครดิตเพิ่มขึ้นอย่างมีนัยสำคัญนับแต่วันที่รับรู้รายการเมื่อเริ่มแรกหรือไม่นั้น ธนาคารฯใช้เกณฑ์ภายในของธนาคารฯและอันดับความเสี่ยงจากแหล่งข้อมูลภายนอกเป็นเกณฑ์ในการประเมินการลดลงของคุณภาพด้านเครดิตของสินทรัพย์ทางการเงิน</w:t>
      </w:r>
    </w:p>
    <w:p w14:paraId="6D0CECF5" w14:textId="3CA61AD2" w:rsidR="001A1381" w:rsidRPr="001C5737" w:rsidRDefault="001A1381" w:rsidP="007B6A7E">
      <w:pPr>
        <w:spacing w:before="120" w:after="120" w:line="420" w:lineRule="exact"/>
        <w:ind w:left="540" w:right="-20"/>
        <w:jc w:val="thaiDistribute"/>
        <w:rPr>
          <w:rFonts w:asciiTheme="majorBidi" w:eastAsia="AngsanaNew" w:hAnsiTheme="majorBidi" w:cstheme="majorBidi"/>
          <w:sz w:val="32"/>
          <w:szCs w:val="32"/>
          <w:cs/>
          <w:lang w:eastAsia="ko-KR"/>
        </w:rPr>
      </w:pPr>
      <w:r w:rsidRPr="001C5737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lastRenderedPageBreak/>
        <w:t>ธนาคารฯประเมินว่าความเสี่ยงด้านเครดิตเพิ่มขึ้นอย่างมีนัยสำคัญนับจากวันที่รับรู้เมื่อเริ่มแรกหรือไม่</w:t>
      </w:r>
      <w:r w:rsidR="001C5737" w:rsidRPr="001C5737">
        <w:rPr>
          <w:rFonts w:asciiTheme="majorBidi" w:eastAsia="AngsanaNew" w:hAnsiTheme="majorBidi" w:cstheme="majorBidi" w:hint="cs"/>
          <w:sz w:val="32"/>
          <w:szCs w:val="32"/>
          <w:cs/>
          <w:lang w:eastAsia="ko-KR"/>
        </w:rPr>
        <w:t xml:space="preserve"> </w:t>
      </w:r>
      <w:r w:rsidR="00117AD8">
        <w:rPr>
          <w:rFonts w:asciiTheme="majorBidi" w:eastAsia="AngsanaNew" w:hAnsiTheme="majorBidi" w:cstheme="majorBidi" w:hint="cs"/>
          <w:sz w:val="32"/>
          <w:szCs w:val="32"/>
          <w:cs/>
          <w:lang w:eastAsia="ko-KR"/>
        </w:rPr>
        <w:t xml:space="preserve">              </w:t>
      </w:r>
      <w:r w:rsidRPr="001C5737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>เป็นรายสัญญาหรือเป็นแบบกลุ่มสินทรัพย์ สำหรับการประเมินการด้อยค่าแบบกลุ่มสินทรัพย์ ธนาคารฯ</w:t>
      </w:r>
      <w:r w:rsidR="00117AD8">
        <w:rPr>
          <w:rFonts w:asciiTheme="majorBidi" w:eastAsia="AngsanaNew" w:hAnsiTheme="majorBidi" w:cstheme="majorBidi" w:hint="cs"/>
          <w:sz w:val="32"/>
          <w:szCs w:val="32"/>
          <w:cs/>
          <w:lang w:eastAsia="ko-KR"/>
        </w:rPr>
        <w:t xml:space="preserve">         </w:t>
      </w:r>
      <w:r w:rsidRPr="001C5737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 xml:space="preserve">จัดกลุ่มสินทรัพย์ทางการเงินตามความเสี่ยงด้านเครดิตที่คล้ายคลึงกัน เช่น ประเภทของสินทรัพย์ </w:t>
      </w:r>
      <w:r w:rsidR="00117AD8">
        <w:rPr>
          <w:rFonts w:asciiTheme="majorBidi" w:eastAsia="AngsanaNew" w:hAnsiTheme="majorBidi" w:cstheme="majorBidi" w:hint="cs"/>
          <w:sz w:val="32"/>
          <w:szCs w:val="32"/>
          <w:cs/>
          <w:lang w:eastAsia="ko-KR"/>
        </w:rPr>
        <w:t xml:space="preserve">             </w:t>
      </w:r>
      <w:r w:rsidRPr="001C5737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>อันดับความเสี่ยงด้านเครดิต ระยะเวลาคงเหลือจนถึงครบกำหนด กลุ่มอุตสาหกรรม สถานะของลูกหนี้</w:t>
      </w:r>
      <w:r w:rsidR="00117AD8">
        <w:rPr>
          <w:rFonts w:asciiTheme="majorBidi" w:eastAsia="AngsanaNew" w:hAnsiTheme="majorBidi" w:cstheme="majorBidi" w:hint="cs"/>
          <w:sz w:val="32"/>
          <w:szCs w:val="32"/>
          <w:cs/>
          <w:lang w:eastAsia="ko-KR"/>
        </w:rPr>
        <w:t xml:space="preserve">            </w:t>
      </w:r>
      <w:r w:rsidRPr="001C5737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>และปัจจัยอื่นที่เกี่ยวข้อง เป็นต้น</w:t>
      </w:r>
    </w:p>
    <w:p w14:paraId="23EB52D7" w14:textId="77777777" w:rsidR="001A1381" w:rsidRPr="001C5737" w:rsidRDefault="001A1381" w:rsidP="007B6A7E">
      <w:pPr>
        <w:spacing w:before="120" w:after="120" w:line="420" w:lineRule="exact"/>
        <w:ind w:left="547" w:right="-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C5737">
        <w:rPr>
          <w:rFonts w:asciiTheme="majorBidi" w:hAnsiTheme="majorBidi" w:cstheme="majorBidi"/>
          <w:sz w:val="32"/>
          <w:szCs w:val="32"/>
          <w:cs/>
        </w:rPr>
        <w:t>เงินให้สินเชื่อที่มีการตกลงเงื่อนไขใหม่ เนื่องจากผู้กู้ประสบปัญหาทางการเงินจะถือว่าเป็นสินทรัพย์ทางการเงินที่มีความเสี่ยงด้านเครดิตเพิ่มขึ้นอย่างมีนัยสำคัญหรือด้อยค่าด้านเครดิต ยกเว้นจะมีหลักฐานที่แสดงว่าความเสี่ยงที่จะไม่ได้รับกระแสเงินสดตามสัญญานั้นลดลงอย่างมีนัยสำคัญ และไม่มีข้อบ่งชี้อื่นของ</w:t>
      </w:r>
      <w:r w:rsidR="00732EA1" w:rsidRPr="001C5737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1C5737">
        <w:rPr>
          <w:rFonts w:asciiTheme="majorBidi" w:hAnsiTheme="majorBidi" w:cstheme="majorBidi"/>
          <w:sz w:val="32"/>
          <w:szCs w:val="32"/>
          <w:cs/>
        </w:rPr>
        <w:t>การด้อยค่า</w:t>
      </w:r>
    </w:p>
    <w:p w14:paraId="15D5C1DF" w14:textId="77777777" w:rsidR="001A1381" w:rsidRPr="005156C4" w:rsidRDefault="001A1381" w:rsidP="007B6A7E">
      <w:pPr>
        <w:tabs>
          <w:tab w:val="left" w:pos="720"/>
          <w:tab w:val="left" w:pos="1440"/>
          <w:tab w:val="left" w:pos="2880"/>
        </w:tabs>
        <w:spacing w:before="120" w:after="120" w:line="420" w:lineRule="exact"/>
        <w:ind w:left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ธนาคารฯพิจารณาประสบการณ์ผลขาดทุนในอดีตและปรับปรุงด้วยข้อมูลที่สังเกตในปัจจุบัน บวกกับการพยากรณ์ในอนาคตที่สนับสนุนและมีความสมเหตุสมผลหากพิสูจน์ได้ว่ามีความสัมพันธ์กันทางสถิติ รวมถึงการใช้ดุลยพินิจอย่างเหมาะสมในการประมาณการผลขาดทุนด้านเครดิตที่คาดว่าจะเกิดขึ้น โดยใช้ข้อมูลเชิงเศรษฐศาสตร์มหภาค และทำการประเมินทั้งสถานการณ์ปัจจุบันและการพยากรณ์สภาวะเศรษฐกิจในอนาคต ซึ่งการนำข้อมูลการคาดการณ์ในอนาคตมาใช้เป็นการเพิ่มระดับของการใช้ดุลยพินิจในการประเมินว่าการเปลี่ยนแปลงของปัจจุบันเชิงเศรษฐศาสตร์มหภาคที่เกี่ยวข้องส่งผลกระทบต่อผลขาดทุนด้านเครดิตที่คาดว่าจะเกิดขึ้นอย่างไร อย่างไรก็ตาม ธนาคารฯได้จัดให้มีการสอบทานและทบทวนวิธีการ ข้อสมมติฐานและ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การคาดการณ์สถานการณ์เศรษฐกิจในอนาคตอย่างสม่ำเสมอ นอกจากนี้ ค่าเผื่อผลขาดทุนด้านเครดิตที่คาดว่าจะเกิดขึ้นยังรวมส่วนเพิ่มจากการบริหารจัดการ (Management Overlay) ในส่วนที่โมเดลยังไม่รองรับและกลุ่มลูกหนี้ที่อาจเสื่อมลงในอนาคต</w:t>
      </w:r>
    </w:p>
    <w:p w14:paraId="447B5197" w14:textId="77777777" w:rsidR="001A1381" w:rsidRPr="005156C4" w:rsidRDefault="001A1381" w:rsidP="007B6A7E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before="120" w:after="120" w:line="42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ในกรณีของเงินลงทุนในตราสารหนี้ที่วัดมูลค่าด้วยมูลค่ายุติธรรมผ่านกำไรขาดทุนเบ็ดเสร็จอื่น ธนาคารฯรับรู้ผลขาดทุนด้านเครดิตที่คาดว่าจะเกิดขึ้นในกำไรหรือขาดทุน และค่าเผื่อผลขาดทุนด้านเครดิตที่คาดว่า  จะเกิดขึ้นในจำนวนเดียวกันนี้ในกำไรขาดทุนเบ็ดเสร็จอื่น โดยมูลค่าตามบัญชีของเงินลงทุนในตราสารหนี้ดังกล่าวในงบแสดงฐานะการเงินยังคงแสดงด้วยมูลค่ายุติธรรม</w:t>
      </w:r>
    </w:p>
    <w:p w14:paraId="49F5F5EE" w14:textId="77777777" w:rsidR="001A1381" w:rsidRPr="005156C4" w:rsidRDefault="001A1381" w:rsidP="007B6A7E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before="120" w:after="120" w:line="42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ผลขาดทุนด้านเครดิตที่คาดว่าจะเกิดขึ้นสำหรับภาระผูกพันวงเงินสินเชื่อ คือ มูลค่าปัจจุบันของผลต่างระหว่างกระแสเงินสดตามสัญญาที่ถึงกำหนดชำระหากมีการเบิกใช้วงเงินและกระแสเงินสดที่ธนาคารฯคาดว่าจะได้รับ (วงเงินที่ลูกค้ายังไม่เบิกใช้) ส่วนการวัดผลขาดทุนด้านเครดิตที่คาดว่าจะเกิดขึ้นของสัญญา        ค้ำประกันทางการเงินจะพิจารณาจากจำนวนเงินที่คาดว่าจะจ่ายชำระให้กับผู้ที่ได้รับการค้ำประกันสุทธิด้วยจำนวนเงินที่คาดว่าจะได้รับคืน</w:t>
      </w:r>
    </w:p>
    <w:p w14:paraId="7BE890C3" w14:textId="7C185E25" w:rsidR="001A1381" w:rsidRPr="005156C4" w:rsidRDefault="001A1381" w:rsidP="007B6A7E">
      <w:pPr>
        <w:spacing w:before="120" w:after="120" w:line="420" w:lineRule="exact"/>
        <w:ind w:left="540" w:right="-7"/>
        <w:jc w:val="thaiDistribute"/>
        <w:rPr>
          <w:rFonts w:asciiTheme="majorBidi" w:eastAsia="AngsanaNew" w:hAnsiTheme="majorBidi" w:cstheme="majorBidi"/>
          <w:sz w:val="32"/>
          <w:szCs w:val="32"/>
          <w:cs/>
          <w:lang w:eastAsia="ko-KR"/>
        </w:rPr>
      </w:pPr>
      <w:r w:rsidRPr="005156C4">
        <w:rPr>
          <w:rFonts w:asciiTheme="majorBidi" w:eastAsia="AngsanaNew" w:hAnsiTheme="majorBidi" w:cstheme="majorBidi"/>
          <w:sz w:val="32"/>
          <w:szCs w:val="32"/>
          <w:cs/>
          <w:lang w:eastAsia="ko-KR"/>
        </w:rPr>
        <w:t>ค่าเผื่อผลขาดทุนด้านเครดิตที่คาดว่าจะเกิดขึ้นที่ตั้งเพิ่มหรือลดบันทึกบัญชีเป็นผลขาดทุนด้านเครดิตที่คาดว่าจะเกิดขึ้นในกำไรหรือขาดทุนในแต่ละ</w:t>
      </w:r>
      <w:r w:rsidR="00A357F3">
        <w:rPr>
          <w:rFonts w:asciiTheme="majorBidi" w:eastAsia="AngsanaNew" w:hAnsiTheme="majorBidi" w:cstheme="majorBidi" w:hint="cs"/>
          <w:sz w:val="32"/>
          <w:szCs w:val="32"/>
          <w:cs/>
          <w:lang w:eastAsia="ko-KR"/>
        </w:rPr>
        <w:t>ปี</w:t>
      </w:r>
    </w:p>
    <w:p w14:paraId="79C7956E" w14:textId="77777777" w:rsidR="007B6A7E" w:rsidRDefault="007B6A7E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240678DC" w14:textId="7B940D1A" w:rsidR="001A1381" w:rsidRPr="005156C4" w:rsidRDefault="00393294" w:rsidP="00117AD8">
      <w:pPr>
        <w:tabs>
          <w:tab w:val="left" w:pos="900"/>
        </w:tabs>
        <w:spacing w:before="80" w:after="80" w:line="400" w:lineRule="exact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.9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สินทรัพย์ทางการเงินที่มีการเปลี่ยนแปลงเงื่อนไข/การปรับโครงสร้างหนี้</w:t>
      </w:r>
    </w:p>
    <w:p w14:paraId="275758AE" w14:textId="77777777" w:rsidR="001A1381" w:rsidRPr="005156C4" w:rsidRDefault="001A1381" w:rsidP="00117AD8">
      <w:pPr>
        <w:autoSpaceDE w:val="0"/>
        <w:autoSpaceDN w:val="0"/>
        <w:adjustRightInd w:val="0"/>
        <w:spacing w:before="80" w:after="80" w:line="400" w:lineRule="exact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เมื่อมีการเจรจาต่อรองใหม่หรือมีการเปลี่ยนแปลงเงื่อนไขในการชำระหนี้หรือปรับโครงสร้างหนี้ของสินทรัพย์ทางการเงิน หรือสินทรัพย์ทางการเงินที่มีอยู่ถูกแทนที่ด้วยสินทรัพย์ทางการเงินใหม่ เนื่องจาก       ผู้กู้ประสบปัญหาทางการเงิน ธนาคารฯจะทำการประเมินว่าควรตัดรายการสินทรัพย์ทางการเงินดังกล่าวออกจากบัญชีหรือไม่ และวัดมูลค่าผลขาดทุนด้านเครดิตที่คาดว่าจะเกิดขึ้น ดังนี้</w:t>
      </w:r>
    </w:p>
    <w:p w14:paraId="5CF1CCFF" w14:textId="6132A8E9" w:rsidR="001A1381" w:rsidRPr="007B6A7E" w:rsidRDefault="001A1381" w:rsidP="00117AD8">
      <w:pPr>
        <w:autoSpaceDE w:val="0"/>
        <w:autoSpaceDN w:val="0"/>
        <w:adjustRightInd w:val="0"/>
        <w:spacing w:before="80" w:after="80" w:line="400" w:lineRule="exact"/>
        <w:ind w:left="900" w:hanging="360"/>
        <w:jc w:val="thaiDistribute"/>
        <w:rPr>
          <w:rFonts w:asciiTheme="majorBidi" w:hAnsiTheme="majorBidi" w:cstheme="majorBidi"/>
          <w:spacing w:val="-3"/>
          <w:sz w:val="32"/>
          <w:szCs w:val="32"/>
          <w:cs/>
        </w:rPr>
      </w:pPr>
      <w:r w:rsidRPr="007B6A7E">
        <w:rPr>
          <w:rFonts w:asciiTheme="majorBidi" w:hAnsiTheme="majorBidi" w:cstheme="majorBidi"/>
          <w:spacing w:val="-3"/>
          <w:sz w:val="32"/>
          <w:szCs w:val="32"/>
          <w:cs/>
        </w:rPr>
        <w:t>-    </w:t>
      </w:r>
      <w:r w:rsidRPr="007B6A7E">
        <w:rPr>
          <w:rFonts w:asciiTheme="majorBidi" w:hAnsiTheme="majorBidi" w:cstheme="majorBidi"/>
          <w:spacing w:val="-3"/>
          <w:sz w:val="32"/>
          <w:szCs w:val="32"/>
          <w:cs/>
        </w:rPr>
        <w:tab/>
        <w:t>ถ้าการเปลี่ยนแปลงเงื่อนไขไม่ทำให้มีการตัดรายการสินทรัพย์ทางการเงินออกจากบัญชี ธนาคารฯ</w:t>
      </w:r>
      <w:r w:rsidR="00117AD8">
        <w:rPr>
          <w:rFonts w:asciiTheme="majorBidi" w:hAnsiTheme="majorBidi" w:cstheme="majorBidi" w:hint="cs"/>
          <w:spacing w:val="-3"/>
          <w:sz w:val="32"/>
          <w:szCs w:val="32"/>
          <w:cs/>
        </w:rPr>
        <w:t xml:space="preserve">                   </w:t>
      </w:r>
      <w:r w:rsidRPr="007B6A7E">
        <w:rPr>
          <w:rFonts w:asciiTheme="majorBidi" w:hAnsiTheme="majorBidi" w:cstheme="majorBidi"/>
          <w:spacing w:val="-3"/>
          <w:sz w:val="32"/>
          <w:szCs w:val="32"/>
          <w:cs/>
        </w:rPr>
        <w:t>จะคำนวณมูลค่าตามบัญชีขั้นต้นของสินทรัพย์ทางการเงินใหม่ โดยคำนวณหามูลค่าปัจจุบันของกระแสเงินสดที่คาดว่าจะได้รับชำระหนี้ตามเงื่อนไขที่ตกลงใหม่หรือเปลี่ยนแปลงใหม่ คิดลดด้วยอัตราดอกเบี้ย</w:t>
      </w:r>
      <w:r w:rsidR="00117AD8">
        <w:rPr>
          <w:rFonts w:asciiTheme="majorBidi" w:hAnsiTheme="majorBidi" w:cstheme="majorBidi" w:hint="cs"/>
          <w:spacing w:val="-3"/>
          <w:sz w:val="32"/>
          <w:szCs w:val="32"/>
          <w:cs/>
        </w:rPr>
        <w:t xml:space="preserve">        </w:t>
      </w:r>
      <w:r w:rsidRPr="007B6A7E">
        <w:rPr>
          <w:rFonts w:asciiTheme="majorBidi" w:hAnsiTheme="majorBidi" w:cstheme="majorBidi"/>
          <w:spacing w:val="-3"/>
          <w:sz w:val="32"/>
          <w:szCs w:val="32"/>
          <w:cs/>
        </w:rPr>
        <w:t xml:space="preserve">ที่แท้จริงเมื่อเริ่มแรกของสินทรัพย์ทางการเงินเดิม ผลต่างระหว่างยอดหนี้คงค้างตามบัญชีของลูกหนี้ </w:t>
      </w:r>
      <w:r w:rsidR="00117AD8">
        <w:rPr>
          <w:rFonts w:asciiTheme="majorBidi" w:hAnsiTheme="majorBidi" w:cstheme="majorBidi" w:hint="cs"/>
          <w:spacing w:val="-3"/>
          <w:sz w:val="32"/>
          <w:szCs w:val="32"/>
          <w:cs/>
        </w:rPr>
        <w:t xml:space="preserve">           </w:t>
      </w:r>
      <w:r w:rsidRPr="007B6A7E">
        <w:rPr>
          <w:rFonts w:asciiTheme="majorBidi" w:hAnsiTheme="majorBidi" w:cstheme="majorBidi"/>
          <w:spacing w:val="-3"/>
          <w:sz w:val="32"/>
          <w:szCs w:val="32"/>
          <w:cs/>
        </w:rPr>
        <w:t>และมูลค่าปัจจุบันของกระแสเงินสดที่คาดว่าจะได้รับในอนาคตจะถูกรับรู้เป็นผลกำไรหรือขาดทุน</w:t>
      </w:r>
      <w:r w:rsidR="00117AD8">
        <w:rPr>
          <w:rFonts w:asciiTheme="majorBidi" w:hAnsiTheme="majorBidi" w:cstheme="majorBidi" w:hint="cs"/>
          <w:spacing w:val="-3"/>
          <w:sz w:val="32"/>
          <w:szCs w:val="32"/>
          <w:cs/>
        </w:rPr>
        <w:t xml:space="preserve">                </w:t>
      </w:r>
      <w:r w:rsidRPr="007B6A7E">
        <w:rPr>
          <w:rFonts w:asciiTheme="majorBidi" w:hAnsiTheme="majorBidi" w:cstheme="majorBidi"/>
          <w:spacing w:val="-3"/>
          <w:sz w:val="32"/>
          <w:szCs w:val="32"/>
          <w:cs/>
        </w:rPr>
        <w:t>จาก</w:t>
      </w:r>
      <w:r w:rsidR="00117AD8">
        <w:rPr>
          <w:rFonts w:asciiTheme="majorBidi" w:hAnsiTheme="majorBidi" w:cstheme="majorBidi" w:hint="cs"/>
          <w:spacing w:val="-3"/>
          <w:sz w:val="32"/>
          <w:szCs w:val="32"/>
          <w:cs/>
        </w:rPr>
        <w:t>การ</w:t>
      </w:r>
      <w:r w:rsidRPr="007B6A7E">
        <w:rPr>
          <w:rFonts w:asciiTheme="majorBidi" w:hAnsiTheme="majorBidi" w:cstheme="majorBidi"/>
          <w:spacing w:val="-3"/>
          <w:sz w:val="32"/>
          <w:szCs w:val="32"/>
          <w:cs/>
        </w:rPr>
        <w:t>เปลี่ยนแปลงเงื่อนไขในกำไรหรือขาดทุนและถือเป็นส่วนหนึ่งของผลขาดทุนด้านเครดิตที่คาดว่า</w:t>
      </w:r>
      <w:r w:rsidR="00117AD8">
        <w:rPr>
          <w:rFonts w:asciiTheme="majorBidi" w:hAnsiTheme="majorBidi" w:cstheme="majorBidi" w:hint="cs"/>
          <w:spacing w:val="-3"/>
          <w:sz w:val="32"/>
          <w:szCs w:val="32"/>
          <w:cs/>
        </w:rPr>
        <w:t xml:space="preserve">              </w:t>
      </w:r>
      <w:r w:rsidRPr="007B6A7E">
        <w:rPr>
          <w:rFonts w:asciiTheme="majorBidi" w:hAnsiTheme="majorBidi" w:cstheme="majorBidi"/>
          <w:spacing w:val="-3"/>
          <w:sz w:val="32"/>
          <w:szCs w:val="32"/>
          <w:cs/>
        </w:rPr>
        <w:t>จะเกิดขึ้น</w:t>
      </w:r>
    </w:p>
    <w:p w14:paraId="43523EE9" w14:textId="77777777" w:rsidR="001A1381" w:rsidRPr="005156C4" w:rsidRDefault="001A1381" w:rsidP="00117AD8">
      <w:pPr>
        <w:autoSpaceDE w:val="0"/>
        <w:autoSpaceDN w:val="0"/>
        <w:adjustRightInd w:val="0"/>
        <w:spacing w:before="80" w:after="80" w:line="400" w:lineRule="exact"/>
        <w:ind w:left="90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ถ้าการเปลี่ยนแปลงเงื่อนไขทำให้ต้องตัดรายการสินทรัพย์ทางการเงินออกจากบัญชี จะถือว่ามูลค่ายุติธรรมของสินทรัพย์ทางการเงินใหม่เป็นกระแสเงินสดสุดท้ายของสินทรัพย์ทางการเงินเดิม                ณ วันที่ตัดรายการออกจากบัญชี ผลต่างของมูลค่าตามบัญชีกับมูลค่ายุติธรรมของสินทรัพย์ทางการเงินจะรับรู้ในกำไรหรือขาดทุน </w:t>
      </w:r>
    </w:p>
    <w:p w14:paraId="4544362E" w14:textId="77777777" w:rsidR="001A1381" w:rsidRPr="005156C4" w:rsidRDefault="001A1381" w:rsidP="00117AD8">
      <w:pPr>
        <w:autoSpaceDE w:val="0"/>
        <w:autoSpaceDN w:val="0"/>
        <w:adjustRightInd w:val="0"/>
        <w:spacing w:before="80" w:after="80" w:line="400" w:lineRule="exact"/>
        <w:ind w:left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นอกจากนี้ ธนาคารฯได้มีการให้คำจำกัดความใหม่ของการ</w:t>
      </w:r>
      <w:r w:rsidR="00D71390" w:rsidRPr="005156C4">
        <w:rPr>
          <w:rFonts w:asciiTheme="majorBidi" w:hAnsiTheme="majorBidi" w:cstheme="majorBidi"/>
          <w:spacing w:val="4"/>
          <w:sz w:val="32"/>
          <w:szCs w:val="32"/>
          <w:cs/>
        </w:rPr>
        <w:t>ปรับปรุง</w:t>
      </w:r>
      <w:r w:rsidRPr="005156C4">
        <w:rPr>
          <w:rFonts w:asciiTheme="majorBidi" w:hAnsiTheme="majorBidi" w:cstheme="majorBidi"/>
          <w:sz w:val="32"/>
          <w:szCs w:val="32"/>
          <w:cs/>
        </w:rPr>
        <w:t>โครงสร้างหนี้ที่เกิดจากความเสี่ยง              ด้านเครดิตของลูกหนี้ที่เพิ่มขึ้น ตามหนังสือเวียนที่ ธปท.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>ฝนส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>.ว.</w:t>
      </w:r>
      <w:r w:rsidR="00ED31F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802/2564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 เรื่อง แนวทางการให้ความช่วยเหลือลูกหนี้ที่ได้รับผลกระทบจากโรคติดเชื้อไวรัสโคโรนา</w:t>
      </w:r>
      <w:r w:rsidR="00ED31F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2019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 (มาตรการแก้หนี้อย่างยั่งยืน)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ลงวันที่ 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 กันยายน</w:t>
      </w:r>
      <w:r w:rsidR="00ED31F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2564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p w14:paraId="64DF4BC4" w14:textId="77777777" w:rsidR="001A1381" w:rsidRPr="005156C4" w:rsidRDefault="001A1381" w:rsidP="00117AD8">
      <w:pPr>
        <w:autoSpaceDE w:val="0"/>
        <w:autoSpaceDN w:val="0"/>
        <w:adjustRightInd w:val="0"/>
        <w:spacing w:before="80" w:after="80" w:line="400" w:lineRule="exact"/>
        <w:ind w:left="900" w:hanging="360"/>
        <w:jc w:val="thaiDistribute"/>
        <w:rPr>
          <w:rFonts w:asciiTheme="majorBidi" w:hAnsiTheme="majorBidi" w:cstheme="majorBidi"/>
          <w:strike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</w:t>
      </w:r>
      <w:r w:rsidR="00D71390" w:rsidRPr="005156C4">
        <w:rPr>
          <w:rFonts w:asciiTheme="majorBidi" w:hAnsiTheme="majorBidi" w:cstheme="majorBidi"/>
          <w:spacing w:val="-2"/>
          <w:sz w:val="32"/>
          <w:szCs w:val="32"/>
          <w:cs/>
        </w:rPr>
        <w:t>ปรับปรุง</w:t>
      </w:r>
      <w:r w:rsidRPr="005156C4">
        <w:rPr>
          <w:rFonts w:asciiTheme="majorBidi" w:hAnsiTheme="majorBidi" w:cstheme="majorBidi"/>
          <w:sz w:val="32"/>
          <w:szCs w:val="32"/>
          <w:cs/>
        </w:rPr>
        <w:t>โครงสร้างหนี้ของลูกหนี้ที่ยังไม่ด้อยคุณภาพ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N</w:t>
      </w:r>
      <w:r w:rsidRPr="005156C4">
        <w:rPr>
          <w:rFonts w:asciiTheme="majorBidi" w:hAnsiTheme="majorBidi" w:cstheme="majorBidi"/>
          <w:sz w:val="32"/>
          <w:szCs w:val="32"/>
          <w:cs/>
        </w:rPr>
        <w:t>on-NPL) ซึ่งเป็นการ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5156C4">
        <w:rPr>
          <w:rFonts w:asciiTheme="majorBidi" w:hAnsiTheme="majorBidi" w:cstheme="majorBidi"/>
          <w:sz w:val="32"/>
          <w:szCs w:val="32"/>
          <w:cs/>
        </w:rPr>
        <w:t>โครงสร้างหนี้ในลักษณะเชิงป้องกัน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P</w:t>
      </w:r>
      <w:r w:rsidRPr="005156C4">
        <w:rPr>
          <w:rFonts w:asciiTheme="majorBidi" w:hAnsiTheme="majorBidi" w:cstheme="majorBidi"/>
          <w:sz w:val="32"/>
          <w:szCs w:val="32"/>
          <w:cs/>
        </w:rPr>
        <w:t>re-emptive) ตั้งแต่เริ่มมีสัญญาณของการมีปัญหาในการชำระหนี้ โดยลูกหนี้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ยังไม่เป็นหนี้ที่ด้อยคุณภาพ (NPL) </w:t>
      </w:r>
    </w:p>
    <w:p w14:paraId="656A7BDD" w14:textId="77777777" w:rsidR="001A1381" w:rsidRPr="005156C4" w:rsidRDefault="001A1381" w:rsidP="00117AD8">
      <w:pPr>
        <w:autoSpaceDE w:val="0"/>
        <w:autoSpaceDN w:val="0"/>
        <w:adjustRightInd w:val="0"/>
        <w:spacing w:before="80" w:after="80" w:line="400" w:lineRule="exact"/>
        <w:ind w:left="900" w:hanging="360"/>
        <w:jc w:val="thaiDistribute"/>
        <w:rPr>
          <w:rFonts w:asciiTheme="majorBidi" w:hAnsiTheme="majorBidi" w:cstheme="majorBidi"/>
          <w:strike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5156C4">
        <w:rPr>
          <w:rFonts w:asciiTheme="majorBidi" w:hAnsiTheme="majorBidi" w:cstheme="majorBidi"/>
          <w:sz w:val="32"/>
          <w:szCs w:val="32"/>
          <w:cs/>
        </w:rPr>
        <w:t>โครงสร้างหนี้ของลูกหนี้ที่ด้อยคุณภาพ (NPL) ถือเป็นการ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โครงสร้างหนี้ที่มีปัญหา </w:t>
      </w:r>
      <w:r w:rsidR="00D71390" w:rsidRPr="005156C4">
        <w:rPr>
          <w:rFonts w:asciiTheme="majorBidi" w:hAnsiTheme="majorBidi" w:cstheme="majorBidi"/>
          <w:sz w:val="32"/>
          <w:szCs w:val="32"/>
          <w:cs/>
        </w:rPr>
        <w:t xml:space="preserve">(Troubled Debt Restructuring: TDR) </w:t>
      </w:r>
    </w:p>
    <w:p w14:paraId="411EA913" w14:textId="77777777" w:rsidR="001A1381" w:rsidRPr="005156C4" w:rsidRDefault="001A1381" w:rsidP="00117AD8">
      <w:pPr>
        <w:autoSpaceDE w:val="0"/>
        <w:autoSpaceDN w:val="0"/>
        <w:adjustRightInd w:val="0"/>
        <w:spacing w:before="80" w:after="80" w:line="400" w:lineRule="exact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ทั้งนี้ การเปลี่ยนแปลงเงื่อนไขของสัญญาตามประมาณการกระแสเงินสดในอนาคตที่เปลี่ยนแปลงไป        เพื่อรักษาความสัมพันธ์ที่ดีของลูกหนี้ โดยลูกหนี้ไม่มีความเสี่ยงด้านเครดิตเพิ่มขึ้น เช่น การลดอัตราดอกเบี้ย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>ให้แก่ลูกหนี้ตามภาวะตลาด จะไม่ถือว่าการเปลี่ยนแปลงเงื่อนไขการชำระหนี้ดังกล่าวเป็นการปรับโครงสร้างหนี้</w:t>
      </w:r>
    </w:p>
    <w:p w14:paraId="1C4F2629" w14:textId="745D86A2" w:rsidR="009E3D61" w:rsidRPr="005156C4" w:rsidRDefault="009E3D61" w:rsidP="00117AD8">
      <w:pPr>
        <w:autoSpaceDE w:val="0"/>
        <w:autoSpaceDN w:val="0"/>
        <w:adjustRightInd w:val="0"/>
        <w:spacing w:before="80" w:after="80" w:line="400" w:lineRule="exact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มีแนวทางในการปรับปรุงโครงสร้างหนี้แก่ลูกหนี้ทุกประเภทที่ได้รับผลกระทบจากสถานการณ์การแพร่ระบาดของโรคติดเชื้อไวรัสโคโรนา</w:t>
      </w:r>
      <w:r w:rsidR="00ED31F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>2019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ให้เหมาะกับสภาวการณ์ปัจจุบัน โดยคำนึงถึงประโยชน์</w:t>
      </w:r>
      <w:r w:rsidR="00117AD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ที่ลูกหนี้จะได้รับเป็นหลัก อย่างไรก็ตาม ธนาคารฯพิจารณาปรับปรุงโครงสร้างหนี้ให้สอดคล้อง</w:t>
      </w:r>
      <w:r w:rsidR="00117AD8">
        <w:rPr>
          <w:rFonts w:asciiTheme="majorBidi" w:hAnsiTheme="majorBidi" w:cstheme="majorBidi" w:hint="cs"/>
          <w:sz w:val="32"/>
          <w:szCs w:val="32"/>
          <w:cs/>
        </w:rPr>
        <w:t xml:space="preserve">    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กับความสามารถในการชำระหนี้และประมาณการกระแสเงินสดของลูกหนี้ในอนาคต ทั้งนี้ ธนาคารฯแยก</w:t>
      </w:r>
      <w:r w:rsidRPr="00117AD8">
        <w:rPr>
          <w:rFonts w:asciiTheme="majorBidi" w:hAnsiTheme="majorBidi" w:cstheme="majorBidi"/>
          <w:sz w:val="32"/>
          <w:szCs w:val="32"/>
          <w:cs/>
        </w:rPr>
        <w:t>แนวทางการดำเนินการปรับปรุงโครงสร้างหนี้ และพิจารณาปรับการจัดชั้นหนี้ของลูกหนี้ให้สอดคล้องกับวิธี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การปรับปรุงโครงสร้างหนี้ แบ่งเป็น</w:t>
      </w:r>
    </w:p>
    <w:p w14:paraId="32909E63" w14:textId="5882D805" w:rsidR="001C5737" w:rsidRPr="00AD1568" w:rsidRDefault="009E3D61" w:rsidP="007B6A7E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before="120" w:after="120" w:line="414" w:lineRule="exact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AD1568">
        <w:rPr>
          <w:rFonts w:asciiTheme="majorBidi" w:hAnsiTheme="majorBidi" w:cstheme="majorBidi"/>
          <w:sz w:val="32"/>
          <w:szCs w:val="32"/>
          <w:cs/>
        </w:rPr>
        <w:lastRenderedPageBreak/>
        <w:t>การปรับปรุงโครงสร้างหนี้ให้แก่ลูกหนี้โดยกำหนดเงื่อนไขในการช่วยลดภาระการจ่ายช</w:t>
      </w:r>
      <w:r w:rsidR="00ED31F9" w:rsidRPr="00AD1568">
        <w:rPr>
          <w:rFonts w:asciiTheme="majorBidi" w:hAnsiTheme="majorBidi" w:cstheme="majorBidi"/>
          <w:sz w:val="32"/>
          <w:szCs w:val="32"/>
          <w:cs/>
        </w:rPr>
        <w:t>ำ</w:t>
      </w:r>
      <w:r w:rsidRPr="00AD1568">
        <w:rPr>
          <w:rFonts w:asciiTheme="majorBidi" w:hAnsiTheme="majorBidi" w:cstheme="majorBidi"/>
          <w:sz w:val="32"/>
          <w:szCs w:val="32"/>
          <w:cs/>
        </w:rPr>
        <w:t>ระหนี้ของลูกหนี้ที่มากกว่าการขยายระยะเวลาการชำระหนี้เพียงอย่างเดียว เช่น การลดดอกเบี้ยคงค้าง การลดอัตราดอกเบี้ยตามสัญญา ซึ่งทำให้อัตราดอกเบี้ยที่แท้จริง (effective interest rate: EIR) ลดลง หรืออัตราดอกเบี้ยเฉลี่ยตามสัญญาลดลง หรือผ่อนปรนเงื่อนไขการชำระหนี้อื่น การรับโอนสินทรัพย์เพื่อชำระหนี้ การรับทุนของลูกหนี้ที่เกิดจากการแปลงหนี้เป็นทุน การปรับลักษณะของหนี้จากหนี้ระยะสั้นเป็นหนี้ระยะยาวร่วมกับการปรับปรุงโครงสร้างหนี้วิธีอื่นที่ช่วยลดภาระให้กับลูกหนี้ รวมถึงการปรับปรุงโครงสร้างหนี้ร่วมกับการให้สินเชื่อเพิ่มเติมแก่ลูกหนี้</w:t>
      </w:r>
    </w:p>
    <w:p w14:paraId="3FEE7F6B" w14:textId="2D895E2C" w:rsidR="009E3D61" w:rsidRDefault="009E3D61" w:rsidP="007B6A7E">
      <w:pPr>
        <w:autoSpaceDE w:val="0"/>
        <w:autoSpaceDN w:val="0"/>
        <w:adjustRightInd w:val="0"/>
        <w:spacing w:before="120" w:after="120" w:line="414" w:lineRule="exact"/>
        <w:ind w:left="126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การปรับปรุงโครงสร้างหนี้แก่ลูกหนี้ที่ยังไม่ด้อยคุณภาพ (Non-NPL) ธนาคารฯจะจัดชั้นลูกหนี้ดังกล่าวเป็นชั้นที่ไม่มีการเพิ่มขึ้นอย่างมีนัยสำคัญของความเสี่ยงด้านเครดิต (Stage 1) ได้ทันที โดยไม่ต้องรอติดตามผลการปฏิบัติตามเงื่อนไขของการปรับปรุงโครงสร้างหนี้ หากธนาคารฯพิจารณาแล้วเห็นว่าลูกหนี้สามารถปฏิบัติตามเงื่อนไขดังกล่าวได้</w:t>
      </w:r>
    </w:p>
    <w:p w14:paraId="3B9AF933" w14:textId="77777777" w:rsidR="009E3D61" w:rsidRPr="005156C4" w:rsidRDefault="009E3D61" w:rsidP="007B6A7E">
      <w:pPr>
        <w:autoSpaceDE w:val="0"/>
        <w:autoSpaceDN w:val="0"/>
        <w:adjustRightInd w:val="0"/>
        <w:spacing w:before="120" w:after="120" w:line="414" w:lineRule="exact"/>
        <w:ind w:left="126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การปรับปรุงโครงสร้างหนี้แก่ลูกหนี้ที่ด้อยคุณภาพ (NPL) ธนาคารฯจะจัดชั้นลูกหนี้ดังกล่าวเป็นชั้นที่ไม่มีการเพิ่มขึ้นอย่างมีนัยสำคัญของความเสี่ยงด้านเครดิต (Stage 1) ได้ หากลูกหนี้สามารถชำระเงินตามสัญญาปรับปรุงโครงสร้างหนี้ใหม่ได้ติดต่อกันเป็นเวลา</w:t>
      </w:r>
      <w:r w:rsidR="00A7148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1484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เดือนหรือ</w:t>
      </w:r>
      <w:r w:rsidR="00A71484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3</w:t>
      </w:r>
      <w:r w:rsidR="00ED31F9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งวดการชำระเงิน แล้วแต่ระยะเวลาใดจะนานกว่า</w:t>
      </w:r>
    </w:p>
    <w:p w14:paraId="4356DE63" w14:textId="77777777" w:rsidR="009E3D61" w:rsidRPr="005156C4" w:rsidRDefault="009E3D61" w:rsidP="007B6A7E">
      <w:pPr>
        <w:autoSpaceDE w:val="0"/>
        <w:autoSpaceDN w:val="0"/>
        <w:adjustRightInd w:val="0"/>
        <w:spacing w:before="120" w:after="120" w:line="414" w:lineRule="exact"/>
        <w:ind w:left="900" w:hanging="35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(2)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การปรับปรุงโครงสร้างหนี้ให้แก่ลูกหนี้โดยการขยายระยะเวลาเพียงอย่างเดียว เช่น การขยายระยะเวลาการชำระหนี้ การให้ระยะเวลาปลอดหนี้เงินต้นและ/หรือดอกเบี้ย (grace period) รวมถึงการปรับลักษณะของหนี้จากหนี้ระยะสั้นเป็นหนี้ระยะยาว</w:t>
      </w:r>
    </w:p>
    <w:p w14:paraId="769E5307" w14:textId="77777777" w:rsidR="009E3D61" w:rsidRPr="005156C4" w:rsidRDefault="009E3D61" w:rsidP="007B6A7E">
      <w:pPr>
        <w:autoSpaceDE w:val="0"/>
        <w:autoSpaceDN w:val="0"/>
        <w:adjustRightInd w:val="0"/>
        <w:spacing w:before="120" w:after="120" w:line="414" w:lineRule="exact"/>
        <w:ind w:left="1260" w:hanging="35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การปรับปรุงโครงสร้างหนี้แก่ลูกหนี้ที่ยังไม่ด้อยคุณภาพ (Non-NPL) หากลูกหนี้สามารถดำเนินการจ่ายชำระหนี้ได้ตามข้อกำหนดในสัญญาที่เปลี่ยนแปลงใหม่ โดยการชำระเงินติดต่อกันเป็นเวลา</w:t>
      </w:r>
      <w:r w:rsidR="002239A6">
        <w:rPr>
          <w:rFonts w:asciiTheme="majorBidi" w:hAnsiTheme="majorBidi" w:cstheme="majorBidi" w:hint="cs"/>
          <w:sz w:val="32"/>
          <w:szCs w:val="32"/>
          <w:cs/>
        </w:rPr>
        <w:t xml:space="preserve">                </w:t>
      </w:r>
      <w:r w:rsidR="002239A6">
        <w:rPr>
          <w:rFonts w:asciiTheme="majorBidi" w:hAnsiTheme="majorBidi" w:cstheme="majorBidi"/>
          <w:sz w:val="32"/>
          <w:szCs w:val="32"/>
          <w:lang w:val="en-US"/>
        </w:rPr>
        <w:t xml:space="preserve">3 </w:t>
      </w:r>
      <w:r w:rsidRPr="005156C4">
        <w:rPr>
          <w:rFonts w:asciiTheme="majorBidi" w:hAnsiTheme="majorBidi" w:cstheme="majorBidi"/>
          <w:sz w:val="32"/>
          <w:szCs w:val="32"/>
          <w:cs/>
        </w:rPr>
        <w:t>เดือน หรือ</w:t>
      </w:r>
      <w:r w:rsidR="002239A6">
        <w:rPr>
          <w:rFonts w:asciiTheme="majorBidi" w:hAnsiTheme="majorBidi" w:cstheme="majorBidi"/>
          <w:sz w:val="32"/>
          <w:szCs w:val="32"/>
          <w:lang w:val="en-US"/>
        </w:rPr>
        <w:t xml:space="preserve"> 3 </w:t>
      </w:r>
      <w:r w:rsidRPr="005156C4">
        <w:rPr>
          <w:rFonts w:asciiTheme="majorBidi" w:hAnsiTheme="majorBidi" w:cstheme="majorBidi"/>
          <w:sz w:val="32"/>
          <w:szCs w:val="32"/>
          <w:cs/>
        </w:rPr>
        <w:t>งวดการชำระเงิน แล้วแต่ระยะเวลาใดจะนานกว่า ซึ่งได้สะท้อนให้เห็นถึงสถานะของลูกหนี้ที่ไม่เข้าข่ายการเพิ่มขึ้นอย่างมีนัยสำคัญของความเสี่ยงด้านเครดิต ธนาคารฯจึงจะปรับการจัดชั้นของลูกหนี้เป็นสินทรัพย์ทางการเงินที่ไม่มีการเพิ่มขึ้นอย่างมีนัยสำคัญของความเสี่ยงด้านเครดิต (Stage 1)</w:t>
      </w:r>
    </w:p>
    <w:p w14:paraId="32E4364B" w14:textId="77777777" w:rsidR="009E3D61" w:rsidRPr="005156C4" w:rsidRDefault="009E3D61" w:rsidP="007B6A7E">
      <w:pPr>
        <w:autoSpaceDE w:val="0"/>
        <w:autoSpaceDN w:val="0"/>
        <w:adjustRightInd w:val="0"/>
        <w:spacing w:before="120" w:after="120" w:line="414" w:lineRule="exact"/>
        <w:ind w:left="1260" w:hanging="35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-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การปรับปรุงโครงสร้างหนี้แก่ลูกหนี้ที่ด้อยคุณภาพ (NPL) หากลูกหนี้สามารถจ่ายชำระตามสัญญาปรับปรุงโครงสร้างหนี้ใหม่ได้ติดต่อกันเป็นเวลา</w:t>
      </w:r>
      <w:r w:rsidR="00A7148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1484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เดือน หรือ</w:t>
      </w:r>
      <w:r w:rsidR="00A7148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1484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งวดการชำระเงิน แล้วแต่ระยะเวลาใดจะนานกว่า จึงจะถูกจัดประเภทเป็นสินทรัพย์ทางการเงินที่มีการเพิ่มขึ้นอย่างมีนัยสำคัญของความเสี่ยงด้านเครดิต (Stage 2) หลังจากนั้น ธนาคารฯจะติดตามการชำระหนี้ของลูกหนี้ต่อเป็นระยะเวลาอีก</w:t>
      </w:r>
      <w:r w:rsidR="00A7148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1484" w:rsidRPr="005156C4">
        <w:rPr>
          <w:rFonts w:asciiTheme="majorBidi" w:hAnsiTheme="majorBidi" w:cstheme="majorBidi"/>
          <w:sz w:val="32"/>
          <w:szCs w:val="32"/>
          <w:lang w:val="en-US"/>
        </w:rPr>
        <w:t>9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เดือน หากพบว่าลูกหนี้ไม่มียอดค้างชำระทั้งเงินต้นและดอกเบี้ยเมื่อครบระยะเวลาดังกล่าว </w:t>
      </w:r>
      <w:r w:rsidR="00DB3558"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จะสร้างความเชื่อมั่นให้ธนาคารฯเห็นถึงสถานะของลูกหนี้ที่ไม่เข้าข่ายการเพิ่มขึ้นอย่างมีนัยสำคัญของความเสี่ยงด้านเครดิต ธนาคารฯจึงจะปรับการจัดชั้นของลูกหนี้เป็นสินทรัพย์ทางการเงินที่ไม่มีการเพิ่มขึ้นอย่างมีนัยสำคัญของความเสี่ยงด้านเครดิต (Stage 1)</w:t>
      </w:r>
    </w:p>
    <w:p w14:paraId="7803B3BC" w14:textId="77777777" w:rsidR="001A1381" w:rsidRPr="005156C4" w:rsidRDefault="00393294" w:rsidP="007B6A7E">
      <w:pPr>
        <w:tabs>
          <w:tab w:val="left" w:pos="600"/>
        </w:tabs>
        <w:spacing w:before="120"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.10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ทรัพย์สินรอการขาย</w:t>
      </w:r>
    </w:p>
    <w:p w14:paraId="411320FE" w14:textId="77777777" w:rsidR="001A1381" w:rsidRPr="005156C4" w:rsidRDefault="001A1381" w:rsidP="007B6A7E">
      <w:pPr>
        <w:tabs>
          <w:tab w:val="left" w:pos="1440"/>
        </w:tabs>
        <w:spacing w:before="120" w:after="120"/>
        <w:ind w:left="544" w:right="-10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ทรัพย์สินรอการขายแสดงตามราคาทุนหรือมูลค่าที่คาดว่าจะได้รับคืนแล้วแต่ราคาใดจะต่ำกว่า ราคาทุนได้แก่ มูลค่าตามบัญชีของมูลหนี้ของลูกหนี้ ณ วันที่ธนาคารฯมีสิทธิในทรัพย์สินรอการขายเพื่อรับชำระหนี้ มูลค่าที่คาดว่าจะได้รับคืนอ้างอิงตามราคาประเมินล่าสุดหักด้วยประมาณการค่าใช้จ่ายในการขาย </w:t>
      </w:r>
    </w:p>
    <w:p w14:paraId="15E5871E" w14:textId="77777777" w:rsidR="001A1381" w:rsidRPr="00DD10D8" w:rsidRDefault="001A1381" w:rsidP="007B6A7E">
      <w:pPr>
        <w:tabs>
          <w:tab w:val="left" w:pos="1440"/>
        </w:tabs>
        <w:spacing w:before="120" w:after="120"/>
        <w:ind w:left="544" w:right="-101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>กำไร (ขาดทุน) จากการจำหน่ายทรัพย์สินรอการขายจะรับรู้เป็นรายได้ (ค่าใช้จ่าย) ในกำไรหรือ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ขาดทุนเมื่อขาย </w:t>
      </w:r>
      <w:r w:rsidRPr="00DD10D8">
        <w:rPr>
          <w:rFonts w:asciiTheme="majorBidi" w:hAnsiTheme="majorBidi" w:cstheme="majorBidi"/>
          <w:sz w:val="32"/>
          <w:szCs w:val="32"/>
          <w:cs/>
        </w:rPr>
        <w:t>ขาดทุนจากการด้อยค่าจะรับรู้เป็นค่าใช้จ่ายในกำไรหรือขาดทุน</w:t>
      </w:r>
    </w:p>
    <w:p w14:paraId="217D5162" w14:textId="6EE5EBC3" w:rsidR="002239A6" w:rsidRPr="002239A6" w:rsidRDefault="002239A6" w:rsidP="007B6A7E">
      <w:pPr>
        <w:tabs>
          <w:tab w:val="left" w:pos="1440"/>
        </w:tabs>
        <w:spacing w:before="120" w:after="120"/>
        <w:ind w:left="544" w:right="-101"/>
        <w:jc w:val="thaiDistribute"/>
        <w:rPr>
          <w:rFonts w:asciiTheme="majorBidi" w:hAnsiTheme="majorBidi" w:cstheme="majorBidi"/>
          <w:sz w:val="32"/>
          <w:szCs w:val="32"/>
        </w:rPr>
      </w:pPr>
      <w:r w:rsidRPr="00DD10D8">
        <w:rPr>
          <w:rFonts w:asciiTheme="majorBidi" w:hAnsiTheme="majorBidi" w:cstheme="majorBidi" w:hint="cs"/>
          <w:sz w:val="32"/>
          <w:szCs w:val="32"/>
          <w:cs/>
        </w:rPr>
        <w:t xml:space="preserve">ในส่วนของการรับโอนทรัพย์สินหลักประกันเพื่อชำระหนี้ ธนาคารฯรับโอนทรัพย์สินเพื่อชำระหนี้ตามประกาศ ธปท. สนส. </w:t>
      </w:r>
      <w:r w:rsidRPr="00DD10D8">
        <w:rPr>
          <w:rFonts w:asciiTheme="majorBidi" w:hAnsiTheme="majorBidi" w:cstheme="majorBidi" w:hint="cs"/>
          <w:sz w:val="32"/>
          <w:szCs w:val="32"/>
        </w:rPr>
        <w:t>4</w:t>
      </w:r>
      <w:r w:rsidRPr="00DD10D8">
        <w:rPr>
          <w:rFonts w:asciiTheme="majorBidi" w:hAnsiTheme="majorBidi" w:cstheme="majorBidi" w:hint="cs"/>
          <w:sz w:val="32"/>
          <w:szCs w:val="32"/>
          <w:cs/>
        </w:rPr>
        <w:t>/</w:t>
      </w:r>
      <w:r w:rsidRPr="00DD10D8">
        <w:rPr>
          <w:rFonts w:asciiTheme="majorBidi" w:hAnsiTheme="majorBidi" w:cstheme="majorBidi" w:hint="cs"/>
          <w:sz w:val="32"/>
          <w:szCs w:val="32"/>
        </w:rPr>
        <w:t>2564</w:t>
      </w:r>
      <w:r w:rsidRPr="00DD10D8">
        <w:rPr>
          <w:rFonts w:asciiTheme="majorBidi" w:hAnsiTheme="majorBidi" w:cstheme="majorBidi" w:hint="cs"/>
          <w:sz w:val="32"/>
          <w:szCs w:val="32"/>
          <w:cs/>
        </w:rPr>
        <w:t xml:space="preserve"> เรื่อง มาตรการสนับสนุนการรับโอนทรัพย์สินหลักประกันเพื่อชำระหนี้ภายใต้พระราชกำหนดการให้ความช่วยเหลือและฟื้นฟูผู้ประกอบธุรกิจที่ได้รับผลกระทบจากการระบาดของ</w:t>
      </w:r>
      <w:r w:rsidR="005407F0">
        <w:rPr>
          <w:rFonts w:asciiTheme="majorBidi" w:hAnsiTheme="majorBidi" w:cstheme="majorBidi" w:hint="cs"/>
          <w:sz w:val="32"/>
          <w:szCs w:val="32"/>
          <w:cs/>
        </w:rPr>
        <w:t xml:space="preserve">                 </w:t>
      </w:r>
      <w:r w:rsidRPr="005407F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โรคติดเชื้อไวรัสโคโรนา </w:t>
      </w:r>
      <w:r w:rsidRPr="005407F0">
        <w:rPr>
          <w:rFonts w:asciiTheme="majorBidi" w:hAnsiTheme="majorBidi" w:cstheme="majorBidi" w:hint="cs"/>
          <w:spacing w:val="-4"/>
          <w:sz w:val="32"/>
          <w:szCs w:val="32"/>
        </w:rPr>
        <w:t>2019</w:t>
      </w:r>
      <w:r w:rsidRPr="005407F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หมวด </w:t>
      </w:r>
      <w:r w:rsidRPr="005407F0">
        <w:rPr>
          <w:rFonts w:asciiTheme="majorBidi" w:hAnsiTheme="majorBidi" w:cstheme="majorBidi" w:hint="cs"/>
          <w:spacing w:val="-4"/>
          <w:sz w:val="32"/>
          <w:szCs w:val="32"/>
        </w:rPr>
        <w:t>2</w:t>
      </w:r>
      <w:r w:rsidRPr="005407F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ข้อ </w:t>
      </w:r>
      <w:r w:rsidRPr="005407F0">
        <w:rPr>
          <w:rFonts w:asciiTheme="majorBidi" w:hAnsiTheme="majorBidi" w:cstheme="majorBidi" w:hint="cs"/>
          <w:spacing w:val="-4"/>
          <w:sz w:val="32"/>
          <w:szCs w:val="32"/>
        </w:rPr>
        <w:t>4.5</w:t>
      </w:r>
      <w:r w:rsidRPr="005407F0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หลักเกณฑ์ที่เกี่ยวข้องกับอสังหาริมทรัพย์รอการขาย โดยใช้ราคา</w:t>
      </w:r>
      <w:r w:rsidRPr="00DD10D8">
        <w:rPr>
          <w:rFonts w:asciiTheme="majorBidi" w:hAnsiTheme="majorBidi" w:cstheme="majorBidi" w:hint="cs"/>
          <w:sz w:val="32"/>
          <w:szCs w:val="32"/>
          <w:cs/>
        </w:rPr>
        <w:t>ที่ตกลงกันซึ่งมีเงื่อนไขซื้อคืนภายในระยะเวลาไม่เกินห้าปี และให้สิทธิในการเช่าทรัพย์สินนั้นกลับไป</w:t>
      </w:r>
      <w:r w:rsidR="005407F0">
        <w:rPr>
          <w:rFonts w:asciiTheme="majorBidi" w:hAnsiTheme="majorBidi" w:cstheme="majorBidi" w:hint="cs"/>
          <w:sz w:val="32"/>
          <w:szCs w:val="32"/>
          <w:cs/>
        </w:rPr>
        <w:t xml:space="preserve">                 </w:t>
      </w:r>
      <w:r w:rsidRPr="00DD10D8">
        <w:rPr>
          <w:rFonts w:asciiTheme="majorBidi" w:hAnsiTheme="majorBidi" w:cstheme="majorBidi" w:hint="cs"/>
          <w:sz w:val="32"/>
          <w:szCs w:val="32"/>
          <w:cs/>
        </w:rPr>
        <w:t>ใช้ใน</w:t>
      </w:r>
      <w:r w:rsidR="00546F8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D10D8">
        <w:rPr>
          <w:rFonts w:asciiTheme="majorBidi" w:hAnsiTheme="majorBidi" w:cstheme="majorBidi" w:hint="cs"/>
          <w:sz w:val="32"/>
          <w:szCs w:val="32"/>
          <w:cs/>
        </w:rPr>
        <w:t>การประกอบธุรกิจ ธนาคารฯตัดรายการเงินให้สินเชื่อแก่ลูกหนี้และแสดงรายการทรัพย์สินที่ได้รับมาเป็นทรัพย์สินรอการขายเพื่อให้สอดคล้องกับกรรมสิทธิ์ที่ได้รับ ทรัพย์สินที่ได้รับโอนมีการวัดมูลค่าเช่นเดียวกับทรัพย์สินรอการขายอื่น รายได้ค่าเช่าที่ธนาคารฯได้รับจะรับรู้เป็นรายได้อื่น</w:t>
      </w:r>
    </w:p>
    <w:p w14:paraId="5FA7DB04" w14:textId="77777777" w:rsidR="001A1381" w:rsidRPr="005156C4" w:rsidRDefault="00F878E4" w:rsidP="007B6A7E">
      <w:pPr>
        <w:tabs>
          <w:tab w:val="left" w:pos="600"/>
        </w:tabs>
        <w:spacing w:before="120"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.11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ที่ดิน อาคารและอุปกรณ์และค่าเสื่อมราคา</w:t>
      </w:r>
    </w:p>
    <w:p w14:paraId="458A0E0E" w14:textId="77777777" w:rsidR="001A1381" w:rsidRPr="005156C4" w:rsidRDefault="001A1381" w:rsidP="007B6A7E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ab/>
        <w:t>ที่ดินแสดงมูลค่าตามวิธีราคาทุนหักค่าเผื่อการด้อยค่า (ถ้ามี) อาคารและอุปกรณ์แสดงมูลค่าตามราคาทุนหัก          ค่าเสื่อมราคาสะสมและค่าเผื่อการด้อย</w:t>
      </w:r>
      <w:r w:rsidRPr="005156C4">
        <w:rPr>
          <w:rFonts w:asciiTheme="majorBidi" w:hAnsiTheme="majorBidi" w:cstheme="majorBidi"/>
          <w:sz w:val="32"/>
          <w:szCs w:val="32"/>
          <w:cs/>
        </w:rPr>
        <w:t>ค่า (ถ้ามี) ค่าเสื่อมราคาคำนวณจากราคาทุนของสินทรัพย์โดยวิธีเส้นตรงตามอายุการให้ประโยชน์โดยประมาณดังต่อไปนี้</w:t>
      </w:r>
    </w:p>
    <w:tbl>
      <w:tblPr>
        <w:tblW w:w="0" w:type="auto"/>
        <w:tblInd w:w="450" w:type="dxa"/>
        <w:tblLayout w:type="fixed"/>
        <w:tblLook w:val="00A0" w:firstRow="1" w:lastRow="0" w:firstColumn="1" w:lastColumn="0" w:noHBand="0" w:noVBand="0"/>
      </w:tblPr>
      <w:tblGrid>
        <w:gridCol w:w="4650"/>
        <w:gridCol w:w="361"/>
        <w:gridCol w:w="989"/>
        <w:gridCol w:w="771"/>
      </w:tblGrid>
      <w:tr w:rsidR="00DA21C3" w:rsidRPr="005156C4" w14:paraId="188030C1" w14:textId="77777777" w:rsidTr="00530613">
        <w:trPr>
          <w:cantSplit/>
        </w:trPr>
        <w:tc>
          <w:tcPr>
            <w:tcW w:w="4650" w:type="dxa"/>
          </w:tcPr>
          <w:p w14:paraId="5C4A149D" w14:textId="77777777" w:rsidR="001A1381" w:rsidRPr="005156C4" w:rsidRDefault="001A1381" w:rsidP="007B6A7E">
            <w:pPr>
              <w:tabs>
                <w:tab w:val="left" w:pos="1980"/>
              </w:tabs>
              <w:ind w:left="-2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อาคาร</w:t>
            </w:r>
          </w:p>
        </w:tc>
        <w:tc>
          <w:tcPr>
            <w:tcW w:w="361" w:type="dxa"/>
          </w:tcPr>
          <w:p w14:paraId="2105A999" w14:textId="77777777" w:rsidR="001A1381" w:rsidRPr="005156C4" w:rsidRDefault="001A1381" w:rsidP="007B6A7E">
            <w:pPr>
              <w:tabs>
                <w:tab w:val="left" w:pos="198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71480EE6" w14:textId="77777777" w:rsidR="001A1381" w:rsidRPr="005156C4" w:rsidRDefault="001A1381" w:rsidP="007B6A7E">
            <w:pPr>
              <w:tabs>
                <w:tab w:val="left" w:pos="198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20 </w:t>
            </w:r>
          </w:p>
        </w:tc>
        <w:tc>
          <w:tcPr>
            <w:tcW w:w="771" w:type="dxa"/>
          </w:tcPr>
          <w:p w14:paraId="74706FDC" w14:textId="77777777" w:rsidR="001A1381" w:rsidRPr="005156C4" w:rsidRDefault="001A1381" w:rsidP="007B6A7E">
            <w:pPr>
              <w:tabs>
                <w:tab w:val="left" w:pos="198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DA21C3" w:rsidRPr="005156C4" w14:paraId="6D11D9EE" w14:textId="77777777" w:rsidTr="00530613">
        <w:trPr>
          <w:cantSplit/>
        </w:trPr>
        <w:tc>
          <w:tcPr>
            <w:tcW w:w="4650" w:type="dxa"/>
          </w:tcPr>
          <w:p w14:paraId="08DB09E6" w14:textId="77777777" w:rsidR="001A1381" w:rsidRPr="005156C4" w:rsidRDefault="001A1381" w:rsidP="007B6A7E">
            <w:pPr>
              <w:tabs>
                <w:tab w:val="left" w:pos="1980"/>
              </w:tabs>
              <w:ind w:left="-2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ส่วนปรับปรุงอาคารเช่า</w:t>
            </w:r>
          </w:p>
        </w:tc>
        <w:tc>
          <w:tcPr>
            <w:tcW w:w="361" w:type="dxa"/>
          </w:tcPr>
          <w:p w14:paraId="56176F5B" w14:textId="77777777" w:rsidR="001A1381" w:rsidRPr="005156C4" w:rsidRDefault="001A1381" w:rsidP="007B6A7E">
            <w:pPr>
              <w:tabs>
                <w:tab w:val="left" w:pos="198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5C17D5BE" w14:textId="77777777" w:rsidR="001A1381" w:rsidRPr="005156C4" w:rsidRDefault="00D240AA" w:rsidP="007B6A7E">
            <w:pPr>
              <w:tabs>
                <w:tab w:val="left" w:pos="198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32"/>
                <w:szCs w:val="32"/>
                <w:lang w:val="en-US"/>
              </w:rPr>
              <w:t>3</w:t>
            </w:r>
            <w:r w:rsidRPr="005156C4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1A1381"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และ</w:t>
            </w:r>
            <w:r w:rsidRPr="005156C4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32"/>
                <w:szCs w:val="32"/>
                <w:lang w:val="en-US"/>
              </w:rPr>
              <w:t>5</w:t>
            </w:r>
            <w:r w:rsidR="001A1381"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71" w:type="dxa"/>
          </w:tcPr>
          <w:p w14:paraId="196FB224" w14:textId="77777777" w:rsidR="001A1381" w:rsidRPr="005156C4" w:rsidRDefault="001A1381" w:rsidP="007B6A7E">
            <w:pPr>
              <w:tabs>
                <w:tab w:val="left" w:pos="198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DA21C3" w:rsidRPr="005156C4" w14:paraId="6F6B85AE" w14:textId="77777777" w:rsidTr="00530613">
        <w:trPr>
          <w:cantSplit/>
        </w:trPr>
        <w:tc>
          <w:tcPr>
            <w:tcW w:w="4650" w:type="dxa"/>
          </w:tcPr>
          <w:p w14:paraId="60E26AE8" w14:textId="77777777" w:rsidR="001A1381" w:rsidRPr="005156C4" w:rsidRDefault="001A1381" w:rsidP="007B6A7E">
            <w:pPr>
              <w:tabs>
                <w:tab w:val="left" w:pos="1980"/>
              </w:tabs>
              <w:ind w:left="-2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เครื่องตกแต่งสำนักงาน</w:t>
            </w:r>
          </w:p>
        </w:tc>
        <w:tc>
          <w:tcPr>
            <w:tcW w:w="361" w:type="dxa"/>
          </w:tcPr>
          <w:p w14:paraId="692C3267" w14:textId="77777777" w:rsidR="001A1381" w:rsidRPr="005156C4" w:rsidRDefault="001A1381" w:rsidP="007B6A7E">
            <w:pPr>
              <w:tabs>
                <w:tab w:val="left" w:pos="198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5F967760" w14:textId="77777777" w:rsidR="001A1381" w:rsidRPr="005156C4" w:rsidRDefault="001A1381" w:rsidP="007B6A7E">
            <w:pPr>
              <w:tabs>
                <w:tab w:val="left" w:pos="198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5 </w:t>
            </w:r>
          </w:p>
        </w:tc>
        <w:tc>
          <w:tcPr>
            <w:tcW w:w="771" w:type="dxa"/>
          </w:tcPr>
          <w:p w14:paraId="2A6E958A" w14:textId="77777777" w:rsidR="001A1381" w:rsidRPr="005156C4" w:rsidRDefault="001A1381" w:rsidP="007B6A7E">
            <w:pPr>
              <w:tabs>
                <w:tab w:val="left" w:pos="198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DA21C3" w:rsidRPr="005156C4" w14:paraId="758376DE" w14:textId="77777777" w:rsidTr="00530613">
        <w:trPr>
          <w:cantSplit/>
        </w:trPr>
        <w:tc>
          <w:tcPr>
            <w:tcW w:w="4650" w:type="dxa"/>
          </w:tcPr>
          <w:p w14:paraId="0AF4470C" w14:textId="77777777" w:rsidR="001A1381" w:rsidRPr="005156C4" w:rsidRDefault="001A1381" w:rsidP="007B6A7E">
            <w:pPr>
              <w:tabs>
                <w:tab w:val="left" w:pos="1980"/>
              </w:tabs>
              <w:ind w:left="-2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เครื่องใช้สำนักงาน</w:t>
            </w:r>
          </w:p>
        </w:tc>
        <w:tc>
          <w:tcPr>
            <w:tcW w:w="361" w:type="dxa"/>
          </w:tcPr>
          <w:p w14:paraId="58563AF3" w14:textId="77777777" w:rsidR="001A1381" w:rsidRPr="005156C4" w:rsidRDefault="001A1381" w:rsidP="007B6A7E">
            <w:pPr>
              <w:tabs>
                <w:tab w:val="left" w:pos="198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7F2060D4" w14:textId="77777777" w:rsidR="001A1381" w:rsidRPr="005156C4" w:rsidRDefault="001A1381" w:rsidP="007B6A7E">
            <w:pPr>
              <w:tabs>
                <w:tab w:val="left" w:pos="198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5 </w:t>
            </w:r>
          </w:p>
        </w:tc>
        <w:tc>
          <w:tcPr>
            <w:tcW w:w="771" w:type="dxa"/>
          </w:tcPr>
          <w:p w14:paraId="182F9C14" w14:textId="77777777" w:rsidR="001A1381" w:rsidRPr="005156C4" w:rsidRDefault="001A1381" w:rsidP="007B6A7E">
            <w:pPr>
              <w:tabs>
                <w:tab w:val="left" w:pos="198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  <w:tr w:rsidR="00DA21C3" w:rsidRPr="005156C4" w14:paraId="55525AC7" w14:textId="77777777" w:rsidTr="00530613">
        <w:trPr>
          <w:cantSplit/>
        </w:trPr>
        <w:tc>
          <w:tcPr>
            <w:tcW w:w="4650" w:type="dxa"/>
          </w:tcPr>
          <w:p w14:paraId="4F74070D" w14:textId="77777777" w:rsidR="001A1381" w:rsidRPr="005156C4" w:rsidRDefault="001A1381" w:rsidP="007B6A7E">
            <w:pPr>
              <w:tabs>
                <w:tab w:val="left" w:pos="1980"/>
              </w:tabs>
              <w:ind w:left="-21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361" w:type="dxa"/>
          </w:tcPr>
          <w:p w14:paraId="313F66D9" w14:textId="77777777" w:rsidR="001A1381" w:rsidRPr="005156C4" w:rsidRDefault="001A1381" w:rsidP="007B6A7E">
            <w:pPr>
              <w:tabs>
                <w:tab w:val="left" w:pos="198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</w:p>
        </w:tc>
        <w:tc>
          <w:tcPr>
            <w:tcW w:w="989" w:type="dxa"/>
          </w:tcPr>
          <w:p w14:paraId="6859669A" w14:textId="77777777" w:rsidR="001A1381" w:rsidRPr="005156C4" w:rsidRDefault="001A1381" w:rsidP="007B6A7E">
            <w:pPr>
              <w:tabs>
                <w:tab w:val="left" w:pos="1980"/>
              </w:tabs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5 </w:t>
            </w:r>
          </w:p>
        </w:tc>
        <w:tc>
          <w:tcPr>
            <w:tcW w:w="771" w:type="dxa"/>
          </w:tcPr>
          <w:p w14:paraId="48C1FEA2" w14:textId="77777777" w:rsidR="001A1381" w:rsidRPr="005156C4" w:rsidRDefault="001A1381" w:rsidP="007B6A7E">
            <w:pPr>
              <w:tabs>
                <w:tab w:val="left" w:pos="198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</w:tr>
    </w:tbl>
    <w:p w14:paraId="53715A89" w14:textId="77777777" w:rsidR="001A1381" w:rsidRPr="005156C4" w:rsidRDefault="001A1381" w:rsidP="007B6A7E">
      <w:pPr>
        <w:tabs>
          <w:tab w:val="left" w:pos="90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ค่าเสื่อมราคา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>รวมอยู่ในการคำนวณผลการดำเนินงาน</w:t>
      </w:r>
    </w:p>
    <w:p w14:paraId="3EAB163B" w14:textId="77777777" w:rsidR="001A1381" w:rsidRPr="005156C4" w:rsidRDefault="001A1381" w:rsidP="007B6A7E">
      <w:pPr>
        <w:tabs>
          <w:tab w:val="left" w:pos="90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ไม่มีการคิดค่าเสื่อมราคาสำหรับที่ดินและสินทรัพย์ระหว่างทำ</w:t>
      </w:r>
    </w:p>
    <w:p w14:paraId="4480B4D1" w14:textId="77777777" w:rsidR="001A1381" w:rsidRPr="005156C4" w:rsidRDefault="001A1381" w:rsidP="007B6A7E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ธนาคารฯตัดรายการที่ดิน อาคารและอุปกรณ์ ออกจากบัญชี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จะรับรู้ในกำไรหรือขาดทุนเมื่อธนาคารฯตัดรายการสินทรัพย์นั้นออกจากบัญชี</w:t>
      </w:r>
    </w:p>
    <w:p w14:paraId="707BA8E6" w14:textId="77777777" w:rsidR="007B6A7E" w:rsidRDefault="007B6A7E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18A59889" w14:textId="29DBCE07" w:rsidR="001A1381" w:rsidRPr="005156C4" w:rsidRDefault="00F878E4" w:rsidP="007B6A7E">
      <w:pPr>
        <w:tabs>
          <w:tab w:val="left" w:pos="540"/>
        </w:tabs>
        <w:overflowPunct w:val="0"/>
        <w:autoSpaceDE w:val="0"/>
        <w:autoSpaceDN w:val="0"/>
        <w:adjustRightInd w:val="0"/>
        <w:spacing w:before="120" w:after="12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.12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สัญญาเช่า</w:t>
      </w:r>
    </w:p>
    <w:p w14:paraId="23D974BF" w14:textId="77777777" w:rsidR="001A1381" w:rsidRPr="005156C4" w:rsidRDefault="001A1381" w:rsidP="007B6A7E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ณ วันเริ่มต้นสัญญา ธนาคารฯจะประเมินว่าสัญญาเป็นสัญญาเช่าหรือประกอบด้วยสัญญาเช่าหรือไม่         โดยสัญญาจะเป็นสัญญาเช่าหรือประกอบด้วยสัญญาเช่า ถ้า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686086F8" w14:textId="77777777" w:rsidR="001A1381" w:rsidRPr="005156C4" w:rsidRDefault="001A1381" w:rsidP="007B6A7E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ธนาคารฯรับรู้รายการและวัดมูลค่าสัญญาเช่าทุกรายการที่มีระยะเวลาในการเช่ามากกว่า</w:t>
      </w:r>
      <w:r w:rsidR="00576E6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76E64" w:rsidRPr="005156C4">
        <w:rPr>
          <w:rFonts w:asciiTheme="majorBidi" w:hAnsiTheme="majorBidi" w:cstheme="majorBidi"/>
          <w:sz w:val="32"/>
          <w:szCs w:val="32"/>
          <w:lang w:val="en-US"/>
        </w:rPr>
        <w:t xml:space="preserve">12 </w:t>
      </w:r>
      <w:r w:rsidRPr="005156C4">
        <w:rPr>
          <w:rFonts w:asciiTheme="majorBidi" w:hAnsiTheme="majorBidi" w:cstheme="majorBidi"/>
          <w:sz w:val="32"/>
          <w:szCs w:val="32"/>
          <w:cs/>
        </w:rPr>
        <w:t>เดือน ยกเว้นสัญญาเช่าที่สินทรัพย์อ้างอิงนั้นมีมูลค่าต่ำ ณ วันที่สัญญาเช่าเริ่มมีผล (วันที่สินทรัพย์อ้างอิงพร้อมใช้งาน) ธนาคารฯ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</w:p>
    <w:p w14:paraId="5A26D227" w14:textId="77777777" w:rsidR="001A1381" w:rsidRPr="005156C4" w:rsidRDefault="001A1381" w:rsidP="007B6A7E">
      <w:pPr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</w:t>
      </w:r>
    </w:p>
    <w:p w14:paraId="1E58F7E3" w14:textId="77777777" w:rsidR="001A1381" w:rsidRPr="005156C4" w:rsidRDefault="001A1381" w:rsidP="007B6A7E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ธนาคารฯรับรู้สินทรัพย์สิทธิการใช้ ณ วันที่สัญญาเช่าเริ่มมีผล (วันที่สินทรัพย์อ้างอิงพร้อมใช้งาน)                 สินทรัพย์สิทธิการใช้วัดมูลค่าด้วยราคาทุนหักค่าเสื่อมราคาสะสมและ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>ผลขาดทุน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การด้อยค่า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>สะสม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(ถ้ามี) และปรับปรุงด้วยการวัดมูลค่าของหนี้สินตามสัญญาเช่าใหม่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 xml:space="preserve">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562A9183" w14:textId="77777777" w:rsidR="001A1381" w:rsidRPr="005156C4" w:rsidRDefault="001A1381" w:rsidP="007B6A7E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การให้ประโยชน์โดยประมาณของสินทรัพย์แล้วแต่ระยะเวลาใดจะสั้นกว่า ดังนี้</w:t>
      </w:r>
    </w:p>
    <w:tbl>
      <w:tblPr>
        <w:tblW w:w="850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90"/>
        <w:gridCol w:w="4212"/>
      </w:tblGrid>
      <w:tr w:rsidR="00DA21C3" w:rsidRPr="005156C4" w14:paraId="79109508" w14:textId="77777777" w:rsidTr="00530613">
        <w:tc>
          <w:tcPr>
            <w:tcW w:w="4290" w:type="dxa"/>
          </w:tcPr>
          <w:p w14:paraId="3A1D2475" w14:textId="77777777" w:rsidR="001A1381" w:rsidRPr="005156C4" w:rsidRDefault="001A1381" w:rsidP="007B6A7E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อาคาร</w:t>
            </w:r>
          </w:p>
        </w:tc>
        <w:tc>
          <w:tcPr>
            <w:tcW w:w="4212" w:type="dxa"/>
          </w:tcPr>
          <w:p w14:paraId="0B0C7C7E" w14:textId="77777777" w:rsidR="001A1381" w:rsidRPr="005156C4" w:rsidRDefault="00576E64" w:rsidP="007B6A7E">
            <w:pPr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lang w:val="en-US"/>
              </w:rPr>
              <w:t xml:space="preserve">1 - </w:t>
            </w:r>
            <w:r w:rsidR="008576BC" w:rsidRPr="005156C4">
              <w:rPr>
                <w:rFonts w:asciiTheme="majorBidi" w:hAnsiTheme="majorBidi" w:cstheme="majorBidi"/>
                <w:sz w:val="32"/>
                <w:szCs w:val="32"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  <w:t xml:space="preserve"> </w:t>
            </w:r>
            <w:r w:rsidR="001A1381"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 </w:t>
            </w:r>
          </w:p>
        </w:tc>
      </w:tr>
      <w:tr w:rsidR="00DA21C3" w:rsidRPr="005156C4" w14:paraId="7FA630AB" w14:textId="77777777" w:rsidTr="00530613">
        <w:tc>
          <w:tcPr>
            <w:tcW w:w="4290" w:type="dxa"/>
          </w:tcPr>
          <w:p w14:paraId="0C325B01" w14:textId="77777777" w:rsidR="001A1381" w:rsidRPr="005156C4" w:rsidRDefault="001A1381" w:rsidP="007B6A7E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4212" w:type="dxa"/>
          </w:tcPr>
          <w:p w14:paraId="02D9FC06" w14:textId="77777777" w:rsidR="001A1381" w:rsidRPr="005156C4" w:rsidRDefault="00576E64" w:rsidP="007B6A7E">
            <w:pPr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156C4">
              <w:rPr>
                <w:rFonts w:asciiTheme="majorBidi" w:hAnsiTheme="majorBidi" w:cstheme="majorBidi"/>
                <w:sz w:val="32"/>
                <w:szCs w:val="32"/>
                <w:lang w:val="en-US"/>
              </w:rPr>
              <w:t>1 - 5</w:t>
            </w:r>
            <w:r w:rsidRPr="005156C4"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  <w:t xml:space="preserve"> </w:t>
            </w:r>
            <w:r w:rsidR="001A1381" w:rsidRPr="005156C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 </w:t>
            </w:r>
          </w:p>
        </w:tc>
      </w:tr>
    </w:tbl>
    <w:p w14:paraId="25A5FCB2" w14:textId="77777777" w:rsidR="001A1381" w:rsidRPr="005156C4" w:rsidRDefault="001A1381" w:rsidP="007B6A7E">
      <w:pPr>
        <w:spacing w:before="120" w:after="120"/>
        <w:ind w:left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หากความเป็นเจ้าของในสินทรัพย์อ้างอิงได้โอนให้กับธนาคารฯ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7393BDFB" w14:textId="77777777" w:rsidR="0029058C" w:rsidRPr="005156C4" w:rsidRDefault="0029058C" w:rsidP="007B6A7E">
      <w:pPr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05EC4CAF" w14:textId="61AE3FF7" w:rsidR="0029058C" w:rsidRPr="005156C4" w:rsidRDefault="0029058C" w:rsidP="007B6A7E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</w:t>
      </w:r>
      <w:r w:rsidR="00732B07">
        <w:rPr>
          <w:rFonts w:asciiTheme="majorBidi" w:hAnsiTheme="majorBidi" w:cstheme="majorBidi" w:hint="cs"/>
          <w:sz w:val="32"/>
          <w:szCs w:val="32"/>
          <w:cs/>
        </w:rPr>
        <w:t xml:space="preserve">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รวมถึงราคาใช้สิทธิของสิทธิเลือกซื้อซึ่งมีความแน่นอนอย่างสมเหตุสมผลที่ธนาคารฯจะใช้สิทธินั้น และการจ่ายค่าปรับเพื่อการยกเลิกสัญญาเช่า หากข้อกำหนดของสัญญาเช่าแสดงให้เห็นว่าธนาคารฯจะใช้สิทธิในการยกเลิกสัญญาเช่า ธนาคารฯบันทึกค่าเช่าผันแปรที่ไม่ขึ้นอยู่กับดัชนีหรืออัตราเป็นค่าใช้จ่ายใน</w:t>
      </w:r>
      <w:r w:rsidR="00F6771E" w:rsidRPr="005156C4">
        <w:rPr>
          <w:rFonts w:asciiTheme="majorBidi" w:hAnsiTheme="majorBidi" w:cstheme="majorBidi"/>
          <w:sz w:val="32"/>
          <w:szCs w:val="32"/>
          <w:cs/>
        </w:rPr>
        <w:t>งวด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ที่เหตุการณ์หรือเงื่อนไข</w:t>
      </w:r>
      <w:r w:rsidR="00732B07">
        <w:rPr>
          <w:rFonts w:asciiTheme="majorBidi" w:hAnsiTheme="majorBidi" w:cstheme="majorBidi" w:hint="cs"/>
          <w:sz w:val="32"/>
          <w:szCs w:val="32"/>
          <w:cs/>
        </w:rPr>
        <w:t xml:space="preserve">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ซึ่งเกี่ยวข้องกับการจ่ายชำระนั้นได้เกิดขึ้น </w:t>
      </w:r>
    </w:p>
    <w:p w14:paraId="55468AD9" w14:textId="77777777" w:rsidR="0029058C" w:rsidRPr="007B6A7E" w:rsidRDefault="0029058C" w:rsidP="007B6A7E">
      <w:pPr>
        <w:spacing w:before="120" w:after="120"/>
        <w:ind w:left="540" w:right="-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B6A7E">
        <w:rPr>
          <w:rFonts w:asciiTheme="majorBidi" w:hAnsiTheme="majorBidi" w:cstheme="majorBidi"/>
          <w:sz w:val="32"/>
          <w:szCs w:val="32"/>
          <w:cs/>
        </w:rPr>
        <w:lastRenderedPageBreak/>
        <w:t>ธนาคารฯ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ธนาคารฯ หลังจากวันที่สัญญาเช่าเริ่มมีผล มูลค่าตามบัญชีของหนี้สิน</w:t>
      </w:r>
      <w:r w:rsidRPr="00732B07">
        <w:rPr>
          <w:rFonts w:asciiTheme="majorBidi" w:hAnsiTheme="majorBidi" w:cstheme="majorBidi"/>
          <w:spacing w:val="-4"/>
          <w:sz w:val="32"/>
          <w:szCs w:val="32"/>
          <w:cs/>
        </w:rPr>
        <w:t>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</w:t>
      </w:r>
      <w:r w:rsidRPr="007B6A7E">
        <w:rPr>
          <w:rFonts w:asciiTheme="majorBidi" w:hAnsiTheme="majorBidi" w:cstheme="majorBidi"/>
          <w:sz w:val="32"/>
          <w:szCs w:val="32"/>
          <w:cs/>
        </w:rPr>
        <w:t xml:space="preserve">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0E49864B" w14:textId="77777777" w:rsidR="001A1381" w:rsidRPr="007B6A7E" w:rsidRDefault="001A1381" w:rsidP="007B6A7E">
      <w:pPr>
        <w:spacing w:before="120" w:after="120"/>
        <w:ind w:right="-7" w:firstLine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B6A7E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35B1AE75" w14:textId="77777777" w:rsidR="001A1381" w:rsidRPr="007B6A7E" w:rsidRDefault="001A1381" w:rsidP="007B6A7E">
      <w:pPr>
        <w:spacing w:before="120" w:after="120"/>
        <w:ind w:left="540" w:right="-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B6A7E">
        <w:rPr>
          <w:rFonts w:asciiTheme="majorBidi" w:hAnsiTheme="majorBidi" w:cstheme="majorBidi"/>
          <w:sz w:val="32"/>
          <w:szCs w:val="32"/>
          <w:cs/>
        </w:rPr>
        <w:t>จำนวนเงินที่ต้องจ่ายตามสัญญาเช่าที่มีอายุสัญญาเช่า</w:t>
      </w:r>
      <w:r w:rsidR="00576E64" w:rsidRPr="007B6A7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76E64" w:rsidRPr="007B6A7E">
        <w:rPr>
          <w:rFonts w:asciiTheme="majorBidi" w:hAnsiTheme="majorBidi" w:cstheme="majorBidi"/>
          <w:sz w:val="32"/>
          <w:szCs w:val="32"/>
          <w:lang w:val="en-US"/>
        </w:rPr>
        <w:t>12</w:t>
      </w:r>
      <w:r w:rsidR="00576E64" w:rsidRPr="007B6A7E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7B6A7E">
        <w:rPr>
          <w:rFonts w:asciiTheme="majorBidi" w:hAnsiTheme="majorBidi" w:cstheme="majorBidi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14:paraId="7C7E95B8" w14:textId="1BA5C026" w:rsidR="001A1381" w:rsidRPr="007B6A7E" w:rsidRDefault="00F878E4" w:rsidP="007B6A7E">
      <w:pPr>
        <w:spacing w:before="120" w:after="120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B6A7E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7B6A7E">
        <w:rPr>
          <w:rFonts w:asciiTheme="majorBidi" w:hAnsiTheme="majorBidi" w:cstheme="majorBidi"/>
          <w:b/>
          <w:bCs/>
          <w:sz w:val="32"/>
          <w:szCs w:val="32"/>
          <w:cs/>
        </w:rPr>
        <w:t>.13</w:t>
      </w:r>
      <w:r w:rsidR="001A1381" w:rsidRPr="007B6A7E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สินทรัพย์ไม่มีตัวตนและค่าตัดจำหน่าย</w:t>
      </w:r>
    </w:p>
    <w:p w14:paraId="1F429E2B" w14:textId="77777777" w:rsidR="001A1381" w:rsidRPr="007B6A7E" w:rsidRDefault="001A1381" w:rsidP="007B6A7E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B6A7E">
        <w:rPr>
          <w:rFonts w:asciiTheme="majorBidi" w:hAnsiTheme="majorBidi" w:cstheme="majorBidi"/>
          <w:sz w:val="32"/>
          <w:szCs w:val="32"/>
          <w:cs/>
        </w:rPr>
        <w:tab/>
        <w:t>ธนาคารฯวัดมูลค่าเริ่มแรกของสินทรัพย์ไม่มีตัวตนด้วยราคาทุน และภายหลังการรับรู้รายการครั้งแรก สินทรัพย์ไม่มีตัวตนแสดงมูลค่าตามราคาทุนหักค่าตัดจำหน่ายสะสมและค่าเผื่อการด้อยค่า</w:t>
      </w:r>
      <w:r w:rsidR="0029058C" w:rsidRPr="007B6A7E">
        <w:rPr>
          <w:rFonts w:asciiTheme="majorBidi" w:hAnsiTheme="majorBidi" w:cstheme="majorBidi"/>
          <w:sz w:val="32"/>
          <w:szCs w:val="32"/>
          <w:cs/>
        </w:rPr>
        <w:t>สะสม</w:t>
      </w:r>
      <w:r w:rsidRPr="007B6A7E">
        <w:rPr>
          <w:rFonts w:asciiTheme="majorBidi" w:hAnsiTheme="majorBidi" w:cstheme="majorBidi"/>
          <w:sz w:val="32"/>
          <w:szCs w:val="32"/>
          <w:cs/>
        </w:rPr>
        <w:t xml:space="preserve"> (ถ้ามี) </w:t>
      </w:r>
    </w:p>
    <w:p w14:paraId="59BAA7DE" w14:textId="77777777" w:rsidR="001A1381" w:rsidRPr="007B6A7E" w:rsidRDefault="001A1381" w:rsidP="007B6A7E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B6A7E">
        <w:rPr>
          <w:rFonts w:asciiTheme="majorBidi" w:hAnsiTheme="majorBidi" w:cstheme="majorBidi"/>
          <w:sz w:val="32"/>
          <w:szCs w:val="32"/>
          <w:cs/>
        </w:rPr>
        <w:t>ธนาคารฯตัดจำหน่ายสินทรัพย์ไม่มีตัวตนที่มีอายุการให้ประโยชน์จำกัด</w:t>
      </w:r>
      <w:r w:rsidR="00B80955" w:rsidRPr="007B6A7E">
        <w:rPr>
          <w:rFonts w:asciiTheme="majorBidi" w:hAnsiTheme="majorBidi" w:cstheme="majorBidi"/>
          <w:sz w:val="32"/>
          <w:szCs w:val="32"/>
          <w:cs/>
        </w:rPr>
        <w:t>โดยวิธีเส้นตรงตาม</w:t>
      </w:r>
      <w:r w:rsidRPr="007B6A7E">
        <w:rPr>
          <w:rFonts w:asciiTheme="majorBidi" w:hAnsiTheme="majorBidi" w:cstheme="majorBidi"/>
          <w:sz w:val="32"/>
          <w:szCs w:val="32"/>
          <w:cs/>
        </w:rPr>
        <w:t>อายุการให้ประโยชน์เชิงเศรษฐกิจของสินทรัพย์นั้น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ธนาคารฯจะทบทวนระยะเวลาการตัดจำหน่ายและวิธีการตัดจำหน่ายของสินทรัพย์ไม่มีตัวตนดังกล่าวทุกวันสิ้นปีเป็นอย่างน้อย ค่าตัดจำหน่ายและขาดทุนจากการด้อยค่ารับรู้เป็นค่าใช้จ่ายในกำไรหรือขาดทุน</w:t>
      </w:r>
    </w:p>
    <w:p w14:paraId="68C6DE17" w14:textId="77777777" w:rsidR="001A1381" w:rsidRPr="007B6A7E" w:rsidRDefault="001A1381" w:rsidP="007B6A7E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7B6A7E">
        <w:rPr>
          <w:rFonts w:asciiTheme="majorBidi" w:hAnsiTheme="majorBidi" w:cstheme="majorBidi"/>
          <w:sz w:val="32"/>
          <w:szCs w:val="32"/>
          <w:cs/>
        </w:rPr>
        <w:tab/>
        <w:t>สินทรัพย์ไม่มีตัวตนที่มีอายุการให้ประโยชน์จำกัด ได้แก่ คอมพิวเตอร์ซอฟท์แวร์ และค่าธรรมเนียมสมาชิกและใบอนุญาต ซึ่งมีอายุการให้ประโยชน์โดยประมาณ</w:t>
      </w:r>
      <w:r w:rsidR="00BB0BC5" w:rsidRPr="007B6A7E">
        <w:rPr>
          <w:rFonts w:asciiTheme="majorBidi" w:hAnsiTheme="majorBidi" w:cstheme="majorBidi"/>
          <w:sz w:val="32"/>
          <w:szCs w:val="32"/>
          <w:lang w:val="en-US"/>
        </w:rPr>
        <w:t xml:space="preserve"> 5</w:t>
      </w:r>
      <w:r w:rsidR="00576E64" w:rsidRPr="007B6A7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B6A7E">
        <w:rPr>
          <w:rFonts w:asciiTheme="majorBidi" w:hAnsiTheme="majorBidi" w:cstheme="majorBidi"/>
          <w:sz w:val="32"/>
          <w:szCs w:val="32"/>
          <w:cs/>
        </w:rPr>
        <w:t>ปี และ</w:t>
      </w:r>
      <w:r w:rsidR="00BB0BC5" w:rsidRPr="007B6A7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B0BC5" w:rsidRPr="007B6A7E">
        <w:rPr>
          <w:rFonts w:asciiTheme="majorBidi" w:hAnsiTheme="majorBidi" w:cstheme="majorBidi"/>
          <w:sz w:val="32"/>
          <w:szCs w:val="32"/>
          <w:lang w:val="en-US"/>
        </w:rPr>
        <w:t xml:space="preserve">10 </w:t>
      </w:r>
      <w:r w:rsidRPr="007B6A7E">
        <w:rPr>
          <w:rFonts w:asciiTheme="majorBidi" w:hAnsiTheme="majorBidi" w:cstheme="majorBidi"/>
          <w:sz w:val="32"/>
          <w:szCs w:val="32"/>
          <w:cs/>
        </w:rPr>
        <w:t>ปี ตามลำดับ และไม่มีการคิดค่าตัดจำหน่ายสำหรับคอมพิวเตอร์ซอฟท์แวร์ระหว่างพัฒนา</w:t>
      </w:r>
    </w:p>
    <w:p w14:paraId="1790C8F4" w14:textId="77777777" w:rsidR="001A1381" w:rsidRPr="005D5515" w:rsidRDefault="00F878E4" w:rsidP="007B6A7E">
      <w:pPr>
        <w:spacing w:before="120" w:after="120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7B6A7E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7B6A7E">
        <w:rPr>
          <w:rFonts w:asciiTheme="majorBidi" w:hAnsiTheme="majorBidi" w:cstheme="majorBidi"/>
          <w:b/>
          <w:bCs/>
          <w:sz w:val="32"/>
          <w:szCs w:val="32"/>
          <w:cs/>
        </w:rPr>
        <w:t>.14</w:t>
      </w:r>
      <w:r w:rsidR="001A1381" w:rsidRPr="007B6A7E">
        <w:rPr>
          <w:rFonts w:asciiTheme="majorBidi" w:hAnsiTheme="majorBidi" w:cstheme="majorBidi"/>
          <w:b/>
          <w:bCs/>
          <w:sz w:val="32"/>
          <w:szCs w:val="32"/>
          <w:cs/>
        </w:rPr>
        <w:tab/>
        <w:t>การด้อยค่าของสินทรัพย์ที่ไม่ใช่สินทรัพย์ทางการเงิน</w:t>
      </w:r>
    </w:p>
    <w:p w14:paraId="2879FACE" w14:textId="76866BED" w:rsidR="001A1381" w:rsidRPr="007B6A7E" w:rsidRDefault="001A1381" w:rsidP="007B6A7E">
      <w:pPr>
        <w:spacing w:before="120" w:after="120"/>
        <w:ind w:left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B6A7E">
        <w:rPr>
          <w:rFonts w:asciiTheme="majorBidi" w:hAnsiTheme="majorBidi" w:cstheme="majorBidi"/>
          <w:sz w:val="32"/>
          <w:szCs w:val="32"/>
          <w:cs/>
        </w:rPr>
        <w:t>ทุกวันสิ้นรอบระยะเวลารายงาน ธนาคารฯจะทำการประเมินการด้อยค่าของสินทรัพย์หากมีข้อบ่งชี้ว่าสินทรัพย์ดังกล่าวอาจด้อยค่า ธนาคารฯรับรู้ขาดทุนจากการด้อยค่าในกำไรหรือขาดทุน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 มูลค่าที่คาดว่าจะได้รับคืนหมายถึง มูลค่ายุติธรรมหักต้นทุนในการขายของสินทรัพย์หรือมูลค่าจากการใช้สินทรัพย์แล้วแต่ราคาใด</w:t>
      </w:r>
      <w:r w:rsidR="00732B07">
        <w:rPr>
          <w:rFonts w:asciiTheme="majorBidi" w:hAnsiTheme="majorBidi" w:cstheme="majorBidi" w:hint="cs"/>
          <w:sz w:val="32"/>
          <w:szCs w:val="32"/>
          <w:cs/>
        </w:rPr>
        <w:t xml:space="preserve">             </w:t>
      </w:r>
      <w:r w:rsidRPr="007B6A7E">
        <w:rPr>
          <w:rFonts w:asciiTheme="majorBidi" w:hAnsiTheme="majorBidi" w:cstheme="majorBidi"/>
          <w:sz w:val="32"/>
          <w:szCs w:val="32"/>
          <w:cs/>
        </w:rPr>
        <w:t xml:space="preserve">จะสูงกว่า </w:t>
      </w:r>
    </w:p>
    <w:p w14:paraId="4E021383" w14:textId="77777777" w:rsidR="00732B07" w:rsidRDefault="00732B07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A977338" w14:textId="1DE75058" w:rsidR="001A1381" w:rsidRPr="007B6A7E" w:rsidRDefault="001A1381" w:rsidP="00732B07">
      <w:pPr>
        <w:spacing w:before="80" w:after="80"/>
        <w:ind w:left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B6A7E">
        <w:rPr>
          <w:rFonts w:asciiTheme="majorBidi" w:hAnsiTheme="majorBidi" w:cstheme="majorBidi"/>
          <w:sz w:val="32"/>
          <w:szCs w:val="32"/>
          <w:cs/>
        </w:rPr>
        <w:lastRenderedPageBreak/>
        <w:t>ในการประเมินมูลค่าจากการใช้สินทรัพย์ ธนาคารฯประมาณการกระแสเงินสดในอนาคตที่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            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ในการประเมินมูลค่ายุติธรรมหักต้นทุนในการขาย ธนาคารฯประเมินมูลค่าซึ่งสะท้อนถึงจำนวนเงินที่ได้มาจากการจำหน่ายสินทรัพย์หักด้วยต้นทุนในการจำหน่าย โดยการจำหน่ายนั้น</w:t>
      </w:r>
      <w:r w:rsidR="00732EA1" w:rsidRPr="007B6A7E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7B6A7E">
        <w:rPr>
          <w:rFonts w:asciiTheme="majorBidi" w:hAnsiTheme="majorBidi" w:cstheme="majorBidi"/>
          <w:sz w:val="32"/>
          <w:szCs w:val="32"/>
          <w:cs/>
        </w:rPr>
        <w:t>ผู้ซื้อกับผู้ขายมีความรอบรู้และเต็มใจในการแลกเปลี่ยนและสามารถต่อรองราคากันได้อย่างเป็นอิสระ</w:t>
      </w:r>
      <w:r w:rsidR="00732EA1" w:rsidRPr="007B6A7E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Pr="007B6A7E">
        <w:rPr>
          <w:rFonts w:asciiTheme="majorBidi" w:hAnsiTheme="majorBidi" w:cstheme="majorBidi"/>
          <w:sz w:val="32"/>
          <w:szCs w:val="32"/>
          <w:cs/>
        </w:rPr>
        <w:t xml:space="preserve">ในลักษณะของผู้ที่ไม่มีความเกี่ยวข้องกัน </w:t>
      </w:r>
    </w:p>
    <w:p w14:paraId="4F2C28FF" w14:textId="77777777" w:rsidR="0029058C" w:rsidRPr="005156C4" w:rsidRDefault="0029058C" w:rsidP="00732B07">
      <w:pPr>
        <w:spacing w:before="80" w:after="80"/>
        <w:ind w:left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B6A7E">
        <w:rPr>
          <w:rFonts w:asciiTheme="majorBidi" w:hAnsiTheme="majorBidi" w:cstheme="majorBidi"/>
          <w:sz w:val="32"/>
          <w:szCs w:val="32"/>
          <w:cs/>
        </w:rPr>
        <w:t>ธนาคารฯจะรับรู้รายการผลขาด</w:t>
      </w:r>
      <w:r w:rsidRPr="005156C4">
        <w:rPr>
          <w:rFonts w:asciiTheme="majorBidi" w:hAnsiTheme="majorBidi" w:cstheme="majorBidi"/>
          <w:sz w:val="32"/>
          <w:szCs w:val="32"/>
          <w:cs/>
        </w:rPr>
        <w:t>ทุนจากการด้อยค่าในกำไรหรือขาดทุน</w:t>
      </w:r>
    </w:p>
    <w:p w14:paraId="6C2DAFED" w14:textId="77777777" w:rsidR="001A1381" w:rsidRPr="005156C4" w:rsidRDefault="00F878E4" w:rsidP="00732B07">
      <w:pPr>
        <w:spacing w:before="80" w:after="80"/>
        <w:ind w:left="562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.15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ประมาณการหนี้สิน</w:t>
      </w:r>
    </w:p>
    <w:p w14:paraId="2FC30984" w14:textId="02EF6712" w:rsidR="001A1381" w:rsidRDefault="001A1381" w:rsidP="00732B07">
      <w:pPr>
        <w:tabs>
          <w:tab w:val="left" w:pos="567"/>
          <w:tab w:val="left" w:pos="1800"/>
          <w:tab w:val="left" w:pos="2400"/>
          <w:tab w:val="left" w:pos="3000"/>
        </w:tabs>
        <w:spacing w:before="80" w:after="80"/>
        <w:ind w:left="56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 และมีความเป็นไปได้ค่อนข้างแน่นอนว่าธนาคารฯจะเสียทรัพยากรเชิงเศรษฐกิจไปเพื่อ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ปลดเปลื้องภาระผูกพันนั้น และสามารถประมาณมูลค่าภาระผูกพันนั้นได้อย่างน่าเชื่อถือ</w:t>
      </w:r>
    </w:p>
    <w:p w14:paraId="6850CE83" w14:textId="77777777" w:rsidR="001A1381" w:rsidRPr="005156C4" w:rsidRDefault="00F878E4" w:rsidP="00732B07">
      <w:pPr>
        <w:spacing w:before="80" w:after="80"/>
        <w:ind w:left="562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.16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ผลประโยชน์ของพนักงาน</w:t>
      </w:r>
    </w:p>
    <w:p w14:paraId="7F0F7551" w14:textId="77777777" w:rsidR="001A1381" w:rsidRPr="005156C4" w:rsidRDefault="001A1381" w:rsidP="00732B07">
      <w:pPr>
        <w:spacing w:before="80" w:after="80"/>
        <w:ind w:left="1077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(ก)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ผลประโยชน์ระยะสั้นของพนักงาน</w:t>
      </w:r>
    </w:p>
    <w:p w14:paraId="0F149CB0" w14:textId="77777777" w:rsidR="001A1381" w:rsidRPr="005156C4" w:rsidRDefault="001A1381" w:rsidP="00732B07">
      <w:pPr>
        <w:spacing w:before="80" w:after="80"/>
        <w:ind w:left="1077" w:hanging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ธนาคารฯรับรู้เงินเดือน ค่าจ้าง โบนัส และเงินสมทบกองทุนประกันสังคมเป็นค่าใช้จ่ายเมื่อ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เกิดรายการ</w:t>
      </w:r>
    </w:p>
    <w:p w14:paraId="24CBD3F2" w14:textId="77777777" w:rsidR="001A1381" w:rsidRPr="005156C4" w:rsidRDefault="001A1381" w:rsidP="00732B07">
      <w:pPr>
        <w:spacing w:before="80" w:after="80"/>
        <w:ind w:left="1077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(ข)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ผลประโยชน์หลังออกจากงานของพนักงาน</w:t>
      </w:r>
    </w:p>
    <w:p w14:paraId="3A8EB3BF" w14:textId="77777777" w:rsidR="001A1381" w:rsidRPr="005156C4" w:rsidRDefault="001A1381" w:rsidP="00732B07">
      <w:pPr>
        <w:spacing w:before="80" w:after="80"/>
        <w:ind w:left="1077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</w:rPr>
        <w:t>โครงการสมทบเงิน</w:t>
      </w:r>
    </w:p>
    <w:p w14:paraId="0F926F25" w14:textId="3158544F" w:rsidR="001A1381" w:rsidRPr="005156C4" w:rsidRDefault="001A1381" w:rsidP="00732B07">
      <w:pPr>
        <w:spacing w:before="80" w:after="80"/>
        <w:ind w:left="107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 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ซึ่งประกอบด้วยเงินที่พนักงานจ่ายสะสมและเงินที่ธนาคารฯจ่ายสมทบให้เป็นรายเดือน สินทรัพย์ของกองทุนสำรองเลี้ยงชีพได้แยกออกจากสินทรัพย์ของธนาคารฯ เงินที่ธนาคารฯจ่ายสมทบกองทุนสำรองเลี้ยงชีพบันทึกเป็นค่าใช้จ่าย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</w:t>
      </w:r>
      <w:r w:rsidR="00732B07"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ที่เกิดรายการ</w:t>
      </w:r>
    </w:p>
    <w:p w14:paraId="4F15BD57" w14:textId="77777777" w:rsidR="001A1381" w:rsidRPr="005156C4" w:rsidRDefault="001A1381" w:rsidP="00732B07">
      <w:pPr>
        <w:spacing w:before="80" w:after="80"/>
        <w:ind w:left="1080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</w:rPr>
        <w:t>โครงการผลประโยชน์</w:t>
      </w:r>
    </w:p>
    <w:p w14:paraId="100D9E95" w14:textId="77777777" w:rsidR="0044413A" w:rsidRPr="005156C4" w:rsidRDefault="001A1381" w:rsidP="00732B07">
      <w:pPr>
        <w:spacing w:before="80" w:after="8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ธนาคารฯมีภาระสำหรับเงินชดเชยที่ต้องจ่ายให้แก่พนักงานเมื่อออกจากงานตามกฎหมายแรงงาน 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ซึ่งธนาคารฯถือว่าเงินชดเชยดังกล่าวเป็นโครงการผลประโยชน์</w:t>
      </w:r>
      <w:r w:rsidR="0044413A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758963C9" w14:textId="77777777" w:rsidR="001A1381" w:rsidRPr="005156C4" w:rsidRDefault="001A1381" w:rsidP="00732B07">
      <w:pPr>
        <w:spacing w:before="80" w:after="8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ธนาคารฯคำนวณหนี้สินตามโครงการผลประโยชน์โดยใช้วิธีคิดลดแต่ละหน่วยที่ประมาณการไว้ (Projected Unit Credit Method) โดยผู้เชี่ยวชาญอิสระ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 xml:space="preserve">ได้ทำการประเมินภาระผูกพันดังกล่าวตาม              </w:t>
      </w:r>
      <w:r w:rsidR="001A4B0B" w:rsidRPr="005156C4">
        <w:rPr>
          <w:rFonts w:asciiTheme="majorBidi" w:hAnsiTheme="majorBidi" w:cstheme="majorBidi"/>
          <w:sz w:val="32"/>
          <w:szCs w:val="32"/>
          <w:cs/>
        </w:rPr>
        <w:t>หลัก</w:t>
      </w:r>
      <w:r w:rsidR="0029058C" w:rsidRPr="005156C4">
        <w:rPr>
          <w:rFonts w:asciiTheme="majorBidi" w:hAnsiTheme="majorBidi" w:cstheme="majorBidi"/>
          <w:sz w:val="32"/>
          <w:szCs w:val="32"/>
          <w:cs/>
        </w:rPr>
        <w:t>คณิตศาสตร์ประกันภัย</w:t>
      </w:r>
    </w:p>
    <w:p w14:paraId="32C615EC" w14:textId="77777777" w:rsidR="001A1381" w:rsidRPr="005156C4" w:rsidRDefault="001A1381" w:rsidP="00732B07">
      <w:pPr>
        <w:spacing w:before="80" w:after="8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กำไรหรือขาดทุนจากการเปลี่ยนแปลงประมาณการซึ่งคำนวณตามหลักคณิตศาสตร์ประกันภัย สำหรับโครงการผลประโยชน์จะรับรู้ในกำไร (ขาดทุน) เบ็ดเสร็จอื่น และปรับกับกำไรสะสมโดยตรง</w:t>
      </w:r>
    </w:p>
    <w:p w14:paraId="7443DAF8" w14:textId="44A34B3B" w:rsidR="001A1381" w:rsidRPr="005156C4" w:rsidRDefault="00F878E4" w:rsidP="007B6A7E">
      <w:pPr>
        <w:spacing w:before="120" w:after="120"/>
        <w:ind w:left="562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.17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เงินตราต่างประเทศ</w:t>
      </w:r>
    </w:p>
    <w:p w14:paraId="6A344CEF" w14:textId="77777777" w:rsidR="001A1381" w:rsidRPr="005156C4" w:rsidRDefault="001A1381" w:rsidP="007B6A7E">
      <w:pPr>
        <w:tabs>
          <w:tab w:val="left" w:pos="567"/>
          <w:tab w:val="left" w:pos="1800"/>
          <w:tab w:val="left" w:pos="2400"/>
          <w:tab w:val="left" w:pos="3000"/>
        </w:tabs>
        <w:spacing w:before="120" w:after="120"/>
        <w:ind w:left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ธนาคารฯแสดงงบการเงินเป็นสกุลเงินบาท ซึ่งเป็นสกุลเงินที่ใช้ในการดำเนินงานของธนาคารฯ </w:t>
      </w:r>
    </w:p>
    <w:p w14:paraId="73785BF1" w14:textId="674B1E67" w:rsidR="001A1381" w:rsidRPr="005156C4" w:rsidRDefault="001A1381" w:rsidP="007B6A7E">
      <w:pPr>
        <w:tabs>
          <w:tab w:val="left" w:pos="567"/>
          <w:tab w:val="left" w:pos="1800"/>
          <w:tab w:val="left" w:pos="2400"/>
          <w:tab w:val="left" w:pos="3000"/>
        </w:tabs>
        <w:spacing w:before="120" w:after="120"/>
        <w:ind w:left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รายการที่เป็นเงินตราต่างประเทศซึ่งเกิดขึ้นในระหว่าง</w:t>
      </w:r>
      <w:r w:rsidR="00A357F3"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</w:rPr>
        <w:t>แปลงค่าเป็นเงินบาทโดยใช้อัตราแลกเปลี่ยน                 ณ วันที่เกิดรายการ สินทรัพย์และหนี้สินที่เป็นตัวเงินซึ่งอยู่ในสกุลเงินตราต่างประเทศและภาระผูกพัน              ที่มียอดคงเหลือ ณ วันที่ในงบการเงินได้แปลงค่าเป็นเงินบาทโดยใช้อัตราแลกเปลี่ยนอ้างอิงของ ธปท.               ณ วันสิ้นรอบระยะเวลารายงาน</w:t>
      </w:r>
    </w:p>
    <w:p w14:paraId="6B6C14B3" w14:textId="77777777" w:rsidR="001A1381" w:rsidRPr="005156C4" w:rsidRDefault="001A1381" w:rsidP="007B6A7E">
      <w:pPr>
        <w:tabs>
          <w:tab w:val="left" w:pos="567"/>
          <w:tab w:val="left" w:pos="1800"/>
          <w:tab w:val="left" w:pos="2400"/>
          <w:tab w:val="left" w:pos="3000"/>
        </w:tabs>
        <w:spacing w:before="120" w:after="120"/>
        <w:ind w:left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กำไรหรือขาดทุนที่เกิดจากการเปลี่ยนแปลงในอัตราแลกเปลี่ยนจะรับรู้เป็นรายได้หรือค่าใช้จ่าย โดยแสดงรวมอยู่ในกำไร (ขาดทุน) 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2C630373" w14:textId="1C9EB138" w:rsidR="001A1381" w:rsidRPr="005156C4" w:rsidRDefault="00F878E4" w:rsidP="007B6A7E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.18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ภาษีเงินได้</w:t>
      </w:r>
    </w:p>
    <w:p w14:paraId="6D882652" w14:textId="77777777" w:rsidR="001A1381" w:rsidRPr="005156C4" w:rsidRDefault="001A1381" w:rsidP="007B6A7E">
      <w:pPr>
        <w:tabs>
          <w:tab w:val="left" w:pos="900"/>
          <w:tab w:val="left" w:pos="1440"/>
          <w:tab w:val="left" w:pos="1980"/>
        </w:tabs>
        <w:spacing w:before="120" w:after="120"/>
        <w:ind w:left="562" w:hanging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ภาษีเงินได้ประกอบด้วยภาษีเงินได้ปัจจุบันและภาษีเงินได้รอตัดบัญชี</w:t>
      </w:r>
    </w:p>
    <w:p w14:paraId="1B3305F0" w14:textId="77777777" w:rsidR="001A1381" w:rsidRPr="005156C4" w:rsidRDefault="001A1381" w:rsidP="007B6A7E">
      <w:pPr>
        <w:tabs>
          <w:tab w:val="left" w:pos="1080"/>
          <w:tab w:val="left" w:pos="2160"/>
          <w:tab w:val="left" w:pos="5760"/>
          <w:tab w:val="left" w:pos="648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(ก)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ภาษีเงินได้ปัจจุบัน</w:t>
      </w:r>
    </w:p>
    <w:p w14:paraId="0F777C44" w14:textId="3C8F5535" w:rsidR="001A1381" w:rsidRDefault="001A1381" w:rsidP="007B6A7E">
      <w:pPr>
        <w:spacing w:before="120" w:after="120"/>
        <w:ind w:left="1080" w:hanging="1080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ธนาคารฯบันทึกภาษีเงินได้ปัจจุบันตามจำนวนที่คาดว่าจะจ่ายให้กับหน่วยงานจัดเก็บภาษีของรัฐ    โดยคำนวณจากกำไรทางภาษีตามหลักเกณฑ์ที่กำหนดในกฎหมายภาษีอากร</w:t>
      </w:r>
    </w:p>
    <w:p w14:paraId="75E6F964" w14:textId="77777777" w:rsidR="001A1381" w:rsidRPr="005156C4" w:rsidRDefault="001A1381" w:rsidP="007B6A7E">
      <w:pPr>
        <w:tabs>
          <w:tab w:val="left" w:pos="1080"/>
          <w:tab w:val="left" w:pos="2160"/>
          <w:tab w:val="left" w:pos="5760"/>
          <w:tab w:val="left" w:pos="648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(ข)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ภาษีเงินได้รอตัดบัญชี</w:t>
      </w:r>
    </w:p>
    <w:p w14:paraId="38FA767A" w14:textId="77777777" w:rsidR="001A1381" w:rsidRPr="005156C4" w:rsidRDefault="001A1381" w:rsidP="007B6A7E">
      <w:pPr>
        <w:spacing w:before="120" w:after="120"/>
        <w:ind w:left="1080" w:hanging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บันทึกภาษีเงินได้รอ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           โดยใช้อัตราภาษีที่มีผลบังคับใช้ ณ วันสิ้นรอบระยะเวลารายงาน</w:t>
      </w:r>
    </w:p>
    <w:p w14:paraId="7B9FF79D" w14:textId="1511E0D9" w:rsidR="001A1381" w:rsidRPr="005156C4" w:rsidRDefault="001A1381" w:rsidP="007B6A7E">
      <w:pPr>
        <w:spacing w:before="120" w:after="120"/>
        <w:ind w:left="1080" w:hanging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ธนาคารฯรับรู้หนี้สินภาษีเงินได้รอตัดบัญชีของผลแตกต่างชั่วคราวที่ต้องเสียภาษีทุกรายการ แต่รับรู้สินทรัพย์ภาษีเงินได้รอตัดบัญชีสำหรับผลแตกต่างชั่วคราวที่ใช้หักภาษี รวมทั้งผลขาดทุนทางภาษี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4B17B1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ที่ยังไม่ได้ใช้ประโยชน์ในจำนวนเท่าที่มีความเป็นไปได้ค่อนข้างแน่ที่ธนาคารฯจะมีกำไรทางภาษี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ในอนาคตเพียงพอที่จะใช้ประโยชน์จากผลแตกต่างชั่วคราวที่ใช้หักภาษีและผลขาดทุนทางภาษี</w:t>
      </w:r>
      <w:r w:rsidR="00732EA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ที่ยังไม่ได้ใช้ประโยชน์นั้น</w:t>
      </w:r>
    </w:p>
    <w:p w14:paraId="42EB454F" w14:textId="77777777" w:rsidR="001A1381" w:rsidRPr="005156C4" w:rsidRDefault="001A1381" w:rsidP="007B6A7E">
      <w:pPr>
        <w:spacing w:before="120" w:after="120"/>
        <w:ind w:left="1080" w:hanging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ธนาคารฯจะทบทวนมูลค่าตามบัญชีของสินทรัพย์ภาษีเงินได้รอตัดบัญชีทุกสิ้นรอบระยะเวลารายงาน และจะทำการปรับลดมูลค่าตามบัญชีดังกล่าว หากมีความเป็นไปได้ค่อนข้างแน่ว่าธนาคารฯจะไม่มีกำไรทางภาษีเพียงพอต่อการนำสินทรัพย์ภาษีเงินได้รอตัดบัญชีทั้งหมดหรือบางส่วนมาใช้ประโยชน์</w:t>
      </w:r>
    </w:p>
    <w:p w14:paraId="56CECA87" w14:textId="77777777" w:rsidR="001A1381" w:rsidRPr="005156C4" w:rsidRDefault="001A1381" w:rsidP="007B6A7E">
      <w:pPr>
        <w:spacing w:before="120" w:after="120"/>
        <w:ind w:left="1080" w:hanging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ธนาคารฯจะบันทึกภาษีเงินได้รอตัดบัญชีโดยตรงไปยังส่วนของเจ้าของหากภาษีที่เกิดขึ้นเกี่ยวข้องกับรายการที่ได้บันทึกโดยตรงไปยังส่วนของเจ้าของ </w:t>
      </w:r>
    </w:p>
    <w:p w14:paraId="23A02EFA" w14:textId="77777777" w:rsidR="007B6A7E" w:rsidRDefault="007B6A7E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563C8D49" w14:textId="25F7846E" w:rsidR="001A1381" w:rsidRPr="005156C4" w:rsidRDefault="00F878E4" w:rsidP="007B6A7E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.19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การวัดมูลค่ายุติธรรม</w:t>
      </w:r>
    </w:p>
    <w:p w14:paraId="6C05071A" w14:textId="4275D177" w:rsidR="001A1381" w:rsidRPr="005156C4" w:rsidRDefault="001A1381" w:rsidP="007B6A7E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ธนาคารฯ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ธนาคารฯจะประมาณมูลค่ายุติธรรมโดยใช้เทคนิคการประเมิน</w:t>
      </w:r>
      <w:r w:rsidR="00A97F19">
        <w:rPr>
          <w:rFonts w:asciiTheme="majorBidi" w:hAnsiTheme="majorBidi" w:cstheme="majorBidi" w:hint="cs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</w:t>
      </w:r>
      <w:r w:rsidR="00A97F19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5156C4">
        <w:rPr>
          <w:rFonts w:asciiTheme="majorBidi" w:hAnsiTheme="majorBidi" w:cstheme="majorBidi"/>
          <w:sz w:val="32"/>
          <w:szCs w:val="32"/>
          <w:cs/>
        </w:rPr>
        <w:t>หรือหนี้สินที่จะวัดมูลค่ายุติธรรมนั้นให้มากที่สุด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17EE6BA1" w14:textId="45FB21A3" w:rsidR="001A1381" w:rsidRPr="005156C4" w:rsidRDefault="001A1381" w:rsidP="007B6A7E">
      <w:pPr>
        <w:spacing w:before="120" w:after="120"/>
        <w:ind w:left="547" w:hanging="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30A3CAA5" w14:textId="77777777" w:rsidR="001A1381" w:rsidRPr="005156C4" w:rsidRDefault="001A1381" w:rsidP="007B6A7E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ระดั</w:t>
      </w:r>
      <w:r w:rsidR="00576E64" w:rsidRPr="005156C4">
        <w:rPr>
          <w:rFonts w:asciiTheme="majorBidi" w:hAnsiTheme="majorBidi" w:cstheme="majorBidi"/>
          <w:sz w:val="32"/>
          <w:szCs w:val="32"/>
          <w:cs/>
        </w:rPr>
        <w:t xml:space="preserve">บ </w:t>
      </w:r>
      <w:r w:rsidR="00576E64"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16A1D68A" w14:textId="77777777" w:rsidR="001A1381" w:rsidRPr="005156C4" w:rsidRDefault="001A1381" w:rsidP="007B6A7E">
      <w:pPr>
        <w:spacing w:before="120" w:after="120"/>
        <w:ind w:left="1418" w:hanging="87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ระดับ</w:t>
      </w:r>
      <w:r w:rsidR="00576E64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76E64"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59B02141" w14:textId="77777777" w:rsidR="001A1381" w:rsidRPr="005156C4" w:rsidRDefault="001A1381" w:rsidP="007B6A7E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ระดั</w:t>
      </w:r>
      <w:r w:rsidR="00576E64" w:rsidRPr="005156C4">
        <w:rPr>
          <w:rFonts w:asciiTheme="majorBidi" w:hAnsiTheme="majorBidi" w:cstheme="majorBidi"/>
          <w:sz w:val="32"/>
          <w:szCs w:val="32"/>
          <w:cs/>
        </w:rPr>
        <w:t xml:space="preserve">บ </w:t>
      </w:r>
      <w:r w:rsidR="00576E64"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ใช้ข้อมูลที่ไม่สามารถสังเกตได้ เช่น ข้อมูลเกี่ยวกับกระแสเงินในอนาคตที่กิจการประมาณขึ้น </w:t>
      </w:r>
    </w:p>
    <w:p w14:paraId="54F8B27F" w14:textId="77777777" w:rsidR="001A1381" w:rsidRPr="005156C4" w:rsidRDefault="001A1381" w:rsidP="007B6A7E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ทุกวันสิ้นรอบระยะเวลารายงาน ธนาคารฯ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 ณ วันสิ้นรอบระยะเวลารายงานที่มีการวัดมูลค่ายุติธรรมแบบเกิดขึ้นประจำ</w:t>
      </w:r>
    </w:p>
    <w:p w14:paraId="63E4A3F3" w14:textId="77777777" w:rsidR="001A1381" w:rsidRPr="005156C4" w:rsidRDefault="00F878E4" w:rsidP="007B6A7E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00AE4" w:rsidRPr="005156C4">
        <w:rPr>
          <w:rFonts w:asciiTheme="majorBidi" w:hAnsiTheme="majorBidi" w:cstheme="majorBidi"/>
          <w:b/>
          <w:bCs/>
          <w:sz w:val="32"/>
          <w:szCs w:val="32"/>
          <w:cs/>
        </w:rPr>
        <w:t>20</w:t>
      </w:r>
      <w:r w:rsidR="001A1381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รายการธุรกิจกับบุคคลหรือกิจการที่เกี่ยวข้องกัน</w:t>
      </w:r>
    </w:p>
    <w:p w14:paraId="55729E1B" w14:textId="77777777" w:rsidR="001A1381" w:rsidRPr="005156C4" w:rsidRDefault="001A1381" w:rsidP="007B6A7E">
      <w:pPr>
        <w:spacing w:before="120" w:after="120"/>
        <w:ind w:left="567" w:hanging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บุคคลหรือกิจการที่เกี่ยวข้องกัน หมายถึง บุคคลหรือกิจการที่มีอำนาจควบคุมธนาคารฯ หรือถูกควบคุมโดยธนาคารฯไม่ว่าจะเป็นโดยทางตรงหรือทางอ้อม หรืออยู่ภายใต้การควบคุมเดียวกันกับธนาคารฯ</w:t>
      </w:r>
    </w:p>
    <w:p w14:paraId="2928632D" w14:textId="77777777" w:rsidR="001A1381" w:rsidRPr="005156C4" w:rsidRDefault="001A1381" w:rsidP="007B6A7E">
      <w:pPr>
        <w:spacing w:before="120" w:after="120"/>
        <w:ind w:left="567" w:hanging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นอกจากนี้ บุคคลหรือกิจการที่เกี่ยวข้องกันยังหมายรวมถึงบุคคลที่มีสิทธิออกเสียงโดยทางตรงหรือทางอ้อมซึ่งมีอิทธิพลอย่างเป็นสาระสำคัญต่อธนาคารฯ ผู้บริหารสำคัญ กรรมการหรือพนักงานของ ธนาคารฯที่มีอำนาจในการวางแผนและควบคุมการดำเนินงานของธนาคารฯ ตลอดทั้งสมาชิกในครอบครัวที่ใกล้ชิดกับบุคคลดังกล่าว และกิจการที่บุคคลดังกล่าวมีอำนาจควบคุมหรือมีอิทธิพลอย่างเป็นสาระสำคัญไม่ว่า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โดยทางตรงหรือทางอ้อม</w:t>
      </w:r>
    </w:p>
    <w:p w14:paraId="4714DC1C" w14:textId="77777777" w:rsidR="007B6A7E" w:rsidRDefault="007B6A7E">
      <w:pP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bookmarkStart w:id="14" w:name="_Toc65140956"/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D71885F" w14:textId="1535AC04" w:rsidR="0004064E" w:rsidRPr="005156C4" w:rsidRDefault="0004064E" w:rsidP="007B6A7E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5" w:name="_Toc157414506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การใช้ดุลยพินิจและประมาณการทางบัญชีที่สำคัญ</w:t>
      </w:r>
      <w:bookmarkEnd w:id="14"/>
      <w:bookmarkEnd w:id="15"/>
    </w:p>
    <w:p w14:paraId="578961E0" w14:textId="77777777" w:rsidR="0004064E" w:rsidRPr="005156C4" w:rsidRDefault="0004064E" w:rsidP="007B6A7E">
      <w:pPr>
        <w:spacing w:before="120" w:after="120"/>
        <w:ind w:left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การประมาณการในเรื่องที่มีความไม่แน่นอน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การใช้ดุลยพินิจและการประมาณการทางบัญชีที่สำคัญ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มีดังต่อไปนี้</w:t>
      </w:r>
    </w:p>
    <w:p w14:paraId="4C7CC583" w14:textId="77777777" w:rsidR="0004064E" w:rsidRPr="005156C4" w:rsidRDefault="0004064E" w:rsidP="007B6A7E">
      <w:pPr>
        <w:spacing w:before="120" w:after="120"/>
        <w:ind w:left="562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5.1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14:paraId="69B20515" w14:textId="77777777" w:rsidR="0004064E" w:rsidRPr="005156C4" w:rsidRDefault="0004064E" w:rsidP="007B6A7E">
      <w:pPr>
        <w:spacing w:before="120" w:after="120"/>
        <w:ind w:left="562" w:hanging="56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ในการประเมินมูลค่ายุติธรรมของเครื่องมือทางการเงินที่บันทึกในงบแสดงฐานะการเงินหรือเปิดเผย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ในหมายเหตุประกอบงบการเงินที่ไม่มีการซื้อขายในตลาดและไม่สามารถหาราคาได้ในตลาดซื้อขายคล่อง    ฝ่ายบริหารต้องใช้ดุลยพินิจในการประเมินมูลค่ายุติธรรมของเครื่องมือทางการเงินดังกล่าว โดยใช้เทคนิคและแบบจำลองการประเมินมูลค่า ซึ่งตัวแปรที่ใช้ในแบบจำลองได้มาจากการเทียบเคียงกับตัวแปรที่มีอยู่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ในตลาด โดยคำนึงถึงความเสี่ยงทางด้านเครดิต สภาพคล่อง ข้อมูลความสัมพันธ์ และการเปลี่ยนแปลงของมูลค่าของเครื่องมือทางการเงินในระยะยาว การเปลี่ยนแปลงของสมมติฐานที่เกี่ยวข้องกับตัวแปรที่ใช้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ในการคำนวณ อาจมีผลกระทบต่อมูลค่ายุติธรรมที่แสดงอยู่ในงบแสดงฐานะการเงิน และการเปิดเผย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ลำดับชั้นของมูลค่ายุติธรรม</w:t>
      </w:r>
    </w:p>
    <w:p w14:paraId="6D79F64E" w14:textId="77777777" w:rsidR="0004064E" w:rsidRPr="005156C4" w:rsidRDefault="0004064E" w:rsidP="007B6A7E">
      <w:pPr>
        <w:spacing w:before="12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5.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</w:p>
    <w:p w14:paraId="7AEAFBF4" w14:textId="77777777" w:rsidR="0004064E" w:rsidRPr="005156C4" w:rsidRDefault="0004064E" w:rsidP="007B6A7E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ธนาคารฯได้พัฒนาโมเดลสำหรับการประมาณการผลขาดทุนด้านเครดิตที่คาดว่าจะเกิดขึ้นของสินทรัพย์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ทางการเงินตามแนวทางที่กำหนดโดยธนาคารแห่งประเทศไทย </w:t>
      </w:r>
    </w:p>
    <w:p w14:paraId="23D0B5F4" w14:textId="77777777" w:rsidR="0004064E" w:rsidRPr="005156C4" w:rsidRDefault="0004064E" w:rsidP="007B6A7E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ารใช้ดุลยพินิจในการประมาณการผลขาดทุนที่คาดว่าจะเกิดขึ้นเมื่อลูกหนี้มีปัญหาในการจ่ายชำระคืนหนี้เงินต้นและ/หรือดอกเบี้ย โดยใช้การวิเคราะห์สถานะของลูกหนี้ทั้งรายตัวและรายกลุ่ม ความน่าจะเป็นในการผิดนัดชำระของลูกหนี้ ส่วนสูญเสียที่อาจเกิดขึ้นหากลูกหนี้ผิดนัดชำระหนี้ ประสบการณ์ในการเรียกเก็บหนี้จากลูกหนี้ มูลค่าของหลักประกัน ข้อมูลสถิติ ประมาณการตัวแปรทางเศรษฐกิจ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และอันดับความเสี่ยงจากแหล่งข้อมูลภายนอก </w:t>
      </w:r>
      <w:r w:rsidRPr="005156C4">
        <w:rPr>
          <w:rFonts w:asciiTheme="majorBidi" w:hAnsiTheme="majorBidi" w:cstheme="majorBidi"/>
          <w:sz w:val="32"/>
          <w:szCs w:val="32"/>
          <w:cs/>
        </w:rPr>
        <w:t>เพื่อนำมาใช้ประกอบการพิจารณาในการกำหนดสมมติฐานและสถานการณ์ที่คาดว่าจะเกิดขึ้นในอนาคต (Forward-looking scenario)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รวมทั้งกำหนดระดับความรุนแรงของแต่ละสถานการณ์ (Probability weighted outcome)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และมีการพิจารณา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ปัจจัยในการพิจารณาการเพิ่มขึ้นอย่างมีนัยสำคัญของความเสี่ยงด้านเครดิตของสินทรัพย์ทางการเงิน เมื่อเทียบกับระดับความเสี่ยงด้านเครดิตเมื่อเริ่มแรก (Significant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I</w:t>
      </w:r>
      <w:r w:rsidRPr="005156C4">
        <w:rPr>
          <w:rFonts w:asciiTheme="majorBidi" w:hAnsiTheme="majorBidi" w:cstheme="majorBidi"/>
          <w:sz w:val="32"/>
          <w:szCs w:val="32"/>
          <w:cs/>
        </w:rPr>
        <w:t>ncrease in Credit Risk)</w:t>
      </w:r>
    </w:p>
    <w:p w14:paraId="69183A97" w14:textId="77777777" w:rsidR="007B6A7E" w:rsidRDefault="007B6A7E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039EBC6" w14:textId="3549BE59" w:rsidR="0004064E" w:rsidRPr="005156C4" w:rsidRDefault="0004064E" w:rsidP="007B6A7E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ผู้บริหาร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มีการพิจารณา</w:t>
      </w:r>
      <w:r w:rsidRPr="005156C4">
        <w:rPr>
          <w:rFonts w:asciiTheme="majorBidi" w:hAnsiTheme="majorBidi" w:cstheme="majorBidi"/>
          <w:sz w:val="32"/>
          <w:szCs w:val="32"/>
          <w:cs/>
        </w:rPr>
        <w:t>ผลขาดทุนด้านเครดิตที่คาดว่าจะเกิดขึ้นเพิ่มเติมเป็นสำรองเพื่อรองรับความ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ไม่แน่นอนของเหตุการณ์ในอนาคตที่ยังไม่สามารถสะท้อนเข้าไปในโมเดลด้านเครดิตปัจจุบัน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M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anagement Overlay) จากการประเมินและการใช้วิจารณญาณของผู้บริหาร </w:t>
      </w:r>
    </w:p>
    <w:p w14:paraId="1916C9F2" w14:textId="65279328" w:rsidR="007212D7" w:rsidRPr="005156C4" w:rsidRDefault="007212D7" w:rsidP="007B6A7E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นอกจากนั้นแล้ว การใช้ดุลยพินิจของผู้บริหารรวมถึงการพิจารณาเลือกใช้ข้อผ่อนปรนในการจัดชั้นลูกหนี้</w:t>
      </w:r>
      <w:r w:rsidR="00A97F19"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ที่ธนาคารฯได้ให้ความช่วยเหลือ</w:t>
      </w:r>
      <w:r w:rsidR="00A572FA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ในการพิจารณาการเพิ่มขึ้นอย่างมีนัยสำคัญของความเสี่ยงด้านเครดิต </w:t>
      </w:r>
      <w:r w:rsidR="00A97F19">
        <w:rPr>
          <w:rFonts w:asciiTheme="majorBidi" w:hAnsiTheme="majorBidi" w:cstheme="majorBidi" w:hint="cs"/>
          <w:sz w:val="32"/>
          <w:szCs w:val="32"/>
          <w:cs/>
        </w:rPr>
        <w:t xml:space="preserve">                </w:t>
      </w:r>
      <w:r w:rsidRPr="00A97F19">
        <w:rPr>
          <w:rFonts w:asciiTheme="majorBidi" w:hAnsiTheme="majorBidi" w:cstheme="majorBidi"/>
          <w:spacing w:val="-4"/>
          <w:sz w:val="32"/>
          <w:szCs w:val="32"/>
          <w:cs/>
        </w:rPr>
        <w:t>ในการกำหนดอัตราผลขาดทุนด้านเครดิตที่คาดว่าจะเกิดขึ้น และในการให้น้ำหนักของข้อมูลที่มีการคาดการณ์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ซึ่งมีผลต่อการวัดมูลค่าเงินให้สินเชื่อแก่ลูกหนี้ภายใต้สถานการณ์ที่ธนาคารฯสามารถเลือกใช้ข้อผ่อนปรนตามแนวปฏิบัติทางการบัญชีที่มีผลบังคับใช้ชั่วคราว</w:t>
      </w:r>
    </w:p>
    <w:p w14:paraId="1A4E198A" w14:textId="77777777" w:rsidR="0004064E" w:rsidRPr="005156C4" w:rsidRDefault="0004064E" w:rsidP="007B6A7E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ที่ดิน อาคารและอุปกรณ์และค่าเสื่อมราคา</w:t>
      </w:r>
    </w:p>
    <w:p w14:paraId="413687B1" w14:textId="77777777" w:rsidR="0004064E" w:rsidRPr="005156C4" w:rsidRDefault="0004064E" w:rsidP="007B6A7E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ในการคำนวณค่าเสื่อมราคาของ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อาคารและอุปกรณ์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ฝ่ายบริหารจำเป็นต้องทำการประมาณอายุการให้ประโยชน์และมูลค่าคงเหลือเมื่อเลิกใช้งานของ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อาคารและอุปกรณ์ 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และต้องทบทวนอายุการให้ประโยชน์และมูลค่าคงเหลือใหม่หากมีการเปลี่ยนแปลงเกิดขึ้น</w:t>
      </w:r>
    </w:p>
    <w:p w14:paraId="640072DB" w14:textId="77777777" w:rsidR="0004064E" w:rsidRPr="005156C4" w:rsidRDefault="0004064E" w:rsidP="007B6A7E">
      <w:pPr>
        <w:tabs>
          <w:tab w:val="left" w:pos="1440"/>
        </w:tabs>
        <w:spacing w:before="120" w:after="120"/>
        <w:ind w:left="567" w:hanging="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นอกจากนี้ ฝ่ายบริหารจำเป็นต้องสอบทานการด้อยค่าของที่ดิน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อาคารและอุปกรณ์ </w:t>
      </w:r>
      <w:r w:rsidRPr="005156C4">
        <w:rPr>
          <w:rFonts w:asciiTheme="majorBidi" w:hAnsiTheme="majorBidi" w:cstheme="majorBidi"/>
          <w:sz w:val="32"/>
          <w:szCs w:val="32"/>
          <w:cs/>
        </w:rPr>
        <w:t>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ซึ่งเกี่ยวเนื่องกับสินทรัพย์นั้น</w:t>
      </w:r>
    </w:p>
    <w:p w14:paraId="0043286F" w14:textId="118C3CF3" w:rsidR="0004064E" w:rsidRPr="005156C4" w:rsidRDefault="00480F4B" w:rsidP="007B6A7E">
      <w:pPr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5.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04064E"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DA21C3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04064E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2B72DAE1" w14:textId="77777777" w:rsidR="0004064E" w:rsidRPr="005156C4" w:rsidRDefault="0004064E" w:rsidP="007B6A7E">
      <w:pPr>
        <w:spacing w:before="120" w:after="120"/>
        <w:ind w:left="142" w:firstLine="39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การกำหนดอายุสัญญาเช่าที่มีสิทธิการเลือกในการขยายอายุสัญญาเช่าหรือยกเลิกสัญญาเช่า</w:t>
      </w:r>
    </w:p>
    <w:p w14:paraId="7043B830" w14:textId="77777777" w:rsidR="0004064E" w:rsidRPr="005156C4" w:rsidRDefault="0004064E" w:rsidP="007B6A7E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ในการกำหนดอายุสัญญาเช่า ฝ่ายบริหารจำเป็นต้องใช้ดุลยพินิจในการประเมินว่าธนาคารฯมีความแน่นอนอย่างสมเหตุสมผลหรือไม่ที่จะใช้สิทธิเลือกในการขยายอายุสัญญาเช่าหรือยกเลิกสัญญาเช่าโดยคำนึงถึงข้อเท็จจริงและสภาพแวดล้อมที่เกี่ยวข้องทั้งหมดที่ทำให้เกิดสิ่งจูงใจในทางเศรษฐกิจสำหรับธนาคารฯในการใช้หรือไม่ใช้สิทธิเลือกนั้น </w:t>
      </w:r>
    </w:p>
    <w:p w14:paraId="70FDF87B" w14:textId="77777777" w:rsidR="0004064E" w:rsidRPr="005156C4" w:rsidRDefault="0004064E" w:rsidP="007B6A7E">
      <w:pPr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การกำหนดอัตราดอกเบี้ยการกู้ยืมส่วนเพิ่ม</w:t>
      </w:r>
      <w:r w:rsidR="006D0217"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- ธนาคารฯ ในฐานะผู้เช่า</w:t>
      </w:r>
    </w:p>
    <w:p w14:paraId="5A326804" w14:textId="77777777" w:rsidR="0004064E" w:rsidRPr="005156C4" w:rsidRDefault="0004064E" w:rsidP="007B6A7E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ธนาคารฯไม่สามารถกำหนดอัตราดอกเบี้ยตามนัยของสัญญาเช่า ดังนั้น ฝ่ายบริหารจำเป็นต้องใช้ดุลยพินิจ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ในการกำหนดอัตราดอกเบี้ยการกู้ยืมส่วนเพิ่มของธนาคารฯในการคิดลดหนี้สินตามสัญญาเช่า โดยอัตราดอกเบี้ยการกู้ยืมส่วนเพิ่มเป็นอัตราดอกเบี้ยที่ธนาคารฯ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กัน                   โดยมีระยะเวลาการกู้ยืมและหลักประกันที่คล้ายคลึงกัน </w:t>
      </w:r>
    </w:p>
    <w:p w14:paraId="6AE3F8F8" w14:textId="77777777" w:rsidR="007B6A7E" w:rsidRDefault="007B6A7E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0E238106" w14:textId="618CA006" w:rsidR="0004064E" w:rsidRPr="005156C4" w:rsidRDefault="0004064E" w:rsidP="007B6A7E">
      <w:pPr>
        <w:tabs>
          <w:tab w:val="left" w:pos="1440"/>
        </w:tabs>
        <w:spacing w:before="120" w:after="120"/>
        <w:ind w:left="567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5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สินทรัพย์ไม่มีตัวตน</w:t>
      </w:r>
    </w:p>
    <w:p w14:paraId="03198C64" w14:textId="77777777" w:rsidR="0004064E" w:rsidRPr="005156C4" w:rsidRDefault="0004064E" w:rsidP="007B6A7E">
      <w:pPr>
        <w:tabs>
          <w:tab w:val="left" w:pos="1440"/>
        </w:tabs>
        <w:spacing w:before="120" w:after="120"/>
        <w:ind w:left="567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ในการบันทึกและวัดมูลค่าของสินทรัพย์ไม่มีตัวตน ณ วันที่ได้มา ตลอดจนการทดสอบการด้อยค่า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ในภายหลัง ฝ่ายบริหารจำเป็นต้องประมาณการกระแสเงินสดที่คาดว่าจะได้รับในอนาคตจากสินทรัพย์ หรือ หน่วยของสินทรัพย์ที่ก่อให้เกิดเงินสด รวมทั้งการเลือกอัตราคิดลดที่เหมาะสมในการคำนวณหามูลค่าปัจจุบันของกระแสเงินสดนั้น ๆ </w:t>
      </w:r>
    </w:p>
    <w:p w14:paraId="062B7734" w14:textId="77777777" w:rsidR="0004064E" w:rsidRPr="005156C4" w:rsidRDefault="0004064E" w:rsidP="007B6A7E">
      <w:pPr>
        <w:tabs>
          <w:tab w:val="left" w:pos="1440"/>
        </w:tabs>
        <w:spacing w:before="120" w:after="120"/>
        <w:ind w:left="567" w:hanging="562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6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สินทรัพย์ภาษีเงินได้รอตัดบัญชี</w:t>
      </w:r>
    </w:p>
    <w:p w14:paraId="4C88B313" w14:textId="77777777" w:rsidR="0004064E" w:rsidRPr="005156C4" w:rsidRDefault="0004064E" w:rsidP="007B6A7E">
      <w:pPr>
        <w:tabs>
          <w:tab w:val="left" w:pos="1440"/>
        </w:tabs>
        <w:spacing w:before="120" w:after="120"/>
        <w:ind w:left="567" w:hanging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จะรับรู้สินทรัพย์ภาษีเงินได้รอตัดบัญชีสำหรับผลแตกต่างชั่วคราวที่ใช้หักภาษีเมื่อมีความเป็นไปได้ค่อนข้างแน่ว่าธนาคารฯจะมีกำไรทางภาษีในอนาคตเพียงพอที่จะใช้ประโยชน์จากผลแตกต่างชั่วคราว</w:t>
      </w:r>
      <w:r w:rsidR="00DA202C" w:rsidRPr="005156C4">
        <w:rPr>
          <w:rFonts w:asciiTheme="majorBidi" w:hAnsiTheme="majorBidi" w:cstheme="majorBidi"/>
          <w:sz w:val="32"/>
          <w:szCs w:val="32"/>
          <w:cs/>
        </w:rPr>
        <w:t>นั้น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65F83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ในการนี้ฝ่ายบริหารจำเป็นต้องใช้ดุลยพินิจในการประมาณการว่าธนาคารฯควรรับรู้จำนวนสินทรัพย์</w:t>
      </w:r>
      <w:r w:rsidR="00665F83" w:rsidRPr="005156C4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ภาษีเงินได้รอตัดบัญชีเป็นจำนวนเท่าใด โดยพิจารณาถึงจำนวนกำไรทางภาษีที่คาดว่าจะเกิดในอนาคต</w:t>
      </w:r>
      <w:r w:rsidR="00665F83" w:rsidRPr="005156C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ในแต่ละช่วงเวลา </w:t>
      </w:r>
    </w:p>
    <w:p w14:paraId="334ABEAE" w14:textId="77777777" w:rsidR="0004064E" w:rsidRPr="005156C4" w:rsidRDefault="00480F4B" w:rsidP="007B6A7E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5.7</w:t>
      </w:r>
      <w:r w:rsidR="0004064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04064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ประมาณการหนี้สินผลประโยชน์ของพนักงาน</w:t>
      </w:r>
    </w:p>
    <w:p w14:paraId="5581DB26" w14:textId="77777777" w:rsidR="0004064E" w:rsidRPr="005156C4" w:rsidRDefault="0004064E" w:rsidP="007B6A7E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ประมาณการหนี้สินผลประโยชน์ของพนักงานประมาณขึ้นตามหลักคณิตศาสตร์ประกันภัย ซึ่งต้องอาศัย           ข้อสมมติฐานต่าง ๆ ในการประมาณการ เช่น อัตราคิดลด อัตราการขึ้นเงินเดือนในอนาคต อัตราการลาออกของพนักงาน และอัตราการมรณะ เป็นต้น โดยใช้ดุลยพินิจบนพื้นฐานของข้อมูลที่ดีที่สุดในสภาวะปัจจุบัน </w:t>
      </w:r>
    </w:p>
    <w:p w14:paraId="71C114A6" w14:textId="77777777" w:rsidR="0004064E" w:rsidRPr="005156C4" w:rsidRDefault="0004064E" w:rsidP="007B6A7E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8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คดีฟ้องร้อง</w:t>
      </w:r>
    </w:p>
    <w:p w14:paraId="174207F6" w14:textId="77777777" w:rsidR="0004064E" w:rsidRPr="005156C4" w:rsidRDefault="0004064E" w:rsidP="007B6A7E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ธนาคารฯมีหนี้สินที่อาจจะเกิดขึ้นจากการถูกฟ้องร้องเรียกค่าเสียหาย ซึ่งฝ่ายบริหาร</w:t>
      </w:r>
      <w:r w:rsidR="00B12C55" w:rsidRPr="005156C4">
        <w:rPr>
          <w:rFonts w:asciiTheme="majorBidi" w:hAnsiTheme="majorBidi" w:cstheme="majorBidi"/>
          <w:sz w:val="32"/>
          <w:szCs w:val="32"/>
          <w:cs/>
        </w:rPr>
        <w:t>จำ</w:t>
      </w:r>
      <w:r w:rsidR="00457E0B" w:rsidRPr="005156C4">
        <w:rPr>
          <w:rFonts w:asciiTheme="majorBidi" w:hAnsiTheme="majorBidi" w:cstheme="majorBidi"/>
          <w:sz w:val="32"/>
          <w:szCs w:val="32"/>
          <w:cs/>
        </w:rPr>
        <w:t>เป็นต้อง</w:t>
      </w:r>
      <w:r w:rsidRPr="005156C4">
        <w:rPr>
          <w:rFonts w:asciiTheme="majorBidi" w:hAnsiTheme="majorBidi" w:cstheme="majorBidi"/>
          <w:sz w:val="32"/>
          <w:szCs w:val="32"/>
          <w:cs/>
        </w:rPr>
        <w:t>ใช้ดุลยพินิจ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ในการประเมินผล</w:t>
      </w:r>
      <w:r w:rsidR="00457E0B" w:rsidRPr="005156C4">
        <w:rPr>
          <w:rFonts w:asciiTheme="majorBidi" w:hAnsiTheme="majorBidi" w:cstheme="majorBidi"/>
          <w:sz w:val="32"/>
          <w:szCs w:val="32"/>
          <w:cs/>
        </w:rPr>
        <w:t>ของรายการดังกล่าว ซึ่งในกรณีที่ฝ่ายบริหาร</w:t>
      </w:r>
      <w:r w:rsidRPr="005156C4">
        <w:rPr>
          <w:rStyle w:val="PageNumber"/>
          <w:rFonts w:asciiTheme="majorBidi" w:hAnsiTheme="majorBidi" w:cstheme="majorBidi"/>
          <w:sz w:val="32"/>
          <w:szCs w:val="32"/>
          <w:cs/>
        </w:rPr>
        <w:t>เชื่อมั่นว่าจะไม่มีความเสียหายเกิดขึ้น</w:t>
      </w:r>
      <w:r w:rsidR="00457E0B" w:rsidRPr="005156C4">
        <w:rPr>
          <w:rStyle w:val="PageNumber"/>
          <w:rFonts w:asciiTheme="majorBidi" w:hAnsiTheme="majorBidi" w:cstheme="majorBidi"/>
          <w:sz w:val="32"/>
          <w:szCs w:val="32"/>
          <w:cs/>
        </w:rPr>
        <w:t>จะ</w:t>
      </w:r>
      <w:r w:rsidRPr="005156C4">
        <w:rPr>
          <w:rStyle w:val="PageNumber"/>
          <w:rFonts w:asciiTheme="majorBidi" w:hAnsiTheme="majorBidi" w:cstheme="majorBidi"/>
          <w:sz w:val="32"/>
          <w:szCs w:val="32"/>
          <w:cs/>
        </w:rPr>
        <w:t>ไม่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บันทึกประมาณการ</w:t>
      </w:r>
      <w:r w:rsidRPr="005156C4">
        <w:rPr>
          <w:rFonts w:asciiTheme="majorBidi" w:hAnsiTheme="majorBidi" w:cstheme="majorBidi"/>
          <w:sz w:val="32"/>
          <w:szCs w:val="32"/>
          <w:cs/>
        </w:rPr>
        <w:t>หนี้สิน</w:t>
      </w:r>
      <w:r w:rsidR="00457E0B" w:rsidRPr="005156C4">
        <w:rPr>
          <w:rFonts w:asciiTheme="majorBidi" w:hAnsiTheme="majorBidi" w:cstheme="majorBidi"/>
          <w:sz w:val="32"/>
          <w:szCs w:val="32"/>
          <w:cs/>
        </w:rPr>
        <w:t>จากกรณี</w:t>
      </w:r>
      <w:r w:rsidRPr="005156C4">
        <w:rPr>
          <w:rFonts w:asciiTheme="majorBidi" w:hAnsiTheme="majorBidi" w:cstheme="majorBidi"/>
          <w:sz w:val="32"/>
          <w:szCs w:val="32"/>
          <w:cs/>
        </w:rPr>
        <w:t>ดังกล่าว ณ วันสิ้นรอบระยะเวลารายงาน</w:t>
      </w:r>
      <w:r w:rsidR="00B23C0E" w:rsidRPr="005156C4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14:paraId="5B383252" w14:textId="77777777" w:rsidR="0004064E" w:rsidRPr="005156C4" w:rsidRDefault="0004064E" w:rsidP="007B6A7E">
      <w:pPr>
        <w:tabs>
          <w:tab w:val="left" w:pos="1440"/>
        </w:tabs>
        <w:spacing w:before="12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480F4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9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การ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รับรู้และตัดรายการสินทรัพย์และหนี้สิน</w:t>
      </w:r>
    </w:p>
    <w:p w14:paraId="15EF5859" w14:textId="77777777" w:rsidR="0004064E" w:rsidRPr="005156C4" w:rsidRDefault="0004064E" w:rsidP="007B6A7E">
      <w:pPr>
        <w:spacing w:before="120" w:after="120"/>
        <w:ind w:left="562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ในการพิจารณาการรับรู้หรือการตัดบัญชีสินทรัพย์และหนี้สิน ฝ่ายบริหารต้องใช้ดุลยพินิจในการพิจารณาว่าธนาคารฯได้โอนหรือรับโอนความเสี่ยงและผลประโยชน์ในสินทรัพย์และหนี้สินดังกล่าวแล้วหรือไม่ </w:t>
      </w:r>
      <w:r w:rsidR="00FF2C51" w:rsidRPr="005156C4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โดยใช้ดุลยพินิจบนพื้นฐานของข้อมูลที่ดีที่สุดที่รับรู้ได้ในสภาวะปัจจุบัน</w:t>
      </w:r>
    </w:p>
    <w:p w14:paraId="3D53073F" w14:textId="77777777" w:rsidR="007B6A7E" w:rsidRDefault="007B6A7E">
      <w:pP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47C83A6" w14:textId="20822F08" w:rsidR="00CA7583" w:rsidRPr="005156C4" w:rsidRDefault="004158F2" w:rsidP="00D240AA">
      <w:pPr>
        <w:pStyle w:val="Heading1"/>
        <w:numPr>
          <w:ilvl w:val="0"/>
          <w:numId w:val="12"/>
        </w:numPr>
        <w:spacing w:before="120" w:after="120"/>
        <w:ind w:left="533" w:hanging="533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6" w:name="_Toc157414507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การจัดประเภทสินทรัพย์ทางการเงินและหนี้สินทางการเงิน</w:t>
      </w:r>
      <w:bookmarkEnd w:id="16"/>
    </w:p>
    <w:tbl>
      <w:tblPr>
        <w:tblW w:w="5172" w:type="pct"/>
        <w:tblInd w:w="-9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04"/>
        <w:gridCol w:w="1244"/>
        <w:gridCol w:w="1242"/>
        <w:gridCol w:w="1246"/>
        <w:gridCol w:w="1244"/>
        <w:gridCol w:w="1270"/>
      </w:tblGrid>
      <w:tr w:rsidR="00DA21C3" w:rsidRPr="005156C4" w14:paraId="7E766EAC" w14:textId="77777777" w:rsidTr="00DD7154">
        <w:trPr>
          <w:tblHeader/>
        </w:trPr>
        <w:tc>
          <w:tcPr>
            <w:tcW w:w="1862" w:type="pct"/>
            <w:vAlign w:val="bottom"/>
          </w:tcPr>
          <w:p w14:paraId="17D354BE" w14:textId="77777777" w:rsidR="004158F2" w:rsidRPr="005156C4" w:rsidRDefault="004158F2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38" w:type="pct"/>
            <w:gridSpan w:val="5"/>
            <w:vAlign w:val="bottom"/>
          </w:tcPr>
          <w:p w14:paraId="2166C3E8" w14:textId="77777777" w:rsidR="004158F2" w:rsidRPr="005156C4" w:rsidRDefault="00EE085B" w:rsidP="008E25C5">
            <w:pPr>
              <w:pStyle w:val="NoSpacing"/>
              <w:ind w:left="-51"/>
              <w:jc w:val="righ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(หน่วย: พันบาท)</w:t>
            </w:r>
          </w:p>
        </w:tc>
      </w:tr>
      <w:tr w:rsidR="00DA21C3" w:rsidRPr="005156C4" w14:paraId="3AE7CBC5" w14:textId="77777777" w:rsidTr="00DD7154">
        <w:trPr>
          <w:tblHeader/>
        </w:trPr>
        <w:tc>
          <w:tcPr>
            <w:tcW w:w="1862" w:type="pct"/>
            <w:vAlign w:val="bottom"/>
          </w:tcPr>
          <w:p w14:paraId="2080C30F" w14:textId="77777777" w:rsidR="00EE085B" w:rsidRPr="005156C4" w:rsidRDefault="00EE085B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38" w:type="pct"/>
            <w:gridSpan w:val="5"/>
            <w:vAlign w:val="bottom"/>
          </w:tcPr>
          <w:p w14:paraId="06C7D29F" w14:textId="2A93E80B" w:rsidR="00EE085B" w:rsidRPr="005156C4" w:rsidRDefault="00ED486C" w:rsidP="008E25C5">
            <w:pPr>
              <w:pStyle w:val="NoSpacing"/>
              <w:pBdr>
                <w:bottom w:val="single" w:sz="4" w:space="1" w:color="auto"/>
              </w:pBdr>
              <w:ind w:left="-51"/>
              <w:jc w:val="center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cs/>
                <w:lang w:eastAsia="th-TH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lang w:eastAsia="th-TH"/>
              </w:rPr>
              <w:t>2566</w:t>
            </w:r>
          </w:p>
        </w:tc>
      </w:tr>
      <w:tr w:rsidR="00DA21C3" w:rsidRPr="005156C4" w14:paraId="111AAECF" w14:textId="77777777" w:rsidTr="00DD7154">
        <w:trPr>
          <w:tblHeader/>
        </w:trPr>
        <w:tc>
          <w:tcPr>
            <w:tcW w:w="1862" w:type="pct"/>
            <w:vAlign w:val="bottom"/>
          </w:tcPr>
          <w:p w14:paraId="69810C45" w14:textId="77777777" w:rsidR="00F70E32" w:rsidRPr="005156C4" w:rsidRDefault="00F70E32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5" w:type="pct"/>
            <w:vAlign w:val="bottom"/>
          </w:tcPr>
          <w:p w14:paraId="16C0ACC1" w14:textId="77777777" w:rsidR="00F70E32" w:rsidRPr="005156C4" w:rsidRDefault="00F70E32" w:rsidP="008E25C5">
            <w:pPr>
              <w:pStyle w:val="NoSpacing"/>
              <w:pBdr>
                <w:bottom w:val="single" w:sz="4" w:space="1" w:color="auto"/>
              </w:pBdr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624" w:type="pct"/>
            <w:vAlign w:val="bottom"/>
          </w:tcPr>
          <w:p w14:paraId="78B01AFD" w14:textId="77777777" w:rsidR="00F70E32" w:rsidRPr="005156C4" w:rsidRDefault="00F70E32" w:rsidP="008E25C5">
            <w:pPr>
              <w:pStyle w:val="NoSpacing"/>
              <w:pBdr>
                <w:bottom w:val="single" w:sz="4" w:space="1" w:color="auto"/>
              </w:pBdr>
              <w:ind w:left="-51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6" w:type="pct"/>
            <w:vAlign w:val="bottom"/>
          </w:tcPr>
          <w:p w14:paraId="17084291" w14:textId="77777777" w:rsidR="00F70E32" w:rsidRPr="005156C4" w:rsidRDefault="00F70E32" w:rsidP="008E25C5">
            <w:pPr>
              <w:pStyle w:val="NoSpacing"/>
              <w:pBdr>
                <w:bottom w:val="single" w:sz="4" w:space="1" w:color="auto"/>
              </w:pBdr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5" w:type="pct"/>
            <w:vAlign w:val="bottom"/>
          </w:tcPr>
          <w:p w14:paraId="32EE6275" w14:textId="77777777" w:rsidR="00F70E32" w:rsidRPr="005156C4" w:rsidRDefault="00F70E32" w:rsidP="008E25C5">
            <w:pPr>
              <w:pStyle w:val="NoSpacing"/>
              <w:pBdr>
                <w:bottom w:val="single" w:sz="4" w:space="1" w:color="auto"/>
              </w:pBdr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637" w:type="pct"/>
            <w:vAlign w:val="bottom"/>
          </w:tcPr>
          <w:p w14:paraId="7E43FBAA" w14:textId="77777777" w:rsidR="00F70E32" w:rsidRPr="005156C4" w:rsidRDefault="00F70E32" w:rsidP="008E25C5">
            <w:pPr>
              <w:pStyle w:val="NoSpacing"/>
              <w:pBdr>
                <w:bottom w:val="single" w:sz="4" w:space="1" w:color="auto"/>
              </w:pBdr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รวม</w:t>
            </w:r>
          </w:p>
        </w:tc>
      </w:tr>
      <w:tr w:rsidR="00DA21C3" w:rsidRPr="005156C4" w14:paraId="361F7ABF" w14:textId="77777777" w:rsidTr="00DD7154">
        <w:tc>
          <w:tcPr>
            <w:tcW w:w="1862" w:type="pct"/>
            <w:vAlign w:val="bottom"/>
          </w:tcPr>
          <w:p w14:paraId="47B0ED07" w14:textId="77777777" w:rsidR="00F70E32" w:rsidRPr="005156C4" w:rsidRDefault="00F70E32" w:rsidP="00B21968">
            <w:pPr>
              <w:pStyle w:val="NoSpacing"/>
              <w:rPr>
                <w:rFonts w:asciiTheme="majorBidi" w:hAnsiTheme="majorBidi" w:cstheme="majorBidi"/>
                <w:sz w:val="28"/>
                <w:u w:val="single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u w:val="single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625" w:type="pct"/>
            <w:vAlign w:val="bottom"/>
          </w:tcPr>
          <w:p w14:paraId="6981F75D" w14:textId="77777777" w:rsidR="00F70E32" w:rsidRPr="005156C4" w:rsidRDefault="00F70E32" w:rsidP="008E25C5">
            <w:pPr>
              <w:pStyle w:val="NoSpacing"/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4" w:type="pct"/>
            <w:vAlign w:val="bottom"/>
          </w:tcPr>
          <w:p w14:paraId="39FB921D" w14:textId="77777777" w:rsidR="00F70E32" w:rsidRPr="005156C4" w:rsidRDefault="00F70E32" w:rsidP="008E25C5">
            <w:pPr>
              <w:pStyle w:val="NoSpacing"/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6" w:type="pct"/>
            <w:vAlign w:val="bottom"/>
          </w:tcPr>
          <w:p w14:paraId="03212886" w14:textId="77777777" w:rsidR="00F70E32" w:rsidRPr="005156C4" w:rsidRDefault="00F70E32" w:rsidP="008E25C5">
            <w:pPr>
              <w:pStyle w:val="NoSpacing"/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5" w:type="pct"/>
            <w:vAlign w:val="bottom"/>
          </w:tcPr>
          <w:p w14:paraId="2A1C42D2" w14:textId="77777777" w:rsidR="00F70E32" w:rsidRPr="005156C4" w:rsidRDefault="00F70E32" w:rsidP="008E25C5">
            <w:pPr>
              <w:pStyle w:val="NoSpacing"/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37" w:type="pct"/>
            <w:vAlign w:val="bottom"/>
          </w:tcPr>
          <w:p w14:paraId="193C373A" w14:textId="77777777" w:rsidR="00F70E32" w:rsidRPr="005156C4" w:rsidRDefault="00F70E32" w:rsidP="008E25C5">
            <w:pPr>
              <w:pStyle w:val="NoSpacing"/>
              <w:ind w:left="-51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</w:tr>
      <w:tr w:rsidR="00BD0431" w:rsidRPr="005156C4" w14:paraId="1A396AFB" w14:textId="77777777" w:rsidTr="00DD7154">
        <w:tc>
          <w:tcPr>
            <w:tcW w:w="1862" w:type="pct"/>
            <w:vAlign w:val="bottom"/>
          </w:tcPr>
          <w:p w14:paraId="70B4C095" w14:textId="77777777" w:rsidR="00BD0431" w:rsidRPr="005156C4" w:rsidRDefault="00BD0431" w:rsidP="00BD0431">
            <w:pPr>
              <w:pStyle w:val="NoSpacing"/>
              <w:ind w:right="-11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เงินสด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14D141B" w14:textId="22B480A3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50932F0" w14:textId="01B7BBE5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CF406F1" w14:textId="00AFE908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8BB18A7" w14:textId="1C44D487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691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375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2CAD94FD" w14:textId="5E88D98F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691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375</w:t>
            </w:r>
          </w:p>
        </w:tc>
      </w:tr>
      <w:tr w:rsidR="00BD0431" w:rsidRPr="005156C4" w14:paraId="4A092DAF" w14:textId="77777777" w:rsidTr="00DD7154">
        <w:tc>
          <w:tcPr>
            <w:tcW w:w="1862" w:type="pct"/>
            <w:vAlign w:val="bottom"/>
          </w:tcPr>
          <w:p w14:paraId="27C9D416" w14:textId="77777777" w:rsidR="00BD0431" w:rsidRPr="005156C4" w:rsidRDefault="00BD0431" w:rsidP="00BD0431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4DA0C9D" w14:textId="778B8B28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C22947D" w14:textId="3F6677A9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5A754C2" w14:textId="5909580C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F6B45AE" w14:textId="6D9B7D72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33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153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769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615D0EAF" w14:textId="5713FE9A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33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153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769</w:t>
            </w:r>
          </w:p>
        </w:tc>
      </w:tr>
      <w:tr w:rsidR="00BD0431" w:rsidRPr="005156C4" w14:paraId="25F5C9B8" w14:textId="77777777" w:rsidTr="00DD7154">
        <w:tc>
          <w:tcPr>
            <w:tcW w:w="1862" w:type="pct"/>
            <w:vAlign w:val="bottom"/>
          </w:tcPr>
          <w:p w14:paraId="5D2A71CE" w14:textId="77777777" w:rsidR="00BD0431" w:rsidRPr="005156C4" w:rsidRDefault="00BD0431" w:rsidP="00BD0431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05CE6DE" w14:textId="468995F8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703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326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711B63A" w14:textId="5683B367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D88B846" w14:textId="1586579A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11209CE" w14:textId="5DDB78F9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3C0EFC67" w14:textId="13B28A30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703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326</w:t>
            </w:r>
          </w:p>
        </w:tc>
      </w:tr>
      <w:tr w:rsidR="00BD0431" w:rsidRPr="005156C4" w14:paraId="5F7C1AAA" w14:textId="77777777" w:rsidTr="00DD7154">
        <w:tc>
          <w:tcPr>
            <w:tcW w:w="1862" w:type="pct"/>
            <w:vAlign w:val="bottom"/>
          </w:tcPr>
          <w:p w14:paraId="61486A90" w14:textId="77777777" w:rsidR="00BD0431" w:rsidRPr="005156C4" w:rsidRDefault="00BD0431" w:rsidP="00BD0431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เงินลงทุนสุทธิ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22D0488" w14:textId="47BCD3FB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413B6AB" w14:textId="7C524DC9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36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434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063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35368C2" w14:textId="57C0F023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3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713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788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1E69B84" w14:textId="1AE93E84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2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716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398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76E8E3E7" w14:textId="24096A1B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42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864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249</w:t>
            </w:r>
          </w:p>
        </w:tc>
      </w:tr>
      <w:tr w:rsidR="00BD0431" w:rsidRPr="005156C4" w14:paraId="2DBF366A" w14:textId="77777777" w:rsidTr="00DD7154">
        <w:tc>
          <w:tcPr>
            <w:tcW w:w="1862" w:type="pct"/>
            <w:vAlign w:val="bottom"/>
          </w:tcPr>
          <w:p w14:paraId="3717CE70" w14:textId="77777777" w:rsidR="00BD0431" w:rsidRPr="005156C4" w:rsidRDefault="00BD0431" w:rsidP="00BD0431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75780FF" w14:textId="321D10C3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2FC7619" w14:textId="2018D4BF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A4B9785" w14:textId="73A656EF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1007527" w14:textId="50400F38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226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667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930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599B169C" w14:textId="3A243522" w:rsidR="00BD0431" w:rsidRPr="005156C4" w:rsidRDefault="00941A72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226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667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930</w:t>
            </w:r>
          </w:p>
        </w:tc>
      </w:tr>
      <w:tr w:rsidR="00683073" w:rsidRPr="005156C4" w14:paraId="121FBD33" w14:textId="77777777" w:rsidTr="00DD7154">
        <w:tc>
          <w:tcPr>
            <w:tcW w:w="1862" w:type="pct"/>
            <w:vAlign w:val="bottom"/>
          </w:tcPr>
          <w:p w14:paraId="1B974EE3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ดอกเบี้ยค้างรับจากเงินลงทุน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6BA0DCB" w14:textId="4F620DD4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AAFE87A" w14:textId="7FB9535B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9769851" w14:textId="03BFC5FE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5BE28F9" w14:textId="7FBF3C2C" w:rsidR="00683073" w:rsidRPr="003223C8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100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050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4B36D896" w14:textId="433672E1" w:rsidR="00683073" w:rsidRPr="003223C8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100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050</w:t>
            </w:r>
          </w:p>
        </w:tc>
      </w:tr>
      <w:tr w:rsidR="00683073" w:rsidRPr="005156C4" w14:paraId="33BBB8EA" w14:textId="77777777" w:rsidTr="00DD7154">
        <w:tc>
          <w:tcPr>
            <w:tcW w:w="1862" w:type="pct"/>
            <w:vAlign w:val="bottom"/>
          </w:tcPr>
          <w:p w14:paraId="66AA04AC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ลูกหนี้จาก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การ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ขายทอดตลาดทรัพย์สินรอการขาย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3822EB3" w14:textId="6F1B6588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446584D" w14:textId="0912FE75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9B6628F" w14:textId="38B87F48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4EFC098" w14:textId="6C096415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127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848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0CBC6D59" w14:textId="44D74242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127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848</w:t>
            </w:r>
          </w:p>
        </w:tc>
      </w:tr>
      <w:tr w:rsidR="00683073" w:rsidRPr="005156C4" w14:paraId="066E9EF9" w14:textId="77777777" w:rsidTr="00DD7154">
        <w:tc>
          <w:tcPr>
            <w:tcW w:w="1862" w:type="pct"/>
            <w:vAlign w:val="bottom"/>
          </w:tcPr>
          <w:p w14:paraId="43B1AAB8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ลูกหนี้หลักประกันตามสัญญา </w:t>
            </w:r>
          </w:p>
          <w:p w14:paraId="11EF3A26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</w:rPr>
              <w:t>Credit Support Annex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1968D76" w14:textId="18F7D084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27BDB08D" w14:textId="760705E2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32ACC0B" w14:textId="06799635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BE28C07" w14:textId="56A2D7BD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153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373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0D22ADB5" w14:textId="68D78CAB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153</w:t>
            </w: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941A72">
              <w:rPr>
                <w:rFonts w:asciiTheme="majorBidi" w:hAnsiTheme="majorBidi" w:cs="Angsana New"/>
                <w:sz w:val="28"/>
                <w:cs/>
                <w:lang w:eastAsia="th-TH"/>
              </w:rPr>
              <w:t>373</w:t>
            </w:r>
          </w:p>
        </w:tc>
      </w:tr>
      <w:tr w:rsidR="00683073" w:rsidRPr="005156C4" w14:paraId="1A5326AF" w14:textId="77777777" w:rsidTr="00DD7154">
        <w:tc>
          <w:tcPr>
            <w:tcW w:w="1862" w:type="pct"/>
            <w:vAlign w:val="bottom"/>
          </w:tcPr>
          <w:p w14:paraId="6FC18C22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รวมสินทรัพย์ทางการเงิน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F29EC62" w14:textId="3F3D1113" w:rsidR="00683073" w:rsidRPr="005156C4" w:rsidRDefault="00941A72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703,326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65E6B81" w14:textId="424FF39A" w:rsidR="00683073" w:rsidRPr="005156C4" w:rsidRDefault="00941A72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36,434,063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F4F1019" w14:textId="1F619D17" w:rsidR="00683073" w:rsidRPr="005156C4" w:rsidRDefault="00941A72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3,713,788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7297FEC" w14:textId="37DA48FB" w:rsidR="00683073" w:rsidRPr="005156C4" w:rsidRDefault="00941A72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263,610,743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0E1D6FB5" w14:textId="378A0DEC" w:rsidR="00683073" w:rsidRPr="005156C4" w:rsidRDefault="00941A72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304,461,920</w:t>
            </w:r>
          </w:p>
        </w:tc>
      </w:tr>
      <w:tr w:rsidR="00683073" w:rsidRPr="005156C4" w14:paraId="72F0C12E" w14:textId="77777777" w:rsidTr="00DD7154">
        <w:tc>
          <w:tcPr>
            <w:tcW w:w="1862" w:type="pct"/>
            <w:vAlign w:val="bottom"/>
          </w:tcPr>
          <w:p w14:paraId="02FFB655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u w:val="single"/>
                <w:cs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7029B8B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2A15F3F9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14:paraId="273D6516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795BB75C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37" w:type="pct"/>
            <w:shd w:val="clear" w:color="auto" w:fill="auto"/>
            <w:vAlign w:val="bottom"/>
          </w:tcPr>
          <w:p w14:paraId="4E96315E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</w:tr>
      <w:tr w:rsidR="00683073" w:rsidRPr="005156C4" w14:paraId="153172D6" w14:textId="77777777" w:rsidTr="00DD7154">
        <w:tc>
          <w:tcPr>
            <w:tcW w:w="1862" w:type="pct"/>
            <w:vAlign w:val="bottom"/>
          </w:tcPr>
          <w:p w14:paraId="19300058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เงินรับฝาก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189E28B" w14:textId="77F46076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1C4DFA4" w14:textId="75258CD2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8C454B1" w14:textId="3C983B2B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EF1FA66" w14:textId="3718DDAE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251,453,387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441FDB6B" w14:textId="78097257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251,453,387</w:t>
            </w:r>
          </w:p>
        </w:tc>
      </w:tr>
      <w:tr w:rsidR="00683073" w:rsidRPr="005156C4" w14:paraId="4000CD2F" w14:textId="77777777" w:rsidTr="00DD7154">
        <w:tc>
          <w:tcPr>
            <w:tcW w:w="1862" w:type="pct"/>
            <w:vAlign w:val="bottom"/>
          </w:tcPr>
          <w:p w14:paraId="250F42DA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5846722" w14:textId="3722A33C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3755732" w14:textId="46DCFAA1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79EFCD1" w14:textId="2687D76B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955CE19" w14:textId="2C5FCF4E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21,409,328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3BD04556" w14:textId="6AED8674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21,409,328</w:t>
            </w:r>
          </w:p>
        </w:tc>
      </w:tr>
      <w:tr w:rsidR="00683073" w:rsidRPr="005156C4" w14:paraId="42FE4C6C" w14:textId="77777777" w:rsidTr="00DD7154">
        <w:tc>
          <w:tcPr>
            <w:tcW w:w="1862" w:type="pct"/>
            <w:vAlign w:val="bottom"/>
          </w:tcPr>
          <w:p w14:paraId="79CC4ED9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หนี้สินจ่ายคืนเมื่อทวงถาม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DF9E5AD" w14:textId="445FF10C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6ECE7A6" w14:textId="2FAF36A5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97FC849" w14:textId="6FD0373F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6337176" w14:textId="53E10E57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422,819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1E9486A6" w14:textId="2C96E84D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422,819</w:t>
            </w:r>
          </w:p>
        </w:tc>
      </w:tr>
      <w:tr w:rsidR="00683073" w:rsidRPr="005156C4" w14:paraId="5DCA35E4" w14:textId="77777777" w:rsidTr="00DD7154">
        <w:tc>
          <w:tcPr>
            <w:tcW w:w="1862" w:type="pct"/>
            <w:vAlign w:val="bottom"/>
          </w:tcPr>
          <w:p w14:paraId="30C694F7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D4D9761" w14:textId="2FC3D5F2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578,628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4B5414D" w14:textId="21E46DE4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896F161" w14:textId="53587CFF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1B6D7E0" w14:textId="04C0332F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1E848AB6" w14:textId="2EAD1FBD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578,628</w:t>
            </w:r>
          </w:p>
        </w:tc>
      </w:tr>
      <w:tr w:rsidR="00683073" w:rsidRPr="005156C4" w14:paraId="6A192AFA" w14:textId="77777777" w:rsidTr="00DD7154">
        <w:tc>
          <w:tcPr>
            <w:tcW w:w="1862" w:type="pct"/>
            <w:vAlign w:val="bottom"/>
          </w:tcPr>
          <w:p w14:paraId="31825A80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0D69ED6" w14:textId="42A75E1E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4987CBD" w14:textId="29D2712D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8F64863" w14:textId="094CA1BE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B43BCD5" w14:textId="6ED6BE67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3,058,076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30AFFA11" w14:textId="0084DA57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3,058,076</w:t>
            </w:r>
          </w:p>
        </w:tc>
      </w:tr>
      <w:tr w:rsidR="00683073" w:rsidRPr="005156C4" w14:paraId="77A37930" w14:textId="77777777" w:rsidTr="00DD7154">
        <w:tc>
          <w:tcPr>
            <w:tcW w:w="1862" w:type="pct"/>
            <w:vAlign w:val="bottom"/>
          </w:tcPr>
          <w:p w14:paraId="629299A0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หนี้สินตามสัญญาเช่าสุทธิ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D1C830A" w14:textId="5BE5BA0F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9DBF066" w14:textId="171FA898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5A243C2" w14:textId="34938C36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D0E46FC" w14:textId="4A70B706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676,897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27C625C3" w14:textId="7EC326D5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676,897</w:t>
            </w:r>
          </w:p>
        </w:tc>
      </w:tr>
      <w:tr w:rsidR="00683073" w:rsidRPr="005156C4" w14:paraId="1FD53978" w14:textId="77777777" w:rsidTr="00DD7154">
        <w:tc>
          <w:tcPr>
            <w:tcW w:w="1862" w:type="pct"/>
            <w:vAlign w:val="bottom"/>
          </w:tcPr>
          <w:p w14:paraId="556D0DFD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</w:rPr>
              <w:t>เจ้า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หนี้หลักประกันตามสัญญา </w:t>
            </w:r>
          </w:p>
          <w:p w14:paraId="53BE7DF2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</w:rPr>
              <w:t>Credit Support Annex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DF2A15A" w14:textId="1B76C7EA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024DDDF" w14:textId="36E01CBF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160AE98" w14:textId="4EBBA2D4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516DD5B" w14:textId="7DDFC478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249,094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5936A142" w14:textId="555D50DF" w:rsidR="00683073" w:rsidRPr="005156C4" w:rsidRDefault="00941A72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249,094</w:t>
            </w:r>
          </w:p>
        </w:tc>
      </w:tr>
      <w:tr w:rsidR="00683073" w:rsidRPr="005156C4" w14:paraId="6492F757" w14:textId="77777777" w:rsidTr="00DD7154">
        <w:tc>
          <w:tcPr>
            <w:tcW w:w="1862" w:type="pct"/>
            <w:vAlign w:val="bottom"/>
          </w:tcPr>
          <w:p w14:paraId="520A77ED" w14:textId="77777777" w:rsidR="00683073" w:rsidRPr="005156C4" w:rsidRDefault="00683073" w:rsidP="00683073">
            <w:pPr>
              <w:pStyle w:val="NoSpacing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6A795F0" w14:textId="2621AA3A" w:rsidR="00683073" w:rsidRPr="005156C4" w:rsidRDefault="00941A72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578,628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6300609" w14:textId="748C48EF" w:rsidR="00683073" w:rsidRPr="005156C4" w:rsidRDefault="00941A72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B6445D6" w14:textId="44D6FF2C" w:rsidR="00683073" w:rsidRPr="005156C4" w:rsidRDefault="00941A72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0D7EFEB" w14:textId="0B437A07" w:rsidR="00683073" w:rsidRPr="005156C4" w:rsidRDefault="00941A72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277,269,601</w:t>
            </w:r>
          </w:p>
        </w:tc>
        <w:tc>
          <w:tcPr>
            <w:tcW w:w="637" w:type="pct"/>
            <w:shd w:val="clear" w:color="auto" w:fill="auto"/>
            <w:vAlign w:val="bottom"/>
          </w:tcPr>
          <w:p w14:paraId="571BE7A8" w14:textId="14EDBEAA" w:rsidR="00683073" w:rsidRPr="005156C4" w:rsidRDefault="00941A72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941A72">
              <w:rPr>
                <w:rFonts w:asciiTheme="majorBidi" w:hAnsiTheme="majorBidi" w:cstheme="majorBidi"/>
                <w:sz w:val="28"/>
                <w:lang w:eastAsia="th-TH"/>
              </w:rPr>
              <w:t>277,848,229</w:t>
            </w:r>
          </w:p>
        </w:tc>
      </w:tr>
    </w:tbl>
    <w:p w14:paraId="7527A03D" w14:textId="77777777" w:rsidR="005F68FF" w:rsidRPr="005156C4" w:rsidRDefault="005F68FF" w:rsidP="00B21968">
      <w:pPr>
        <w:rPr>
          <w:rFonts w:asciiTheme="majorBidi" w:hAnsiTheme="majorBidi" w:cstheme="majorBidi"/>
          <w:cs/>
        </w:rPr>
      </w:pPr>
    </w:p>
    <w:tbl>
      <w:tblPr>
        <w:tblW w:w="5172" w:type="pct"/>
        <w:tblInd w:w="-9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08"/>
        <w:gridCol w:w="1244"/>
        <w:gridCol w:w="1242"/>
        <w:gridCol w:w="1246"/>
        <w:gridCol w:w="1244"/>
        <w:gridCol w:w="1266"/>
      </w:tblGrid>
      <w:tr w:rsidR="00DA21C3" w:rsidRPr="005156C4" w14:paraId="52DFA86F" w14:textId="77777777" w:rsidTr="00DD7154">
        <w:trPr>
          <w:tblHeader/>
        </w:trPr>
        <w:tc>
          <w:tcPr>
            <w:tcW w:w="1864" w:type="pct"/>
            <w:vAlign w:val="bottom"/>
          </w:tcPr>
          <w:p w14:paraId="0C3B49FC" w14:textId="77777777" w:rsidR="005F68FF" w:rsidRPr="005156C4" w:rsidRDefault="005F68FF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36" w:type="pct"/>
            <w:gridSpan w:val="5"/>
            <w:vAlign w:val="bottom"/>
          </w:tcPr>
          <w:p w14:paraId="59920BE8" w14:textId="77777777" w:rsidR="005F68FF" w:rsidRPr="005156C4" w:rsidRDefault="005F68FF" w:rsidP="008E25C5">
            <w:pPr>
              <w:pStyle w:val="NoSpacing"/>
              <w:ind w:left="-42"/>
              <w:jc w:val="righ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(หน่วย: พันบาท)</w:t>
            </w:r>
          </w:p>
        </w:tc>
      </w:tr>
      <w:tr w:rsidR="00DA21C3" w:rsidRPr="005156C4" w14:paraId="0DDBD3D4" w14:textId="77777777" w:rsidTr="00DD7154">
        <w:trPr>
          <w:tblHeader/>
        </w:trPr>
        <w:tc>
          <w:tcPr>
            <w:tcW w:w="1864" w:type="pct"/>
            <w:vAlign w:val="bottom"/>
          </w:tcPr>
          <w:p w14:paraId="694D8C67" w14:textId="77777777" w:rsidR="005F68FF" w:rsidRPr="005156C4" w:rsidRDefault="005F68FF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36" w:type="pct"/>
            <w:gridSpan w:val="5"/>
            <w:vAlign w:val="bottom"/>
          </w:tcPr>
          <w:p w14:paraId="5F1042B4" w14:textId="77777777" w:rsidR="005F68FF" w:rsidRPr="005156C4" w:rsidRDefault="008F7E64" w:rsidP="008E25C5">
            <w:pPr>
              <w:pStyle w:val="NoSpacing"/>
              <w:pBdr>
                <w:bottom w:val="single" w:sz="4" w:space="1" w:color="auto"/>
              </w:pBdr>
              <w:ind w:left="-42"/>
              <w:jc w:val="center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cs/>
                <w:lang w:eastAsia="th-TH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lang w:eastAsia="th-TH"/>
              </w:rPr>
              <w:t>2565</w:t>
            </w:r>
          </w:p>
        </w:tc>
      </w:tr>
      <w:tr w:rsidR="00DA21C3" w:rsidRPr="005156C4" w14:paraId="2F36694C" w14:textId="77777777" w:rsidTr="00DD7154">
        <w:trPr>
          <w:tblHeader/>
        </w:trPr>
        <w:tc>
          <w:tcPr>
            <w:tcW w:w="1864" w:type="pct"/>
            <w:vAlign w:val="bottom"/>
          </w:tcPr>
          <w:p w14:paraId="455A16BA" w14:textId="77777777" w:rsidR="005F68FF" w:rsidRPr="005156C4" w:rsidRDefault="005F68FF" w:rsidP="00B2196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5" w:type="pct"/>
            <w:vAlign w:val="bottom"/>
          </w:tcPr>
          <w:p w14:paraId="2C26A594" w14:textId="77777777" w:rsidR="005F68FF" w:rsidRPr="005156C4" w:rsidRDefault="005F68FF" w:rsidP="008E25C5">
            <w:pPr>
              <w:pStyle w:val="NoSpacing"/>
              <w:pBdr>
                <w:bottom w:val="single" w:sz="4" w:space="1" w:color="auto"/>
              </w:pBdr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624" w:type="pct"/>
            <w:vAlign w:val="bottom"/>
          </w:tcPr>
          <w:p w14:paraId="61AAE798" w14:textId="77777777" w:rsidR="005F68FF" w:rsidRPr="005156C4" w:rsidRDefault="005F68FF" w:rsidP="008E25C5">
            <w:pPr>
              <w:pStyle w:val="NoSpacing"/>
              <w:pBdr>
                <w:bottom w:val="single" w:sz="4" w:space="1" w:color="auto"/>
              </w:pBdr>
              <w:ind w:left="-42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6" w:type="pct"/>
            <w:vAlign w:val="bottom"/>
          </w:tcPr>
          <w:p w14:paraId="7483A156" w14:textId="77777777" w:rsidR="005F68FF" w:rsidRPr="005156C4" w:rsidRDefault="005F68FF" w:rsidP="008E25C5">
            <w:pPr>
              <w:pStyle w:val="NoSpacing"/>
              <w:pBdr>
                <w:bottom w:val="single" w:sz="4" w:space="1" w:color="auto"/>
              </w:pBdr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625" w:type="pct"/>
            <w:vAlign w:val="bottom"/>
          </w:tcPr>
          <w:p w14:paraId="78D14864" w14:textId="089A571A" w:rsidR="005F68FF" w:rsidRPr="005156C4" w:rsidRDefault="005F68FF" w:rsidP="008E25C5">
            <w:pPr>
              <w:pStyle w:val="NoSpacing"/>
              <w:pBdr>
                <w:bottom w:val="single" w:sz="4" w:space="1" w:color="auto"/>
              </w:pBdr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เครื่องมือทางการเงินที่วัดมูลค่าด้วยราคาทุน</w:t>
            </w:r>
            <w:r w:rsidR="00B97F5C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 xml:space="preserve">             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ตัดจำหน่าย</w:t>
            </w:r>
          </w:p>
        </w:tc>
        <w:tc>
          <w:tcPr>
            <w:tcW w:w="635" w:type="pct"/>
            <w:vAlign w:val="bottom"/>
          </w:tcPr>
          <w:p w14:paraId="0FD310C1" w14:textId="77777777" w:rsidR="005F68FF" w:rsidRPr="005156C4" w:rsidRDefault="005F68FF" w:rsidP="008E25C5">
            <w:pPr>
              <w:pStyle w:val="NoSpacing"/>
              <w:pBdr>
                <w:bottom w:val="single" w:sz="4" w:space="1" w:color="auto"/>
              </w:pBdr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รวม</w:t>
            </w:r>
          </w:p>
        </w:tc>
      </w:tr>
      <w:tr w:rsidR="00DA21C3" w:rsidRPr="005156C4" w14:paraId="5F323053" w14:textId="77777777" w:rsidTr="00DD7154">
        <w:tc>
          <w:tcPr>
            <w:tcW w:w="1864" w:type="pct"/>
            <w:vAlign w:val="bottom"/>
          </w:tcPr>
          <w:p w14:paraId="55725064" w14:textId="77777777" w:rsidR="005F68FF" w:rsidRPr="005156C4" w:rsidRDefault="005F68FF" w:rsidP="00B21968">
            <w:pPr>
              <w:pStyle w:val="NoSpacing"/>
              <w:rPr>
                <w:rFonts w:asciiTheme="majorBidi" w:hAnsiTheme="majorBidi" w:cstheme="majorBidi"/>
                <w:sz w:val="28"/>
                <w:u w:val="single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u w:val="single"/>
                <w:cs/>
                <w:lang w:eastAsia="th-TH"/>
              </w:rPr>
              <w:t>สินทรัพย์ทางการเงิน</w:t>
            </w:r>
          </w:p>
        </w:tc>
        <w:tc>
          <w:tcPr>
            <w:tcW w:w="625" w:type="pct"/>
            <w:vAlign w:val="bottom"/>
          </w:tcPr>
          <w:p w14:paraId="1D82E69F" w14:textId="77777777" w:rsidR="005F68FF" w:rsidRPr="005156C4" w:rsidRDefault="005F68FF" w:rsidP="008E25C5">
            <w:pPr>
              <w:pStyle w:val="NoSpacing"/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4" w:type="pct"/>
            <w:vAlign w:val="bottom"/>
          </w:tcPr>
          <w:p w14:paraId="41D61084" w14:textId="77777777" w:rsidR="005F68FF" w:rsidRPr="005156C4" w:rsidRDefault="005F68FF" w:rsidP="008E25C5">
            <w:pPr>
              <w:pStyle w:val="NoSpacing"/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6" w:type="pct"/>
            <w:vAlign w:val="bottom"/>
          </w:tcPr>
          <w:p w14:paraId="4C447EFB" w14:textId="77777777" w:rsidR="005F68FF" w:rsidRPr="005156C4" w:rsidRDefault="005F68FF" w:rsidP="008E25C5">
            <w:pPr>
              <w:pStyle w:val="NoSpacing"/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25" w:type="pct"/>
            <w:vAlign w:val="bottom"/>
          </w:tcPr>
          <w:p w14:paraId="7AC833A7" w14:textId="77777777" w:rsidR="005F68FF" w:rsidRPr="005156C4" w:rsidRDefault="005F68FF" w:rsidP="008E25C5">
            <w:pPr>
              <w:pStyle w:val="NoSpacing"/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635" w:type="pct"/>
            <w:vAlign w:val="bottom"/>
          </w:tcPr>
          <w:p w14:paraId="6D729104" w14:textId="77777777" w:rsidR="005F68FF" w:rsidRPr="005156C4" w:rsidRDefault="005F68FF" w:rsidP="008E25C5">
            <w:pPr>
              <w:pStyle w:val="NoSpacing"/>
              <w:ind w:left="-42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</w:tr>
      <w:tr w:rsidR="008F7E64" w:rsidRPr="005156C4" w14:paraId="03B34643" w14:textId="77777777" w:rsidTr="00DD7154">
        <w:tc>
          <w:tcPr>
            <w:tcW w:w="1864" w:type="pct"/>
            <w:vAlign w:val="bottom"/>
          </w:tcPr>
          <w:p w14:paraId="2374D352" w14:textId="77777777" w:rsidR="008F7E64" w:rsidRPr="005156C4" w:rsidRDefault="008F7E64" w:rsidP="008F7E64">
            <w:pPr>
              <w:pStyle w:val="NoSpacing"/>
              <w:ind w:right="-11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เงินสด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3DBAB3B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2D44EA59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7DF3219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891B3C9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704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935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68AB0387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704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935</w:t>
            </w:r>
          </w:p>
        </w:tc>
      </w:tr>
      <w:tr w:rsidR="008F7E64" w:rsidRPr="005156C4" w14:paraId="4AC1099E" w14:textId="77777777" w:rsidTr="00DD7154">
        <w:tc>
          <w:tcPr>
            <w:tcW w:w="1864" w:type="pct"/>
            <w:vAlign w:val="bottom"/>
          </w:tcPr>
          <w:p w14:paraId="0F9B2141" w14:textId="77777777" w:rsidR="008F7E64" w:rsidRPr="005156C4" w:rsidRDefault="008F7E64" w:rsidP="008F7E6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D5774D5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2F29EE64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6AB3217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0AD8C4D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35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933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706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3CEC27D6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35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933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706</w:t>
            </w:r>
          </w:p>
        </w:tc>
      </w:tr>
      <w:tr w:rsidR="008F7E64" w:rsidRPr="005156C4" w14:paraId="7FAA06CC" w14:textId="77777777" w:rsidTr="00DD7154">
        <w:tc>
          <w:tcPr>
            <w:tcW w:w="1864" w:type="pct"/>
            <w:vAlign w:val="bottom"/>
          </w:tcPr>
          <w:p w14:paraId="6A9ADA2C" w14:textId="77777777" w:rsidR="008F7E64" w:rsidRPr="005156C4" w:rsidRDefault="008F7E64" w:rsidP="008F7E6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1B0B9C7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389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925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3D3E170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27C2681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FDE1222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256A7227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389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925</w:t>
            </w:r>
          </w:p>
        </w:tc>
      </w:tr>
      <w:tr w:rsidR="008F7E64" w:rsidRPr="005156C4" w14:paraId="729B313D" w14:textId="77777777" w:rsidTr="00DD7154">
        <w:tc>
          <w:tcPr>
            <w:tcW w:w="1864" w:type="pct"/>
            <w:vAlign w:val="bottom"/>
          </w:tcPr>
          <w:p w14:paraId="38D3CF00" w14:textId="77777777" w:rsidR="008F7E64" w:rsidRPr="005156C4" w:rsidRDefault="008F7E64" w:rsidP="008F7E6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เงินลงทุนสุทธิ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0B8F576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2AD8E21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37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641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773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7324ECC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6,064,882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005B48A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669,190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75EBD018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44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375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845</w:t>
            </w:r>
          </w:p>
        </w:tc>
      </w:tr>
      <w:tr w:rsidR="008F7E64" w:rsidRPr="005156C4" w14:paraId="259136DE" w14:textId="77777777" w:rsidTr="00DD7154">
        <w:tc>
          <w:tcPr>
            <w:tcW w:w="1864" w:type="pct"/>
            <w:vAlign w:val="bottom"/>
          </w:tcPr>
          <w:p w14:paraId="46BCD6FD" w14:textId="77777777" w:rsidR="008F7E64" w:rsidRPr="005156C4" w:rsidRDefault="008F7E64" w:rsidP="008F7E64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5907C0E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22F3FE41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056DBCF0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DF5F4F0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210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423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3FC28C68" w14:textId="77777777" w:rsidR="008F7E64" w:rsidRPr="005156C4" w:rsidRDefault="008F7E64" w:rsidP="008E25C5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210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423</w:t>
            </w:r>
          </w:p>
        </w:tc>
      </w:tr>
      <w:tr w:rsidR="00683073" w:rsidRPr="005156C4" w14:paraId="53BB56C0" w14:textId="77777777" w:rsidTr="00DD7154">
        <w:tc>
          <w:tcPr>
            <w:tcW w:w="1864" w:type="pct"/>
            <w:vAlign w:val="bottom"/>
          </w:tcPr>
          <w:p w14:paraId="4EF2A842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ดอกเบี้ยค้างรับจากเงินลงทุน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E2DBC00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4B92258A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40B6FB4B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6D3561F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116,802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349BAFFD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116,802</w:t>
            </w:r>
          </w:p>
        </w:tc>
      </w:tr>
      <w:tr w:rsidR="00683073" w:rsidRPr="005156C4" w14:paraId="28138B28" w14:textId="77777777" w:rsidTr="00DD7154">
        <w:tc>
          <w:tcPr>
            <w:tcW w:w="1864" w:type="pct"/>
            <w:vAlign w:val="bottom"/>
          </w:tcPr>
          <w:p w14:paraId="54FBD56C" w14:textId="77777777" w:rsidR="00683073" w:rsidRPr="000A1C1E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pacing w:val="-2"/>
                <w:sz w:val="28"/>
                <w:cs/>
              </w:rPr>
            </w:pPr>
            <w:r w:rsidRPr="000A1C1E">
              <w:rPr>
                <w:rFonts w:asciiTheme="majorBidi" w:hAnsiTheme="majorBidi" w:cstheme="majorBidi"/>
                <w:spacing w:val="-2"/>
                <w:sz w:val="28"/>
                <w:cs/>
              </w:rPr>
              <w:t>ลูกหนี้จาก</w:t>
            </w:r>
            <w:r w:rsidRPr="000A1C1E">
              <w:rPr>
                <w:rFonts w:asciiTheme="majorBidi" w:hAnsiTheme="majorBidi" w:cstheme="majorBidi" w:hint="cs"/>
                <w:spacing w:val="-2"/>
                <w:sz w:val="28"/>
                <w:cs/>
              </w:rPr>
              <w:t>การ</w:t>
            </w:r>
            <w:r w:rsidRPr="000A1C1E">
              <w:rPr>
                <w:rFonts w:asciiTheme="majorBidi" w:hAnsiTheme="majorBidi" w:cstheme="majorBidi"/>
                <w:spacing w:val="-2"/>
                <w:sz w:val="28"/>
                <w:cs/>
              </w:rPr>
              <w:t>ขายทอดตลาดทรัพย์สินรอการขาย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C37699F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4DBED59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142D6173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C0044C2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430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024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215A80FF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430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024</w:t>
            </w:r>
          </w:p>
        </w:tc>
      </w:tr>
      <w:tr w:rsidR="00683073" w:rsidRPr="005156C4" w14:paraId="62EB953F" w14:textId="77777777" w:rsidTr="00DD7154">
        <w:tc>
          <w:tcPr>
            <w:tcW w:w="1864" w:type="pct"/>
            <w:vAlign w:val="bottom"/>
          </w:tcPr>
          <w:p w14:paraId="10CE532D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ลูกหนี้หลักประกันตามสัญญา </w:t>
            </w:r>
          </w:p>
          <w:p w14:paraId="5659B06D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</w:rPr>
              <w:t>Credit Support Annex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9D21F96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D129D1A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6E21BF97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FBFF932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59,042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22C7B806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59,042</w:t>
            </w:r>
          </w:p>
        </w:tc>
      </w:tr>
      <w:tr w:rsidR="00683073" w:rsidRPr="005156C4" w14:paraId="1C296F2E" w14:textId="77777777" w:rsidTr="00DD7154">
        <w:tc>
          <w:tcPr>
            <w:tcW w:w="1864" w:type="pct"/>
            <w:vAlign w:val="bottom"/>
          </w:tcPr>
          <w:p w14:paraId="02C96E47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รวมสินทรัพย์ทางการเงิน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4984BD9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389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925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1A28432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37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641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773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2B6641F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6,064,882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A2BCE62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248,170,122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1D994644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292,266,702</w:t>
            </w:r>
          </w:p>
        </w:tc>
      </w:tr>
      <w:tr w:rsidR="00683073" w:rsidRPr="005156C4" w14:paraId="5765664A" w14:textId="77777777" w:rsidTr="00DD7154">
        <w:tc>
          <w:tcPr>
            <w:tcW w:w="1864" w:type="pct"/>
            <w:vAlign w:val="bottom"/>
          </w:tcPr>
          <w:p w14:paraId="7C9AEE55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u w:val="single"/>
                <w:cs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EB61CAD" w14:textId="77777777" w:rsidR="00683073" w:rsidRPr="005156C4" w:rsidRDefault="00683073" w:rsidP="00683073">
            <w:pPr>
              <w:pStyle w:val="NoSpacing"/>
              <w:tabs>
                <w:tab w:val="decimal" w:pos="988"/>
              </w:tabs>
              <w:ind w:left="-42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0B7704F9" w14:textId="77777777" w:rsidR="00683073" w:rsidRPr="005156C4" w:rsidRDefault="00683073" w:rsidP="00683073">
            <w:pPr>
              <w:pStyle w:val="NoSpacing"/>
              <w:tabs>
                <w:tab w:val="decimal" w:pos="988"/>
              </w:tabs>
              <w:ind w:left="-42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14:paraId="70067C0D" w14:textId="77777777" w:rsidR="00683073" w:rsidRPr="005156C4" w:rsidRDefault="00683073" w:rsidP="00683073">
            <w:pPr>
              <w:pStyle w:val="NoSpacing"/>
              <w:tabs>
                <w:tab w:val="decimal" w:pos="988"/>
              </w:tabs>
              <w:ind w:left="-42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14:paraId="43D1F662" w14:textId="77777777" w:rsidR="00683073" w:rsidRPr="005156C4" w:rsidRDefault="00683073" w:rsidP="00683073">
            <w:pPr>
              <w:pStyle w:val="NoSpacing"/>
              <w:tabs>
                <w:tab w:val="decimal" w:pos="988"/>
              </w:tabs>
              <w:ind w:left="-42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14:paraId="68E5EA96" w14:textId="77777777" w:rsidR="00683073" w:rsidRPr="005156C4" w:rsidRDefault="00683073" w:rsidP="00683073">
            <w:pPr>
              <w:pStyle w:val="NoSpacing"/>
              <w:tabs>
                <w:tab w:val="decimal" w:pos="988"/>
              </w:tabs>
              <w:ind w:left="-42"/>
              <w:rPr>
                <w:rFonts w:asciiTheme="majorBidi" w:hAnsiTheme="majorBidi" w:cstheme="majorBidi"/>
                <w:sz w:val="28"/>
                <w:lang w:eastAsia="th-TH"/>
              </w:rPr>
            </w:pPr>
          </w:p>
        </w:tc>
      </w:tr>
      <w:tr w:rsidR="00683073" w:rsidRPr="005156C4" w14:paraId="066F5E01" w14:textId="77777777" w:rsidTr="00DD7154">
        <w:tc>
          <w:tcPr>
            <w:tcW w:w="1864" w:type="pct"/>
            <w:vAlign w:val="bottom"/>
          </w:tcPr>
          <w:p w14:paraId="68121101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เงินรับฝาก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8233153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9280E74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0BF2EB1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16EF8C5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231,432,038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094A6773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231,432,038</w:t>
            </w:r>
          </w:p>
        </w:tc>
      </w:tr>
      <w:tr w:rsidR="00683073" w:rsidRPr="005156C4" w14:paraId="77202121" w14:textId="77777777" w:rsidTr="00DD7154">
        <w:tc>
          <w:tcPr>
            <w:tcW w:w="1864" w:type="pct"/>
            <w:vAlign w:val="bottom"/>
          </w:tcPr>
          <w:p w14:paraId="7975FAD1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3E241571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9577116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7A9A1515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427BA66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23,616,785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03268099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23,616,785</w:t>
            </w:r>
          </w:p>
        </w:tc>
      </w:tr>
      <w:tr w:rsidR="00683073" w:rsidRPr="005156C4" w14:paraId="15F86DD7" w14:textId="77777777" w:rsidTr="00DD7154">
        <w:tc>
          <w:tcPr>
            <w:tcW w:w="1864" w:type="pct"/>
            <w:vAlign w:val="bottom"/>
          </w:tcPr>
          <w:p w14:paraId="26A3EDFF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หนี้สินจ่ายคืนเมื่อทวงถาม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79EE158B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DBD6165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54E28C0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427E050C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100,507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77947925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100,507</w:t>
            </w:r>
          </w:p>
        </w:tc>
      </w:tr>
      <w:tr w:rsidR="00683073" w:rsidRPr="005156C4" w14:paraId="67F87CA1" w14:textId="77777777" w:rsidTr="00DD7154">
        <w:tc>
          <w:tcPr>
            <w:tcW w:w="1864" w:type="pct"/>
            <w:vAlign w:val="bottom"/>
          </w:tcPr>
          <w:p w14:paraId="769A8C12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หนี้สินอนุพันธ์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1FC8CDF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70B50413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6B6A4E87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853742C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649CA1CF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</w:tr>
      <w:tr w:rsidR="00683073" w:rsidRPr="005156C4" w14:paraId="3059A5C7" w14:textId="77777777" w:rsidTr="00DD7154">
        <w:tc>
          <w:tcPr>
            <w:tcW w:w="1864" w:type="pct"/>
            <w:vAlign w:val="bottom"/>
          </w:tcPr>
          <w:p w14:paraId="42D2250C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ตราสารหนี้ที่ออกและเงินกู้ยืมสุทธิ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2E4212B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4D91FFF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28AD6E60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0703291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2,396,060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0B50A86A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2,396,060</w:t>
            </w:r>
          </w:p>
        </w:tc>
      </w:tr>
      <w:tr w:rsidR="00683073" w:rsidRPr="005156C4" w14:paraId="5809FE73" w14:textId="77777777" w:rsidTr="00DD7154">
        <w:tc>
          <w:tcPr>
            <w:tcW w:w="1864" w:type="pct"/>
            <w:vAlign w:val="bottom"/>
          </w:tcPr>
          <w:p w14:paraId="7A3990C4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หนี้สินตามสัญญาเช่าสุทธิ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0D73A85E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290EC6B0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6E90BAE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2571DF77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505,535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1C969620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505,535</w:t>
            </w:r>
          </w:p>
        </w:tc>
      </w:tr>
      <w:tr w:rsidR="00683073" w:rsidRPr="005156C4" w14:paraId="2506C8D2" w14:textId="77777777" w:rsidTr="00DD7154">
        <w:tc>
          <w:tcPr>
            <w:tcW w:w="1864" w:type="pct"/>
            <w:vAlign w:val="bottom"/>
          </w:tcPr>
          <w:p w14:paraId="12735DCB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</w:rPr>
              <w:t>เจ้า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หนี้หลักประกันตามสัญญา </w:t>
            </w:r>
          </w:p>
          <w:p w14:paraId="6EE1EA51" w14:textId="77777777" w:rsidR="00683073" w:rsidRPr="005156C4" w:rsidRDefault="00683073" w:rsidP="00683073">
            <w:pPr>
              <w:pStyle w:val="NoSpacing"/>
              <w:ind w:left="142" w:right="-115" w:hanging="142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</w:rPr>
              <w:t>Credit Support Annex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6BE720C1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CE08BB8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6D5CD234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1CF91638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164,634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1AD6299A" w14:textId="77777777" w:rsidR="00683073" w:rsidRPr="005156C4" w:rsidRDefault="00683073" w:rsidP="00683073">
            <w:pPr>
              <w:pStyle w:val="NoSpacing"/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164,634</w:t>
            </w:r>
          </w:p>
        </w:tc>
      </w:tr>
      <w:tr w:rsidR="00683073" w:rsidRPr="005156C4" w14:paraId="14E6A820" w14:textId="77777777" w:rsidTr="00DD7154">
        <w:tc>
          <w:tcPr>
            <w:tcW w:w="1864" w:type="pct"/>
            <w:vAlign w:val="bottom"/>
          </w:tcPr>
          <w:p w14:paraId="1052EBE5" w14:textId="77777777" w:rsidR="00683073" w:rsidRPr="005156C4" w:rsidRDefault="00683073" w:rsidP="00683073">
            <w:pPr>
              <w:pStyle w:val="NoSpacing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หนี้สินทางการเงิน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8306E3B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5501B68F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3DC55FB8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25" w:type="pct"/>
            <w:shd w:val="clear" w:color="auto" w:fill="auto"/>
            <w:vAlign w:val="bottom"/>
          </w:tcPr>
          <w:p w14:paraId="57F5F287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258,215,559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11661956" w14:textId="77777777" w:rsidR="00683073" w:rsidRPr="005156C4" w:rsidRDefault="00683073" w:rsidP="00683073">
            <w:pPr>
              <w:pStyle w:val="NoSpacing"/>
              <w:pBdr>
                <w:top w:val="single" w:sz="4" w:space="1" w:color="auto"/>
                <w:bottom w:val="double" w:sz="4" w:space="1" w:color="auto"/>
              </w:pBdr>
              <w:tabs>
                <w:tab w:val="decimal" w:pos="939"/>
              </w:tabs>
              <w:ind w:left="-51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258,403,459</w:t>
            </w:r>
          </w:p>
        </w:tc>
      </w:tr>
    </w:tbl>
    <w:p w14:paraId="6FCC89B8" w14:textId="77777777" w:rsidR="005F68FF" w:rsidRPr="005156C4" w:rsidRDefault="005F68FF" w:rsidP="00B21968">
      <w:pPr>
        <w:rPr>
          <w:rFonts w:asciiTheme="majorBidi" w:hAnsiTheme="majorBidi" w:cstheme="majorBidi"/>
          <w:cs/>
        </w:rPr>
      </w:pPr>
    </w:p>
    <w:p w14:paraId="14CC5D98" w14:textId="77777777" w:rsidR="005F68FF" w:rsidRPr="005156C4" w:rsidRDefault="005F68FF" w:rsidP="00B21968">
      <w:pPr>
        <w:rPr>
          <w:rFonts w:asciiTheme="majorBidi" w:hAnsiTheme="majorBidi" w:cstheme="majorBidi"/>
          <w:cs/>
        </w:rPr>
      </w:pPr>
      <w:r w:rsidRPr="005156C4">
        <w:rPr>
          <w:rFonts w:asciiTheme="majorBidi" w:hAnsiTheme="majorBidi" w:cstheme="majorBidi"/>
          <w:cs/>
        </w:rPr>
        <w:br w:type="page"/>
      </w:r>
    </w:p>
    <w:p w14:paraId="7F2F4C88" w14:textId="77777777" w:rsidR="0010179A" w:rsidRPr="005156C4" w:rsidRDefault="0010179A" w:rsidP="00B21968">
      <w:pPr>
        <w:pStyle w:val="Heading1"/>
        <w:numPr>
          <w:ilvl w:val="0"/>
          <w:numId w:val="12"/>
        </w:numPr>
        <w:spacing w:before="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7" w:name="_Toc157414508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รายการระหว่างธนาคารและตลาดเงิน (สินทรัพย์)</w:t>
      </w:r>
      <w:bookmarkEnd w:id="17"/>
    </w:p>
    <w:tbl>
      <w:tblPr>
        <w:tblW w:w="9173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9"/>
        <w:gridCol w:w="1089"/>
        <w:gridCol w:w="1089"/>
        <w:gridCol w:w="1089"/>
        <w:gridCol w:w="1089"/>
        <w:gridCol w:w="1089"/>
        <w:gridCol w:w="1089"/>
      </w:tblGrid>
      <w:tr w:rsidR="00DA21C3" w:rsidRPr="005156C4" w14:paraId="078A7690" w14:textId="77777777" w:rsidTr="00D162F3">
        <w:trPr>
          <w:tblHeader/>
        </w:trPr>
        <w:tc>
          <w:tcPr>
            <w:tcW w:w="2639" w:type="dxa"/>
            <w:vAlign w:val="bottom"/>
          </w:tcPr>
          <w:p w14:paraId="54980613" w14:textId="77777777" w:rsidR="0010179A" w:rsidRPr="005156C4" w:rsidRDefault="0010179A" w:rsidP="00D842B9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267" w:type="dxa"/>
            <w:gridSpan w:val="3"/>
            <w:vAlign w:val="bottom"/>
          </w:tcPr>
          <w:p w14:paraId="672DECBA" w14:textId="77777777" w:rsidR="0010179A" w:rsidRPr="005156C4" w:rsidRDefault="0010179A" w:rsidP="00D842B9">
            <w:pPr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267" w:type="dxa"/>
            <w:gridSpan w:val="3"/>
            <w:vAlign w:val="bottom"/>
          </w:tcPr>
          <w:p w14:paraId="67DF9600" w14:textId="77777777" w:rsidR="0010179A" w:rsidRPr="005156C4" w:rsidRDefault="00EE085B" w:rsidP="00D842B9">
            <w:pPr>
              <w:ind w:right="-46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1D967384" w14:textId="77777777" w:rsidTr="00D162F3">
        <w:trPr>
          <w:tblHeader/>
        </w:trPr>
        <w:tc>
          <w:tcPr>
            <w:tcW w:w="2639" w:type="dxa"/>
            <w:vAlign w:val="bottom"/>
          </w:tcPr>
          <w:p w14:paraId="65F32FC0" w14:textId="77777777" w:rsidR="00EE085B" w:rsidRPr="005156C4" w:rsidRDefault="00EE085B" w:rsidP="00D842B9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267" w:type="dxa"/>
            <w:gridSpan w:val="3"/>
            <w:vAlign w:val="bottom"/>
          </w:tcPr>
          <w:p w14:paraId="3D7BD6DB" w14:textId="4EBFADE5" w:rsidR="00EE085B" w:rsidRPr="005156C4" w:rsidRDefault="00ED486C" w:rsidP="00D842B9">
            <w:pPr>
              <w:pBdr>
                <w:bottom w:val="single" w:sz="4" w:space="1" w:color="auto"/>
              </w:pBdr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3267" w:type="dxa"/>
            <w:gridSpan w:val="3"/>
            <w:vAlign w:val="bottom"/>
          </w:tcPr>
          <w:p w14:paraId="52EE5DEF" w14:textId="77777777" w:rsidR="00EE085B" w:rsidRPr="005156C4" w:rsidRDefault="008F7E64" w:rsidP="00D842B9">
            <w:pPr>
              <w:pBdr>
                <w:bottom w:val="single" w:sz="4" w:space="1" w:color="auto"/>
              </w:pBdr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16A4069E" w14:textId="77777777" w:rsidTr="00D162F3">
        <w:trPr>
          <w:tblHeader/>
        </w:trPr>
        <w:tc>
          <w:tcPr>
            <w:tcW w:w="2639" w:type="dxa"/>
            <w:vAlign w:val="bottom"/>
          </w:tcPr>
          <w:p w14:paraId="2FDA52B1" w14:textId="77777777" w:rsidR="00EE085B" w:rsidRPr="005156C4" w:rsidRDefault="00EE085B" w:rsidP="00D842B9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65A30B91" w14:textId="77777777" w:rsidR="00EE085B" w:rsidRPr="005156C4" w:rsidRDefault="00EE085B" w:rsidP="00D842B9">
            <w:pPr>
              <w:pBdr>
                <w:bottom w:val="single" w:sz="4" w:space="1" w:color="auto"/>
              </w:pBdr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089" w:type="dxa"/>
            <w:vAlign w:val="bottom"/>
          </w:tcPr>
          <w:p w14:paraId="3AFFAD84" w14:textId="77777777" w:rsidR="00EE085B" w:rsidRPr="005156C4" w:rsidRDefault="00EE085B" w:rsidP="00D842B9">
            <w:pPr>
              <w:pBdr>
                <w:bottom w:val="single" w:sz="4" w:space="1" w:color="auto"/>
              </w:pBdr>
              <w:ind w:right="-4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089" w:type="dxa"/>
            <w:vAlign w:val="bottom"/>
          </w:tcPr>
          <w:p w14:paraId="7DB073BF" w14:textId="77777777" w:rsidR="00EE085B" w:rsidRPr="005156C4" w:rsidRDefault="00EE085B" w:rsidP="00D842B9">
            <w:pPr>
              <w:pBdr>
                <w:bottom w:val="single" w:sz="4" w:space="1" w:color="auto"/>
              </w:pBdr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89" w:type="dxa"/>
            <w:vAlign w:val="bottom"/>
          </w:tcPr>
          <w:p w14:paraId="75555B92" w14:textId="77777777" w:rsidR="00EE085B" w:rsidRPr="005156C4" w:rsidRDefault="00EE085B" w:rsidP="00D842B9">
            <w:pPr>
              <w:pBdr>
                <w:bottom w:val="single" w:sz="4" w:space="1" w:color="auto"/>
              </w:pBdr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089" w:type="dxa"/>
            <w:vAlign w:val="bottom"/>
          </w:tcPr>
          <w:p w14:paraId="66A6F389" w14:textId="77777777" w:rsidR="00EE085B" w:rsidRPr="005156C4" w:rsidRDefault="00EE085B" w:rsidP="00D842B9">
            <w:pPr>
              <w:pBdr>
                <w:bottom w:val="single" w:sz="4" w:space="1" w:color="auto"/>
              </w:pBdr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089" w:type="dxa"/>
            <w:vAlign w:val="bottom"/>
          </w:tcPr>
          <w:p w14:paraId="2DD9C695" w14:textId="77777777" w:rsidR="00EE085B" w:rsidRPr="005156C4" w:rsidRDefault="00EE085B" w:rsidP="00D842B9">
            <w:pPr>
              <w:pBdr>
                <w:bottom w:val="single" w:sz="4" w:space="1" w:color="auto"/>
              </w:pBdr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3984D14F" w14:textId="77777777" w:rsidTr="00D162F3">
        <w:tc>
          <w:tcPr>
            <w:tcW w:w="2639" w:type="dxa"/>
            <w:vAlign w:val="bottom"/>
          </w:tcPr>
          <w:p w14:paraId="2D9E8FA0" w14:textId="77777777" w:rsidR="00EE085B" w:rsidRPr="005156C4" w:rsidRDefault="00EE085B" w:rsidP="00D842B9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ในประเทศ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089" w:type="dxa"/>
            <w:vAlign w:val="bottom"/>
          </w:tcPr>
          <w:p w14:paraId="36F8B7C1" w14:textId="77777777" w:rsidR="00EE085B" w:rsidRPr="005156C4" w:rsidRDefault="00EE085B" w:rsidP="00D842B9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7EAE3DA7" w14:textId="77777777" w:rsidR="00EE085B" w:rsidRPr="005156C4" w:rsidRDefault="00EE085B" w:rsidP="00D842B9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7D802800" w14:textId="77777777" w:rsidR="00EE085B" w:rsidRPr="005156C4" w:rsidRDefault="00EE085B" w:rsidP="00D842B9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388B7D6A" w14:textId="77777777" w:rsidR="00EE085B" w:rsidRPr="005156C4" w:rsidRDefault="00EE085B" w:rsidP="00D842B9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5A571742" w14:textId="77777777" w:rsidR="00EE085B" w:rsidRPr="005156C4" w:rsidRDefault="00EE085B" w:rsidP="00D842B9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5A243151" w14:textId="77777777" w:rsidR="00EE085B" w:rsidRPr="005156C4" w:rsidRDefault="00EE085B" w:rsidP="00D842B9">
            <w:pPr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F7E64" w:rsidRPr="005156C4" w14:paraId="24FA9A0F" w14:textId="77777777" w:rsidTr="00D162F3">
        <w:tc>
          <w:tcPr>
            <w:tcW w:w="2639" w:type="dxa"/>
            <w:vAlign w:val="bottom"/>
          </w:tcPr>
          <w:p w14:paraId="375E9838" w14:textId="77777777" w:rsidR="008F7E64" w:rsidRPr="005156C4" w:rsidRDefault="008F7E64" w:rsidP="00D842B9">
            <w:pPr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ธนาคารแห่งประเทศไทย</w:t>
            </w:r>
          </w:p>
        </w:tc>
        <w:tc>
          <w:tcPr>
            <w:tcW w:w="1089" w:type="dxa"/>
            <w:vAlign w:val="bottom"/>
          </w:tcPr>
          <w:p w14:paraId="430271FD" w14:textId="0FDD09AF" w:rsidR="008F7E64" w:rsidRPr="005156C4" w:rsidRDefault="007150C3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1,757,912</w:t>
            </w:r>
          </w:p>
        </w:tc>
        <w:tc>
          <w:tcPr>
            <w:tcW w:w="1089" w:type="dxa"/>
            <w:vAlign w:val="bottom"/>
          </w:tcPr>
          <w:p w14:paraId="4FDBC1FD" w14:textId="67FCC26B" w:rsidR="008F7E64" w:rsidRPr="005156C4" w:rsidRDefault="007150C3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3CADE0E6" w14:textId="4BEC60C0" w:rsidR="008F7E64" w:rsidRPr="005156C4" w:rsidRDefault="007150C3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1,757,912</w:t>
            </w:r>
          </w:p>
        </w:tc>
        <w:tc>
          <w:tcPr>
            <w:tcW w:w="1089" w:type="dxa"/>
            <w:vAlign w:val="bottom"/>
          </w:tcPr>
          <w:p w14:paraId="7599B729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3,101,103</w:t>
            </w:r>
          </w:p>
        </w:tc>
        <w:tc>
          <w:tcPr>
            <w:tcW w:w="1089" w:type="dxa"/>
            <w:vAlign w:val="bottom"/>
          </w:tcPr>
          <w:p w14:paraId="25149768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22013FD5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3,101,103</w:t>
            </w:r>
          </w:p>
        </w:tc>
      </w:tr>
      <w:tr w:rsidR="008F7E64" w:rsidRPr="005156C4" w14:paraId="748027DA" w14:textId="77777777" w:rsidTr="00D162F3">
        <w:tc>
          <w:tcPr>
            <w:tcW w:w="2639" w:type="dxa"/>
            <w:vAlign w:val="bottom"/>
          </w:tcPr>
          <w:p w14:paraId="3CF4F675" w14:textId="77777777" w:rsidR="008F7E64" w:rsidRPr="005156C4" w:rsidRDefault="008F7E64" w:rsidP="00D842B9">
            <w:pPr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ธนาคารพาณิชย์</w:t>
            </w:r>
          </w:p>
        </w:tc>
        <w:tc>
          <w:tcPr>
            <w:tcW w:w="1089" w:type="dxa"/>
            <w:vAlign w:val="bottom"/>
          </w:tcPr>
          <w:p w14:paraId="1C9FCB82" w14:textId="0B66E202" w:rsidR="008F7E64" w:rsidRPr="005156C4" w:rsidRDefault="007150C3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200,332</w:t>
            </w:r>
          </w:p>
        </w:tc>
        <w:tc>
          <w:tcPr>
            <w:tcW w:w="1089" w:type="dxa"/>
            <w:vAlign w:val="bottom"/>
          </w:tcPr>
          <w:p w14:paraId="394F0E5F" w14:textId="2C2BB34D" w:rsidR="008F7E64" w:rsidRPr="005156C4" w:rsidRDefault="007150C3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13,000,000</w:t>
            </w:r>
          </w:p>
        </w:tc>
        <w:tc>
          <w:tcPr>
            <w:tcW w:w="1089" w:type="dxa"/>
            <w:vAlign w:val="bottom"/>
          </w:tcPr>
          <w:p w14:paraId="28E72BAE" w14:textId="1E7FB18D" w:rsidR="008F7E64" w:rsidRPr="005156C4" w:rsidRDefault="007150C3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13,200,332</w:t>
            </w:r>
          </w:p>
        </w:tc>
        <w:tc>
          <w:tcPr>
            <w:tcW w:w="1089" w:type="dxa"/>
            <w:vAlign w:val="bottom"/>
          </w:tcPr>
          <w:p w14:paraId="47836B88" w14:textId="77777777" w:rsidR="008F7E64" w:rsidRPr="005156C4" w:rsidRDefault="00D842B9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111,932</w:t>
            </w:r>
          </w:p>
        </w:tc>
        <w:tc>
          <w:tcPr>
            <w:tcW w:w="1089" w:type="dxa"/>
            <w:vAlign w:val="bottom"/>
          </w:tcPr>
          <w:p w14:paraId="17C11886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6,000,000</w:t>
            </w:r>
          </w:p>
        </w:tc>
        <w:tc>
          <w:tcPr>
            <w:tcW w:w="1089" w:type="dxa"/>
            <w:vAlign w:val="bottom"/>
          </w:tcPr>
          <w:p w14:paraId="65D69788" w14:textId="77777777" w:rsidR="008F7E64" w:rsidRPr="005156C4" w:rsidRDefault="00D842B9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6,111,932</w:t>
            </w:r>
          </w:p>
        </w:tc>
      </w:tr>
      <w:tr w:rsidR="008F7E64" w:rsidRPr="005156C4" w14:paraId="4CF4072B" w14:textId="77777777" w:rsidTr="00D162F3">
        <w:tc>
          <w:tcPr>
            <w:tcW w:w="2639" w:type="dxa"/>
            <w:vAlign w:val="bottom"/>
          </w:tcPr>
          <w:p w14:paraId="7385C22A" w14:textId="77777777" w:rsidR="008F7E64" w:rsidRPr="005156C4" w:rsidRDefault="008F7E64" w:rsidP="00D842B9">
            <w:pPr>
              <w:ind w:left="120" w:right="-43" w:hanging="12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สถาบันการเงินเฉพาะกิจ</w:t>
            </w:r>
          </w:p>
        </w:tc>
        <w:tc>
          <w:tcPr>
            <w:tcW w:w="1089" w:type="dxa"/>
            <w:vAlign w:val="bottom"/>
          </w:tcPr>
          <w:p w14:paraId="6D76BBB8" w14:textId="66BB7A28" w:rsidR="008F7E64" w:rsidRPr="005156C4" w:rsidRDefault="007150C3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7F0C626C" w14:textId="0FED5D16" w:rsidR="008F7E64" w:rsidRPr="005156C4" w:rsidRDefault="007150C3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7,300,000</w:t>
            </w:r>
          </w:p>
        </w:tc>
        <w:tc>
          <w:tcPr>
            <w:tcW w:w="1089" w:type="dxa"/>
            <w:vAlign w:val="bottom"/>
          </w:tcPr>
          <w:p w14:paraId="1928CEAF" w14:textId="6489954C" w:rsidR="008F7E64" w:rsidRPr="005156C4" w:rsidRDefault="007150C3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7,300,000</w:t>
            </w:r>
          </w:p>
        </w:tc>
        <w:tc>
          <w:tcPr>
            <w:tcW w:w="1089" w:type="dxa"/>
            <w:vAlign w:val="bottom"/>
          </w:tcPr>
          <w:p w14:paraId="4D8DD662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55663A07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6,537,000</w:t>
            </w:r>
          </w:p>
        </w:tc>
        <w:tc>
          <w:tcPr>
            <w:tcW w:w="1089" w:type="dxa"/>
            <w:vAlign w:val="bottom"/>
          </w:tcPr>
          <w:p w14:paraId="4DCD02DF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6,537,000</w:t>
            </w:r>
          </w:p>
        </w:tc>
      </w:tr>
      <w:tr w:rsidR="008F7E64" w:rsidRPr="005156C4" w14:paraId="42979F29" w14:textId="77777777" w:rsidTr="00D162F3">
        <w:tc>
          <w:tcPr>
            <w:tcW w:w="2639" w:type="dxa"/>
            <w:vAlign w:val="bottom"/>
          </w:tcPr>
          <w:p w14:paraId="48C3D483" w14:textId="77777777" w:rsidR="008F7E64" w:rsidRPr="005156C4" w:rsidRDefault="008F7E64" w:rsidP="00D842B9">
            <w:pPr>
              <w:ind w:left="120" w:right="-43" w:hanging="12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สถาบันการเงินอื่น</w:t>
            </w:r>
          </w:p>
        </w:tc>
        <w:tc>
          <w:tcPr>
            <w:tcW w:w="1089" w:type="dxa"/>
            <w:vAlign w:val="bottom"/>
          </w:tcPr>
          <w:p w14:paraId="1BBC81E7" w14:textId="46F431EE" w:rsidR="008F7E64" w:rsidRPr="005156C4" w:rsidRDefault="007150C3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1,685,000</w:t>
            </w:r>
          </w:p>
        </w:tc>
        <w:tc>
          <w:tcPr>
            <w:tcW w:w="1089" w:type="dxa"/>
            <w:vAlign w:val="bottom"/>
          </w:tcPr>
          <w:p w14:paraId="29D04C5E" w14:textId="7F5A09EB" w:rsidR="008F7E64" w:rsidRPr="005156C4" w:rsidRDefault="007150C3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8,842,012</w:t>
            </w:r>
          </w:p>
        </w:tc>
        <w:tc>
          <w:tcPr>
            <w:tcW w:w="1089" w:type="dxa"/>
            <w:vAlign w:val="bottom"/>
          </w:tcPr>
          <w:p w14:paraId="370E76A2" w14:textId="47A9D001" w:rsidR="008F7E64" w:rsidRPr="005156C4" w:rsidRDefault="007150C3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10,527,012</w:t>
            </w:r>
          </w:p>
        </w:tc>
        <w:tc>
          <w:tcPr>
            <w:tcW w:w="1089" w:type="dxa"/>
            <w:vAlign w:val="bottom"/>
          </w:tcPr>
          <w:p w14:paraId="40E9FF71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2,523,000</w:t>
            </w:r>
          </w:p>
        </w:tc>
        <w:tc>
          <w:tcPr>
            <w:tcW w:w="1089" w:type="dxa"/>
            <w:vAlign w:val="bottom"/>
          </w:tcPr>
          <w:p w14:paraId="6BF95CAD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17,309,812</w:t>
            </w:r>
          </w:p>
        </w:tc>
        <w:tc>
          <w:tcPr>
            <w:tcW w:w="1089" w:type="dxa"/>
            <w:vAlign w:val="bottom"/>
          </w:tcPr>
          <w:p w14:paraId="586555C1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19,832,812</w:t>
            </w:r>
          </w:p>
        </w:tc>
      </w:tr>
      <w:tr w:rsidR="008F7E64" w:rsidRPr="005156C4" w14:paraId="755F48E6" w14:textId="77777777" w:rsidTr="00D162F3">
        <w:tc>
          <w:tcPr>
            <w:tcW w:w="2639" w:type="dxa"/>
            <w:vAlign w:val="bottom"/>
          </w:tcPr>
          <w:p w14:paraId="4DC1BDC3" w14:textId="77777777" w:rsidR="008F7E64" w:rsidRPr="005156C4" w:rsidRDefault="008F7E64" w:rsidP="00D842B9">
            <w:pPr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89" w:type="dxa"/>
            <w:vAlign w:val="bottom"/>
          </w:tcPr>
          <w:p w14:paraId="1C99C1D3" w14:textId="35D0A245" w:rsidR="008F7E64" w:rsidRPr="005156C4" w:rsidRDefault="007150C3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3,643,244</w:t>
            </w:r>
          </w:p>
        </w:tc>
        <w:tc>
          <w:tcPr>
            <w:tcW w:w="1089" w:type="dxa"/>
            <w:vAlign w:val="bottom"/>
          </w:tcPr>
          <w:p w14:paraId="51AD8947" w14:textId="321F3B3B" w:rsidR="008F7E64" w:rsidRPr="005156C4" w:rsidRDefault="007150C3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29,142,012</w:t>
            </w:r>
          </w:p>
        </w:tc>
        <w:tc>
          <w:tcPr>
            <w:tcW w:w="1089" w:type="dxa"/>
            <w:vAlign w:val="bottom"/>
          </w:tcPr>
          <w:p w14:paraId="09784987" w14:textId="17B3CE44" w:rsidR="008F7E64" w:rsidRPr="005156C4" w:rsidRDefault="007150C3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32,785,256</w:t>
            </w:r>
          </w:p>
        </w:tc>
        <w:tc>
          <w:tcPr>
            <w:tcW w:w="1089" w:type="dxa"/>
            <w:vAlign w:val="bottom"/>
          </w:tcPr>
          <w:p w14:paraId="66A986A0" w14:textId="77777777" w:rsidR="008F7E64" w:rsidRPr="005156C4" w:rsidRDefault="00D842B9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5,736,035</w:t>
            </w:r>
          </w:p>
        </w:tc>
        <w:tc>
          <w:tcPr>
            <w:tcW w:w="1089" w:type="dxa"/>
            <w:vAlign w:val="bottom"/>
          </w:tcPr>
          <w:p w14:paraId="109E8603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29,846,812</w:t>
            </w:r>
          </w:p>
        </w:tc>
        <w:tc>
          <w:tcPr>
            <w:tcW w:w="1089" w:type="dxa"/>
            <w:vAlign w:val="bottom"/>
          </w:tcPr>
          <w:p w14:paraId="2C87EB6C" w14:textId="77777777" w:rsidR="008F7E64" w:rsidRPr="005156C4" w:rsidRDefault="00D842B9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35,582,847</w:t>
            </w:r>
          </w:p>
        </w:tc>
      </w:tr>
      <w:tr w:rsidR="008F7E64" w:rsidRPr="005156C4" w14:paraId="1CF6A4FE" w14:textId="77777777" w:rsidTr="00D162F3">
        <w:tc>
          <w:tcPr>
            <w:tcW w:w="2639" w:type="dxa"/>
            <w:vAlign w:val="bottom"/>
          </w:tcPr>
          <w:p w14:paraId="637CA85F" w14:textId="77777777" w:rsidR="008F7E64" w:rsidRPr="005156C4" w:rsidRDefault="008F7E64" w:rsidP="00D842B9">
            <w:pPr>
              <w:ind w:left="125" w:right="-43" w:hanging="12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บวก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ดอกเบี้ยค้างรับและรายได้ดอกเบี้ยที่ยังไม่ถึงกำหนดชำระ</w:t>
            </w:r>
          </w:p>
        </w:tc>
        <w:tc>
          <w:tcPr>
            <w:tcW w:w="1089" w:type="dxa"/>
            <w:vAlign w:val="bottom"/>
          </w:tcPr>
          <w:p w14:paraId="4054386D" w14:textId="7469E72D" w:rsidR="008F7E64" w:rsidRPr="005156C4" w:rsidRDefault="007150C3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7A05875C" w14:textId="09F2642A" w:rsidR="008F7E64" w:rsidRPr="005156C4" w:rsidRDefault="007150C3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11,091</w:t>
            </w:r>
          </w:p>
        </w:tc>
        <w:tc>
          <w:tcPr>
            <w:tcW w:w="1089" w:type="dxa"/>
            <w:vAlign w:val="bottom"/>
          </w:tcPr>
          <w:p w14:paraId="4126C57D" w14:textId="1E6B9838" w:rsidR="008F7E64" w:rsidRPr="005156C4" w:rsidRDefault="007150C3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11,091</w:t>
            </w:r>
          </w:p>
        </w:tc>
        <w:tc>
          <w:tcPr>
            <w:tcW w:w="1089" w:type="dxa"/>
            <w:vAlign w:val="bottom"/>
          </w:tcPr>
          <w:p w14:paraId="07732A00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677</w:t>
            </w:r>
          </w:p>
        </w:tc>
        <w:tc>
          <w:tcPr>
            <w:tcW w:w="1089" w:type="dxa"/>
            <w:vAlign w:val="bottom"/>
          </w:tcPr>
          <w:p w14:paraId="681EF074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7,053</w:t>
            </w:r>
          </w:p>
        </w:tc>
        <w:tc>
          <w:tcPr>
            <w:tcW w:w="1089" w:type="dxa"/>
            <w:vAlign w:val="bottom"/>
          </w:tcPr>
          <w:p w14:paraId="05FB83A9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7,730</w:t>
            </w:r>
          </w:p>
        </w:tc>
      </w:tr>
      <w:tr w:rsidR="008F7E64" w:rsidRPr="005156C4" w14:paraId="28587C77" w14:textId="77777777" w:rsidTr="00D162F3">
        <w:tc>
          <w:tcPr>
            <w:tcW w:w="2639" w:type="dxa"/>
            <w:vAlign w:val="bottom"/>
          </w:tcPr>
          <w:p w14:paraId="3D245966" w14:textId="77777777" w:rsidR="008F7E64" w:rsidRPr="005156C4" w:rsidRDefault="008F7E64" w:rsidP="00D842B9">
            <w:pPr>
              <w:ind w:left="125" w:right="-43" w:hanging="12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9" w:type="dxa"/>
            <w:vAlign w:val="bottom"/>
          </w:tcPr>
          <w:p w14:paraId="36866F94" w14:textId="42181380" w:rsidR="008F7E64" w:rsidRPr="005156C4" w:rsidRDefault="007150C3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(2,038)</w:t>
            </w:r>
          </w:p>
        </w:tc>
        <w:tc>
          <w:tcPr>
            <w:tcW w:w="1089" w:type="dxa"/>
            <w:vAlign w:val="bottom"/>
          </w:tcPr>
          <w:p w14:paraId="5E734C38" w14:textId="73EC175D" w:rsidR="008F7E64" w:rsidRPr="005156C4" w:rsidRDefault="007150C3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(9,596)</w:t>
            </w:r>
          </w:p>
        </w:tc>
        <w:tc>
          <w:tcPr>
            <w:tcW w:w="1089" w:type="dxa"/>
            <w:vAlign w:val="bottom"/>
          </w:tcPr>
          <w:p w14:paraId="083FD6D1" w14:textId="13851B02" w:rsidR="008F7E64" w:rsidRPr="005156C4" w:rsidRDefault="007150C3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(11,634)</w:t>
            </w:r>
          </w:p>
        </w:tc>
        <w:tc>
          <w:tcPr>
            <w:tcW w:w="1089" w:type="dxa"/>
            <w:vAlign w:val="bottom"/>
          </w:tcPr>
          <w:p w14:paraId="1420B492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(5,360)</w:t>
            </w:r>
          </w:p>
        </w:tc>
        <w:tc>
          <w:tcPr>
            <w:tcW w:w="1089" w:type="dxa"/>
            <w:vAlign w:val="bottom"/>
          </w:tcPr>
          <w:p w14:paraId="45BBF1B2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(6,586)</w:t>
            </w:r>
          </w:p>
        </w:tc>
        <w:tc>
          <w:tcPr>
            <w:tcW w:w="1089" w:type="dxa"/>
            <w:vAlign w:val="bottom"/>
          </w:tcPr>
          <w:p w14:paraId="56341D65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(11,946)</w:t>
            </w:r>
          </w:p>
        </w:tc>
      </w:tr>
      <w:tr w:rsidR="008F7E64" w:rsidRPr="005156C4" w14:paraId="5EC0E16B" w14:textId="77777777" w:rsidTr="00D162F3">
        <w:tc>
          <w:tcPr>
            <w:tcW w:w="2639" w:type="dxa"/>
            <w:vAlign w:val="bottom"/>
          </w:tcPr>
          <w:p w14:paraId="65ABB3B9" w14:textId="77777777" w:rsidR="008F7E64" w:rsidRPr="005156C4" w:rsidRDefault="008F7E64" w:rsidP="00D842B9">
            <w:pPr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รวมในประเทศ</w:t>
            </w:r>
          </w:p>
        </w:tc>
        <w:tc>
          <w:tcPr>
            <w:tcW w:w="1089" w:type="dxa"/>
            <w:vAlign w:val="bottom"/>
          </w:tcPr>
          <w:p w14:paraId="071ABFE3" w14:textId="23F012CA" w:rsidR="008F7E64" w:rsidRPr="005156C4" w:rsidRDefault="007150C3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3,641,206</w:t>
            </w:r>
          </w:p>
        </w:tc>
        <w:tc>
          <w:tcPr>
            <w:tcW w:w="1089" w:type="dxa"/>
            <w:vAlign w:val="bottom"/>
          </w:tcPr>
          <w:p w14:paraId="28402EB9" w14:textId="70AD1F12" w:rsidR="008F7E64" w:rsidRPr="005156C4" w:rsidRDefault="007150C3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29,143,507</w:t>
            </w:r>
          </w:p>
        </w:tc>
        <w:tc>
          <w:tcPr>
            <w:tcW w:w="1089" w:type="dxa"/>
            <w:vAlign w:val="bottom"/>
          </w:tcPr>
          <w:p w14:paraId="414D3F15" w14:textId="77C9FFE6" w:rsidR="008F7E64" w:rsidRPr="005156C4" w:rsidRDefault="007150C3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32,784,713</w:t>
            </w:r>
          </w:p>
        </w:tc>
        <w:tc>
          <w:tcPr>
            <w:tcW w:w="1089" w:type="dxa"/>
            <w:vAlign w:val="bottom"/>
          </w:tcPr>
          <w:p w14:paraId="4B79D43B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5,731,352</w:t>
            </w:r>
          </w:p>
        </w:tc>
        <w:tc>
          <w:tcPr>
            <w:tcW w:w="1089" w:type="dxa"/>
            <w:vAlign w:val="bottom"/>
          </w:tcPr>
          <w:p w14:paraId="1BCFBFD7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29,847,279</w:t>
            </w:r>
          </w:p>
        </w:tc>
        <w:tc>
          <w:tcPr>
            <w:tcW w:w="1089" w:type="dxa"/>
            <w:vAlign w:val="bottom"/>
          </w:tcPr>
          <w:p w14:paraId="0BFF5DDF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35,578,631</w:t>
            </w:r>
          </w:p>
        </w:tc>
      </w:tr>
      <w:tr w:rsidR="008F7E64" w:rsidRPr="005156C4" w14:paraId="6F31F8B7" w14:textId="77777777" w:rsidTr="00D162F3">
        <w:tc>
          <w:tcPr>
            <w:tcW w:w="2639" w:type="dxa"/>
            <w:vAlign w:val="bottom"/>
          </w:tcPr>
          <w:p w14:paraId="2894A28F" w14:textId="77777777" w:rsidR="008F7E64" w:rsidRPr="005156C4" w:rsidRDefault="008F7E64" w:rsidP="00D842B9">
            <w:pPr>
              <w:ind w:left="125" w:right="-43" w:hanging="125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ต่างประเทศ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089" w:type="dxa"/>
            <w:vAlign w:val="bottom"/>
          </w:tcPr>
          <w:p w14:paraId="692D15DF" w14:textId="77777777" w:rsidR="008F7E64" w:rsidRPr="005156C4" w:rsidRDefault="008F7E64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01AD089F" w14:textId="77777777" w:rsidR="008F7E64" w:rsidRPr="005156C4" w:rsidRDefault="008F7E64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663071DC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6B8CE44E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171F7DF3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2E2F7F43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F7E64" w:rsidRPr="005156C4" w14:paraId="09059C2E" w14:textId="77777777" w:rsidTr="00D162F3">
        <w:tc>
          <w:tcPr>
            <w:tcW w:w="2639" w:type="dxa"/>
            <w:vAlign w:val="bottom"/>
          </w:tcPr>
          <w:p w14:paraId="6B1F7A57" w14:textId="77777777" w:rsidR="008F7E64" w:rsidRPr="005156C4" w:rsidRDefault="008F7E64" w:rsidP="00D842B9">
            <w:pPr>
              <w:ind w:left="120" w:right="-43" w:hanging="12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089" w:type="dxa"/>
            <w:vAlign w:val="bottom"/>
          </w:tcPr>
          <w:p w14:paraId="31A5512B" w14:textId="00C2804E" w:rsidR="008F7E64" w:rsidRPr="005156C4" w:rsidRDefault="007150C3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309,199</w:t>
            </w:r>
          </w:p>
        </w:tc>
        <w:tc>
          <w:tcPr>
            <w:tcW w:w="1089" w:type="dxa"/>
            <w:vAlign w:val="bottom"/>
          </w:tcPr>
          <w:p w14:paraId="2E27B850" w14:textId="34C5A176" w:rsidR="008F7E64" w:rsidRPr="005156C4" w:rsidRDefault="007150C3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44D698CC" w14:textId="0F4BF140" w:rsidR="008F7E64" w:rsidRPr="005156C4" w:rsidRDefault="007150C3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309,199</w:t>
            </w:r>
          </w:p>
        </w:tc>
        <w:tc>
          <w:tcPr>
            <w:tcW w:w="1089" w:type="dxa"/>
            <w:vAlign w:val="bottom"/>
          </w:tcPr>
          <w:p w14:paraId="77B0ABBD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235,619</w:t>
            </w:r>
          </w:p>
        </w:tc>
        <w:tc>
          <w:tcPr>
            <w:tcW w:w="1089" w:type="dxa"/>
            <w:vAlign w:val="bottom"/>
          </w:tcPr>
          <w:p w14:paraId="4FB96580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1677B273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235,619</w:t>
            </w:r>
          </w:p>
        </w:tc>
      </w:tr>
      <w:tr w:rsidR="008F7E64" w:rsidRPr="005156C4" w14:paraId="373FD7CA" w14:textId="77777777" w:rsidTr="00D162F3">
        <w:tc>
          <w:tcPr>
            <w:tcW w:w="2639" w:type="dxa"/>
            <w:vAlign w:val="bottom"/>
          </w:tcPr>
          <w:p w14:paraId="37453F3E" w14:textId="77777777" w:rsidR="008F7E64" w:rsidRPr="005156C4" w:rsidRDefault="008F7E64" w:rsidP="00D842B9">
            <w:pPr>
              <w:ind w:left="120" w:right="-43" w:hanging="12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เงินเยน</w:t>
            </w:r>
          </w:p>
        </w:tc>
        <w:tc>
          <w:tcPr>
            <w:tcW w:w="1089" w:type="dxa"/>
            <w:vAlign w:val="bottom"/>
          </w:tcPr>
          <w:p w14:paraId="7697FFA4" w14:textId="37620613" w:rsidR="008F7E64" w:rsidRPr="005156C4" w:rsidRDefault="007150C3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5,167</w:t>
            </w:r>
          </w:p>
        </w:tc>
        <w:tc>
          <w:tcPr>
            <w:tcW w:w="1089" w:type="dxa"/>
            <w:vAlign w:val="bottom"/>
          </w:tcPr>
          <w:p w14:paraId="403739C7" w14:textId="1CD00110" w:rsidR="008F7E64" w:rsidRPr="005156C4" w:rsidRDefault="007150C3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21B0633B" w14:textId="62BEE0D2" w:rsidR="008F7E64" w:rsidRPr="005156C4" w:rsidRDefault="007150C3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5,167</w:t>
            </w:r>
          </w:p>
        </w:tc>
        <w:tc>
          <w:tcPr>
            <w:tcW w:w="1089" w:type="dxa"/>
            <w:vAlign w:val="bottom"/>
          </w:tcPr>
          <w:p w14:paraId="06DBA368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14,629</w:t>
            </w:r>
          </w:p>
        </w:tc>
        <w:tc>
          <w:tcPr>
            <w:tcW w:w="1089" w:type="dxa"/>
            <w:vAlign w:val="bottom"/>
          </w:tcPr>
          <w:p w14:paraId="33187F82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4DE076F1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14,629</w:t>
            </w:r>
          </w:p>
        </w:tc>
      </w:tr>
      <w:tr w:rsidR="008F7E64" w:rsidRPr="005156C4" w14:paraId="3D29E5A1" w14:textId="77777777" w:rsidTr="00D162F3">
        <w:tc>
          <w:tcPr>
            <w:tcW w:w="2639" w:type="dxa"/>
            <w:vAlign w:val="bottom"/>
          </w:tcPr>
          <w:p w14:paraId="27462ADD" w14:textId="77777777" w:rsidR="008F7E64" w:rsidRPr="005156C4" w:rsidRDefault="008F7E64" w:rsidP="00D842B9">
            <w:pPr>
              <w:ind w:left="120" w:right="-43" w:hanging="12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เงินยูโร</w:t>
            </w:r>
          </w:p>
        </w:tc>
        <w:tc>
          <w:tcPr>
            <w:tcW w:w="1089" w:type="dxa"/>
            <w:vAlign w:val="bottom"/>
          </w:tcPr>
          <w:p w14:paraId="49E728E4" w14:textId="4DEB3117" w:rsidR="008F7E64" w:rsidRPr="005156C4" w:rsidRDefault="007150C3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17,346</w:t>
            </w:r>
          </w:p>
        </w:tc>
        <w:tc>
          <w:tcPr>
            <w:tcW w:w="1089" w:type="dxa"/>
            <w:vAlign w:val="bottom"/>
          </w:tcPr>
          <w:p w14:paraId="44188D0B" w14:textId="72C58A71" w:rsidR="008F7E64" w:rsidRPr="005156C4" w:rsidRDefault="007150C3" w:rsidP="00D842B9">
            <w:pP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7CE7AD25" w14:textId="2C596410" w:rsidR="008F7E64" w:rsidRPr="005156C4" w:rsidRDefault="007150C3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17,346</w:t>
            </w:r>
          </w:p>
        </w:tc>
        <w:tc>
          <w:tcPr>
            <w:tcW w:w="1089" w:type="dxa"/>
            <w:vAlign w:val="bottom"/>
          </w:tcPr>
          <w:p w14:paraId="5EEA4F96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75,708</w:t>
            </w:r>
          </w:p>
        </w:tc>
        <w:tc>
          <w:tcPr>
            <w:tcW w:w="1089" w:type="dxa"/>
            <w:vAlign w:val="bottom"/>
          </w:tcPr>
          <w:p w14:paraId="5DFC241A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2D01E7E4" w14:textId="77777777" w:rsidR="008F7E64" w:rsidRPr="005156C4" w:rsidRDefault="008F7E64" w:rsidP="00D842B9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75,708</w:t>
            </w:r>
          </w:p>
        </w:tc>
      </w:tr>
      <w:tr w:rsidR="008F7E64" w:rsidRPr="005156C4" w14:paraId="0E757E10" w14:textId="77777777" w:rsidTr="00D162F3">
        <w:tc>
          <w:tcPr>
            <w:tcW w:w="2639" w:type="dxa"/>
            <w:vAlign w:val="bottom"/>
          </w:tcPr>
          <w:p w14:paraId="0B5B1620" w14:textId="77777777" w:rsidR="008F7E64" w:rsidRPr="005156C4" w:rsidRDefault="008F7E64" w:rsidP="00D842B9">
            <w:pPr>
              <w:ind w:left="125" w:right="-43" w:hanging="12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เงินสกุลอื่น</w:t>
            </w:r>
          </w:p>
        </w:tc>
        <w:tc>
          <w:tcPr>
            <w:tcW w:w="1089" w:type="dxa"/>
            <w:vAlign w:val="bottom"/>
          </w:tcPr>
          <w:p w14:paraId="406C8BC9" w14:textId="253580A5" w:rsidR="008F7E64" w:rsidRPr="005156C4" w:rsidRDefault="007150C3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37,344</w:t>
            </w:r>
          </w:p>
        </w:tc>
        <w:tc>
          <w:tcPr>
            <w:tcW w:w="1089" w:type="dxa"/>
            <w:vAlign w:val="bottom"/>
          </w:tcPr>
          <w:p w14:paraId="1F3B86C6" w14:textId="1F5D03C5" w:rsidR="008F7E64" w:rsidRPr="005156C4" w:rsidRDefault="007150C3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49AE0ADC" w14:textId="6F8760F2" w:rsidR="008F7E64" w:rsidRPr="005156C4" w:rsidRDefault="007150C3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37,344</w:t>
            </w:r>
          </w:p>
        </w:tc>
        <w:tc>
          <w:tcPr>
            <w:tcW w:w="1089" w:type="dxa"/>
            <w:vAlign w:val="bottom"/>
          </w:tcPr>
          <w:p w14:paraId="34E364DA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29,119</w:t>
            </w:r>
          </w:p>
        </w:tc>
        <w:tc>
          <w:tcPr>
            <w:tcW w:w="1089" w:type="dxa"/>
            <w:vAlign w:val="bottom"/>
          </w:tcPr>
          <w:p w14:paraId="12A0CB40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3DA217BD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29,119</w:t>
            </w:r>
          </w:p>
        </w:tc>
      </w:tr>
      <w:tr w:rsidR="008F7E64" w:rsidRPr="005156C4" w14:paraId="515C319A" w14:textId="77777777" w:rsidTr="00D162F3">
        <w:tc>
          <w:tcPr>
            <w:tcW w:w="2639" w:type="dxa"/>
            <w:vAlign w:val="bottom"/>
          </w:tcPr>
          <w:p w14:paraId="4C71DB77" w14:textId="77777777" w:rsidR="008F7E64" w:rsidRPr="005156C4" w:rsidRDefault="008F7E64" w:rsidP="00D842B9">
            <w:pPr>
              <w:ind w:right="-11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089" w:type="dxa"/>
            <w:vAlign w:val="bottom"/>
          </w:tcPr>
          <w:p w14:paraId="46FD5226" w14:textId="3799A460" w:rsidR="008F7E64" w:rsidRPr="005156C4" w:rsidRDefault="007150C3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369,056</w:t>
            </w:r>
          </w:p>
        </w:tc>
        <w:tc>
          <w:tcPr>
            <w:tcW w:w="1089" w:type="dxa"/>
            <w:vAlign w:val="bottom"/>
          </w:tcPr>
          <w:p w14:paraId="7F45678C" w14:textId="4E6653A3" w:rsidR="008F7E64" w:rsidRPr="005156C4" w:rsidRDefault="007150C3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24A26DB5" w14:textId="16FAB14A" w:rsidR="008F7E64" w:rsidRPr="005156C4" w:rsidRDefault="007150C3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369,056</w:t>
            </w:r>
          </w:p>
        </w:tc>
        <w:tc>
          <w:tcPr>
            <w:tcW w:w="1089" w:type="dxa"/>
            <w:vAlign w:val="bottom"/>
          </w:tcPr>
          <w:p w14:paraId="0657785F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355,075</w:t>
            </w:r>
          </w:p>
        </w:tc>
        <w:tc>
          <w:tcPr>
            <w:tcW w:w="1089" w:type="dxa"/>
            <w:vAlign w:val="bottom"/>
          </w:tcPr>
          <w:p w14:paraId="64B19027" w14:textId="77777777" w:rsidR="008F7E64" w:rsidRPr="005156C4" w:rsidRDefault="008F7E64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89" w:type="dxa"/>
            <w:vAlign w:val="bottom"/>
          </w:tcPr>
          <w:p w14:paraId="0AF4187D" w14:textId="77777777" w:rsidR="008F7E64" w:rsidRPr="005156C4" w:rsidRDefault="00D842B9" w:rsidP="00D842B9">
            <w:pPr>
              <w:pBdr>
                <w:bottom w:val="sing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355,075</w:t>
            </w:r>
          </w:p>
        </w:tc>
      </w:tr>
      <w:tr w:rsidR="008F7E64" w:rsidRPr="005156C4" w14:paraId="7E36BEAD" w14:textId="77777777" w:rsidTr="00D162F3">
        <w:tc>
          <w:tcPr>
            <w:tcW w:w="2639" w:type="dxa"/>
            <w:vAlign w:val="bottom"/>
          </w:tcPr>
          <w:p w14:paraId="58E7B1A4" w14:textId="77777777" w:rsidR="008F7E64" w:rsidRPr="005156C4" w:rsidRDefault="008F7E64" w:rsidP="00D842B9">
            <w:pPr>
              <w:ind w:left="125" w:right="-43" w:hanging="12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รายการระหว่างธนาคารและตลาดเงิน - สุทธิ</w:t>
            </w:r>
          </w:p>
        </w:tc>
        <w:tc>
          <w:tcPr>
            <w:tcW w:w="1089" w:type="dxa"/>
            <w:vAlign w:val="bottom"/>
          </w:tcPr>
          <w:p w14:paraId="4B96D278" w14:textId="7BAD043D" w:rsidR="008F7E64" w:rsidRPr="005156C4" w:rsidRDefault="007150C3" w:rsidP="00D842B9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4,010,262</w:t>
            </w:r>
          </w:p>
        </w:tc>
        <w:tc>
          <w:tcPr>
            <w:tcW w:w="1089" w:type="dxa"/>
            <w:vAlign w:val="bottom"/>
          </w:tcPr>
          <w:p w14:paraId="74152307" w14:textId="00E2122D" w:rsidR="008F7E64" w:rsidRPr="005156C4" w:rsidRDefault="007150C3" w:rsidP="00D842B9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29,143,507</w:t>
            </w:r>
          </w:p>
        </w:tc>
        <w:tc>
          <w:tcPr>
            <w:tcW w:w="1089" w:type="dxa"/>
            <w:vAlign w:val="bottom"/>
          </w:tcPr>
          <w:p w14:paraId="69EDB0C9" w14:textId="7373991B" w:rsidR="008F7E64" w:rsidRPr="005156C4" w:rsidRDefault="007150C3" w:rsidP="00D842B9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150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33,153,769</w:t>
            </w:r>
          </w:p>
        </w:tc>
        <w:tc>
          <w:tcPr>
            <w:tcW w:w="1089" w:type="dxa"/>
            <w:vAlign w:val="bottom"/>
          </w:tcPr>
          <w:p w14:paraId="5EA408ED" w14:textId="77777777" w:rsidR="008F7E64" w:rsidRPr="005156C4" w:rsidRDefault="008F7E64" w:rsidP="00D842B9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6,086,427</w:t>
            </w:r>
          </w:p>
        </w:tc>
        <w:tc>
          <w:tcPr>
            <w:tcW w:w="1089" w:type="dxa"/>
            <w:vAlign w:val="bottom"/>
          </w:tcPr>
          <w:p w14:paraId="55F75A3E" w14:textId="77777777" w:rsidR="008F7E64" w:rsidRPr="005156C4" w:rsidRDefault="008F7E64" w:rsidP="00D842B9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29,847,279</w:t>
            </w:r>
          </w:p>
        </w:tc>
        <w:tc>
          <w:tcPr>
            <w:tcW w:w="1089" w:type="dxa"/>
            <w:vAlign w:val="bottom"/>
          </w:tcPr>
          <w:p w14:paraId="0D4DD6D1" w14:textId="77777777" w:rsidR="008F7E64" w:rsidRPr="005156C4" w:rsidRDefault="008F7E64" w:rsidP="00D842B9">
            <w:pPr>
              <w:pBdr>
                <w:bottom w:val="double" w:sz="4" w:space="1" w:color="auto"/>
              </w:pBd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35,933,706</w:t>
            </w:r>
          </w:p>
        </w:tc>
      </w:tr>
    </w:tbl>
    <w:p w14:paraId="153E003E" w14:textId="77777777" w:rsidR="00D646B0" w:rsidRPr="005156C4" w:rsidRDefault="006177F7" w:rsidP="00E14046">
      <w:pPr>
        <w:pStyle w:val="Heading1"/>
        <w:numPr>
          <w:ilvl w:val="0"/>
          <w:numId w:val="12"/>
        </w:numPr>
        <w:spacing w:after="120"/>
        <w:ind w:left="562" w:hanging="562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8" w:name="_Toc157414509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สินทรัพย์/หนี้สิน</w:t>
      </w:r>
      <w:r w:rsidR="00D646B0" w:rsidRPr="005156C4">
        <w:rPr>
          <w:rFonts w:asciiTheme="majorBidi" w:hAnsiTheme="majorBidi" w:cstheme="majorBidi"/>
          <w:sz w:val="32"/>
          <w:szCs w:val="32"/>
          <w:u w:val="none"/>
          <w:cs/>
        </w:rPr>
        <w:t>อนุพันธ์</w:t>
      </w:r>
      <w:bookmarkEnd w:id="18"/>
    </w:p>
    <w:p w14:paraId="069BF4B6" w14:textId="77777777" w:rsidR="004D3BD0" w:rsidRPr="005156C4" w:rsidRDefault="00F31A6D" w:rsidP="00B21968">
      <w:pPr>
        <w:tabs>
          <w:tab w:val="left" w:pos="900"/>
        </w:tabs>
        <w:overflowPunct w:val="0"/>
        <w:autoSpaceDE w:val="0"/>
        <w:autoSpaceDN w:val="0"/>
        <w:adjustRightInd w:val="0"/>
        <w:spacing w:before="8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มูลค่ายุติธรรม</w:t>
      </w:r>
      <w:r w:rsidR="004D3BD0" w:rsidRPr="005156C4">
        <w:rPr>
          <w:rFonts w:asciiTheme="majorBidi" w:hAnsiTheme="majorBidi" w:cstheme="majorBidi"/>
          <w:sz w:val="32"/>
          <w:szCs w:val="32"/>
          <w:cs/>
          <w:lang w:val="en-US"/>
        </w:rPr>
        <w:t>ของสินทรัพย์และหนี้สินตราสารอนุพันธ์ประกอบด้วย ตราสารอนุพันธ์เพื่อค้า</w:t>
      </w:r>
      <w:r w:rsidR="001E481C"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และตราสารอนุพันธ์เพื่อการป้องกันความเสี่ยงที่</w:t>
      </w:r>
      <w:r w:rsidR="004D3BD0" w:rsidRPr="005156C4">
        <w:rPr>
          <w:rFonts w:asciiTheme="majorBidi" w:hAnsiTheme="majorBidi" w:cstheme="majorBidi"/>
          <w:sz w:val="32"/>
          <w:szCs w:val="32"/>
          <w:cs/>
          <w:lang w:val="en-US"/>
        </w:rPr>
        <w:t>วั</w:t>
      </w:r>
      <w:r w:rsidR="001E481C" w:rsidRPr="005156C4">
        <w:rPr>
          <w:rFonts w:asciiTheme="majorBidi" w:hAnsiTheme="majorBidi" w:cstheme="majorBidi"/>
          <w:sz w:val="32"/>
          <w:szCs w:val="32"/>
          <w:cs/>
          <w:lang w:val="en-US"/>
        </w:rPr>
        <w:t>ดมูลค่าด้วยมูลค่ายุติธรรม</w:t>
      </w:r>
    </w:p>
    <w:tbl>
      <w:tblPr>
        <w:tblW w:w="4853" w:type="pct"/>
        <w:tblInd w:w="450" w:type="dxa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500"/>
        <w:gridCol w:w="1208"/>
        <w:gridCol w:w="1212"/>
        <w:gridCol w:w="1212"/>
        <w:gridCol w:w="1204"/>
      </w:tblGrid>
      <w:tr w:rsidR="00DA21C3" w:rsidRPr="005156C4" w14:paraId="52F85AF1" w14:textId="77777777" w:rsidTr="005F68FF">
        <w:tc>
          <w:tcPr>
            <w:tcW w:w="2410" w:type="pct"/>
            <w:vAlign w:val="bottom"/>
          </w:tcPr>
          <w:p w14:paraId="2807A7B6" w14:textId="77777777" w:rsidR="00595586" w:rsidRPr="005156C4" w:rsidRDefault="00595586" w:rsidP="00D7393E">
            <w:pP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96" w:type="pct"/>
            <w:gridSpan w:val="2"/>
            <w:vAlign w:val="bottom"/>
          </w:tcPr>
          <w:p w14:paraId="48B9B06E" w14:textId="77777777" w:rsidR="00595586" w:rsidRPr="005156C4" w:rsidRDefault="00595586" w:rsidP="00D7393E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94" w:type="pct"/>
            <w:gridSpan w:val="2"/>
            <w:vAlign w:val="bottom"/>
          </w:tcPr>
          <w:p w14:paraId="16B25876" w14:textId="77777777" w:rsidR="00595586" w:rsidRPr="005156C4" w:rsidRDefault="00595586" w:rsidP="00D7393E">
            <w:pPr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3576337F" w14:textId="77777777" w:rsidTr="005F68FF">
        <w:tc>
          <w:tcPr>
            <w:tcW w:w="2410" w:type="pct"/>
            <w:vAlign w:val="bottom"/>
          </w:tcPr>
          <w:p w14:paraId="1CC5B29C" w14:textId="77777777" w:rsidR="003F697E" w:rsidRPr="005156C4" w:rsidRDefault="003F697E" w:rsidP="00D7393E">
            <w:pP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96" w:type="pct"/>
            <w:gridSpan w:val="2"/>
            <w:vAlign w:val="bottom"/>
          </w:tcPr>
          <w:p w14:paraId="6761C317" w14:textId="69009397" w:rsidR="003F697E" w:rsidRPr="005156C4" w:rsidRDefault="00ED486C" w:rsidP="00D7393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294" w:type="pct"/>
            <w:gridSpan w:val="2"/>
            <w:vAlign w:val="bottom"/>
          </w:tcPr>
          <w:p w14:paraId="2C8640F1" w14:textId="77777777" w:rsidR="003F697E" w:rsidRPr="005156C4" w:rsidRDefault="008F7E64" w:rsidP="00D7393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7BF50426" w14:textId="77777777" w:rsidTr="005F68FF">
        <w:tc>
          <w:tcPr>
            <w:tcW w:w="2410" w:type="pct"/>
            <w:vAlign w:val="bottom"/>
          </w:tcPr>
          <w:p w14:paraId="12A24FBA" w14:textId="77777777" w:rsidR="003F697E" w:rsidRPr="005156C4" w:rsidRDefault="003F697E" w:rsidP="00D7393E">
            <w:pP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6" w:type="pct"/>
            <w:gridSpan w:val="2"/>
            <w:vAlign w:val="bottom"/>
          </w:tcPr>
          <w:p w14:paraId="77D95C12" w14:textId="77777777" w:rsidR="003F697E" w:rsidRPr="005156C4" w:rsidRDefault="003F697E" w:rsidP="00D7393E">
            <w:pPr>
              <w:pStyle w:val="NoSpacing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มูลค่ายุติธรรม</w:t>
            </w:r>
          </w:p>
        </w:tc>
        <w:tc>
          <w:tcPr>
            <w:tcW w:w="1294" w:type="pct"/>
            <w:gridSpan w:val="2"/>
            <w:vAlign w:val="bottom"/>
          </w:tcPr>
          <w:p w14:paraId="68AE2602" w14:textId="77777777" w:rsidR="003F697E" w:rsidRPr="005156C4" w:rsidRDefault="003F697E" w:rsidP="00D7393E">
            <w:pPr>
              <w:pStyle w:val="NoSpacing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มูลค่ายุติธรรม</w:t>
            </w:r>
          </w:p>
        </w:tc>
      </w:tr>
      <w:tr w:rsidR="00DA21C3" w:rsidRPr="005156C4" w14:paraId="355885B5" w14:textId="77777777" w:rsidTr="005F68FF">
        <w:tc>
          <w:tcPr>
            <w:tcW w:w="2410" w:type="pct"/>
            <w:vAlign w:val="bottom"/>
          </w:tcPr>
          <w:p w14:paraId="01AD1574" w14:textId="77777777" w:rsidR="003F697E" w:rsidRPr="005156C4" w:rsidRDefault="003F697E" w:rsidP="00D7393E">
            <w:pPr>
              <w:pStyle w:val="NoSpacing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ประเภทตราสารอนุพันธ์</w:t>
            </w:r>
          </w:p>
        </w:tc>
        <w:tc>
          <w:tcPr>
            <w:tcW w:w="647" w:type="pct"/>
            <w:vAlign w:val="bottom"/>
          </w:tcPr>
          <w:p w14:paraId="681CA921" w14:textId="77777777" w:rsidR="003F697E" w:rsidRPr="005156C4" w:rsidRDefault="003F697E" w:rsidP="00D7393E">
            <w:pPr>
              <w:pStyle w:val="NoSpacing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649" w:type="pct"/>
            <w:vAlign w:val="bottom"/>
          </w:tcPr>
          <w:p w14:paraId="2E91345A" w14:textId="77777777" w:rsidR="003F697E" w:rsidRPr="005156C4" w:rsidRDefault="001F0CAB" w:rsidP="00D7393E">
            <w:pPr>
              <w:pStyle w:val="NoSpacing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649" w:type="pct"/>
            <w:vAlign w:val="bottom"/>
          </w:tcPr>
          <w:p w14:paraId="1392379D" w14:textId="77777777" w:rsidR="003F697E" w:rsidRPr="005156C4" w:rsidRDefault="003F697E" w:rsidP="00D7393E">
            <w:pPr>
              <w:pStyle w:val="NoSpacing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645" w:type="pct"/>
            <w:vAlign w:val="bottom"/>
          </w:tcPr>
          <w:p w14:paraId="6B6C507C" w14:textId="77777777" w:rsidR="003F697E" w:rsidRPr="005156C4" w:rsidRDefault="003F697E" w:rsidP="00D7393E">
            <w:pPr>
              <w:pStyle w:val="NoSpacing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</w:tr>
      <w:tr w:rsidR="00DA21C3" w:rsidRPr="00D7393E" w14:paraId="69ABB048" w14:textId="77777777" w:rsidTr="005F68FF">
        <w:tc>
          <w:tcPr>
            <w:tcW w:w="2410" w:type="pct"/>
            <w:vAlign w:val="bottom"/>
          </w:tcPr>
          <w:p w14:paraId="200E3085" w14:textId="77777777" w:rsidR="003F697E" w:rsidRPr="00D7393E" w:rsidRDefault="003F697E" w:rsidP="00B21968">
            <w:pPr>
              <w:pStyle w:val="NoSpacing"/>
              <w:jc w:val="center"/>
              <w:rPr>
                <w:rFonts w:asciiTheme="majorBidi" w:hAnsiTheme="majorBidi" w:cstheme="majorBidi"/>
                <w:sz w:val="14"/>
                <w:szCs w:val="14"/>
                <w:cs/>
                <w:lang w:eastAsia="th-TH"/>
              </w:rPr>
            </w:pPr>
          </w:p>
        </w:tc>
        <w:tc>
          <w:tcPr>
            <w:tcW w:w="647" w:type="pct"/>
            <w:vAlign w:val="bottom"/>
          </w:tcPr>
          <w:p w14:paraId="5B6827E5" w14:textId="77777777" w:rsidR="003F697E" w:rsidRPr="00D7393E" w:rsidRDefault="003F697E" w:rsidP="00B21968">
            <w:pPr>
              <w:pStyle w:val="NoSpacing"/>
              <w:jc w:val="center"/>
              <w:rPr>
                <w:rFonts w:asciiTheme="majorBidi" w:hAnsiTheme="majorBidi" w:cstheme="majorBidi"/>
                <w:sz w:val="14"/>
                <w:szCs w:val="14"/>
                <w:cs/>
                <w:lang w:eastAsia="th-TH"/>
              </w:rPr>
            </w:pPr>
          </w:p>
        </w:tc>
        <w:tc>
          <w:tcPr>
            <w:tcW w:w="649" w:type="pct"/>
            <w:vAlign w:val="bottom"/>
          </w:tcPr>
          <w:p w14:paraId="45CF6444" w14:textId="77777777" w:rsidR="003F697E" w:rsidRPr="00D7393E" w:rsidRDefault="003F697E" w:rsidP="00B21968">
            <w:pPr>
              <w:pStyle w:val="NoSpacing"/>
              <w:jc w:val="center"/>
              <w:rPr>
                <w:rFonts w:asciiTheme="majorBidi" w:hAnsiTheme="majorBidi" w:cstheme="majorBidi"/>
                <w:sz w:val="14"/>
                <w:szCs w:val="14"/>
                <w:cs/>
                <w:lang w:eastAsia="th-TH"/>
              </w:rPr>
            </w:pPr>
          </w:p>
        </w:tc>
        <w:tc>
          <w:tcPr>
            <w:tcW w:w="649" w:type="pct"/>
            <w:vAlign w:val="bottom"/>
          </w:tcPr>
          <w:p w14:paraId="40466A02" w14:textId="77777777" w:rsidR="003F697E" w:rsidRPr="00D7393E" w:rsidRDefault="003F697E" w:rsidP="00B21968">
            <w:pPr>
              <w:pStyle w:val="NoSpacing"/>
              <w:jc w:val="center"/>
              <w:rPr>
                <w:rFonts w:asciiTheme="majorBidi" w:hAnsiTheme="majorBidi" w:cstheme="majorBidi"/>
                <w:sz w:val="14"/>
                <w:szCs w:val="14"/>
                <w:cs/>
                <w:lang w:eastAsia="th-TH"/>
              </w:rPr>
            </w:pPr>
          </w:p>
        </w:tc>
        <w:tc>
          <w:tcPr>
            <w:tcW w:w="645" w:type="pct"/>
            <w:vAlign w:val="bottom"/>
          </w:tcPr>
          <w:p w14:paraId="685D9861" w14:textId="77777777" w:rsidR="003F697E" w:rsidRPr="00D7393E" w:rsidRDefault="003F697E" w:rsidP="00B21968">
            <w:pPr>
              <w:pStyle w:val="NoSpacing"/>
              <w:jc w:val="center"/>
              <w:rPr>
                <w:rFonts w:asciiTheme="majorBidi" w:hAnsiTheme="majorBidi" w:cstheme="majorBidi"/>
                <w:sz w:val="14"/>
                <w:szCs w:val="14"/>
                <w:cs/>
                <w:lang w:eastAsia="th-TH"/>
              </w:rPr>
            </w:pPr>
          </w:p>
        </w:tc>
      </w:tr>
      <w:tr w:rsidR="008F7E64" w:rsidRPr="005156C4" w14:paraId="6B3042CC" w14:textId="77777777" w:rsidTr="005F68FF">
        <w:tc>
          <w:tcPr>
            <w:tcW w:w="2410" w:type="pct"/>
            <w:vAlign w:val="bottom"/>
          </w:tcPr>
          <w:p w14:paraId="7A969B56" w14:textId="77777777" w:rsidR="008F7E64" w:rsidRPr="005156C4" w:rsidRDefault="008F7E64" w:rsidP="00D7393E">
            <w:pPr>
              <w:pStyle w:val="NoSpacing"/>
              <w:spacing w:line="360" w:lineRule="exact"/>
              <w:ind w:right="-11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ตราสารอนุพันธ์เพื่อค้า</w:t>
            </w:r>
          </w:p>
        </w:tc>
        <w:tc>
          <w:tcPr>
            <w:tcW w:w="647" w:type="pct"/>
            <w:shd w:val="clear" w:color="auto" w:fill="auto"/>
            <w:vAlign w:val="bottom"/>
          </w:tcPr>
          <w:p w14:paraId="7ED222A2" w14:textId="07B7D44E" w:rsidR="008F7E64" w:rsidRPr="005156C4" w:rsidRDefault="00141918" w:rsidP="00D7393E">
            <w:pPr>
              <w:pStyle w:val="NoSpacing"/>
              <w:tabs>
                <w:tab w:val="decimal" w:pos="876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141918">
              <w:rPr>
                <w:rFonts w:asciiTheme="majorBidi" w:hAnsiTheme="majorBidi" w:cs="Angsana New"/>
                <w:sz w:val="28"/>
                <w:cs/>
                <w:lang w:eastAsia="th-TH"/>
              </w:rPr>
              <w:t>703</w:t>
            </w:r>
            <w:r w:rsidRPr="00141918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141918">
              <w:rPr>
                <w:rFonts w:asciiTheme="majorBidi" w:hAnsiTheme="majorBidi" w:cs="Angsana New"/>
                <w:sz w:val="28"/>
                <w:cs/>
                <w:lang w:eastAsia="th-TH"/>
              </w:rPr>
              <w:t>326</w:t>
            </w:r>
          </w:p>
        </w:tc>
        <w:tc>
          <w:tcPr>
            <w:tcW w:w="649" w:type="pct"/>
            <w:vAlign w:val="bottom"/>
          </w:tcPr>
          <w:p w14:paraId="5E878C5F" w14:textId="327701B7" w:rsidR="008F7E64" w:rsidRPr="005156C4" w:rsidRDefault="00141918" w:rsidP="00D7393E">
            <w:pPr>
              <w:pStyle w:val="NoSpacing"/>
              <w:tabs>
                <w:tab w:val="decimal" w:pos="876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141918">
              <w:rPr>
                <w:rFonts w:asciiTheme="majorBidi" w:hAnsiTheme="majorBidi" w:cs="Angsana New"/>
                <w:sz w:val="28"/>
                <w:cs/>
                <w:lang w:eastAsia="th-TH"/>
              </w:rPr>
              <w:t>578</w:t>
            </w:r>
            <w:r w:rsidRPr="00141918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141918">
              <w:rPr>
                <w:rFonts w:asciiTheme="majorBidi" w:hAnsiTheme="majorBidi" w:cs="Angsana New"/>
                <w:sz w:val="28"/>
                <w:cs/>
                <w:lang w:eastAsia="th-TH"/>
              </w:rPr>
              <w:t>628</w:t>
            </w:r>
          </w:p>
        </w:tc>
        <w:tc>
          <w:tcPr>
            <w:tcW w:w="649" w:type="pct"/>
            <w:vAlign w:val="bottom"/>
          </w:tcPr>
          <w:p w14:paraId="11210B88" w14:textId="77777777" w:rsidR="008F7E64" w:rsidRPr="005156C4" w:rsidRDefault="008F7E64" w:rsidP="00D7393E">
            <w:pPr>
              <w:pStyle w:val="NoSpacing"/>
              <w:tabs>
                <w:tab w:val="decimal" w:pos="876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354,526</w:t>
            </w:r>
          </w:p>
        </w:tc>
        <w:tc>
          <w:tcPr>
            <w:tcW w:w="645" w:type="pct"/>
            <w:vAlign w:val="bottom"/>
          </w:tcPr>
          <w:p w14:paraId="3BC40CEA" w14:textId="77777777" w:rsidR="008F7E64" w:rsidRPr="005156C4" w:rsidRDefault="008F7E64" w:rsidP="00D7393E">
            <w:pPr>
              <w:pStyle w:val="NoSpacing"/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</w:tr>
      <w:tr w:rsidR="008F7E64" w:rsidRPr="005156C4" w14:paraId="7E038EE0" w14:textId="77777777" w:rsidTr="005F68FF">
        <w:tc>
          <w:tcPr>
            <w:tcW w:w="2410" w:type="pct"/>
            <w:vAlign w:val="bottom"/>
          </w:tcPr>
          <w:p w14:paraId="357F8B7D" w14:textId="77777777" w:rsidR="008F7E64" w:rsidRPr="005156C4" w:rsidRDefault="008F7E64" w:rsidP="00D7393E">
            <w:pPr>
              <w:pStyle w:val="NoSpacing"/>
              <w:spacing w:line="360" w:lineRule="exact"/>
              <w:ind w:right="-11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ตราสารอนุพันธ์เพื่อการป้องกันความเสี่ยง*</w:t>
            </w:r>
          </w:p>
        </w:tc>
        <w:tc>
          <w:tcPr>
            <w:tcW w:w="647" w:type="pct"/>
            <w:shd w:val="clear" w:color="auto" w:fill="auto"/>
            <w:vAlign w:val="bottom"/>
          </w:tcPr>
          <w:p w14:paraId="79170C27" w14:textId="3E8E79CF" w:rsidR="008F7E64" w:rsidRPr="005156C4" w:rsidRDefault="00141918" w:rsidP="00D7393E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49" w:type="pct"/>
            <w:vAlign w:val="bottom"/>
          </w:tcPr>
          <w:p w14:paraId="043A3AE5" w14:textId="7AE3DAC7" w:rsidR="008F7E64" w:rsidRPr="005156C4" w:rsidRDefault="00141918" w:rsidP="00D7393E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649" w:type="pct"/>
            <w:vAlign w:val="bottom"/>
          </w:tcPr>
          <w:p w14:paraId="48F20715" w14:textId="77777777" w:rsidR="008F7E64" w:rsidRPr="005156C4" w:rsidRDefault="008F7E64" w:rsidP="00D7393E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35,399</w:t>
            </w:r>
          </w:p>
        </w:tc>
        <w:tc>
          <w:tcPr>
            <w:tcW w:w="645" w:type="pct"/>
            <w:vAlign w:val="bottom"/>
          </w:tcPr>
          <w:p w14:paraId="08068AB2" w14:textId="77777777" w:rsidR="008F7E64" w:rsidRPr="005156C4" w:rsidRDefault="008F7E64" w:rsidP="00D7393E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</w:tr>
      <w:tr w:rsidR="008F7E64" w:rsidRPr="005156C4" w14:paraId="5C639804" w14:textId="77777777" w:rsidTr="005F68FF">
        <w:tc>
          <w:tcPr>
            <w:tcW w:w="2410" w:type="pct"/>
            <w:vAlign w:val="bottom"/>
          </w:tcPr>
          <w:p w14:paraId="698D1AC3" w14:textId="77777777" w:rsidR="008F7E64" w:rsidRPr="005156C4" w:rsidRDefault="008F7E64" w:rsidP="00D7393E">
            <w:pPr>
              <w:pStyle w:val="NoSpacing"/>
              <w:spacing w:line="360" w:lineRule="exact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647" w:type="pct"/>
            <w:shd w:val="clear" w:color="auto" w:fill="auto"/>
            <w:vAlign w:val="bottom"/>
          </w:tcPr>
          <w:p w14:paraId="6548A08D" w14:textId="67865E30" w:rsidR="008F7E64" w:rsidRPr="005156C4" w:rsidRDefault="00141918" w:rsidP="00D7393E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141918">
              <w:rPr>
                <w:rFonts w:asciiTheme="majorBidi" w:hAnsiTheme="majorBidi" w:cs="Angsana New"/>
                <w:sz w:val="28"/>
                <w:cs/>
                <w:lang w:eastAsia="th-TH"/>
              </w:rPr>
              <w:t>703</w:t>
            </w:r>
            <w:r w:rsidRPr="00141918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141918">
              <w:rPr>
                <w:rFonts w:asciiTheme="majorBidi" w:hAnsiTheme="majorBidi" w:cs="Angsana New"/>
                <w:sz w:val="28"/>
                <w:cs/>
                <w:lang w:eastAsia="th-TH"/>
              </w:rPr>
              <w:t>326</w:t>
            </w:r>
          </w:p>
        </w:tc>
        <w:tc>
          <w:tcPr>
            <w:tcW w:w="649" w:type="pct"/>
            <w:vAlign w:val="bottom"/>
          </w:tcPr>
          <w:p w14:paraId="2E4428C6" w14:textId="38B97A1D" w:rsidR="008F7E64" w:rsidRPr="005156C4" w:rsidRDefault="00141918" w:rsidP="00D7393E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141918">
              <w:rPr>
                <w:rFonts w:asciiTheme="majorBidi" w:hAnsiTheme="majorBidi" w:cs="Angsana New"/>
                <w:sz w:val="28"/>
                <w:cs/>
                <w:lang w:eastAsia="th-TH"/>
              </w:rPr>
              <w:t>578</w:t>
            </w:r>
            <w:r w:rsidRPr="00141918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141918">
              <w:rPr>
                <w:rFonts w:asciiTheme="majorBidi" w:hAnsiTheme="majorBidi" w:cs="Angsana New"/>
                <w:sz w:val="28"/>
                <w:cs/>
                <w:lang w:eastAsia="th-TH"/>
              </w:rPr>
              <w:t>628</w:t>
            </w:r>
          </w:p>
        </w:tc>
        <w:tc>
          <w:tcPr>
            <w:tcW w:w="649" w:type="pct"/>
            <w:vAlign w:val="bottom"/>
          </w:tcPr>
          <w:p w14:paraId="07DD0ED2" w14:textId="77777777" w:rsidR="008F7E64" w:rsidRPr="005156C4" w:rsidRDefault="008F7E64" w:rsidP="00D7393E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389,925</w:t>
            </w:r>
          </w:p>
        </w:tc>
        <w:tc>
          <w:tcPr>
            <w:tcW w:w="645" w:type="pct"/>
            <w:vAlign w:val="bottom"/>
          </w:tcPr>
          <w:p w14:paraId="468E4E6D" w14:textId="77777777" w:rsidR="008F7E64" w:rsidRPr="005156C4" w:rsidRDefault="008F7E64" w:rsidP="00D7393E">
            <w:pPr>
              <w:pStyle w:val="NoSpacing"/>
              <w:pBdr>
                <w:bottom w:val="double" w:sz="4" w:space="1" w:color="auto"/>
              </w:pBdr>
              <w:tabs>
                <w:tab w:val="decimal" w:pos="865"/>
              </w:tabs>
              <w:spacing w:line="360" w:lineRule="exact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</w:tr>
    </w:tbl>
    <w:p w14:paraId="73CBCB49" w14:textId="77777777" w:rsidR="003467C2" w:rsidRPr="005156C4" w:rsidRDefault="00E16BF8" w:rsidP="00B21968">
      <w:pPr>
        <w:ind w:left="731" w:right="-102" w:hanging="187"/>
        <w:jc w:val="thaiDistribute"/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 w:rsidRPr="005156C4">
        <w:rPr>
          <w:rFonts w:asciiTheme="majorBidi" w:hAnsiTheme="majorBidi" w:cstheme="majorBidi"/>
          <w:sz w:val="26"/>
          <w:szCs w:val="26"/>
          <w:cs/>
        </w:rPr>
        <w:t xml:space="preserve">* </w:t>
      </w:r>
      <w:r w:rsidRPr="005156C4">
        <w:rPr>
          <w:rFonts w:asciiTheme="majorBidi" w:hAnsiTheme="majorBidi" w:cstheme="majorBidi"/>
          <w:sz w:val="26"/>
          <w:szCs w:val="26"/>
          <w:cs/>
        </w:rPr>
        <w:tab/>
        <w:t xml:space="preserve">ตราสารอนุพันธ์ที่ทำขึ้นโดยมีวัตถุประสงค์เพื่อการบริหารความเสี่ยง (Banking book) </w:t>
      </w:r>
      <w:r w:rsidR="00A73136" w:rsidRPr="005156C4">
        <w:rPr>
          <w:rFonts w:asciiTheme="majorBidi" w:hAnsiTheme="majorBidi" w:cstheme="majorBidi"/>
          <w:sz w:val="26"/>
          <w:szCs w:val="26"/>
          <w:cs/>
        </w:rPr>
        <w:t>โดย</w:t>
      </w:r>
      <w:r w:rsidRPr="005156C4">
        <w:rPr>
          <w:rFonts w:asciiTheme="majorBidi" w:hAnsiTheme="majorBidi" w:cstheme="majorBidi"/>
          <w:sz w:val="26"/>
          <w:szCs w:val="26"/>
          <w:cs/>
        </w:rPr>
        <w:t>ธนาคารฯไม่ใช้ทางเลือกในการถือปฏิบัติตามการบัญชีป้องกันความเสี่ยง</w:t>
      </w:r>
    </w:p>
    <w:p w14:paraId="6C4296B2" w14:textId="77777777" w:rsidR="004D3BD0" w:rsidRPr="005156C4" w:rsidRDefault="004D3BD0" w:rsidP="003051FB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4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val="en-US"/>
        </w:rPr>
        <w:lastRenderedPageBreak/>
        <w:t>ตราสารอนุพันธ์เพื่อค้า</w:t>
      </w:r>
    </w:p>
    <w:p w14:paraId="519C0926" w14:textId="120DFB7E" w:rsidR="004D3BD0" w:rsidRPr="005156C4" w:rsidRDefault="004D3BD0" w:rsidP="003051FB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ณ วันที่</w:t>
      </w:r>
      <w:r w:rsidR="00C053D0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มูลค่ายุติธรรมและจํานวนเงินตามสัญญา</w:t>
      </w:r>
      <w:r w:rsidR="00C011B5" w:rsidRPr="005156C4">
        <w:rPr>
          <w:rFonts w:asciiTheme="majorBidi" w:hAnsiTheme="majorBidi" w:cstheme="majorBidi"/>
          <w:sz w:val="32"/>
          <w:szCs w:val="32"/>
          <w:cs/>
          <w:lang w:val="en-US"/>
        </w:rPr>
        <w:t>ของตราสารอนุพันธ์เพื่อค้า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แบ่งตามประเภทความเสี่ยง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ได้ดังนี้</w:t>
      </w:r>
    </w:p>
    <w:tbl>
      <w:tblPr>
        <w:tblW w:w="9295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90"/>
        <w:gridCol w:w="1234"/>
        <w:gridCol w:w="1234"/>
        <w:gridCol w:w="1234"/>
        <w:gridCol w:w="1234"/>
        <w:gridCol w:w="1234"/>
        <w:gridCol w:w="1235"/>
      </w:tblGrid>
      <w:tr w:rsidR="00DA21C3" w:rsidRPr="005156C4" w14:paraId="0D645C19" w14:textId="77777777" w:rsidTr="00CA25ED">
        <w:tc>
          <w:tcPr>
            <w:tcW w:w="1890" w:type="dxa"/>
            <w:vAlign w:val="bottom"/>
          </w:tcPr>
          <w:p w14:paraId="6A17D297" w14:textId="77777777" w:rsidR="00595586" w:rsidRPr="005156C4" w:rsidRDefault="00595586" w:rsidP="00547986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2EF6D841" w14:textId="77777777" w:rsidR="00595586" w:rsidRPr="005156C4" w:rsidRDefault="00595586" w:rsidP="0054798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3" w:type="dxa"/>
            <w:gridSpan w:val="3"/>
            <w:vAlign w:val="bottom"/>
          </w:tcPr>
          <w:p w14:paraId="4ED2F095" w14:textId="77777777" w:rsidR="00595586" w:rsidRPr="005156C4" w:rsidRDefault="00595586" w:rsidP="0054798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465EC5F1" w14:textId="77777777" w:rsidTr="00CA25ED">
        <w:tc>
          <w:tcPr>
            <w:tcW w:w="1890" w:type="dxa"/>
            <w:vAlign w:val="bottom"/>
          </w:tcPr>
          <w:p w14:paraId="5E2DE7FF" w14:textId="77777777" w:rsidR="003F697E" w:rsidRPr="005156C4" w:rsidRDefault="003F697E" w:rsidP="003051FB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222A1554" w14:textId="47A829BF" w:rsidR="003F697E" w:rsidRPr="005156C4" w:rsidRDefault="00ED486C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703" w:type="dxa"/>
            <w:gridSpan w:val="3"/>
            <w:vAlign w:val="bottom"/>
          </w:tcPr>
          <w:p w14:paraId="4380FC60" w14:textId="77777777" w:rsidR="003F697E" w:rsidRPr="005156C4" w:rsidRDefault="008F7E64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4D82F64B" w14:textId="77777777" w:rsidTr="00CA25ED">
        <w:tc>
          <w:tcPr>
            <w:tcW w:w="1890" w:type="dxa"/>
            <w:vAlign w:val="bottom"/>
          </w:tcPr>
          <w:p w14:paraId="3CDC8AF0" w14:textId="77777777" w:rsidR="00C035B0" w:rsidRPr="005156C4" w:rsidRDefault="00C035B0" w:rsidP="003051FB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468" w:type="dxa"/>
            <w:gridSpan w:val="2"/>
            <w:vAlign w:val="bottom"/>
          </w:tcPr>
          <w:p w14:paraId="73CAF19A" w14:textId="77777777" w:rsidR="00C035B0" w:rsidRPr="005156C4" w:rsidRDefault="00C035B0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4" w:type="dxa"/>
            <w:vAlign w:val="bottom"/>
          </w:tcPr>
          <w:p w14:paraId="4BA387AC" w14:textId="77777777" w:rsidR="00C035B0" w:rsidRPr="005156C4" w:rsidRDefault="00C035B0" w:rsidP="003051F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468" w:type="dxa"/>
            <w:gridSpan w:val="2"/>
            <w:vAlign w:val="bottom"/>
          </w:tcPr>
          <w:p w14:paraId="5B98AC85" w14:textId="77777777" w:rsidR="00C035B0" w:rsidRPr="005156C4" w:rsidRDefault="00C035B0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5" w:type="dxa"/>
            <w:vAlign w:val="bottom"/>
          </w:tcPr>
          <w:p w14:paraId="0B1F5EC2" w14:textId="77777777" w:rsidR="00C035B0" w:rsidRPr="005156C4" w:rsidRDefault="00C035B0" w:rsidP="003051F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</w:tr>
      <w:tr w:rsidR="00DA21C3" w:rsidRPr="005156C4" w14:paraId="5C86D04C" w14:textId="77777777" w:rsidTr="00CA25ED">
        <w:tc>
          <w:tcPr>
            <w:tcW w:w="1890" w:type="dxa"/>
            <w:vAlign w:val="bottom"/>
          </w:tcPr>
          <w:p w14:paraId="342F6F77" w14:textId="77777777" w:rsidR="003F697E" w:rsidRPr="005156C4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ประเภทความเสี่ยง</w:t>
            </w:r>
          </w:p>
        </w:tc>
        <w:tc>
          <w:tcPr>
            <w:tcW w:w="1234" w:type="dxa"/>
            <w:vAlign w:val="bottom"/>
          </w:tcPr>
          <w:p w14:paraId="1AD4085E" w14:textId="77777777" w:rsidR="003F697E" w:rsidRPr="005156C4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5351B359" w14:textId="77777777" w:rsidR="003F697E" w:rsidRPr="005156C4" w:rsidRDefault="00D415A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4" w:type="dxa"/>
            <w:vAlign w:val="bottom"/>
          </w:tcPr>
          <w:p w14:paraId="005A35D4" w14:textId="77777777" w:rsidR="003F697E" w:rsidRPr="005156C4" w:rsidRDefault="00D415A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ตามสัญญา *</w:t>
            </w:r>
          </w:p>
        </w:tc>
        <w:tc>
          <w:tcPr>
            <w:tcW w:w="1234" w:type="dxa"/>
            <w:vAlign w:val="bottom"/>
          </w:tcPr>
          <w:p w14:paraId="1FCFA6FD" w14:textId="77777777" w:rsidR="003F697E" w:rsidRPr="005156C4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7C45E863" w14:textId="77777777" w:rsidR="003F697E" w:rsidRPr="005156C4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5" w:type="dxa"/>
            <w:vAlign w:val="bottom"/>
          </w:tcPr>
          <w:p w14:paraId="20F11A33" w14:textId="77777777" w:rsidR="003F697E" w:rsidRPr="005156C4" w:rsidRDefault="003F697E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ตามสัญญา 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*</w:t>
            </w:r>
          </w:p>
        </w:tc>
      </w:tr>
      <w:tr w:rsidR="00DA21C3" w:rsidRPr="005156C4" w14:paraId="0DA1E1DB" w14:textId="77777777" w:rsidTr="00CA25ED">
        <w:trPr>
          <w:trHeight w:val="73"/>
        </w:trPr>
        <w:tc>
          <w:tcPr>
            <w:tcW w:w="1890" w:type="dxa"/>
            <w:vAlign w:val="bottom"/>
          </w:tcPr>
          <w:p w14:paraId="3AF1CF2C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69A5A379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127D46A8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6B0C4B82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51B9A812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4" w:type="dxa"/>
            <w:vAlign w:val="bottom"/>
          </w:tcPr>
          <w:p w14:paraId="5A719F77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cs/>
                <w:lang w:eastAsia="th-TH"/>
              </w:rPr>
            </w:pPr>
          </w:p>
        </w:tc>
        <w:tc>
          <w:tcPr>
            <w:tcW w:w="1235" w:type="dxa"/>
            <w:vAlign w:val="bottom"/>
          </w:tcPr>
          <w:p w14:paraId="53FF8BC5" w14:textId="77777777" w:rsidR="003F697E" w:rsidRPr="005156C4" w:rsidRDefault="003F697E" w:rsidP="003051FB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th-TH"/>
              </w:rPr>
            </w:pPr>
          </w:p>
        </w:tc>
      </w:tr>
      <w:tr w:rsidR="008F7E64" w:rsidRPr="005156C4" w14:paraId="5F5B8E66" w14:textId="77777777" w:rsidTr="00CA25ED">
        <w:tc>
          <w:tcPr>
            <w:tcW w:w="1890" w:type="dxa"/>
            <w:vAlign w:val="bottom"/>
          </w:tcPr>
          <w:p w14:paraId="16624782" w14:textId="77777777" w:rsidR="008F7E64" w:rsidRPr="005156C4" w:rsidRDefault="008F7E64" w:rsidP="008F7E64">
            <w:pPr>
              <w:pStyle w:val="NoSpacing"/>
              <w:ind w:left="125" w:right="-115" w:hanging="12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อัตราแลกเปลี่ยน</w:t>
            </w:r>
            <w:r w:rsidRPr="005156C4">
              <w:rPr>
                <w:rFonts w:asciiTheme="majorBidi" w:hAnsiTheme="majorBidi" w:cstheme="majorBidi"/>
                <w:sz w:val="28"/>
              </w:rPr>
              <w:t xml:space="preserve"> </w:t>
            </w:r>
          </w:p>
        </w:tc>
        <w:tc>
          <w:tcPr>
            <w:tcW w:w="1234" w:type="dxa"/>
            <w:vAlign w:val="bottom"/>
          </w:tcPr>
          <w:p w14:paraId="535DFB80" w14:textId="6E76B058" w:rsidR="008F7E64" w:rsidRPr="005156C4" w:rsidRDefault="00141918" w:rsidP="008F7E64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141918">
              <w:rPr>
                <w:rFonts w:asciiTheme="majorBidi" w:hAnsiTheme="majorBidi" w:cstheme="majorBidi"/>
                <w:sz w:val="28"/>
                <w:lang w:eastAsia="th-TH"/>
              </w:rPr>
              <w:t>703,326</w:t>
            </w:r>
          </w:p>
        </w:tc>
        <w:tc>
          <w:tcPr>
            <w:tcW w:w="1234" w:type="dxa"/>
            <w:vAlign w:val="bottom"/>
          </w:tcPr>
          <w:p w14:paraId="57863CF5" w14:textId="1C18FF3A" w:rsidR="008F7E64" w:rsidRPr="005156C4" w:rsidRDefault="00141918" w:rsidP="008F7E64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141918">
              <w:rPr>
                <w:rFonts w:asciiTheme="majorBidi" w:hAnsiTheme="majorBidi" w:cstheme="majorBidi"/>
                <w:sz w:val="28"/>
                <w:lang w:eastAsia="th-TH"/>
              </w:rPr>
              <w:t>578,628</w:t>
            </w:r>
          </w:p>
        </w:tc>
        <w:tc>
          <w:tcPr>
            <w:tcW w:w="1234" w:type="dxa"/>
            <w:vAlign w:val="bottom"/>
          </w:tcPr>
          <w:p w14:paraId="53DD6C94" w14:textId="0344AE05" w:rsidR="008F7E64" w:rsidRPr="005156C4" w:rsidRDefault="00141918" w:rsidP="008F7E64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141918">
              <w:rPr>
                <w:rFonts w:asciiTheme="majorBidi" w:hAnsiTheme="majorBidi" w:cstheme="majorBidi"/>
                <w:sz w:val="28"/>
                <w:lang w:eastAsia="th-TH"/>
              </w:rPr>
              <w:t>57,397,127</w:t>
            </w:r>
          </w:p>
        </w:tc>
        <w:tc>
          <w:tcPr>
            <w:tcW w:w="1234" w:type="dxa"/>
            <w:vAlign w:val="bottom"/>
          </w:tcPr>
          <w:p w14:paraId="709B40FB" w14:textId="77777777" w:rsidR="008F7E64" w:rsidRPr="005156C4" w:rsidRDefault="008F7E64" w:rsidP="008F7E64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354,526</w:t>
            </w:r>
          </w:p>
        </w:tc>
        <w:tc>
          <w:tcPr>
            <w:tcW w:w="1234" w:type="dxa"/>
            <w:vAlign w:val="bottom"/>
          </w:tcPr>
          <w:p w14:paraId="0F18C783" w14:textId="77777777" w:rsidR="008F7E64" w:rsidRPr="005156C4" w:rsidRDefault="008F7E64" w:rsidP="008F7E64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  <w:tc>
          <w:tcPr>
            <w:tcW w:w="1235" w:type="dxa"/>
            <w:vAlign w:val="bottom"/>
          </w:tcPr>
          <w:p w14:paraId="44AA967A" w14:textId="77777777" w:rsidR="008F7E64" w:rsidRPr="005156C4" w:rsidRDefault="008F7E64" w:rsidP="008F7E64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20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467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t>196</w:t>
            </w:r>
          </w:p>
        </w:tc>
      </w:tr>
      <w:tr w:rsidR="008F7E64" w:rsidRPr="005156C4" w14:paraId="4D0D5820" w14:textId="77777777" w:rsidTr="00CA25ED">
        <w:tc>
          <w:tcPr>
            <w:tcW w:w="1890" w:type="dxa"/>
            <w:vAlign w:val="bottom"/>
          </w:tcPr>
          <w:p w14:paraId="5672D537" w14:textId="77777777" w:rsidR="008F7E64" w:rsidRPr="005156C4" w:rsidRDefault="008F7E64" w:rsidP="008F7E64">
            <w:pPr>
              <w:pStyle w:val="NoSpacing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234" w:type="dxa"/>
            <w:vAlign w:val="bottom"/>
          </w:tcPr>
          <w:p w14:paraId="0E6A89FB" w14:textId="23E2FC86" w:rsidR="008F7E64" w:rsidRPr="005156C4" w:rsidRDefault="00141918" w:rsidP="008F7E64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141918">
              <w:rPr>
                <w:rFonts w:asciiTheme="majorBidi" w:hAnsiTheme="majorBidi" w:cstheme="majorBidi"/>
                <w:sz w:val="28"/>
                <w:lang w:eastAsia="th-TH"/>
              </w:rPr>
              <w:t>703,326</w:t>
            </w:r>
          </w:p>
        </w:tc>
        <w:tc>
          <w:tcPr>
            <w:tcW w:w="1234" w:type="dxa"/>
            <w:vAlign w:val="bottom"/>
          </w:tcPr>
          <w:p w14:paraId="283C2459" w14:textId="262C53D4" w:rsidR="008F7E64" w:rsidRPr="005156C4" w:rsidRDefault="00141918" w:rsidP="008F7E64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141918">
              <w:rPr>
                <w:rFonts w:asciiTheme="majorBidi" w:hAnsiTheme="majorBidi" w:cstheme="majorBidi"/>
                <w:sz w:val="28"/>
                <w:lang w:eastAsia="th-TH"/>
              </w:rPr>
              <w:t>578,628</w:t>
            </w:r>
          </w:p>
        </w:tc>
        <w:tc>
          <w:tcPr>
            <w:tcW w:w="1234" w:type="dxa"/>
            <w:vAlign w:val="bottom"/>
          </w:tcPr>
          <w:p w14:paraId="264B2CB8" w14:textId="3922BFCC" w:rsidR="008F7E64" w:rsidRPr="005156C4" w:rsidRDefault="00141918" w:rsidP="008F7E64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141918">
              <w:rPr>
                <w:rFonts w:asciiTheme="majorBidi" w:hAnsiTheme="majorBidi" w:cstheme="majorBidi"/>
                <w:sz w:val="28"/>
                <w:lang w:eastAsia="th-TH"/>
              </w:rPr>
              <w:t>57,397,127</w:t>
            </w:r>
          </w:p>
        </w:tc>
        <w:tc>
          <w:tcPr>
            <w:tcW w:w="1234" w:type="dxa"/>
            <w:vAlign w:val="bottom"/>
          </w:tcPr>
          <w:p w14:paraId="2CFF6623" w14:textId="77777777" w:rsidR="008F7E64" w:rsidRPr="005156C4" w:rsidRDefault="008F7E64" w:rsidP="008F7E64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354,526</w:t>
            </w:r>
          </w:p>
        </w:tc>
        <w:tc>
          <w:tcPr>
            <w:tcW w:w="1234" w:type="dxa"/>
            <w:vAlign w:val="bottom"/>
          </w:tcPr>
          <w:p w14:paraId="5CFE17A4" w14:textId="77777777" w:rsidR="008F7E64" w:rsidRPr="005156C4" w:rsidRDefault="008F7E64" w:rsidP="008F7E64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187,900</w:t>
            </w:r>
          </w:p>
        </w:tc>
        <w:tc>
          <w:tcPr>
            <w:tcW w:w="1235" w:type="dxa"/>
            <w:vAlign w:val="bottom"/>
          </w:tcPr>
          <w:p w14:paraId="1ADDE0FF" w14:textId="77777777" w:rsidR="008F7E64" w:rsidRPr="005156C4" w:rsidRDefault="008F7E64" w:rsidP="008F7E64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20,467,196</w:t>
            </w:r>
          </w:p>
        </w:tc>
      </w:tr>
    </w:tbl>
    <w:p w14:paraId="13FA9407" w14:textId="77777777" w:rsidR="009D4907" w:rsidRPr="005156C4" w:rsidRDefault="009D4907" w:rsidP="00141CBD">
      <w:pPr>
        <w:ind w:left="431" w:firstLine="142"/>
        <w:rPr>
          <w:rFonts w:asciiTheme="majorBidi" w:hAnsiTheme="majorBidi" w:cstheme="majorBidi"/>
          <w:sz w:val="24"/>
          <w:szCs w:val="24"/>
          <w:cs/>
        </w:rPr>
      </w:pPr>
      <w:r w:rsidRPr="005156C4">
        <w:rPr>
          <w:rFonts w:asciiTheme="majorBidi" w:hAnsiTheme="majorBidi" w:cstheme="majorBidi"/>
          <w:sz w:val="24"/>
          <w:szCs w:val="24"/>
          <w:cs/>
        </w:rPr>
        <w:t>*</w:t>
      </w:r>
      <w:r w:rsidRPr="005156C4">
        <w:rPr>
          <w:rFonts w:asciiTheme="majorBidi" w:hAnsiTheme="majorBidi" w:cstheme="majorBidi"/>
          <w:sz w:val="24"/>
          <w:szCs w:val="24"/>
          <w:cs/>
        </w:rPr>
        <w:tab/>
        <w:t>เปิดเผยเฉพาะกรณีที่ธนาคาร</w:t>
      </w:r>
      <w:r w:rsidR="007B4C7B" w:rsidRPr="005156C4">
        <w:rPr>
          <w:rFonts w:asciiTheme="majorBidi" w:hAnsiTheme="majorBidi" w:cstheme="majorBidi"/>
          <w:sz w:val="24"/>
          <w:szCs w:val="24"/>
          <w:cs/>
        </w:rPr>
        <w:t>ฯ</w:t>
      </w:r>
      <w:r w:rsidRPr="005156C4">
        <w:rPr>
          <w:rFonts w:asciiTheme="majorBidi" w:hAnsiTheme="majorBidi" w:cstheme="majorBidi"/>
          <w:sz w:val="24"/>
          <w:szCs w:val="24"/>
          <w:cs/>
        </w:rPr>
        <w:t>มีภาระต้องจ่ายชำระ</w:t>
      </w:r>
    </w:p>
    <w:p w14:paraId="0F0D8033" w14:textId="77777777" w:rsidR="004D3BD0" w:rsidRPr="005156C4" w:rsidRDefault="004D3BD0" w:rsidP="00141CBD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4"/>
        <w:jc w:val="thaiDistribute"/>
        <w:textAlignment w:val="baseline"/>
        <w:rPr>
          <w:rFonts w:asciiTheme="majorBidi" w:hAnsiTheme="majorBidi" w:cstheme="majorBidi"/>
          <w:sz w:val="32"/>
          <w:szCs w:val="32"/>
          <w:u w:val="single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val="en-US"/>
        </w:rPr>
        <w:t>ตราสารอนุพันธ์เพื่อการป้องกันความเสี่ยง</w:t>
      </w:r>
    </w:p>
    <w:p w14:paraId="13FBEC16" w14:textId="69360596" w:rsidR="004954BF" w:rsidRPr="005156C4" w:rsidRDefault="00595586" w:rsidP="00595586">
      <w:pPr>
        <w:tabs>
          <w:tab w:val="left" w:pos="900"/>
        </w:tabs>
        <w:overflowPunct w:val="0"/>
        <w:autoSpaceDE w:val="0"/>
        <w:autoSpaceDN w:val="0"/>
        <w:adjustRightInd w:val="0"/>
        <w:spacing w:before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F31A6D" w:rsidRPr="005156C4">
        <w:rPr>
          <w:rFonts w:asciiTheme="majorBidi" w:hAnsiTheme="majorBidi" w:cstheme="majorBidi"/>
          <w:sz w:val="32"/>
          <w:szCs w:val="32"/>
          <w:cs/>
        </w:rPr>
        <w:t>มูลค่ายุติธรรม</w:t>
      </w:r>
      <w:r w:rsidR="004D3BD0" w:rsidRPr="005156C4">
        <w:rPr>
          <w:rFonts w:asciiTheme="majorBidi" w:hAnsiTheme="majorBidi" w:cstheme="majorBidi"/>
          <w:sz w:val="32"/>
          <w:szCs w:val="32"/>
          <w:cs/>
        </w:rPr>
        <w:t>และจำนวนเงินตามสัญญาของตราสารอนุพันธ์เพื่อป้องกันความเสี่ยง (บัญชีเพื่อการธนาคาร) แบ่งตามประเภทความเสี่ยง</w:t>
      </w:r>
      <w:r w:rsidR="00EE00B7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D3BD0" w:rsidRPr="005156C4">
        <w:rPr>
          <w:rFonts w:asciiTheme="majorBidi" w:hAnsiTheme="majorBidi" w:cstheme="majorBidi"/>
          <w:sz w:val="32"/>
          <w:szCs w:val="32"/>
          <w:cs/>
        </w:rPr>
        <w:t>ได้ดังนี้</w:t>
      </w:r>
    </w:p>
    <w:tbl>
      <w:tblPr>
        <w:tblW w:w="9295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90"/>
        <w:gridCol w:w="1234"/>
        <w:gridCol w:w="1234"/>
        <w:gridCol w:w="1234"/>
        <w:gridCol w:w="1234"/>
        <w:gridCol w:w="1234"/>
        <w:gridCol w:w="1235"/>
      </w:tblGrid>
      <w:tr w:rsidR="00DA21C3" w:rsidRPr="005156C4" w14:paraId="4DD98568" w14:textId="77777777" w:rsidTr="00CA25ED">
        <w:tc>
          <w:tcPr>
            <w:tcW w:w="1890" w:type="dxa"/>
            <w:vAlign w:val="bottom"/>
          </w:tcPr>
          <w:p w14:paraId="429CCD60" w14:textId="77777777" w:rsidR="00595586" w:rsidRPr="005156C4" w:rsidRDefault="00595586" w:rsidP="00547986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147FBD5C" w14:textId="77777777" w:rsidR="00595586" w:rsidRPr="005156C4" w:rsidRDefault="00595586" w:rsidP="0054798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3" w:type="dxa"/>
            <w:gridSpan w:val="3"/>
            <w:vAlign w:val="bottom"/>
          </w:tcPr>
          <w:p w14:paraId="039031F7" w14:textId="77777777" w:rsidR="00595586" w:rsidRPr="005156C4" w:rsidRDefault="00595586" w:rsidP="0054798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364806DF" w14:textId="77777777" w:rsidTr="00CA25ED">
        <w:tc>
          <w:tcPr>
            <w:tcW w:w="1890" w:type="dxa"/>
            <w:vAlign w:val="bottom"/>
          </w:tcPr>
          <w:p w14:paraId="2CDFB4DC" w14:textId="77777777" w:rsidR="004954BF" w:rsidRPr="005156C4" w:rsidRDefault="004954BF" w:rsidP="003051FB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1D2A19BD" w14:textId="23974FA8" w:rsidR="004954BF" w:rsidRPr="005156C4" w:rsidRDefault="00ED486C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703" w:type="dxa"/>
            <w:gridSpan w:val="3"/>
            <w:vAlign w:val="bottom"/>
          </w:tcPr>
          <w:p w14:paraId="732A3BE0" w14:textId="77777777" w:rsidR="004954BF" w:rsidRPr="005156C4" w:rsidRDefault="008F7E64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616CA694" w14:textId="77777777" w:rsidTr="00CA25ED">
        <w:tc>
          <w:tcPr>
            <w:tcW w:w="1890" w:type="dxa"/>
            <w:vAlign w:val="bottom"/>
          </w:tcPr>
          <w:p w14:paraId="043C74A7" w14:textId="77777777" w:rsidR="004954BF" w:rsidRPr="005156C4" w:rsidRDefault="004954BF" w:rsidP="003051FB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468" w:type="dxa"/>
            <w:gridSpan w:val="2"/>
            <w:vAlign w:val="bottom"/>
          </w:tcPr>
          <w:p w14:paraId="1E53E3C4" w14:textId="77777777" w:rsidR="004954BF" w:rsidRPr="005156C4" w:rsidRDefault="004954BF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4" w:type="dxa"/>
            <w:vAlign w:val="bottom"/>
          </w:tcPr>
          <w:p w14:paraId="1355996B" w14:textId="77777777" w:rsidR="004954BF" w:rsidRPr="005156C4" w:rsidRDefault="004954BF" w:rsidP="003051F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468" w:type="dxa"/>
            <w:gridSpan w:val="2"/>
            <w:vAlign w:val="bottom"/>
          </w:tcPr>
          <w:p w14:paraId="55EB4EB9" w14:textId="77777777" w:rsidR="004954BF" w:rsidRPr="005156C4" w:rsidRDefault="004954BF" w:rsidP="003051F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5" w:type="dxa"/>
            <w:vAlign w:val="bottom"/>
          </w:tcPr>
          <w:p w14:paraId="3F37F988" w14:textId="77777777" w:rsidR="004954BF" w:rsidRPr="005156C4" w:rsidRDefault="004954BF" w:rsidP="003051F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</w:tr>
      <w:tr w:rsidR="00DA21C3" w:rsidRPr="005156C4" w14:paraId="0831F821" w14:textId="77777777" w:rsidTr="00CA25ED">
        <w:tc>
          <w:tcPr>
            <w:tcW w:w="1890" w:type="dxa"/>
            <w:vAlign w:val="bottom"/>
          </w:tcPr>
          <w:p w14:paraId="203F633E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ประเภทความเสี่ยง</w:t>
            </w:r>
          </w:p>
        </w:tc>
        <w:tc>
          <w:tcPr>
            <w:tcW w:w="1234" w:type="dxa"/>
            <w:vAlign w:val="bottom"/>
          </w:tcPr>
          <w:p w14:paraId="3ACF1572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35767AAD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4" w:type="dxa"/>
            <w:vAlign w:val="bottom"/>
          </w:tcPr>
          <w:p w14:paraId="1D4D0489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ตามสัญญา *</w:t>
            </w:r>
          </w:p>
        </w:tc>
        <w:tc>
          <w:tcPr>
            <w:tcW w:w="1234" w:type="dxa"/>
            <w:vAlign w:val="bottom"/>
          </w:tcPr>
          <w:p w14:paraId="2EB3AC66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3DE99A79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5" w:type="dxa"/>
            <w:vAlign w:val="bottom"/>
          </w:tcPr>
          <w:p w14:paraId="45D7F07E" w14:textId="77777777" w:rsidR="004954BF" w:rsidRPr="005156C4" w:rsidRDefault="004954BF" w:rsidP="003051FB">
            <w:pPr>
              <w:pStyle w:val="NoSpacing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ตามสัญญา </w:t>
            </w: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*</w:t>
            </w:r>
          </w:p>
        </w:tc>
      </w:tr>
      <w:tr w:rsidR="00BD0431" w:rsidRPr="005156C4" w14:paraId="425ECF9C" w14:textId="77777777" w:rsidTr="00CA25ED">
        <w:tc>
          <w:tcPr>
            <w:tcW w:w="1890" w:type="dxa"/>
            <w:vAlign w:val="bottom"/>
          </w:tcPr>
          <w:p w14:paraId="0008C21D" w14:textId="77777777" w:rsidR="00BD0431" w:rsidRPr="005156C4" w:rsidRDefault="00BD0431" w:rsidP="00BD0431">
            <w:pPr>
              <w:pStyle w:val="NoSpacing"/>
              <w:ind w:left="125" w:right="-115" w:hanging="125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อัตราแลกเปลี่ยน</w:t>
            </w:r>
          </w:p>
          <w:p w14:paraId="6B0B87E2" w14:textId="77777777" w:rsidR="00BD0431" w:rsidRPr="005156C4" w:rsidRDefault="00BD0431" w:rsidP="00BD0431">
            <w:pPr>
              <w:pStyle w:val="NoSpacing"/>
              <w:ind w:left="125" w:right="-115" w:hanging="125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ab/>
              <w:t>และอัตราดอกเบี้ย</w:t>
            </w:r>
          </w:p>
        </w:tc>
        <w:tc>
          <w:tcPr>
            <w:tcW w:w="1234" w:type="dxa"/>
            <w:vAlign w:val="bottom"/>
          </w:tcPr>
          <w:p w14:paraId="3468CF88" w14:textId="0E62C3CF" w:rsidR="00BD0431" w:rsidRPr="005156C4" w:rsidRDefault="00850C0D" w:rsidP="00BD0431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1234" w:type="dxa"/>
            <w:vAlign w:val="bottom"/>
          </w:tcPr>
          <w:p w14:paraId="33EE6135" w14:textId="7DFEA3C1" w:rsidR="00BD0431" w:rsidRPr="005156C4" w:rsidRDefault="00850C0D" w:rsidP="00BD0431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1234" w:type="dxa"/>
            <w:vAlign w:val="bottom"/>
          </w:tcPr>
          <w:p w14:paraId="5B140F0F" w14:textId="2CDD0EDD" w:rsidR="00BD0431" w:rsidRPr="005156C4" w:rsidRDefault="00850C0D" w:rsidP="00BD0431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1234" w:type="dxa"/>
            <w:vAlign w:val="bottom"/>
          </w:tcPr>
          <w:p w14:paraId="2B92A65D" w14:textId="77777777" w:rsidR="00BD0431" w:rsidRPr="005156C4" w:rsidRDefault="00BD0431" w:rsidP="00BD0431">
            <w:pPr>
              <w:pStyle w:val="NoSpacing"/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35,399</w:t>
            </w:r>
          </w:p>
        </w:tc>
        <w:tc>
          <w:tcPr>
            <w:tcW w:w="1234" w:type="dxa"/>
            <w:vAlign w:val="bottom"/>
          </w:tcPr>
          <w:p w14:paraId="3405178D" w14:textId="77777777" w:rsidR="00BD0431" w:rsidRPr="005156C4" w:rsidRDefault="00BD0431" w:rsidP="00BD0431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1235" w:type="dxa"/>
            <w:vAlign w:val="bottom"/>
          </w:tcPr>
          <w:p w14:paraId="426546ED" w14:textId="77777777" w:rsidR="00BD0431" w:rsidRPr="005156C4" w:rsidRDefault="00BD0431" w:rsidP="00BD0431">
            <w:pPr>
              <w:pStyle w:val="NoSpacing"/>
              <w:pBdr>
                <w:bottom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1,149,440</w:t>
            </w:r>
          </w:p>
        </w:tc>
      </w:tr>
      <w:tr w:rsidR="00BD0431" w:rsidRPr="005156C4" w14:paraId="47F38288" w14:textId="77777777" w:rsidTr="00CA25ED">
        <w:tc>
          <w:tcPr>
            <w:tcW w:w="1890" w:type="dxa"/>
            <w:vAlign w:val="bottom"/>
          </w:tcPr>
          <w:p w14:paraId="4A4F6186" w14:textId="77777777" w:rsidR="00BD0431" w:rsidRPr="005156C4" w:rsidRDefault="00BD0431" w:rsidP="00BD0431">
            <w:pPr>
              <w:pStyle w:val="NoSpacing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234" w:type="dxa"/>
            <w:vAlign w:val="bottom"/>
          </w:tcPr>
          <w:p w14:paraId="625D20F4" w14:textId="378FEF8E" w:rsidR="00BD0431" w:rsidRPr="005156C4" w:rsidRDefault="00850C0D" w:rsidP="00BD0431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1234" w:type="dxa"/>
            <w:vAlign w:val="bottom"/>
          </w:tcPr>
          <w:p w14:paraId="29C6113A" w14:textId="27E5E810" w:rsidR="00BD0431" w:rsidRPr="005156C4" w:rsidRDefault="00850C0D" w:rsidP="00BD0431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1234" w:type="dxa"/>
            <w:vAlign w:val="bottom"/>
          </w:tcPr>
          <w:p w14:paraId="2E8F96B8" w14:textId="3A04809C" w:rsidR="00BD0431" w:rsidRPr="005156C4" w:rsidRDefault="00850C0D" w:rsidP="00BD0431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1234" w:type="dxa"/>
            <w:vAlign w:val="bottom"/>
          </w:tcPr>
          <w:p w14:paraId="5595D09B" w14:textId="77777777" w:rsidR="00BD0431" w:rsidRPr="005156C4" w:rsidRDefault="00BD0431" w:rsidP="00BD0431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76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35,399</w:t>
            </w:r>
          </w:p>
        </w:tc>
        <w:tc>
          <w:tcPr>
            <w:tcW w:w="1234" w:type="dxa"/>
            <w:vAlign w:val="bottom"/>
          </w:tcPr>
          <w:p w14:paraId="6F70BA40" w14:textId="77777777" w:rsidR="00BD0431" w:rsidRPr="005156C4" w:rsidRDefault="00BD0431" w:rsidP="00BD0431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-</w:t>
            </w:r>
          </w:p>
        </w:tc>
        <w:tc>
          <w:tcPr>
            <w:tcW w:w="1235" w:type="dxa"/>
            <w:vAlign w:val="bottom"/>
          </w:tcPr>
          <w:p w14:paraId="52A61153" w14:textId="77777777" w:rsidR="00BD0431" w:rsidRPr="005156C4" w:rsidRDefault="00BD0431" w:rsidP="00BD0431">
            <w:pPr>
              <w:pStyle w:val="NoSpacing"/>
              <w:pBdr>
                <w:bottom w:val="double" w:sz="4" w:space="1" w:color="auto"/>
                <w:between w:val="single" w:sz="4" w:space="1" w:color="auto"/>
              </w:pBdr>
              <w:tabs>
                <w:tab w:val="decimal" w:pos="865"/>
              </w:tabs>
              <w:rPr>
                <w:rFonts w:asciiTheme="majorBidi" w:hAnsiTheme="majorBidi" w:cstheme="majorBidi"/>
                <w:sz w:val="28"/>
                <w:lang w:eastAsia="th-TH"/>
              </w:rPr>
            </w:pPr>
            <w:r w:rsidRPr="005156C4">
              <w:rPr>
                <w:rFonts w:asciiTheme="majorBidi" w:hAnsiTheme="majorBidi" w:cstheme="majorBidi"/>
                <w:sz w:val="28"/>
                <w:lang w:eastAsia="th-TH"/>
              </w:rPr>
              <w:t>1,149,440</w:t>
            </w:r>
          </w:p>
        </w:tc>
      </w:tr>
    </w:tbl>
    <w:p w14:paraId="63E36C07" w14:textId="77777777" w:rsidR="00BA319D" w:rsidRPr="005156C4" w:rsidRDefault="004D3BD0" w:rsidP="00141CBD">
      <w:pPr>
        <w:ind w:left="431" w:firstLine="142"/>
        <w:rPr>
          <w:rFonts w:asciiTheme="majorBidi" w:hAnsiTheme="majorBidi" w:cstheme="majorBidi"/>
          <w:sz w:val="24"/>
          <w:szCs w:val="24"/>
          <w:cs/>
        </w:rPr>
      </w:pPr>
      <w:r w:rsidRPr="005156C4">
        <w:rPr>
          <w:rFonts w:asciiTheme="majorBidi" w:hAnsiTheme="majorBidi" w:cstheme="majorBidi"/>
          <w:sz w:val="24"/>
          <w:szCs w:val="24"/>
          <w:cs/>
        </w:rPr>
        <w:t>*</w:t>
      </w:r>
      <w:r w:rsidRPr="005156C4">
        <w:rPr>
          <w:rFonts w:asciiTheme="majorBidi" w:hAnsiTheme="majorBidi" w:cstheme="majorBidi"/>
          <w:sz w:val="24"/>
          <w:szCs w:val="24"/>
          <w:cs/>
        </w:rPr>
        <w:tab/>
        <w:t>เปิดเผยเฉพาะกรณีที่</w:t>
      </w:r>
      <w:r w:rsidR="009D4907" w:rsidRPr="005156C4">
        <w:rPr>
          <w:rFonts w:asciiTheme="majorBidi" w:hAnsiTheme="majorBidi" w:cstheme="majorBidi"/>
          <w:sz w:val="24"/>
          <w:szCs w:val="24"/>
          <w:cs/>
        </w:rPr>
        <w:t>ธนาคาร</w:t>
      </w:r>
      <w:r w:rsidR="007B4C7B" w:rsidRPr="005156C4">
        <w:rPr>
          <w:rFonts w:asciiTheme="majorBidi" w:hAnsiTheme="majorBidi" w:cstheme="majorBidi"/>
          <w:sz w:val="24"/>
          <w:szCs w:val="24"/>
          <w:cs/>
        </w:rPr>
        <w:t>ฯ</w:t>
      </w:r>
      <w:r w:rsidRPr="005156C4">
        <w:rPr>
          <w:rFonts w:asciiTheme="majorBidi" w:hAnsiTheme="majorBidi" w:cstheme="majorBidi"/>
          <w:sz w:val="24"/>
          <w:szCs w:val="24"/>
          <w:cs/>
        </w:rPr>
        <w:t>มีภาระต้องจ่ายชำระ</w:t>
      </w:r>
    </w:p>
    <w:p w14:paraId="26B43378" w14:textId="77777777" w:rsidR="009C378E" w:rsidRPr="005156C4" w:rsidRDefault="009C378E" w:rsidP="00B21968">
      <w:pPr>
        <w:pStyle w:val="Heading1"/>
        <w:numPr>
          <w:ilvl w:val="0"/>
          <w:numId w:val="12"/>
        </w:numPr>
        <w:spacing w:before="20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9" w:name="_Toc157414510"/>
      <w:bookmarkStart w:id="20" w:name="_Toc340243677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เงินลงทุน</w:t>
      </w:r>
      <w:bookmarkEnd w:id="19"/>
    </w:p>
    <w:p w14:paraId="6A273DC9" w14:textId="77777777" w:rsidR="009C378E" w:rsidRPr="005156C4" w:rsidRDefault="0004064E" w:rsidP="009475B6">
      <w:pPr>
        <w:tabs>
          <w:tab w:val="left" w:pos="900"/>
        </w:tabs>
        <w:overflowPunct w:val="0"/>
        <w:autoSpaceDE w:val="0"/>
        <w:autoSpaceDN w:val="0"/>
        <w:adjustRightInd w:val="0"/>
        <w:spacing w:before="80" w:after="8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9</w:t>
      </w:r>
      <w:r w:rsidR="009C378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4954BF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="004954BF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9C378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ประเภทเงินลงทุน</w:t>
      </w:r>
    </w:p>
    <w:p w14:paraId="7E7A34E3" w14:textId="6E931343" w:rsidR="009C378E" w:rsidRPr="005156C4" w:rsidRDefault="009C378E" w:rsidP="009475B6">
      <w:pPr>
        <w:spacing w:before="120"/>
        <w:ind w:left="539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เงินลงทุน </w:t>
      </w:r>
      <w:r w:rsidR="00595586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ประกอบด้วย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DA21C3" w:rsidRPr="005156C4" w14:paraId="370F5867" w14:textId="77777777" w:rsidTr="00EE0F15">
        <w:tc>
          <w:tcPr>
            <w:tcW w:w="5328" w:type="dxa"/>
          </w:tcPr>
          <w:p w14:paraId="314BE5BF" w14:textId="77777777" w:rsidR="001E59A7" w:rsidRPr="005156C4" w:rsidRDefault="001E59A7" w:rsidP="009475B6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47B99ED6" w14:textId="77777777" w:rsidR="001E59A7" w:rsidRPr="005156C4" w:rsidRDefault="001E59A7" w:rsidP="009475B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DA21C3" w:rsidRPr="005156C4" w14:paraId="0DF56AED" w14:textId="77777777" w:rsidTr="00EE0F15">
        <w:tc>
          <w:tcPr>
            <w:tcW w:w="5328" w:type="dxa"/>
          </w:tcPr>
          <w:p w14:paraId="62BF2708" w14:textId="77777777" w:rsidR="001E59A7" w:rsidRPr="005156C4" w:rsidRDefault="001E59A7" w:rsidP="009475B6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5A493FE9" w14:textId="301D2A12" w:rsidR="001E59A7" w:rsidRPr="005156C4" w:rsidRDefault="00ED486C" w:rsidP="009475B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1984" w:type="dxa"/>
            <w:vAlign w:val="bottom"/>
          </w:tcPr>
          <w:p w14:paraId="4725BDF6" w14:textId="77777777" w:rsidR="001E59A7" w:rsidRPr="005156C4" w:rsidRDefault="008F7E64" w:rsidP="009475B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2565</w:t>
            </w:r>
          </w:p>
        </w:tc>
      </w:tr>
      <w:tr w:rsidR="00DA21C3" w:rsidRPr="00BD0431" w14:paraId="0C557ABD" w14:textId="77777777" w:rsidTr="00EE0F15">
        <w:tc>
          <w:tcPr>
            <w:tcW w:w="5328" w:type="dxa"/>
          </w:tcPr>
          <w:p w14:paraId="1B13B06F" w14:textId="77777777" w:rsidR="005F68FF" w:rsidRPr="00BD0431" w:rsidRDefault="005F68FF" w:rsidP="009475B6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985" w:type="dxa"/>
            <w:vAlign w:val="bottom"/>
          </w:tcPr>
          <w:p w14:paraId="5D645DDA" w14:textId="77777777" w:rsidR="005F68FF" w:rsidRPr="00BD0431" w:rsidRDefault="005F68FF" w:rsidP="009475B6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6E7151A1" w14:textId="77777777" w:rsidR="005F68FF" w:rsidRPr="00BD0431" w:rsidRDefault="005F68FF" w:rsidP="009475B6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</w:tr>
      <w:tr w:rsidR="008F7E64" w:rsidRPr="005156C4" w14:paraId="3E72FB40" w14:textId="77777777" w:rsidTr="00EE0F15">
        <w:tc>
          <w:tcPr>
            <w:tcW w:w="5328" w:type="dxa"/>
          </w:tcPr>
          <w:p w14:paraId="465251D8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985" w:type="dxa"/>
            <w:vAlign w:val="bottom"/>
          </w:tcPr>
          <w:p w14:paraId="5F1A9340" w14:textId="3BB537FB" w:rsidR="008F7E64" w:rsidRPr="005156C4" w:rsidRDefault="00DD51EB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2,716,398</w:t>
            </w:r>
          </w:p>
        </w:tc>
        <w:tc>
          <w:tcPr>
            <w:tcW w:w="1984" w:type="dxa"/>
            <w:vAlign w:val="bottom"/>
          </w:tcPr>
          <w:p w14:paraId="198FD88B" w14:textId="77777777" w:rsidR="008F7E64" w:rsidRPr="005156C4" w:rsidRDefault="008F7E64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669,190</w:t>
            </w:r>
          </w:p>
        </w:tc>
      </w:tr>
      <w:tr w:rsidR="008F7E64" w:rsidRPr="005156C4" w14:paraId="133F77D0" w14:textId="77777777" w:rsidTr="00EE0F15">
        <w:tc>
          <w:tcPr>
            <w:tcW w:w="5328" w:type="dxa"/>
          </w:tcPr>
          <w:p w14:paraId="5C1DAD46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เงินลงทุนในตราสารหนี้ที่วัดมูลค่าด้วยมูลค่ายุติธรรม 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798D4D43" w14:textId="0781CE8F" w:rsidR="008F7E64" w:rsidRPr="005156C4" w:rsidRDefault="007E3CFB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E3CF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36,434,063</w:t>
            </w:r>
          </w:p>
        </w:tc>
        <w:tc>
          <w:tcPr>
            <w:tcW w:w="1984" w:type="dxa"/>
            <w:vAlign w:val="bottom"/>
          </w:tcPr>
          <w:p w14:paraId="3CDA06B1" w14:textId="77777777" w:rsidR="008F7E64" w:rsidRPr="005156C4" w:rsidRDefault="008F7E64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37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641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773</w:t>
            </w:r>
          </w:p>
        </w:tc>
      </w:tr>
      <w:tr w:rsidR="008F7E64" w:rsidRPr="005156C4" w14:paraId="68AD2220" w14:textId="77777777" w:rsidTr="00EE0F15">
        <w:trPr>
          <w:trHeight w:val="216"/>
        </w:trPr>
        <w:tc>
          <w:tcPr>
            <w:tcW w:w="5328" w:type="dxa"/>
            <w:vAlign w:val="center"/>
          </w:tcPr>
          <w:p w14:paraId="04E4334B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เงินลงทุนในตราสารทุนที่กำหนดให้วัดมูลค่าด้วยมูลค่ายุติธรรม                        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419077B9" w14:textId="727201A8" w:rsidR="008F7E64" w:rsidRPr="005156C4" w:rsidRDefault="00DD51EB" w:rsidP="008F7E6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3,713,788</w:t>
            </w:r>
          </w:p>
        </w:tc>
        <w:tc>
          <w:tcPr>
            <w:tcW w:w="1984" w:type="dxa"/>
            <w:vAlign w:val="bottom"/>
          </w:tcPr>
          <w:p w14:paraId="5E4DC5E1" w14:textId="77777777" w:rsidR="008F7E64" w:rsidRPr="005156C4" w:rsidRDefault="008F7E64" w:rsidP="008F7E6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064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882</w:t>
            </w:r>
          </w:p>
        </w:tc>
      </w:tr>
      <w:tr w:rsidR="008F7E64" w:rsidRPr="005156C4" w14:paraId="13520977" w14:textId="77777777" w:rsidTr="00EE0F15">
        <w:trPr>
          <w:trHeight w:val="216"/>
        </w:trPr>
        <w:tc>
          <w:tcPr>
            <w:tcW w:w="5328" w:type="dxa"/>
            <w:vAlign w:val="center"/>
          </w:tcPr>
          <w:p w14:paraId="55031A36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รวมเงินลงทุน - สุทธิ</w:t>
            </w:r>
          </w:p>
        </w:tc>
        <w:tc>
          <w:tcPr>
            <w:tcW w:w="1985" w:type="dxa"/>
            <w:vAlign w:val="bottom"/>
          </w:tcPr>
          <w:p w14:paraId="73117BBB" w14:textId="40AE7AB8" w:rsidR="008F7E64" w:rsidRPr="005156C4" w:rsidRDefault="007E3CFB" w:rsidP="008F7E64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E3CF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42,864,249</w:t>
            </w:r>
          </w:p>
        </w:tc>
        <w:tc>
          <w:tcPr>
            <w:tcW w:w="1984" w:type="dxa"/>
            <w:vAlign w:val="bottom"/>
          </w:tcPr>
          <w:p w14:paraId="00C4A747" w14:textId="77777777" w:rsidR="008F7E64" w:rsidRPr="005156C4" w:rsidRDefault="008F7E64" w:rsidP="008F7E64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44,375,845</w:t>
            </w:r>
          </w:p>
        </w:tc>
      </w:tr>
    </w:tbl>
    <w:p w14:paraId="4D41D653" w14:textId="77777777" w:rsidR="007B3687" w:rsidRPr="00BD0431" w:rsidRDefault="007B3687" w:rsidP="00BD0431">
      <w:pPr>
        <w:overflowPunct w:val="0"/>
        <w:autoSpaceDE w:val="0"/>
        <w:autoSpaceDN w:val="0"/>
        <w:adjustRightInd w:val="0"/>
        <w:spacing w:before="200" w:after="120"/>
        <w:ind w:left="1253" w:hanging="72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BD0431">
        <w:rPr>
          <w:rFonts w:asciiTheme="majorBidi" w:hAnsiTheme="majorBidi" w:cstheme="majorBidi"/>
          <w:sz w:val="32"/>
          <w:szCs w:val="32"/>
        </w:rPr>
        <w:lastRenderedPageBreak/>
        <w:t>9.1.1</w:t>
      </w:r>
      <w:r w:rsidRPr="00BD0431">
        <w:rPr>
          <w:rFonts w:asciiTheme="majorBidi" w:hAnsiTheme="majorBidi" w:cstheme="majorBidi"/>
          <w:sz w:val="32"/>
          <w:szCs w:val="32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เงินลงทุนในตราสารหนี้ที่วัดมูลค่าด้วยราคาทุนตัดจำหน่าย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DA21C3" w:rsidRPr="005156C4" w14:paraId="63DC9D9B" w14:textId="77777777" w:rsidTr="00207E05">
        <w:tc>
          <w:tcPr>
            <w:tcW w:w="5328" w:type="dxa"/>
          </w:tcPr>
          <w:p w14:paraId="71C8070D" w14:textId="77777777" w:rsidR="007B3687" w:rsidRPr="005156C4" w:rsidRDefault="007B3687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21C37E9A" w14:textId="77777777" w:rsidR="007B3687" w:rsidRPr="005156C4" w:rsidRDefault="007B3687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DA21C3" w:rsidRPr="005156C4" w14:paraId="7F7FEF92" w14:textId="77777777" w:rsidTr="00207E05">
        <w:tc>
          <w:tcPr>
            <w:tcW w:w="5328" w:type="dxa"/>
          </w:tcPr>
          <w:p w14:paraId="21971DF9" w14:textId="77777777" w:rsidR="007B3687" w:rsidRPr="005156C4" w:rsidRDefault="007B3687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3D65AB0E" w14:textId="62743C4A" w:rsidR="007B3687" w:rsidRPr="005156C4" w:rsidRDefault="00ED486C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  <w:r w:rsidR="007B3687"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1984" w:type="dxa"/>
            <w:vAlign w:val="bottom"/>
          </w:tcPr>
          <w:p w14:paraId="00600A83" w14:textId="77777777" w:rsidR="007B3687" w:rsidRPr="005156C4" w:rsidRDefault="008F7E64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2565</w:t>
            </w:r>
          </w:p>
        </w:tc>
      </w:tr>
      <w:tr w:rsidR="00DA21C3" w:rsidRPr="005156C4" w14:paraId="54D024B0" w14:textId="77777777" w:rsidTr="00207E05">
        <w:tc>
          <w:tcPr>
            <w:tcW w:w="5328" w:type="dxa"/>
          </w:tcPr>
          <w:p w14:paraId="6A16A5C8" w14:textId="77777777" w:rsidR="007B3687" w:rsidRPr="005156C4" w:rsidRDefault="007B3687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985" w:type="dxa"/>
            <w:vAlign w:val="bottom"/>
          </w:tcPr>
          <w:p w14:paraId="01E2C78C" w14:textId="77777777" w:rsidR="007B3687" w:rsidRPr="005156C4" w:rsidRDefault="00DE6BAA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984" w:type="dxa"/>
            <w:vAlign w:val="bottom"/>
          </w:tcPr>
          <w:p w14:paraId="740DE9D2" w14:textId="77777777" w:rsidR="007B3687" w:rsidRPr="005156C4" w:rsidRDefault="00DE6BAA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ราคาทุนตัดจำหน่าย</w:t>
            </w:r>
          </w:p>
        </w:tc>
      </w:tr>
      <w:tr w:rsidR="00DA21C3" w:rsidRPr="00BD0431" w14:paraId="49AF063D" w14:textId="77777777" w:rsidTr="00ED486C">
        <w:trPr>
          <w:trHeight w:val="68"/>
        </w:trPr>
        <w:tc>
          <w:tcPr>
            <w:tcW w:w="5328" w:type="dxa"/>
          </w:tcPr>
          <w:p w14:paraId="501C4708" w14:textId="77777777" w:rsidR="007B3687" w:rsidRPr="00BD0431" w:rsidRDefault="007B3687" w:rsidP="00B21968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985" w:type="dxa"/>
            <w:vAlign w:val="bottom"/>
          </w:tcPr>
          <w:p w14:paraId="67DDE89A" w14:textId="77777777" w:rsidR="007B3687" w:rsidRPr="00BD0431" w:rsidRDefault="007B3687" w:rsidP="00BD0431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47314EF6" w14:textId="77777777" w:rsidR="007B3687" w:rsidRPr="00BD0431" w:rsidRDefault="007B3687" w:rsidP="00BD0431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0A1C1E" w:rsidRPr="008C14DD" w14:paraId="6A7831E5" w14:textId="77777777" w:rsidTr="002C64B5">
        <w:tc>
          <w:tcPr>
            <w:tcW w:w="5328" w:type="dxa"/>
          </w:tcPr>
          <w:p w14:paraId="0324920E" w14:textId="77777777" w:rsidR="000A1C1E" w:rsidRPr="008C14DD" w:rsidRDefault="000A1C1E" w:rsidP="002C64B5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="Angsana New" w:hAnsi="Angsana New"/>
                <w:sz w:val="30"/>
                <w:szCs w:val="30"/>
                <w:cs/>
              </w:rPr>
            </w:pPr>
            <w:r w:rsidRPr="003D4A22">
              <w:rPr>
                <w:rFonts w:ascii="Angsana New" w:hAnsi="Angsana New" w:hint="cs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985" w:type="dxa"/>
            <w:vAlign w:val="bottom"/>
          </w:tcPr>
          <w:p w14:paraId="2D03DE22" w14:textId="16FBB65F" w:rsidR="000A1C1E" w:rsidRPr="008C14DD" w:rsidRDefault="00DD51EB" w:rsidP="002C64B5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51EB">
              <w:rPr>
                <w:rFonts w:ascii="Angsana New" w:hAnsi="Angsana New"/>
                <w:sz w:val="30"/>
                <w:szCs w:val="30"/>
                <w:cs/>
              </w:rPr>
              <w:t>1</w:t>
            </w:r>
            <w:r w:rsidRPr="00DD51EB">
              <w:rPr>
                <w:rFonts w:ascii="Angsana New" w:hAnsi="Angsana New"/>
                <w:sz w:val="30"/>
                <w:szCs w:val="30"/>
              </w:rPr>
              <w:t>,</w:t>
            </w:r>
            <w:r w:rsidRPr="00DD51EB">
              <w:rPr>
                <w:rFonts w:ascii="Angsana New" w:hAnsi="Angsana New"/>
                <w:sz w:val="30"/>
                <w:szCs w:val="30"/>
                <w:cs/>
              </w:rPr>
              <w:t>466</w:t>
            </w:r>
            <w:r w:rsidRPr="00DD51EB">
              <w:rPr>
                <w:rFonts w:ascii="Angsana New" w:hAnsi="Angsana New"/>
                <w:sz w:val="30"/>
                <w:szCs w:val="30"/>
              </w:rPr>
              <w:t>,</w:t>
            </w:r>
            <w:r w:rsidRPr="00DD51EB">
              <w:rPr>
                <w:rFonts w:ascii="Angsana New" w:hAnsi="Angsana New"/>
                <w:sz w:val="30"/>
                <w:szCs w:val="30"/>
                <w:cs/>
              </w:rPr>
              <w:t>103</w:t>
            </w:r>
          </w:p>
        </w:tc>
        <w:tc>
          <w:tcPr>
            <w:tcW w:w="1984" w:type="dxa"/>
            <w:vAlign w:val="bottom"/>
          </w:tcPr>
          <w:p w14:paraId="086D76EE" w14:textId="77777777" w:rsidR="000A1C1E" w:rsidRPr="008C14DD" w:rsidRDefault="000A1C1E" w:rsidP="002C64B5">
            <w:pPr>
              <w:tabs>
                <w:tab w:val="decimal" w:pos="1597"/>
              </w:tabs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F7E64" w:rsidRPr="005156C4" w14:paraId="07402CA8" w14:textId="77777777" w:rsidTr="00207E05">
        <w:trPr>
          <w:trHeight w:val="216"/>
        </w:trPr>
        <w:tc>
          <w:tcPr>
            <w:tcW w:w="5328" w:type="dxa"/>
            <w:vAlign w:val="center"/>
          </w:tcPr>
          <w:p w14:paraId="5A8F27F4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85" w:type="dxa"/>
            <w:vAlign w:val="bottom"/>
          </w:tcPr>
          <w:p w14:paraId="40FC94A8" w14:textId="6F3A087B" w:rsidR="008F7E64" w:rsidRPr="005156C4" w:rsidRDefault="00DD51EB" w:rsidP="008F7E6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1</w:t>
            </w: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251</w:t>
            </w: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165</w:t>
            </w:r>
          </w:p>
        </w:tc>
        <w:tc>
          <w:tcPr>
            <w:tcW w:w="1984" w:type="dxa"/>
            <w:vAlign w:val="bottom"/>
          </w:tcPr>
          <w:p w14:paraId="34DFC2C7" w14:textId="77777777" w:rsidR="008F7E64" w:rsidRPr="005156C4" w:rsidRDefault="008F7E64" w:rsidP="008F7E6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669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300</w:t>
            </w:r>
          </w:p>
        </w:tc>
      </w:tr>
      <w:tr w:rsidR="008F7E64" w:rsidRPr="005156C4" w14:paraId="20F44FA3" w14:textId="77777777" w:rsidTr="00207E05">
        <w:trPr>
          <w:trHeight w:val="216"/>
        </w:trPr>
        <w:tc>
          <w:tcPr>
            <w:tcW w:w="5328" w:type="dxa"/>
            <w:vAlign w:val="center"/>
          </w:tcPr>
          <w:p w14:paraId="43FDCCC6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85" w:type="dxa"/>
            <w:vAlign w:val="bottom"/>
          </w:tcPr>
          <w:p w14:paraId="7AA5940E" w14:textId="7C10E8CF" w:rsidR="008F7E64" w:rsidRPr="005156C4" w:rsidRDefault="00DD51EB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2</w:t>
            </w: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717</w:t>
            </w: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268</w:t>
            </w:r>
          </w:p>
        </w:tc>
        <w:tc>
          <w:tcPr>
            <w:tcW w:w="1984" w:type="dxa"/>
            <w:vAlign w:val="bottom"/>
          </w:tcPr>
          <w:p w14:paraId="3D2DCBE8" w14:textId="77777777" w:rsidR="008F7E64" w:rsidRPr="005156C4" w:rsidRDefault="008F7E64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669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300</w:t>
            </w:r>
          </w:p>
        </w:tc>
      </w:tr>
      <w:tr w:rsidR="008F7E64" w:rsidRPr="005156C4" w14:paraId="4B945F96" w14:textId="77777777" w:rsidTr="00207E05">
        <w:trPr>
          <w:trHeight w:val="216"/>
        </w:trPr>
        <w:tc>
          <w:tcPr>
            <w:tcW w:w="5328" w:type="dxa"/>
          </w:tcPr>
          <w:p w14:paraId="579FD736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vAlign w:val="bottom"/>
          </w:tcPr>
          <w:p w14:paraId="2A1018E5" w14:textId="072A9417" w:rsidR="008F7E64" w:rsidRPr="005156C4" w:rsidRDefault="00DD51EB" w:rsidP="008F7E6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(870)</w:t>
            </w:r>
          </w:p>
        </w:tc>
        <w:tc>
          <w:tcPr>
            <w:tcW w:w="1984" w:type="dxa"/>
            <w:vAlign w:val="bottom"/>
          </w:tcPr>
          <w:p w14:paraId="4697E0B5" w14:textId="77777777" w:rsidR="008F7E64" w:rsidRPr="005156C4" w:rsidRDefault="008F7E64" w:rsidP="008F7E6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(110)</w:t>
            </w:r>
          </w:p>
        </w:tc>
      </w:tr>
      <w:tr w:rsidR="008F7E64" w:rsidRPr="005156C4" w14:paraId="55C0E94F" w14:textId="77777777" w:rsidTr="00BD0431">
        <w:trPr>
          <w:trHeight w:val="70"/>
        </w:trPr>
        <w:tc>
          <w:tcPr>
            <w:tcW w:w="5328" w:type="dxa"/>
          </w:tcPr>
          <w:p w14:paraId="1623E38C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985" w:type="dxa"/>
            <w:vAlign w:val="bottom"/>
          </w:tcPr>
          <w:p w14:paraId="79DD3478" w14:textId="517CF49C" w:rsidR="008F7E64" w:rsidRPr="005156C4" w:rsidRDefault="00DD51EB" w:rsidP="008F7E64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2</w:t>
            </w: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716</w:t>
            </w: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398</w:t>
            </w:r>
          </w:p>
        </w:tc>
        <w:tc>
          <w:tcPr>
            <w:tcW w:w="1984" w:type="dxa"/>
            <w:vAlign w:val="bottom"/>
          </w:tcPr>
          <w:p w14:paraId="3632CBCB" w14:textId="77777777" w:rsidR="008F7E64" w:rsidRPr="005156C4" w:rsidRDefault="008F7E64" w:rsidP="008F7E64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669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190</w:t>
            </w:r>
          </w:p>
        </w:tc>
      </w:tr>
    </w:tbl>
    <w:p w14:paraId="64C36F3D" w14:textId="77777777" w:rsidR="001E59A7" w:rsidRPr="005156C4" w:rsidRDefault="0004064E" w:rsidP="00BD0431">
      <w:pPr>
        <w:overflowPunct w:val="0"/>
        <w:autoSpaceDE w:val="0"/>
        <w:autoSpaceDN w:val="0"/>
        <w:adjustRightInd w:val="0"/>
        <w:spacing w:before="200" w:after="120"/>
        <w:ind w:left="1253" w:hanging="72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>9</w:t>
      </w:r>
      <w:r w:rsidR="0083467A" w:rsidRPr="005156C4">
        <w:rPr>
          <w:rFonts w:asciiTheme="majorBidi" w:hAnsiTheme="majorBidi" w:cstheme="majorBidi"/>
          <w:sz w:val="32"/>
          <w:szCs w:val="32"/>
          <w:lang w:val="en-US"/>
        </w:rPr>
        <w:t>.1.</w:t>
      </w:r>
      <w:r w:rsidR="007B3687"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83467A"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="0083467A" w:rsidRPr="005156C4">
        <w:rPr>
          <w:rFonts w:asciiTheme="majorBidi" w:hAnsiTheme="majorBidi" w:cstheme="majorBidi"/>
          <w:sz w:val="32"/>
          <w:szCs w:val="32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DA21C3" w:rsidRPr="005156C4" w14:paraId="4CCF2CD8" w14:textId="77777777" w:rsidTr="00EE0F15">
        <w:tc>
          <w:tcPr>
            <w:tcW w:w="5328" w:type="dxa"/>
          </w:tcPr>
          <w:p w14:paraId="388F5472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3969" w:type="dxa"/>
            <w:gridSpan w:val="2"/>
          </w:tcPr>
          <w:p w14:paraId="6DA778B8" w14:textId="77777777" w:rsidR="00B24729" w:rsidRPr="005156C4" w:rsidRDefault="00B24729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3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DA21C3" w:rsidRPr="005156C4" w14:paraId="59A8C88D" w14:textId="77777777" w:rsidTr="00EE0F15">
        <w:tc>
          <w:tcPr>
            <w:tcW w:w="5328" w:type="dxa"/>
          </w:tcPr>
          <w:p w14:paraId="42F83A01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5" w:type="dxa"/>
            <w:vAlign w:val="bottom"/>
          </w:tcPr>
          <w:p w14:paraId="47D6028B" w14:textId="649379A6" w:rsidR="00B24729" w:rsidRPr="005156C4" w:rsidRDefault="00ED486C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1984" w:type="dxa"/>
            <w:vAlign w:val="bottom"/>
          </w:tcPr>
          <w:p w14:paraId="782C6197" w14:textId="77777777" w:rsidR="00B24729" w:rsidRPr="005156C4" w:rsidRDefault="008F7E64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2565</w:t>
            </w:r>
          </w:p>
        </w:tc>
      </w:tr>
      <w:tr w:rsidR="00DA21C3" w:rsidRPr="005156C4" w14:paraId="07982F0C" w14:textId="77777777" w:rsidTr="00EE0F15">
        <w:tc>
          <w:tcPr>
            <w:tcW w:w="5328" w:type="dxa"/>
          </w:tcPr>
          <w:p w14:paraId="3B22BC3D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985" w:type="dxa"/>
            <w:vAlign w:val="bottom"/>
          </w:tcPr>
          <w:p w14:paraId="3E9C4308" w14:textId="77777777" w:rsidR="00B24729" w:rsidRPr="005156C4" w:rsidRDefault="00B24729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984" w:type="dxa"/>
            <w:vAlign w:val="bottom"/>
          </w:tcPr>
          <w:p w14:paraId="0BC45FB4" w14:textId="77777777" w:rsidR="00B24729" w:rsidRPr="005156C4" w:rsidRDefault="00B24729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A21C3" w:rsidRPr="00BD0431" w14:paraId="00B233B4" w14:textId="77777777" w:rsidTr="00EE0F15">
        <w:tc>
          <w:tcPr>
            <w:tcW w:w="5328" w:type="dxa"/>
          </w:tcPr>
          <w:p w14:paraId="74518ABD" w14:textId="77777777" w:rsidR="00420881" w:rsidRPr="00BD0431" w:rsidRDefault="00420881" w:rsidP="00B21968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985" w:type="dxa"/>
            <w:vAlign w:val="bottom"/>
          </w:tcPr>
          <w:p w14:paraId="77447B61" w14:textId="77777777" w:rsidR="00420881" w:rsidRPr="00BD0431" w:rsidRDefault="00420881" w:rsidP="00B219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Align w:val="bottom"/>
          </w:tcPr>
          <w:p w14:paraId="193E28DC" w14:textId="77777777" w:rsidR="00420881" w:rsidRPr="00BD0431" w:rsidRDefault="00420881" w:rsidP="00B219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</w:tr>
      <w:tr w:rsidR="008F7E64" w:rsidRPr="005156C4" w14:paraId="307978AA" w14:textId="77777777" w:rsidTr="00EE0F15">
        <w:tc>
          <w:tcPr>
            <w:tcW w:w="5328" w:type="dxa"/>
          </w:tcPr>
          <w:p w14:paraId="4F762135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985" w:type="dxa"/>
            <w:vAlign w:val="bottom"/>
          </w:tcPr>
          <w:p w14:paraId="01E4DD87" w14:textId="77F67E9E" w:rsidR="008F7E64" w:rsidRPr="005156C4" w:rsidRDefault="00DD51EB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29</w:t>
            </w: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607</w:t>
            </w: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422</w:t>
            </w:r>
          </w:p>
        </w:tc>
        <w:tc>
          <w:tcPr>
            <w:tcW w:w="1984" w:type="dxa"/>
            <w:vAlign w:val="bottom"/>
          </w:tcPr>
          <w:p w14:paraId="441338DE" w14:textId="77777777" w:rsidR="008F7E64" w:rsidRPr="005156C4" w:rsidRDefault="008F7E64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26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874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882</w:t>
            </w:r>
          </w:p>
        </w:tc>
      </w:tr>
      <w:tr w:rsidR="008F7E64" w:rsidRPr="005156C4" w14:paraId="0D06E9B4" w14:textId="77777777" w:rsidTr="00EE0F15">
        <w:tc>
          <w:tcPr>
            <w:tcW w:w="5328" w:type="dxa"/>
          </w:tcPr>
          <w:p w14:paraId="3F16DE56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85" w:type="dxa"/>
            <w:vAlign w:val="bottom"/>
          </w:tcPr>
          <w:p w14:paraId="6B5C5524" w14:textId="268599C1" w:rsidR="008F7E64" w:rsidRPr="005156C4" w:rsidRDefault="00DD51EB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3</w:t>
            </w: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797</w:t>
            </w: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590</w:t>
            </w:r>
          </w:p>
        </w:tc>
        <w:tc>
          <w:tcPr>
            <w:tcW w:w="1984" w:type="dxa"/>
            <w:vAlign w:val="bottom"/>
          </w:tcPr>
          <w:p w14:paraId="503B465B" w14:textId="77777777" w:rsidR="008F7E64" w:rsidRPr="005156C4" w:rsidRDefault="00C04768" w:rsidP="008F7E64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7,734,287</w:t>
            </w:r>
          </w:p>
        </w:tc>
      </w:tr>
      <w:tr w:rsidR="008F7E64" w:rsidRPr="005156C4" w14:paraId="012F2892" w14:textId="77777777" w:rsidTr="00EE0F15">
        <w:trPr>
          <w:trHeight w:val="216"/>
        </w:trPr>
        <w:tc>
          <w:tcPr>
            <w:tcW w:w="5328" w:type="dxa"/>
            <w:vAlign w:val="center"/>
          </w:tcPr>
          <w:p w14:paraId="5D404D4B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ตราสารหนี้อื่น</w:t>
            </w:r>
          </w:p>
        </w:tc>
        <w:tc>
          <w:tcPr>
            <w:tcW w:w="1985" w:type="dxa"/>
            <w:vAlign w:val="bottom"/>
          </w:tcPr>
          <w:p w14:paraId="06E22B37" w14:textId="57BF6CEE" w:rsidR="008F7E64" w:rsidRPr="005156C4" w:rsidRDefault="00DD51EB" w:rsidP="008F7E6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3</w:t>
            </w: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029</w:t>
            </w: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051</w:t>
            </w:r>
          </w:p>
        </w:tc>
        <w:tc>
          <w:tcPr>
            <w:tcW w:w="1984" w:type="dxa"/>
            <w:vAlign w:val="bottom"/>
          </w:tcPr>
          <w:p w14:paraId="2DA07ED9" w14:textId="77777777" w:rsidR="008F7E64" w:rsidRPr="005156C4" w:rsidRDefault="00C04768" w:rsidP="008F7E64">
            <w:pPr>
              <w:pBdr>
                <w:bottom w:val="sing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3,032,604</w:t>
            </w:r>
          </w:p>
        </w:tc>
      </w:tr>
      <w:tr w:rsidR="008F7E64" w:rsidRPr="005156C4" w14:paraId="75776E74" w14:textId="77777777" w:rsidTr="00EE0F15">
        <w:trPr>
          <w:trHeight w:val="216"/>
        </w:trPr>
        <w:tc>
          <w:tcPr>
            <w:tcW w:w="5328" w:type="dxa"/>
            <w:vAlign w:val="center"/>
          </w:tcPr>
          <w:p w14:paraId="0934256F" w14:textId="6712A617" w:rsidR="008F7E64" w:rsidRPr="005156C4" w:rsidRDefault="00C04768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รวมเงินลงทุนในตราสารหนี้ที่วัดมูลค่าด้วยมูลค่ายุติธรรม</w:t>
            </w:r>
            <w:r w:rsidR="002D159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ผ่านกำไรขาดทุนเบ็ดเสร็จอื่น</w:t>
            </w:r>
          </w:p>
        </w:tc>
        <w:tc>
          <w:tcPr>
            <w:tcW w:w="1985" w:type="dxa"/>
            <w:vAlign w:val="bottom"/>
          </w:tcPr>
          <w:p w14:paraId="308CD63D" w14:textId="5F6AA39B" w:rsidR="008F7E64" w:rsidRPr="005156C4" w:rsidRDefault="00DD51EB" w:rsidP="00C04768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36</w:t>
            </w: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434</w:t>
            </w: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063</w:t>
            </w:r>
          </w:p>
        </w:tc>
        <w:tc>
          <w:tcPr>
            <w:tcW w:w="1984" w:type="dxa"/>
            <w:vAlign w:val="bottom"/>
          </w:tcPr>
          <w:p w14:paraId="2603A902" w14:textId="77777777" w:rsidR="008F7E64" w:rsidRPr="005156C4" w:rsidRDefault="00C04768" w:rsidP="00C04768">
            <w:pPr>
              <w:pBdr>
                <w:bottom w:val="double" w:sz="4" w:space="1" w:color="auto"/>
              </w:pBd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37,641,773</w:t>
            </w:r>
          </w:p>
        </w:tc>
      </w:tr>
      <w:tr w:rsidR="008F7E64" w:rsidRPr="005156C4" w14:paraId="1AC10C3F" w14:textId="77777777" w:rsidTr="00EE0F15">
        <w:trPr>
          <w:trHeight w:val="216"/>
        </w:trPr>
        <w:tc>
          <w:tcPr>
            <w:tcW w:w="5328" w:type="dxa"/>
          </w:tcPr>
          <w:p w14:paraId="01D54D98" w14:textId="77777777" w:rsidR="008F7E64" w:rsidRPr="005156C4" w:rsidRDefault="008F7E64" w:rsidP="008F7E64">
            <w:pPr>
              <w:tabs>
                <w:tab w:val="left" w:pos="372"/>
                <w:tab w:val="left" w:pos="2880"/>
                <w:tab w:val="right" w:pos="5040"/>
                <w:tab w:val="right" w:pos="6390"/>
                <w:tab w:val="right" w:pos="8190"/>
              </w:tabs>
              <w:ind w:left="132" w:right="-10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vAlign w:val="bottom"/>
          </w:tcPr>
          <w:p w14:paraId="6F0E7C3C" w14:textId="648F9816" w:rsidR="008F7E64" w:rsidRPr="005156C4" w:rsidRDefault="00DD51EB" w:rsidP="00C047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(871</w:t>
            </w:r>
            <w:r w:rsidRPr="00DD5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D51E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649)</w:t>
            </w:r>
          </w:p>
        </w:tc>
        <w:tc>
          <w:tcPr>
            <w:tcW w:w="1984" w:type="dxa"/>
            <w:vAlign w:val="bottom"/>
          </w:tcPr>
          <w:p w14:paraId="19C0F699" w14:textId="77777777" w:rsidR="008F7E64" w:rsidRPr="005156C4" w:rsidRDefault="008F7E64" w:rsidP="00C04768">
            <w:pPr>
              <w:tabs>
                <w:tab w:val="decimal" w:pos="1597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(251</w:t>
            </w: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663)</w:t>
            </w:r>
          </w:p>
        </w:tc>
      </w:tr>
    </w:tbl>
    <w:p w14:paraId="7AFF9D5B" w14:textId="77777777" w:rsidR="0083467A" w:rsidRPr="005156C4" w:rsidRDefault="0004064E" w:rsidP="00BD0431">
      <w:pPr>
        <w:overflowPunct w:val="0"/>
        <w:autoSpaceDE w:val="0"/>
        <w:autoSpaceDN w:val="0"/>
        <w:adjustRightInd w:val="0"/>
        <w:spacing w:before="200" w:after="120"/>
        <w:ind w:left="1253" w:hanging="72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9</w:t>
      </w:r>
      <w:r w:rsidR="0083467A" w:rsidRPr="005156C4">
        <w:rPr>
          <w:rFonts w:asciiTheme="majorBidi" w:hAnsiTheme="majorBidi" w:cstheme="majorBidi"/>
          <w:sz w:val="32"/>
          <w:szCs w:val="32"/>
          <w:cs/>
        </w:rPr>
        <w:t>.1.</w:t>
      </w:r>
      <w:r w:rsidR="007B3687" w:rsidRPr="005156C4">
        <w:rPr>
          <w:rFonts w:asciiTheme="majorBidi" w:hAnsiTheme="majorBidi" w:cstheme="majorBidi"/>
          <w:sz w:val="32"/>
          <w:szCs w:val="32"/>
          <w:cs/>
        </w:rPr>
        <w:t>3</w:t>
      </w:r>
      <w:r w:rsidR="0083467A" w:rsidRPr="005156C4">
        <w:rPr>
          <w:rFonts w:asciiTheme="majorBidi" w:hAnsiTheme="majorBidi" w:cstheme="majorBidi"/>
          <w:sz w:val="32"/>
          <w:szCs w:val="32"/>
          <w:cs/>
        </w:rPr>
        <w:tab/>
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</w:r>
    </w:p>
    <w:tbl>
      <w:tblPr>
        <w:tblW w:w="931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35"/>
        <w:gridCol w:w="1345"/>
        <w:gridCol w:w="449"/>
        <w:gridCol w:w="897"/>
        <w:gridCol w:w="897"/>
        <w:gridCol w:w="448"/>
        <w:gridCol w:w="1346"/>
      </w:tblGrid>
      <w:tr w:rsidR="00DA21C3" w:rsidRPr="005156C4" w14:paraId="30438C2D" w14:textId="77777777" w:rsidTr="00EE0F15">
        <w:tc>
          <w:tcPr>
            <w:tcW w:w="3935" w:type="dxa"/>
          </w:tcPr>
          <w:p w14:paraId="3B44AF69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794" w:type="dxa"/>
            <w:gridSpan w:val="2"/>
          </w:tcPr>
          <w:p w14:paraId="550A12A7" w14:textId="77777777" w:rsidR="00B24729" w:rsidRPr="005156C4" w:rsidRDefault="00B24729" w:rsidP="00B21968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94" w:type="dxa"/>
            <w:gridSpan w:val="2"/>
          </w:tcPr>
          <w:p w14:paraId="7E7A83C1" w14:textId="77777777" w:rsidR="00B24729" w:rsidRPr="005156C4" w:rsidRDefault="00B24729" w:rsidP="00B21968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94" w:type="dxa"/>
            <w:gridSpan w:val="2"/>
            <w:vAlign w:val="bottom"/>
          </w:tcPr>
          <w:p w14:paraId="3D1D8351" w14:textId="77777777" w:rsidR="00B24729" w:rsidRPr="005156C4" w:rsidRDefault="00B24729" w:rsidP="00B21968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DA21C3" w:rsidRPr="005156C4" w14:paraId="76CCDA5C" w14:textId="77777777" w:rsidTr="00EE0F15">
        <w:tc>
          <w:tcPr>
            <w:tcW w:w="3935" w:type="dxa"/>
          </w:tcPr>
          <w:p w14:paraId="2A655458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2691" w:type="dxa"/>
            <w:gridSpan w:val="3"/>
            <w:vAlign w:val="bottom"/>
          </w:tcPr>
          <w:p w14:paraId="0C617E14" w14:textId="3498410A" w:rsidR="00B24729" w:rsidRPr="005156C4" w:rsidRDefault="00ED486C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21" w:name="_Hlk152145407"/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  <w:bookmarkEnd w:id="21"/>
          </w:p>
        </w:tc>
        <w:tc>
          <w:tcPr>
            <w:tcW w:w="2691" w:type="dxa"/>
            <w:gridSpan w:val="3"/>
            <w:vAlign w:val="bottom"/>
          </w:tcPr>
          <w:p w14:paraId="132E6B08" w14:textId="77777777" w:rsidR="00B24729" w:rsidRPr="005156C4" w:rsidRDefault="008F7E64" w:rsidP="00B2196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2565</w:t>
            </w:r>
          </w:p>
        </w:tc>
      </w:tr>
      <w:tr w:rsidR="00DA21C3" w:rsidRPr="005156C4" w14:paraId="760FC8CD" w14:textId="77777777" w:rsidTr="00EE0F15">
        <w:tc>
          <w:tcPr>
            <w:tcW w:w="3935" w:type="dxa"/>
          </w:tcPr>
          <w:p w14:paraId="2BE1EE10" w14:textId="77777777" w:rsidR="00B24729" w:rsidRPr="005156C4" w:rsidRDefault="00B24729" w:rsidP="00B2196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2"/>
                <w:sz w:val="30"/>
                <w:szCs w:val="30"/>
                <w:u w:val="single"/>
                <w:cs/>
              </w:rPr>
            </w:pPr>
          </w:p>
        </w:tc>
        <w:tc>
          <w:tcPr>
            <w:tcW w:w="1345" w:type="dxa"/>
            <w:vAlign w:val="bottom"/>
          </w:tcPr>
          <w:p w14:paraId="1576B25C" w14:textId="77777777" w:rsidR="00B24729" w:rsidRPr="005156C4" w:rsidRDefault="00B24729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gridSpan w:val="2"/>
            <w:vAlign w:val="bottom"/>
          </w:tcPr>
          <w:p w14:paraId="05A51F09" w14:textId="77777777" w:rsidR="00B24729" w:rsidRPr="005156C4" w:rsidRDefault="00B24729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345" w:type="dxa"/>
            <w:gridSpan w:val="2"/>
            <w:vAlign w:val="bottom"/>
          </w:tcPr>
          <w:p w14:paraId="2AA444CF" w14:textId="77777777" w:rsidR="00B24729" w:rsidRPr="005156C4" w:rsidRDefault="00B24729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46" w:type="dxa"/>
            <w:vAlign w:val="bottom"/>
          </w:tcPr>
          <w:p w14:paraId="7AF076F0" w14:textId="77777777" w:rsidR="00B24729" w:rsidRPr="005156C4" w:rsidRDefault="00B24729" w:rsidP="00B2196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</w:tr>
      <w:tr w:rsidR="008F7E64" w:rsidRPr="005156C4" w14:paraId="271D1F57" w14:textId="77777777" w:rsidTr="00EE0F15">
        <w:trPr>
          <w:trHeight w:val="63"/>
        </w:trPr>
        <w:tc>
          <w:tcPr>
            <w:tcW w:w="3935" w:type="dxa"/>
          </w:tcPr>
          <w:p w14:paraId="569744CD" w14:textId="77777777" w:rsidR="008F7E64" w:rsidRPr="005156C4" w:rsidRDefault="008F7E64" w:rsidP="008F7E6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ตราสารทุนในความต้องการของตลาด                    ในประเทศ - หน่วยลงทุน</w:t>
            </w:r>
          </w:p>
        </w:tc>
        <w:tc>
          <w:tcPr>
            <w:tcW w:w="1345" w:type="dxa"/>
            <w:vAlign w:val="bottom"/>
          </w:tcPr>
          <w:p w14:paraId="04374EB5" w14:textId="2B60B6E9" w:rsidR="008F7E64" w:rsidRPr="005156C4" w:rsidRDefault="00B25E44" w:rsidP="008F7E64">
            <w:pP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25E44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3</w:t>
            </w:r>
            <w:r w:rsidRPr="00B25E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B25E44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706</w:t>
            </w:r>
            <w:r w:rsidRPr="00B25E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B25E44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885</w:t>
            </w:r>
          </w:p>
        </w:tc>
        <w:tc>
          <w:tcPr>
            <w:tcW w:w="1346" w:type="dxa"/>
            <w:gridSpan w:val="2"/>
            <w:vAlign w:val="bottom"/>
          </w:tcPr>
          <w:p w14:paraId="58D32E40" w14:textId="341D051D" w:rsidR="008F7E64" w:rsidRPr="005156C4" w:rsidRDefault="00B25E44" w:rsidP="008F7E64">
            <w:pP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B25E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333,076</w:t>
            </w:r>
          </w:p>
        </w:tc>
        <w:tc>
          <w:tcPr>
            <w:tcW w:w="1345" w:type="dxa"/>
            <w:gridSpan w:val="2"/>
            <w:vAlign w:val="bottom"/>
          </w:tcPr>
          <w:p w14:paraId="38A22571" w14:textId="77777777" w:rsidR="008F7E64" w:rsidRPr="005156C4" w:rsidRDefault="008F7E64" w:rsidP="008F7E64">
            <w:pP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6,057,979</w:t>
            </w:r>
          </w:p>
        </w:tc>
        <w:tc>
          <w:tcPr>
            <w:tcW w:w="1346" w:type="dxa"/>
            <w:vAlign w:val="bottom"/>
          </w:tcPr>
          <w:p w14:paraId="3F8331DF" w14:textId="77777777" w:rsidR="008F7E64" w:rsidRPr="005156C4" w:rsidRDefault="008F7E64" w:rsidP="008F7E64">
            <w:pP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422,550</w:t>
            </w:r>
          </w:p>
        </w:tc>
      </w:tr>
      <w:tr w:rsidR="008F7E64" w:rsidRPr="005156C4" w14:paraId="25040257" w14:textId="77777777" w:rsidTr="00EE0F15">
        <w:trPr>
          <w:trHeight w:val="63"/>
        </w:trPr>
        <w:tc>
          <w:tcPr>
            <w:tcW w:w="3935" w:type="dxa"/>
          </w:tcPr>
          <w:p w14:paraId="23481297" w14:textId="77777777" w:rsidR="008F7E64" w:rsidRPr="005156C4" w:rsidRDefault="008F7E64" w:rsidP="008F7E6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ตราสารทุนที่ไม่อยู่ในความต้องการของตลาด       ในประเทศ</w:t>
            </w:r>
          </w:p>
        </w:tc>
        <w:tc>
          <w:tcPr>
            <w:tcW w:w="1345" w:type="dxa"/>
            <w:vAlign w:val="bottom"/>
          </w:tcPr>
          <w:p w14:paraId="1EFDF75C" w14:textId="0AA40BA5" w:rsidR="008F7E64" w:rsidRPr="005156C4" w:rsidRDefault="00B25E44" w:rsidP="008F7E64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25E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6,903</w:t>
            </w:r>
          </w:p>
        </w:tc>
        <w:tc>
          <w:tcPr>
            <w:tcW w:w="1346" w:type="dxa"/>
            <w:gridSpan w:val="2"/>
            <w:vAlign w:val="bottom"/>
          </w:tcPr>
          <w:p w14:paraId="1007495C" w14:textId="2DAE7A60" w:rsidR="008F7E64" w:rsidRPr="005156C4" w:rsidRDefault="00B25E44" w:rsidP="008F7E64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25E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427</w:t>
            </w:r>
          </w:p>
        </w:tc>
        <w:tc>
          <w:tcPr>
            <w:tcW w:w="1345" w:type="dxa"/>
            <w:gridSpan w:val="2"/>
            <w:vAlign w:val="bottom"/>
          </w:tcPr>
          <w:p w14:paraId="02960619" w14:textId="77777777" w:rsidR="008F7E64" w:rsidRPr="005156C4" w:rsidRDefault="008F7E64" w:rsidP="008F7E64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6,903</w:t>
            </w:r>
          </w:p>
        </w:tc>
        <w:tc>
          <w:tcPr>
            <w:tcW w:w="1346" w:type="dxa"/>
            <w:vAlign w:val="bottom"/>
          </w:tcPr>
          <w:p w14:paraId="50749EFC" w14:textId="77777777" w:rsidR="008F7E64" w:rsidRPr="005156C4" w:rsidRDefault="008F7E64" w:rsidP="008F7E64">
            <w:pPr>
              <w:pBdr>
                <w:bottom w:val="sing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364</w:t>
            </w:r>
          </w:p>
        </w:tc>
      </w:tr>
      <w:tr w:rsidR="008F7E64" w:rsidRPr="005156C4" w14:paraId="49E6871A" w14:textId="77777777" w:rsidTr="00EE0F15">
        <w:trPr>
          <w:trHeight w:val="63"/>
        </w:trPr>
        <w:tc>
          <w:tcPr>
            <w:tcW w:w="3935" w:type="dxa"/>
          </w:tcPr>
          <w:p w14:paraId="25DA9774" w14:textId="77777777" w:rsidR="008F7E64" w:rsidRPr="005156C4" w:rsidRDefault="008F7E64" w:rsidP="008F7E6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84" w:right="-43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รวมเงินลงทุนในตราสารทุนที่กำหนดให้</w:t>
            </w:r>
            <w:r w:rsidRPr="005156C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                     </w:t>
            </w: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45" w:type="dxa"/>
            <w:vAlign w:val="bottom"/>
          </w:tcPr>
          <w:p w14:paraId="4DF0FA6E" w14:textId="2AD9DEDC" w:rsidR="008F7E64" w:rsidRPr="005156C4" w:rsidRDefault="00B25E44" w:rsidP="008F7E64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25E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3,713,788</w:t>
            </w:r>
          </w:p>
        </w:tc>
        <w:tc>
          <w:tcPr>
            <w:tcW w:w="1346" w:type="dxa"/>
            <w:gridSpan w:val="2"/>
            <w:vAlign w:val="bottom"/>
          </w:tcPr>
          <w:p w14:paraId="30C43E21" w14:textId="119AFE26" w:rsidR="008F7E64" w:rsidRPr="005156C4" w:rsidRDefault="00B25E44" w:rsidP="008F7E64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B25E4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333,503</w:t>
            </w:r>
          </w:p>
        </w:tc>
        <w:tc>
          <w:tcPr>
            <w:tcW w:w="1345" w:type="dxa"/>
            <w:gridSpan w:val="2"/>
            <w:vAlign w:val="bottom"/>
          </w:tcPr>
          <w:p w14:paraId="73904E9A" w14:textId="77777777" w:rsidR="008F7E64" w:rsidRPr="005156C4" w:rsidRDefault="008F7E64" w:rsidP="008F7E64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6,064,882</w:t>
            </w:r>
          </w:p>
        </w:tc>
        <w:tc>
          <w:tcPr>
            <w:tcW w:w="1346" w:type="dxa"/>
            <w:vAlign w:val="bottom"/>
          </w:tcPr>
          <w:p w14:paraId="02246941" w14:textId="77777777" w:rsidR="008F7E64" w:rsidRPr="005156C4" w:rsidRDefault="008F7E64" w:rsidP="008F7E64">
            <w:pPr>
              <w:pBdr>
                <w:bottom w:val="double" w:sz="4" w:space="1" w:color="auto"/>
              </w:pBdr>
              <w:tabs>
                <w:tab w:val="decimal" w:pos="1005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422,914</w:t>
            </w:r>
          </w:p>
        </w:tc>
      </w:tr>
    </w:tbl>
    <w:p w14:paraId="2BD9DBE5" w14:textId="7D17C715" w:rsidR="00372112" w:rsidRPr="005156C4" w:rsidRDefault="00045BBF" w:rsidP="00B21968">
      <w:pPr>
        <w:spacing w:before="240" w:after="120"/>
        <w:ind w:left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>ในระหว่าง</w:t>
      </w:r>
      <w:r w:rsidR="00ED486C">
        <w:rPr>
          <w:rFonts w:ascii="Angsana New" w:hAnsi="Angsana New" w:hint="cs"/>
          <w:sz w:val="32"/>
          <w:szCs w:val="32"/>
          <w:cs/>
          <w:lang w:val="en-US"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สิ้นสุดวันที่ </w:t>
      </w:r>
      <w:r w:rsidR="00ED486C" w:rsidRP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 w:rsidRPr="00ED486C">
        <w:rPr>
          <w:rFonts w:asciiTheme="majorBidi" w:hAnsiTheme="majorBidi"/>
          <w:sz w:val="32"/>
          <w:szCs w:val="32"/>
          <w:cs/>
          <w:lang w:val="en-US"/>
        </w:rPr>
        <w:t xml:space="preserve">ธันวาคม </w:t>
      </w:r>
      <w:r w:rsidR="00ED486C" w:rsidRP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ธนาคารฯตัดรายการเงินลงทุนในตราสารทุน</w:t>
      </w:r>
      <w:r w:rsidR="002D159B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 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ที่กำหนดให้วัดมูลค่าด้วยมูลค่ายุติธรรมผ่านกำไรขาดทุนเบ็ดเสร็จอื่นออกจากบัญชี</w:t>
      </w:r>
      <w:r w:rsidR="000C2B6D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เนื่องจากมีการขาย</w:t>
      </w:r>
      <w:r w:rsidR="002C1B9C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</w:t>
      </w:r>
      <w:r w:rsidR="000C2B6D"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เงินลงทุนดังกล่าว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โดยธนาคารฯรับรู้กำไรหรือขาดทุนสะสมจากการตัดรายการดังกล่าวในกำไรสะสม</w:t>
      </w:r>
      <w:r w:rsidR="00032A5E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2C1B9C">
        <w:rPr>
          <w:rFonts w:ascii="Angsana New" w:hAnsi="Angsana New" w:hint="cs"/>
          <w:sz w:val="32"/>
          <w:szCs w:val="32"/>
          <w:cs/>
          <w:lang w:val="en-US"/>
        </w:rPr>
        <w:t xml:space="preserve">      </w:t>
      </w:r>
      <w:r w:rsidR="002C1B9C" w:rsidRPr="00FD5F31">
        <w:rPr>
          <w:rFonts w:ascii="Angsana New" w:hAnsi="Angsana New"/>
          <w:sz w:val="32"/>
          <w:szCs w:val="32"/>
          <w:cs/>
          <w:lang w:val="en-US"/>
        </w:rPr>
        <w:t>ดังนี้</w:t>
      </w:r>
    </w:p>
    <w:tbl>
      <w:tblPr>
        <w:tblW w:w="91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11"/>
        <w:gridCol w:w="1417"/>
        <w:gridCol w:w="1276"/>
        <w:gridCol w:w="2056"/>
        <w:gridCol w:w="1630"/>
      </w:tblGrid>
      <w:tr w:rsidR="00ED486C" w:rsidRPr="005156C4" w14:paraId="2B9EC371" w14:textId="77777777" w:rsidTr="00DD7154">
        <w:tc>
          <w:tcPr>
            <w:tcW w:w="2811" w:type="dxa"/>
            <w:shd w:val="clear" w:color="auto" w:fill="auto"/>
            <w:vAlign w:val="bottom"/>
          </w:tcPr>
          <w:p w14:paraId="26F09090" w14:textId="77777777" w:rsidR="00ED486C" w:rsidRPr="005156C4" w:rsidRDefault="00ED486C" w:rsidP="000C58E9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br w:type="page"/>
            </w: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75E6A041" w14:textId="77777777" w:rsidR="00ED486C" w:rsidRPr="005156C4" w:rsidRDefault="00ED486C" w:rsidP="000C58E9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(หน่วย: พันบาท)</w:t>
            </w:r>
          </w:p>
        </w:tc>
      </w:tr>
      <w:tr w:rsidR="00ED486C" w:rsidRPr="005156C4" w14:paraId="522DFB33" w14:textId="77777777" w:rsidTr="00DD7154">
        <w:tc>
          <w:tcPr>
            <w:tcW w:w="2811" w:type="dxa"/>
            <w:shd w:val="clear" w:color="auto" w:fill="auto"/>
            <w:vAlign w:val="bottom"/>
          </w:tcPr>
          <w:p w14:paraId="04BC9A33" w14:textId="77777777" w:rsidR="00ED486C" w:rsidRPr="005156C4" w:rsidRDefault="00ED486C" w:rsidP="000C58E9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52744954" w14:textId="0630D7AC" w:rsidR="00ED486C" w:rsidRPr="005156C4" w:rsidRDefault="00ED486C" w:rsidP="000C58E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lang w:val="en-US"/>
              </w:rPr>
              <w:t>2566</w:t>
            </w:r>
          </w:p>
        </w:tc>
      </w:tr>
      <w:tr w:rsidR="00ED486C" w:rsidRPr="005156C4" w14:paraId="575E7731" w14:textId="77777777" w:rsidTr="00DD7154">
        <w:tc>
          <w:tcPr>
            <w:tcW w:w="2811" w:type="dxa"/>
            <w:shd w:val="clear" w:color="auto" w:fill="auto"/>
            <w:vAlign w:val="bottom"/>
          </w:tcPr>
          <w:p w14:paraId="490AABA5" w14:textId="77777777" w:rsidR="00ED486C" w:rsidRPr="005156C4" w:rsidRDefault="00ED486C" w:rsidP="000C58E9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967A3CC" w14:textId="77777777" w:rsidR="00ED486C" w:rsidRPr="005156C4" w:rsidRDefault="00ED486C" w:rsidP="000C58E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</w:p>
          <w:p w14:paraId="58038E31" w14:textId="77777777" w:rsidR="00ED486C" w:rsidRPr="005156C4" w:rsidRDefault="00ED486C" w:rsidP="000C58E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ณ วันที่ตัดรายการ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B72D9C6" w14:textId="77777777" w:rsidR="00ED486C" w:rsidRPr="005156C4" w:rsidRDefault="00ED486C" w:rsidP="000C58E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เงินปันผลรับ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201950F5" w14:textId="77777777" w:rsidR="00ED486C" w:rsidRPr="005156C4" w:rsidRDefault="00ED486C" w:rsidP="000C58E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ขาดทุนสะสม</w:t>
            </w:r>
          </w:p>
          <w:p w14:paraId="06437A2F" w14:textId="77777777" w:rsidR="00ED486C" w:rsidRPr="005156C4" w:rsidRDefault="00ED486C" w:rsidP="000C58E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จากการตัดรายการ</w:t>
            </w:r>
          </w:p>
          <w:p w14:paraId="65B312DF" w14:textId="77777777" w:rsidR="00ED486C" w:rsidRPr="005156C4" w:rsidRDefault="00ED486C" w:rsidP="000C58E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21E7DEE3" w14:textId="77777777" w:rsidR="00ED486C" w:rsidRPr="005156C4" w:rsidRDefault="00ED486C" w:rsidP="000C58E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เหตุผลในการ             ตัดรายการ</w:t>
            </w:r>
          </w:p>
        </w:tc>
      </w:tr>
      <w:tr w:rsidR="00ED486C" w:rsidRPr="005156C4" w14:paraId="74867ACD" w14:textId="77777777" w:rsidTr="00DD7154">
        <w:tc>
          <w:tcPr>
            <w:tcW w:w="5504" w:type="dxa"/>
            <w:gridSpan w:val="3"/>
            <w:shd w:val="clear" w:color="auto" w:fill="auto"/>
            <w:vAlign w:val="bottom"/>
          </w:tcPr>
          <w:p w14:paraId="5E0F6CA3" w14:textId="77777777" w:rsidR="00ED486C" w:rsidRPr="005156C4" w:rsidRDefault="00ED486C" w:rsidP="000C58E9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เงินลงทุนในตราสารทุนที่ถูกตัดรายการออกจากบัญชี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10C7A141" w14:textId="77777777" w:rsidR="00ED486C" w:rsidRPr="005156C4" w:rsidRDefault="00ED486C" w:rsidP="000C58E9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5581EDA3" w14:textId="77777777" w:rsidR="00ED486C" w:rsidRPr="005156C4" w:rsidRDefault="00ED486C" w:rsidP="000C58E9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ED486C" w:rsidRPr="005156C4" w14:paraId="3DB8C7C5" w14:textId="77777777" w:rsidTr="00DD7154">
        <w:tc>
          <w:tcPr>
            <w:tcW w:w="4228" w:type="dxa"/>
            <w:gridSpan w:val="2"/>
            <w:shd w:val="clear" w:color="auto" w:fill="auto"/>
            <w:vAlign w:val="bottom"/>
          </w:tcPr>
          <w:p w14:paraId="6621FC96" w14:textId="77777777" w:rsidR="00ED486C" w:rsidRPr="005156C4" w:rsidRDefault="00ED486C" w:rsidP="000C58E9">
            <w:pPr>
              <w:tabs>
                <w:tab w:val="decimal" w:pos="1150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ตราสารทุนในความต้องการของตลาดในประเทศ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0E3F8E8" w14:textId="77777777" w:rsidR="00ED486C" w:rsidRPr="005156C4" w:rsidRDefault="00ED486C" w:rsidP="000C58E9">
            <w:pPr>
              <w:tabs>
                <w:tab w:val="decimal" w:pos="1128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04D0C423" w14:textId="77777777" w:rsidR="00ED486C" w:rsidRPr="005156C4" w:rsidRDefault="00ED486C" w:rsidP="000C58E9">
            <w:pPr>
              <w:tabs>
                <w:tab w:val="decimal" w:pos="143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58011CC0" w14:textId="77777777" w:rsidR="00ED486C" w:rsidRPr="005156C4" w:rsidRDefault="00ED486C" w:rsidP="000C58E9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  <w:tr w:rsidR="000A1C1E" w:rsidRPr="005156C4" w14:paraId="7332F298" w14:textId="77777777" w:rsidTr="00DD7154">
        <w:tc>
          <w:tcPr>
            <w:tcW w:w="2811" w:type="dxa"/>
            <w:shd w:val="clear" w:color="auto" w:fill="auto"/>
            <w:vAlign w:val="bottom"/>
          </w:tcPr>
          <w:p w14:paraId="74D4981F" w14:textId="77777777" w:rsidR="000A1C1E" w:rsidRPr="005156C4" w:rsidRDefault="000A1C1E" w:rsidP="000A1C1E">
            <w:pPr>
              <w:ind w:left="24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ADCC903" w14:textId="2B8D4B05" w:rsidR="000A1C1E" w:rsidRPr="005156C4" w:rsidRDefault="00B25E44" w:rsidP="000A1C1E">
            <w:pPr>
              <w:pBdr>
                <w:bottom w:val="single" w:sz="4" w:space="1" w:color="auto"/>
              </w:pBdr>
              <w:tabs>
                <w:tab w:val="decimal" w:pos="1005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5E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798,853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318335C" w14:textId="435DF821" w:rsidR="000A1C1E" w:rsidRPr="005156C4" w:rsidRDefault="00B25E44" w:rsidP="000A1C1E">
            <w:pPr>
              <w:pBdr>
                <w:bottom w:val="single" w:sz="4" w:space="1" w:color="auto"/>
              </w:pBdr>
              <w:tabs>
                <w:tab w:val="decimal" w:pos="88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5E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31,690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72771DE5" w14:textId="483B1912" w:rsidR="000A1C1E" w:rsidRPr="005156C4" w:rsidRDefault="00B25E44" w:rsidP="000A1C1E">
            <w:pPr>
              <w:pBdr>
                <w:bottom w:val="single" w:sz="4" w:space="1" w:color="auto"/>
              </w:pBdr>
              <w:tabs>
                <w:tab w:val="decimal" w:pos="1451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5E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(422,720)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5EC2D359" w14:textId="0D44DCAD" w:rsidR="000A1C1E" w:rsidRPr="005156C4" w:rsidRDefault="000A1C1E" w:rsidP="002D159B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2D159B">
              <w:rPr>
                <w:rFonts w:asciiTheme="majorBidi" w:hAnsiTheme="majorBidi" w:cstheme="majorBidi" w:hint="cs"/>
                <w:sz w:val="28"/>
                <w:cs/>
              </w:rPr>
              <w:t>จำหน่าย</w:t>
            </w:r>
            <w:r w:rsidRPr="005156C4">
              <w:rPr>
                <w:rFonts w:asciiTheme="majorBidi" w:hAnsiTheme="majorBidi" w:cstheme="majorBidi" w:hint="cs"/>
                <w:sz w:val="28"/>
                <w:cs/>
                <w:lang w:val="en-US"/>
              </w:rPr>
              <w:t>เพื่อ</w:t>
            </w:r>
            <w:r w:rsidR="002D159B">
              <w:rPr>
                <w:rFonts w:asciiTheme="majorBidi" w:hAnsiTheme="majorBidi" w:cstheme="majorBidi" w:hint="cs"/>
                <w:sz w:val="28"/>
                <w:cs/>
                <w:lang w:val="en-US"/>
              </w:rPr>
              <w:t xml:space="preserve">               </w:t>
            </w: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0A1C1E" w:rsidRPr="005156C4" w14:paraId="0C2763F3" w14:textId="77777777" w:rsidTr="00DD7154">
        <w:trPr>
          <w:trHeight w:val="197"/>
        </w:trPr>
        <w:tc>
          <w:tcPr>
            <w:tcW w:w="2811" w:type="dxa"/>
            <w:shd w:val="clear" w:color="auto" w:fill="auto"/>
            <w:vAlign w:val="bottom"/>
          </w:tcPr>
          <w:p w14:paraId="04919554" w14:textId="77777777" w:rsidR="000A1C1E" w:rsidRPr="005156C4" w:rsidRDefault="000A1C1E" w:rsidP="000A1C1E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01A5E67" w14:textId="34BB35AB" w:rsidR="000A1C1E" w:rsidRPr="005156C4" w:rsidRDefault="00B25E44" w:rsidP="000A1C1E">
            <w:pPr>
              <w:pBdr>
                <w:bottom w:val="double" w:sz="4" w:space="1" w:color="auto"/>
              </w:pBdr>
              <w:tabs>
                <w:tab w:val="decimal" w:pos="1005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5E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798,853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EA479AB" w14:textId="4DD62601" w:rsidR="000A1C1E" w:rsidRPr="005156C4" w:rsidRDefault="00B25E44" w:rsidP="000A1C1E">
            <w:pPr>
              <w:pBdr>
                <w:bottom w:val="double" w:sz="4" w:space="1" w:color="auto"/>
              </w:pBdr>
              <w:tabs>
                <w:tab w:val="decimal" w:pos="88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25E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31,690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36DC96AC" w14:textId="5AF4DFAD" w:rsidR="000A1C1E" w:rsidRPr="005156C4" w:rsidRDefault="00B25E44" w:rsidP="000A1C1E">
            <w:pPr>
              <w:pBdr>
                <w:bottom w:val="double" w:sz="4" w:space="1" w:color="auto"/>
              </w:pBdr>
              <w:tabs>
                <w:tab w:val="decimal" w:pos="1451"/>
              </w:tabs>
              <w:ind w:left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B25E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(422,720)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478D2092" w14:textId="77777777" w:rsidR="000A1C1E" w:rsidRPr="005156C4" w:rsidRDefault="000A1C1E" w:rsidP="000A1C1E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</w:tbl>
    <w:p w14:paraId="277E14B8" w14:textId="2AEDAF56" w:rsidR="00ED486C" w:rsidRDefault="00ED486C"/>
    <w:tbl>
      <w:tblPr>
        <w:tblW w:w="91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11"/>
        <w:gridCol w:w="1417"/>
        <w:gridCol w:w="1276"/>
        <w:gridCol w:w="2056"/>
        <w:gridCol w:w="1630"/>
      </w:tblGrid>
      <w:tr w:rsidR="00ED486C" w:rsidRPr="005156C4" w14:paraId="0A718AAE" w14:textId="77777777" w:rsidTr="00DD7154">
        <w:tc>
          <w:tcPr>
            <w:tcW w:w="2811" w:type="dxa"/>
            <w:shd w:val="clear" w:color="auto" w:fill="auto"/>
            <w:vAlign w:val="bottom"/>
          </w:tcPr>
          <w:p w14:paraId="0553755F" w14:textId="5ADB3B48" w:rsidR="00ED486C" w:rsidRPr="005156C4" w:rsidRDefault="00ED486C" w:rsidP="000C58E9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th-TH"/>
              </w:rPr>
              <w:br w:type="page"/>
            </w: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6DCA7182" w14:textId="77777777" w:rsidR="00ED486C" w:rsidRPr="005156C4" w:rsidRDefault="00ED486C" w:rsidP="000C58E9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(หน่วย: พันบาท)</w:t>
            </w:r>
          </w:p>
        </w:tc>
      </w:tr>
      <w:tr w:rsidR="00ED486C" w:rsidRPr="005156C4" w14:paraId="28DCA5B9" w14:textId="77777777" w:rsidTr="00DD7154">
        <w:tc>
          <w:tcPr>
            <w:tcW w:w="2811" w:type="dxa"/>
            <w:shd w:val="clear" w:color="auto" w:fill="auto"/>
            <w:vAlign w:val="bottom"/>
          </w:tcPr>
          <w:p w14:paraId="40E1F1D4" w14:textId="77777777" w:rsidR="00ED486C" w:rsidRPr="005156C4" w:rsidRDefault="00ED486C" w:rsidP="000C58E9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379" w:type="dxa"/>
            <w:gridSpan w:val="4"/>
            <w:shd w:val="clear" w:color="auto" w:fill="auto"/>
            <w:vAlign w:val="bottom"/>
          </w:tcPr>
          <w:p w14:paraId="370729D5" w14:textId="77777777" w:rsidR="00ED486C" w:rsidRPr="005156C4" w:rsidRDefault="00ED486C" w:rsidP="000C58E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ธันวาคม </w:t>
            </w:r>
            <w:r w:rsidRPr="005156C4">
              <w:rPr>
                <w:rFonts w:asciiTheme="majorBidi" w:hAnsiTheme="majorBidi" w:cstheme="majorBidi"/>
                <w:sz w:val="28"/>
                <w:lang w:val="en-US"/>
              </w:rPr>
              <w:t>2565</w:t>
            </w:r>
          </w:p>
        </w:tc>
      </w:tr>
      <w:tr w:rsidR="00ED486C" w:rsidRPr="005156C4" w14:paraId="31D2C57F" w14:textId="77777777" w:rsidTr="00DD7154">
        <w:tc>
          <w:tcPr>
            <w:tcW w:w="2811" w:type="dxa"/>
            <w:shd w:val="clear" w:color="auto" w:fill="auto"/>
            <w:vAlign w:val="bottom"/>
          </w:tcPr>
          <w:p w14:paraId="33CE7FC7" w14:textId="77777777" w:rsidR="00ED486C" w:rsidRPr="005156C4" w:rsidRDefault="00ED486C" w:rsidP="000C58E9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408B968" w14:textId="77777777" w:rsidR="00ED486C" w:rsidRPr="005156C4" w:rsidRDefault="00ED486C" w:rsidP="000C58E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</w:p>
          <w:p w14:paraId="2DBD8288" w14:textId="77777777" w:rsidR="00ED486C" w:rsidRPr="005156C4" w:rsidRDefault="00ED486C" w:rsidP="000C58E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ณ วันที่ตัดรายการ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A455447" w14:textId="77777777" w:rsidR="00ED486C" w:rsidRPr="005156C4" w:rsidRDefault="00ED486C" w:rsidP="000C58E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เงินปันผลรับ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30BEFC77" w14:textId="77777777" w:rsidR="00ED486C" w:rsidRPr="005156C4" w:rsidRDefault="00ED486C" w:rsidP="000C58E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ขาดทุนสะสม</w:t>
            </w:r>
          </w:p>
          <w:p w14:paraId="29E81E73" w14:textId="77777777" w:rsidR="00ED486C" w:rsidRPr="005156C4" w:rsidRDefault="00ED486C" w:rsidP="000C58E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จากการตัดรายการ</w:t>
            </w:r>
          </w:p>
          <w:p w14:paraId="48E4E49D" w14:textId="77777777" w:rsidR="00ED486C" w:rsidRPr="005156C4" w:rsidRDefault="00ED486C" w:rsidP="000C58E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102335C7" w14:textId="77777777" w:rsidR="00ED486C" w:rsidRPr="005156C4" w:rsidRDefault="00ED486C" w:rsidP="000C58E9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เหตุผลในการ             ตัดรายการ</w:t>
            </w:r>
          </w:p>
        </w:tc>
      </w:tr>
      <w:tr w:rsidR="00ED486C" w:rsidRPr="005156C4" w14:paraId="5DD38B41" w14:textId="77777777" w:rsidTr="00DD7154">
        <w:tc>
          <w:tcPr>
            <w:tcW w:w="5504" w:type="dxa"/>
            <w:gridSpan w:val="3"/>
            <w:shd w:val="clear" w:color="auto" w:fill="auto"/>
            <w:vAlign w:val="bottom"/>
          </w:tcPr>
          <w:p w14:paraId="7DEF676F" w14:textId="77777777" w:rsidR="00ED486C" w:rsidRPr="005156C4" w:rsidRDefault="00ED486C" w:rsidP="000C58E9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เงินลงทุนในตราสารทุนที่ถูกตัดรายการออกจากบัญชี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64600668" w14:textId="77777777" w:rsidR="00ED486C" w:rsidRPr="000A1C1E" w:rsidRDefault="00ED486C" w:rsidP="000C58E9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lang w:val="en-US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52E2B200" w14:textId="77777777" w:rsidR="00ED486C" w:rsidRPr="005156C4" w:rsidRDefault="00ED486C" w:rsidP="000C58E9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ED486C" w:rsidRPr="005156C4" w14:paraId="41ACC6EF" w14:textId="77777777" w:rsidTr="00DD7154">
        <w:tc>
          <w:tcPr>
            <w:tcW w:w="4228" w:type="dxa"/>
            <w:gridSpan w:val="2"/>
            <w:shd w:val="clear" w:color="auto" w:fill="auto"/>
            <w:vAlign w:val="bottom"/>
          </w:tcPr>
          <w:p w14:paraId="179233FA" w14:textId="77777777" w:rsidR="00ED486C" w:rsidRPr="005156C4" w:rsidRDefault="00ED486C" w:rsidP="000C58E9">
            <w:pPr>
              <w:tabs>
                <w:tab w:val="decimal" w:pos="1150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ตราสารทุนในความต้องการของตลาดในประเทศ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EE0BEDB" w14:textId="77777777" w:rsidR="00ED486C" w:rsidRPr="005156C4" w:rsidRDefault="00ED486C" w:rsidP="000C58E9">
            <w:pPr>
              <w:tabs>
                <w:tab w:val="decimal" w:pos="1128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6F06CADF" w14:textId="77777777" w:rsidR="00ED486C" w:rsidRPr="005156C4" w:rsidRDefault="00ED486C" w:rsidP="000C58E9">
            <w:pPr>
              <w:tabs>
                <w:tab w:val="decimal" w:pos="143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30" w:type="dxa"/>
            <w:shd w:val="clear" w:color="auto" w:fill="auto"/>
            <w:vAlign w:val="bottom"/>
          </w:tcPr>
          <w:p w14:paraId="72A1BBC1" w14:textId="77777777" w:rsidR="00ED486C" w:rsidRPr="005156C4" w:rsidRDefault="00ED486C" w:rsidP="000C58E9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  <w:tr w:rsidR="00ED486C" w:rsidRPr="005156C4" w14:paraId="07555C21" w14:textId="77777777" w:rsidTr="00DD7154">
        <w:tc>
          <w:tcPr>
            <w:tcW w:w="2811" w:type="dxa"/>
            <w:shd w:val="clear" w:color="auto" w:fill="auto"/>
            <w:vAlign w:val="bottom"/>
          </w:tcPr>
          <w:p w14:paraId="1C58A75A" w14:textId="77777777" w:rsidR="00ED486C" w:rsidRPr="005156C4" w:rsidRDefault="00ED486C" w:rsidP="000C58E9">
            <w:pPr>
              <w:ind w:left="24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018EA16" w14:textId="77777777" w:rsidR="00ED486C" w:rsidRPr="005156C4" w:rsidRDefault="00ED486C" w:rsidP="000C58E9">
            <w:pPr>
              <w:pBdr>
                <w:bottom w:val="single" w:sz="4" w:space="1" w:color="auto"/>
              </w:pBdr>
              <w:tabs>
                <w:tab w:val="decimal" w:pos="1005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6D8FEEC" w14:textId="77777777" w:rsidR="00ED486C" w:rsidRPr="005156C4" w:rsidRDefault="00ED486C" w:rsidP="000C58E9">
            <w:pPr>
              <w:pBdr>
                <w:bottom w:val="single" w:sz="4" w:space="1" w:color="auto"/>
              </w:pBdr>
              <w:tabs>
                <w:tab w:val="decimal" w:pos="88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775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6DB86EA9" w14:textId="77777777" w:rsidR="00ED486C" w:rsidRPr="005156C4" w:rsidRDefault="00ED486C" w:rsidP="000C58E9">
            <w:pPr>
              <w:pBdr>
                <w:bottom w:val="single" w:sz="4" w:space="1" w:color="auto"/>
              </w:pBdr>
              <w:tabs>
                <w:tab w:val="decimal" w:pos="1451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(39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492)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577A3BCF" w14:textId="77777777" w:rsidR="00ED486C" w:rsidRPr="005156C4" w:rsidRDefault="00ED486C" w:rsidP="002D159B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5156C4">
              <w:rPr>
                <w:rFonts w:asciiTheme="majorBidi" w:hAnsiTheme="majorBidi" w:cstheme="majorBidi" w:hint="cs"/>
                <w:sz w:val="28"/>
                <w:cs/>
                <w:lang w:val="en-US"/>
              </w:rPr>
              <w:t>จำหน่ายเพื่อ</w:t>
            </w: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ED486C" w:rsidRPr="005156C4" w14:paraId="0A919E5B" w14:textId="77777777" w:rsidTr="00DD7154">
        <w:trPr>
          <w:trHeight w:val="197"/>
        </w:trPr>
        <w:tc>
          <w:tcPr>
            <w:tcW w:w="2811" w:type="dxa"/>
            <w:shd w:val="clear" w:color="auto" w:fill="auto"/>
            <w:vAlign w:val="bottom"/>
          </w:tcPr>
          <w:p w14:paraId="70BC0EFD" w14:textId="77777777" w:rsidR="00ED486C" w:rsidRPr="005156C4" w:rsidRDefault="00ED486C" w:rsidP="000C58E9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997F82B" w14:textId="77777777" w:rsidR="00ED486C" w:rsidRPr="005156C4" w:rsidRDefault="00ED486C" w:rsidP="000C58E9">
            <w:pPr>
              <w:pBdr>
                <w:bottom w:val="double" w:sz="4" w:space="1" w:color="auto"/>
              </w:pBdr>
              <w:tabs>
                <w:tab w:val="decimal" w:pos="1005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61877FD" w14:textId="77777777" w:rsidR="00ED486C" w:rsidRPr="005156C4" w:rsidRDefault="00ED486C" w:rsidP="000C58E9">
            <w:pPr>
              <w:pBdr>
                <w:bottom w:val="double" w:sz="4" w:space="1" w:color="auto"/>
              </w:pBdr>
              <w:tabs>
                <w:tab w:val="decimal" w:pos="88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775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03C0142F" w14:textId="77777777" w:rsidR="00ED486C" w:rsidRPr="005156C4" w:rsidRDefault="00ED486C" w:rsidP="000C58E9">
            <w:pPr>
              <w:pBdr>
                <w:bottom w:val="double" w:sz="4" w:space="1" w:color="auto"/>
              </w:pBdr>
              <w:tabs>
                <w:tab w:val="decimal" w:pos="1451"/>
              </w:tabs>
              <w:ind w:left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(39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492)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7AD2F86E" w14:textId="77777777" w:rsidR="00ED486C" w:rsidRPr="005156C4" w:rsidRDefault="00ED486C" w:rsidP="000C58E9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</w:tbl>
    <w:p w14:paraId="03AB2EDB" w14:textId="77777777" w:rsidR="00C85649" w:rsidRPr="005156C4" w:rsidRDefault="00C85649" w:rsidP="00B21968">
      <w:pPr>
        <w:spacing w:before="240" w:after="120"/>
        <w:ind w:left="562" w:hanging="562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9.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2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เงินลงทุนในหลักทรัพย์ที่ธนาคารฯถือหุ้นไว้ตั้งแต่ร้อยละ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ขึ้นไป</w:t>
      </w:r>
    </w:p>
    <w:p w14:paraId="59314500" w14:textId="703E2185" w:rsidR="00C85649" w:rsidRPr="005156C4" w:rsidRDefault="00C85649" w:rsidP="00B21968">
      <w:pPr>
        <w:spacing w:before="120"/>
        <w:ind w:left="561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เงินลงทุนในหลักทรัพย์ที่ธนาคารฯถือหุ้นตั้งแต่ร้อยละ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ขึ้นไป แต่ไม่เข้าข่ายเป็นเงินลงทุนในบริษัทย่อยและบริษัทร่วม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มีดังนี้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84"/>
      </w:tblGrid>
      <w:tr w:rsidR="00DA21C3" w:rsidRPr="005156C4" w14:paraId="555315BE" w14:textId="77777777" w:rsidTr="0012529E">
        <w:tc>
          <w:tcPr>
            <w:tcW w:w="5328" w:type="dxa"/>
          </w:tcPr>
          <w:p w14:paraId="5230E8BE" w14:textId="77777777" w:rsidR="0041731C" w:rsidRPr="005156C4" w:rsidRDefault="0041731C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2"/>
            <w:vAlign w:val="bottom"/>
          </w:tcPr>
          <w:p w14:paraId="395D8F66" w14:textId="77777777" w:rsidR="0041731C" w:rsidRPr="005156C4" w:rsidRDefault="0041731C" w:rsidP="00B21968">
            <w:pPr>
              <w:ind w:left="600" w:right="-43" w:hanging="6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50D982C9" w14:textId="77777777" w:rsidTr="0012529E">
        <w:tc>
          <w:tcPr>
            <w:tcW w:w="5328" w:type="dxa"/>
          </w:tcPr>
          <w:p w14:paraId="6F76041F" w14:textId="77777777" w:rsidR="0041731C" w:rsidRPr="005156C4" w:rsidRDefault="0041731C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5" w:type="dxa"/>
            <w:vAlign w:val="bottom"/>
          </w:tcPr>
          <w:p w14:paraId="1D88FAE5" w14:textId="11406835" w:rsidR="0041731C" w:rsidRPr="005156C4" w:rsidRDefault="00ED486C" w:rsidP="00B21968">
            <w:pPr>
              <w:pBdr>
                <w:bottom w:val="single" w:sz="4" w:space="1" w:color="auto"/>
              </w:pBdr>
              <w:ind w:left="600" w:right="-43" w:hanging="60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84" w:type="dxa"/>
            <w:vAlign w:val="bottom"/>
          </w:tcPr>
          <w:p w14:paraId="2B0DF0BE" w14:textId="77777777" w:rsidR="0041731C" w:rsidRPr="005156C4" w:rsidRDefault="008F7E64" w:rsidP="00B21968">
            <w:pPr>
              <w:pBdr>
                <w:bottom w:val="single" w:sz="4" w:space="1" w:color="auto"/>
              </w:pBdr>
              <w:ind w:left="600" w:right="-43" w:hanging="60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210E38D5" w14:textId="77777777" w:rsidTr="0012529E">
        <w:trPr>
          <w:trHeight w:val="153"/>
        </w:trPr>
        <w:tc>
          <w:tcPr>
            <w:tcW w:w="5328" w:type="dxa"/>
          </w:tcPr>
          <w:p w14:paraId="437B4A16" w14:textId="77777777" w:rsidR="0041731C" w:rsidRPr="005156C4" w:rsidRDefault="0041731C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22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985" w:type="dxa"/>
            <w:vAlign w:val="bottom"/>
          </w:tcPr>
          <w:p w14:paraId="6BD60B80" w14:textId="77777777" w:rsidR="0041731C" w:rsidRPr="005156C4" w:rsidRDefault="0041731C" w:rsidP="00B21968">
            <w:pPr>
              <w:tabs>
                <w:tab w:val="decimal" w:pos="1451"/>
              </w:tabs>
              <w:ind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984" w:type="dxa"/>
            <w:vAlign w:val="bottom"/>
          </w:tcPr>
          <w:p w14:paraId="0D8421B8" w14:textId="77777777" w:rsidR="0041731C" w:rsidRPr="005156C4" w:rsidRDefault="0041731C" w:rsidP="00B21968">
            <w:pPr>
              <w:tabs>
                <w:tab w:val="decimal" w:pos="1451"/>
              </w:tabs>
              <w:ind w:right="-17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</w:p>
        </w:tc>
      </w:tr>
      <w:tr w:rsidR="008F7E64" w:rsidRPr="005156C4" w14:paraId="7D597AFB" w14:textId="77777777" w:rsidTr="0012529E">
        <w:tc>
          <w:tcPr>
            <w:tcW w:w="5328" w:type="dxa"/>
          </w:tcPr>
          <w:p w14:paraId="39A70491" w14:textId="77777777" w:rsidR="008F7E64" w:rsidRPr="005156C4" w:rsidRDefault="008F7E64" w:rsidP="008F7E64">
            <w:pPr>
              <w:tabs>
                <w:tab w:val="left" w:pos="154"/>
                <w:tab w:val="left" w:pos="2880"/>
                <w:tab w:val="right" w:pos="5040"/>
                <w:tab w:val="right" w:pos="6390"/>
                <w:tab w:val="right" w:pos="8190"/>
              </w:tabs>
              <w:ind w:left="154" w:right="-202" w:hanging="15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กองทุนรวมโครงสร้างพื้นฐาน (แสดงตามมูลค่ายุติธรรม)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7670990" w14:textId="45F390B8" w:rsidR="008F7E64" w:rsidRPr="005156C4" w:rsidRDefault="00306227" w:rsidP="008F7E64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0622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107,100</w:t>
            </w:r>
          </w:p>
        </w:tc>
        <w:tc>
          <w:tcPr>
            <w:tcW w:w="1984" w:type="dxa"/>
            <w:vAlign w:val="bottom"/>
          </w:tcPr>
          <w:p w14:paraId="26E6BFD1" w14:textId="77777777" w:rsidR="008F7E64" w:rsidRPr="005156C4" w:rsidRDefault="008F7E64" w:rsidP="008F7E64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700</w:t>
            </w:r>
          </w:p>
        </w:tc>
      </w:tr>
      <w:tr w:rsidR="008F7E64" w:rsidRPr="005156C4" w14:paraId="20145307" w14:textId="77777777" w:rsidTr="0012529E">
        <w:trPr>
          <w:trHeight w:val="270"/>
        </w:trPr>
        <w:tc>
          <w:tcPr>
            <w:tcW w:w="5328" w:type="dxa"/>
          </w:tcPr>
          <w:p w14:paraId="6CCFE904" w14:textId="77777777" w:rsidR="008F7E64" w:rsidRPr="005156C4" w:rsidRDefault="008F7E64" w:rsidP="008F7E6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7F2B25C7" w14:textId="764849DA" w:rsidR="008F7E64" w:rsidRPr="005156C4" w:rsidRDefault="00306227" w:rsidP="008F7E64">
            <w:pPr>
              <w:pBdr>
                <w:bottom w:val="double" w:sz="6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0622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107,100</w:t>
            </w:r>
          </w:p>
        </w:tc>
        <w:tc>
          <w:tcPr>
            <w:tcW w:w="1984" w:type="dxa"/>
            <w:vAlign w:val="bottom"/>
          </w:tcPr>
          <w:p w14:paraId="35552FB7" w14:textId="77777777" w:rsidR="008F7E64" w:rsidRPr="005156C4" w:rsidRDefault="008F7E64" w:rsidP="008F7E64">
            <w:pPr>
              <w:pBdr>
                <w:bottom w:val="double" w:sz="6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700</w:t>
            </w:r>
          </w:p>
        </w:tc>
      </w:tr>
    </w:tbl>
    <w:p w14:paraId="2CFF265C" w14:textId="77777777" w:rsidR="00ED486C" w:rsidRDefault="00ED486C" w:rsidP="00B21968">
      <w:pPr>
        <w:spacing w:before="200"/>
        <w:ind w:left="561" w:hanging="561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</w:p>
    <w:p w14:paraId="46C1FB53" w14:textId="009D48D1" w:rsidR="009C378E" w:rsidRPr="005156C4" w:rsidRDefault="0004064E" w:rsidP="00B21968">
      <w:pPr>
        <w:spacing w:before="200"/>
        <w:ind w:left="561" w:hanging="561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9</w:t>
      </w:r>
      <w:r w:rsidR="00C85649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.3</w:t>
      </w:r>
      <w:r w:rsidR="009C378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9C378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48"/>
        <w:gridCol w:w="1141"/>
        <w:gridCol w:w="1142"/>
        <w:gridCol w:w="1141"/>
        <w:gridCol w:w="1142"/>
        <w:gridCol w:w="1141"/>
        <w:gridCol w:w="1142"/>
      </w:tblGrid>
      <w:tr w:rsidR="00DA21C3" w:rsidRPr="005156C4" w14:paraId="47F8E9C7" w14:textId="77777777" w:rsidTr="0012529E">
        <w:trPr>
          <w:tblHeader/>
        </w:trPr>
        <w:tc>
          <w:tcPr>
            <w:tcW w:w="2448" w:type="dxa"/>
            <w:vAlign w:val="bottom"/>
          </w:tcPr>
          <w:p w14:paraId="1AD37972" w14:textId="77777777" w:rsidR="00280832" w:rsidRPr="005156C4" w:rsidRDefault="00280832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3DE6B92B" w14:textId="77777777" w:rsidR="00280832" w:rsidRPr="005156C4" w:rsidRDefault="00280832" w:rsidP="00B21968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425" w:type="dxa"/>
            <w:gridSpan w:val="3"/>
            <w:vAlign w:val="bottom"/>
          </w:tcPr>
          <w:p w14:paraId="575A8DA5" w14:textId="77777777" w:rsidR="00280832" w:rsidRPr="005156C4" w:rsidRDefault="0041731C" w:rsidP="00B21968">
            <w:pPr>
              <w:ind w:left="-18" w:right="-3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DA21C3" w:rsidRPr="005156C4" w14:paraId="3EFD89DB" w14:textId="77777777" w:rsidTr="0012529E">
        <w:trPr>
          <w:tblHeader/>
        </w:trPr>
        <w:tc>
          <w:tcPr>
            <w:tcW w:w="2448" w:type="dxa"/>
            <w:vAlign w:val="bottom"/>
          </w:tcPr>
          <w:p w14:paraId="332D5448" w14:textId="77777777" w:rsidR="0041731C" w:rsidRPr="005156C4" w:rsidRDefault="0041731C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24" w:type="dxa"/>
            <w:gridSpan w:val="3"/>
            <w:vAlign w:val="bottom"/>
          </w:tcPr>
          <w:p w14:paraId="6D071197" w14:textId="321AD674" w:rsidR="0041731C" w:rsidRPr="005156C4" w:rsidRDefault="00ED486C" w:rsidP="00B21968">
            <w:pPr>
              <w:pBdr>
                <w:bottom w:val="single" w:sz="4" w:space="1" w:color="auto"/>
              </w:pBd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425" w:type="dxa"/>
            <w:gridSpan w:val="3"/>
            <w:vAlign w:val="bottom"/>
          </w:tcPr>
          <w:p w14:paraId="433AB9FA" w14:textId="77777777" w:rsidR="0041731C" w:rsidRPr="005156C4" w:rsidRDefault="008F7E64" w:rsidP="00B21968">
            <w:pPr>
              <w:pBdr>
                <w:bottom w:val="single" w:sz="4" w:space="1" w:color="auto"/>
              </w:pBd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3AA7C055" w14:textId="77777777" w:rsidTr="0012529E">
        <w:trPr>
          <w:tblHeader/>
        </w:trPr>
        <w:tc>
          <w:tcPr>
            <w:tcW w:w="2448" w:type="dxa"/>
          </w:tcPr>
          <w:p w14:paraId="1F9E6ED4" w14:textId="77777777" w:rsidR="0041731C" w:rsidRPr="005156C4" w:rsidRDefault="0041731C" w:rsidP="00B2196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1" w:type="dxa"/>
            <w:vAlign w:val="bottom"/>
          </w:tcPr>
          <w:p w14:paraId="1C0E6D72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2" w:type="dxa"/>
            <w:vAlign w:val="bottom"/>
          </w:tcPr>
          <w:p w14:paraId="70896B41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1" w:type="dxa"/>
            <w:vAlign w:val="bottom"/>
          </w:tcPr>
          <w:p w14:paraId="62E48955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2" w:type="dxa"/>
            <w:vAlign w:val="bottom"/>
          </w:tcPr>
          <w:p w14:paraId="7475714B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58884E45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2" w:type="dxa"/>
            <w:vAlign w:val="bottom"/>
          </w:tcPr>
          <w:p w14:paraId="002F8902" w14:textId="77777777" w:rsidR="0041731C" w:rsidRPr="005156C4" w:rsidRDefault="0041731C" w:rsidP="00B21968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2C1B9C" w:rsidRPr="005156C4" w14:paraId="5AFF6EEC" w14:textId="77777777" w:rsidTr="0012529E">
        <w:trPr>
          <w:tblHeader/>
        </w:trPr>
        <w:tc>
          <w:tcPr>
            <w:tcW w:w="2448" w:type="dxa"/>
            <w:vAlign w:val="bottom"/>
          </w:tcPr>
          <w:p w14:paraId="508A55F8" w14:textId="77777777" w:rsidR="002C1B9C" w:rsidRPr="002C1B9C" w:rsidRDefault="002C1B9C" w:rsidP="002C1B9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Theme="majorBidi" w:hAnsiTheme="majorBidi" w:cstheme="majorBidi"/>
                <w:spacing w:val="-3"/>
                <w:sz w:val="28"/>
                <w:szCs w:val="28"/>
                <w:cs/>
              </w:rPr>
            </w:pPr>
            <w:r w:rsidRPr="002C1B9C">
              <w:rPr>
                <w:rFonts w:asciiTheme="majorBidi" w:hAnsiTheme="majorBidi" w:cstheme="majorBidi"/>
                <w:spacing w:val="-3"/>
                <w:sz w:val="28"/>
                <w:szCs w:val="28"/>
                <w:cs/>
              </w:rPr>
              <w:t>บริษัทที่รายงานของผู้สอบบัญชีระบุว่าบริษัทมีปัญหาเกี่ยวกับการดำเนินงานต่อเนื่อง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6610F231" w14:textId="518F887C" w:rsidR="002C1B9C" w:rsidRPr="005156C4" w:rsidRDefault="00306227" w:rsidP="002C1B9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0622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2" w:type="dxa"/>
            <w:shd w:val="clear" w:color="auto" w:fill="auto"/>
            <w:vAlign w:val="bottom"/>
          </w:tcPr>
          <w:p w14:paraId="33283F9B" w14:textId="54BFDB06" w:rsidR="002C1B9C" w:rsidRPr="005156C4" w:rsidRDefault="00306227" w:rsidP="002C1B9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0622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2A1CF62D" w14:textId="26AE64C2" w:rsidR="002C1B9C" w:rsidRPr="005156C4" w:rsidRDefault="00306227" w:rsidP="002C1B9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42" w:type="dxa"/>
            <w:vAlign w:val="bottom"/>
          </w:tcPr>
          <w:p w14:paraId="341CE029" w14:textId="77777777" w:rsidR="002C1B9C" w:rsidRPr="005156C4" w:rsidRDefault="002C1B9C" w:rsidP="002C1B9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  <w:vAlign w:val="bottom"/>
          </w:tcPr>
          <w:p w14:paraId="52D04721" w14:textId="77777777" w:rsidR="002C1B9C" w:rsidRPr="005156C4" w:rsidRDefault="002C1B9C" w:rsidP="002C1B9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  <w:vAlign w:val="bottom"/>
          </w:tcPr>
          <w:p w14:paraId="1B45ACB5" w14:textId="77777777" w:rsidR="002C1B9C" w:rsidRPr="005156C4" w:rsidRDefault="002C1B9C" w:rsidP="002C1B9C">
            <w:pPr>
              <w:pBdr>
                <w:bottom w:val="single" w:sz="4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GB"/>
              </w:rPr>
              <w:t>-</w:t>
            </w:r>
          </w:p>
        </w:tc>
      </w:tr>
      <w:tr w:rsidR="002C1B9C" w:rsidRPr="005156C4" w14:paraId="05781504" w14:textId="77777777" w:rsidTr="0012529E">
        <w:trPr>
          <w:trHeight w:val="270"/>
          <w:tblHeader/>
        </w:trPr>
        <w:tc>
          <w:tcPr>
            <w:tcW w:w="2448" w:type="dxa"/>
          </w:tcPr>
          <w:p w14:paraId="144F4567" w14:textId="77777777" w:rsidR="002C1B9C" w:rsidRPr="005156C4" w:rsidRDefault="002C1B9C" w:rsidP="002C1B9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1" w:type="dxa"/>
            <w:shd w:val="clear" w:color="auto" w:fill="auto"/>
          </w:tcPr>
          <w:p w14:paraId="402648F3" w14:textId="5AE8DC6F" w:rsidR="002C1B9C" w:rsidRPr="005156C4" w:rsidRDefault="00306227" w:rsidP="002C1B9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0622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2" w:type="dxa"/>
            <w:shd w:val="clear" w:color="auto" w:fill="auto"/>
          </w:tcPr>
          <w:p w14:paraId="17C96587" w14:textId="15959629" w:rsidR="002C1B9C" w:rsidRPr="005156C4" w:rsidRDefault="00306227" w:rsidP="002C1B9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0622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1" w:type="dxa"/>
            <w:shd w:val="clear" w:color="auto" w:fill="auto"/>
          </w:tcPr>
          <w:p w14:paraId="244897F4" w14:textId="0B5C335B" w:rsidR="002C1B9C" w:rsidRPr="005156C4" w:rsidRDefault="00306227" w:rsidP="002C1B9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42" w:type="dxa"/>
          </w:tcPr>
          <w:p w14:paraId="0FFA300E" w14:textId="77777777" w:rsidR="002C1B9C" w:rsidRPr="005156C4" w:rsidRDefault="002C1B9C" w:rsidP="002C1B9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141" w:type="dxa"/>
          </w:tcPr>
          <w:p w14:paraId="0C123659" w14:textId="77777777" w:rsidR="002C1B9C" w:rsidRPr="005156C4" w:rsidRDefault="002C1B9C" w:rsidP="002C1B9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</w:p>
        </w:tc>
        <w:tc>
          <w:tcPr>
            <w:tcW w:w="1142" w:type="dxa"/>
          </w:tcPr>
          <w:p w14:paraId="31BB9CB8" w14:textId="77777777" w:rsidR="002C1B9C" w:rsidRPr="005156C4" w:rsidRDefault="002C1B9C" w:rsidP="002C1B9C">
            <w:pPr>
              <w:pBdr>
                <w:bottom w:val="double" w:sz="6" w:space="1" w:color="auto"/>
              </w:pBd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GB"/>
              </w:rPr>
              <w:t>-</w:t>
            </w:r>
          </w:p>
        </w:tc>
      </w:tr>
    </w:tbl>
    <w:p w14:paraId="056FDCA3" w14:textId="77777777" w:rsidR="00133CBD" w:rsidRPr="005156C4" w:rsidRDefault="00B81266" w:rsidP="00505D51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22" w:name="_Toc157414511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เ</w:t>
      </w:r>
      <w:r w:rsidR="00133CBD" w:rsidRPr="005156C4">
        <w:rPr>
          <w:rFonts w:asciiTheme="majorBidi" w:hAnsiTheme="majorBidi" w:cstheme="majorBidi"/>
          <w:sz w:val="32"/>
          <w:szCs w:val="32"/>
          <w:u w:val="none"/>
          <w:cs/>
        </w:rPr>
        <w:t>งินให้สินเชื่อแก่ลูกหนี้และดอกเบี้ยค้างรับ</w:t>
      </w:r>
      <w:bookmarkEnd w:id="20"/>
      <w:bookmarkEnd w:id="22"/>
    </w:p>
    <w:p w14:paraId="2F701515" w14:textId="77777777" w:rsidR="004F4E1B" w:rsidRPr="005156C4" w:rsidRDefault="00667AEF" w:rsidP="00505D51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bookmarkStart w:id="23" w:name="_Toc65140961"/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10.1</w:t>
      </w:r>
      <w:r w:rsidR="00D94A56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</w:t>
      </w:r>
      <w:bookmarkEnd w:id="23"/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D94A56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จำแนกตามประเภทสินเชื่อ</w:t>
      </w:r>
    </w:p>
    <w:tbl>
      <w:tblPr>
        <w:tblW w:w="92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28"/>
        <w:gridCol w:w="1985"/>
        <w:gridCol w:w="1972"/>
      </w:tblGrid>
      <w:tr w:rsidR="00DA21C3" w:rsidRPr="005156C4" w14:paraId="5CEAFB79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5A57C" w14:textId="77777777" w:rsidR="0041731C" w:rsidRPr="005156C4" w:rsidRDefault="0041731C" w:rsidP="00505D5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A8499" w14:textId="77777777" w:rsidR="0041731C" w:rsidRPr="005156C4" w:rsidRDefault="0041731C" w:rsidP="00505D51">
            <w:pPr>
              <w:ind w:left="600" w:right="-43" w:hanging="6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DD9D9" w14:textId="77777777" w:rsidR="0041731C" w:rsidRPr="005156C4" w:rsidRDefault="0041731C" w:rsidP="00505D51">
            <w:pPr>
              <w:ind w:left="600" w:right="-43" w:hanging="6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068204A6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E4027" w14:textId="77777777" w:rsidR="0041731C" w:rsidRPr="005156C4" w:rsidRDefault="0041731C" w:rsidP="00505D5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FEC63" w14:textId="27DFF170" w:rsidR="0041731C" w:rsidRPr="005156C4" w:rsidRDefault="00ED486C" w:rsidP="00505D51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C7219" w14:textId="77777777" w:rsidR="0041731C" w:rsidRPr="005156C4" w:rsidRDefault="008F7E64" w:rsidP="00505D51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05D51" w14:paraId="4B98FEDB" w14:textId="77777777" w:rsidTr="00F0713F">
        <w:trPr>
          <w:cantSplit/>
          <w:trHeight w:val="225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9066F" w14:textId="77777777" w:rsidR="0041731C" w:rsidRPr="00505D51" w:rsidRDefault="0041731C" w:rsidP="00505D51">
            <w:pPr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897A9" w14:textId="77777777" w:rsidR="0041731C" w:rsidRPr="00505D51" w:rsidRDefault="0041731C" w:rsidP="00505D51">
            <w:pPr>
              <w:tabs>
                <w:tab w:val="decimal" w:pos="1602"/>
              </w:tabs>
              <w:ind w:left="-29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EDEDF" w14:textId="77777777" w:rsidR="0041731C" w:rsidRPr="00505D51" w:rsidRDefault="0041731C" w:rsidP="00505D51">
            <w:pPr>
              <w:tabs>
                <w:tab w:val="decimal" w:pos="1602"/>
              </w:tabs>
              <w:ind w:left="-29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</w:tr>
      <w:tr w:rsidR="008F7E64" w:rsidRPr="005156C4" w14:paraId="00AA6033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5FC56" w14:textId="77777777" w:rsidR="008F7E64" w:rsidRPr="005156C4" w:rsidRDefault="008F7E64" w:rsidP="00505D5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145E54D9" w14:textId="241CA337" w:rsidR="008F7E64" w:rsidRPr="005156C4" w:rsidRDefault="00771370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476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645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01E9C800" w14:textId="77777777" w:rsidR="008F7E64" w:rsidRPr="005156C4" w:rsidRDefault="008F7E64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215</w:t>
            </w:r>
          </w:p>
        </w:tc>
      </w:tr>
      <w:tr w:rsidR="008F7E64" w:rsidRPr="005156C4" w14:paraId="29DEE347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940D9" w14:textId="77777777" w:rsidR="008F7E64" w:rsidRPr="005156C4" w:rsidRDefault="008F7E64" w:rsidP="00505D5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667997C5" w14:textId="1706D556" w:rsidR="008F7E64" w:rsidRPr="005156C4" w:rsidRDefault="00771370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179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583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549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61C0508C" w14:textId="77777777" w:rsidR="008F7E64" w:rsidRPr="005156C4" w:rsidRDefault="008F7E64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510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317</w:t>
            </w:r>
          </w:p>
        </w:tc>
      </w:tr>
      <w:tr w:rsidR="008F7E64" w:rsidRPr="005156C4" w14:paraId="37410DD3" w14:textId="77777777" w:rsidTr="0012529E">
        <w:trPr>
          <w:cantSplit/>
          <w:trHeight w:val="68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1DB28" w14:textId="77777777" w:rsidR="008F7E64" w:rsidRPr="005156C4" w:rsidRDefault="008F7E64" w:rsidP="00505D5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3601687F" w14:textId="6B42D011" w:rsidR="008F7E64" w:rsidRPr="005156C4" w:rsidRDefault="00771370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51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893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344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6F12973E" w14:textId="77777777" w:rsidR="008F7E64" w:rsidRPr="005156C4" w:rsidRDefault="008F7E64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845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686</w:t>
            </w:r>
          </w:p>
        </w:tc>
      </w:tr>
      <w:tr w:rsidR="008F7E64" w:rsidRPr="005156C4" w14:paraId="348592D7" w14:textId="77777777" w:rsidTr="0012529E">
        <w:trPr>
          <w:cantSplit/>
          <w:trHeight w:val="68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C2B7F" w14:textId="77777777" w:rsidR="008F7E64" w:rsidRPr="005156C4" w:rsidRDefault="008F7E64" w:rsidP="00505D5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14:paraId="2EDD8ACB" w14:textId="2DC36C1F" w:rsidR="008F7E64" w:rsidRPr="005156C4" w:rsidRDefault="00771370" w:rsidP="00505D5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651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559</w: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  <w:vAlign w:val="bottom"/>
          </w:tcPr>
          <w:p w14:paraId="0422578E" w14:textId="77777777" w:rsidR="008F7E64" w:rsidRPr="005156C4" w:rsidRDefault="008F7E64" w:rsidP="00505D5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599</w:t>
            </w:r>
          </w:p>
        </w:tc>
      </w:tr>
      <w:tr w:rsidR="008F7E64" w:rsidRPr="005156C4" w14:paraId="6DC014F7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F1B0D" w14:textId="77777777" w:rsidR="008F7E64" w:rsidRPr="005156C4" w:rsidRDefault="008F7E64" w:rsidP="00505D5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729D6623" w14:textId="111D21AA" w:rsidR="008F7E64" w:rsidRPr="005156C4" w:rsidRDefault="00771370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236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605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097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1B643132" w14:textId="77777777" w:rsidR="008F7E64" w:rsidRPr="005156C4" w:rsidRDefault="008F7E64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817</w:t>
            </w:r>
          </w:p>
        </w:tc>
      </w:tr>
      <w:tr w:rsidR="008F7E64" w:rsidRPr="005156C4" w14:paraId="3744C26C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144B5" w14:textId="77777777" w:rsidR="008F7E64" w:rsidRPr="005156C4" w:rsidRDefault="008F7E64" w:rsidP="00505D51">
            <w:pPr>
              <w:tabs>
                <w:tab w:val="left" w:pos="34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4EE5D30E" w14:textId="5F1FD65F" w:rsidR="008F7E64" w:rsidRPr="005156C4" w:rsidRDefault="00771370" w:rsidP="00505D5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(84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623)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61DEB14D" w14:textId="77777777" w:rsidR="008F7E64" w:rsidRPr="005156C4" w:rsidRDefault="008F7E64" w:rsidP="00505D5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(66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229)</w:t>
            </w:r>
          </w:p>
        </w:tc>
      </w:tr>
      <w:tr w:rsidR="008F7E64" w:rsidRPr="005156C4" w14:paraId="7A320C39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36ED7" w14:textId="77777777" w:rsidR="008F7E64" w:rsidRPr="005156C4" w:rsidRDefault="008F7E64" w:rsidP="00505D5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เงินให้สินเชื่อแก่ลูกหนี้สุทธิจาก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รายได้รอตัดบัญชี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2720247E" w14:textId="423EAF16" w:rsidR="008F7E64" w:rsidRPr="005156C4" w:rsidRDefault="00771370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236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520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474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1724CF51" w14:textId="77777777" w:rsidR="008F7E64" w:rsidRPr="005156C4" w:rsidRDefault="008F7E64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725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588</w:t>
            </w:r>
          </w:p>
        </w:tc>
      </w:tr>
      <w:tr w:rsidR="008F7E64" w:rsidRPr="005156C4" w14:paraId="194DB391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BD094" w14:textId="77777777" w:rsidR="008F7E64" w:rsidRPr="005156C4" w:rsidRDefault="008F7E64" w:rsidP="00505D5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บวก: ดอกเบี้ยค้างรับและรายได้ดอกเบี้ยที่ยังไม่ถึงกำหนดชำระ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794DB0ED" w14:textId="54414D4B" w:rsidR="008F7E64" w:rsidRPr="005156C4" w:rsidRDefault="00771370" w:rsidP="00505D5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564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259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34897B58" w14:textId="77777777" w:rsidR="008F7E64" w:rsidRPr="005156C4" w:rsidRDefault="008F7E64" w:rsidP="00505D5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189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712</w:t>
            </w:r>
          </w:p>
        </w:tc>
      </w:tr>
      <w:tr w:rsidR="008F7E64" w:rsidRPr="005156C4" w14:paraId="278894DE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E77EC" w14:textId="77777777" w:rsidR="008F7E64" w:rsidRPr="005156C4" w:rsidRDefault="008F7E64" w:rsidP="00505D51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5B7B860E" w14:textId="757D7503" w:rsidR="008F7E64" w:rsidRPr="005156C4" w:rsidRDefault="00771370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240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084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733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2CD2A173" w14:textId="77777777" w:rsidR="008F7E64" w:rsidRPr="005156C4" w:rsidRDefault="008F7E64" w:rsidP="00505D51">
            <w:pP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915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300</w:t>
            </w:r>
          </w:p>
        </w:tc>
      </w:tr>
      <w:tr w:rsidR="008F7E64" w:rsidRPr="005156C4" w14:paraId="136AD0C3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3C531" w14:textId="77777777" w:rsidR="008F7E64" w:rsidRPr="005156C4" w:rsidRDefault="008F7E64" w:rsidP="00505D51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ค่าเผื่อผลขาดทุนด้านเครดิตที่คาดว่าจะเกิดขึ้น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bottom"/>
          </w:tcPr>
          <w:p w14:paraId="1A70B9A7" w14:textId="2E72BC27" w:rsidR="008F7E64" w:rsidRPr="005156C4" w:rsidRDefault="00771370" w:rsidP="00505D5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(13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416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803)</w:t>
            </w:r>
          </w:p>
        </w:tc>
        <w:tc>
          <w:tcPr>
            <w:tcW w:w="1972" w:type="dxa"/>
            <w:tcBorders>
              <w:left w:val="nil"/>
              <w:right w:val="nil"/>
            </w:tcBorders>
            <w:vAlign w:val="bottom"/>
          </w:tcPr>
          <w:p w14:paraId="718EEEC4" w14:textId="77777777" w:rsidR="008F7E64" w:rsidRPr="005156C4" w:rsidRDefault="008F7E64" w:rsidP="00505D51">
            <w:pPr>
              <w:pBdr>
                <w:bottom w:val="sing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658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877)</w:t>
            </w:r>
          </w:p>
        </w:tc>
      </w:tr>
      <w:tr w:rsidR="008F7E64" w:rsidRPr="005156C4" w14:paraId="7FC18800" w14:textId="77777777" w:rsidTr="0012529E">
        <w:trPr>
          <w:cantSplit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7908D" w14:textId="77777777" w:rsidR="008F7E64" w:rsidRPr="005156C4" w:rsidRDefault="008F7E64" w:rsidP="00505D51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vAlign w:val="bottom"/>
          </w:tcPr>
          <w:p w14:paraId="7FD11E2D" w14:textId="45ED5400" w:rsidR="008F7E64" w:rsidRPr="005156C4" w:rsidRDefault="00771370" w:rsidP="00505D51">
            <w:pPr>
              <w:pBdr>
                <w:bottom w:val="doub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226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667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930</w:t>
            </w:r>
          </w:p>
        </w:tc>
        <w:tc>
          <w:tcPr>
            <w:tcW w:w="1972" w:type="dxa"/>
            <w:tcBorders>
              <w:left w:val="nil"/>
              <w:bottom w:val="nil"/>
              <w:right w:val="nil"/>
            </w:tcBorders>
            <w:vAlign w:val="bottom"/>
          </w:tcPr>
          <w:p w14:paraId="147FA3F4" w14:textId="77777777" w:rsidR="008F7E64" w:rsidRPr="005156C4" w:rsidRDefault="008F7E64" w:rsidP="00505D51">
            <w:pPr>
              <w:pBdr>
                <w:bottom w:val="double" w:sz="4" w:space="1" w:color="auto"/>
              </w:pBdr>
              <w:tabs>
                <w:tab w:val="decimal" w:pos="1455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423</w:t>
            </w:r>
          </w:p>
        </w:tc>
      </w:tr>
    </w:tbl>
    <w:p w14:paraId="3E8B6954" w14:textId="0981A9D0" w:rsidR="00760253" w:rsidRPr="005156C4" w:rsidRDefault="00373666" w:rsidP="00505D51">
      <w:pPr>
        <w:tabs>
          <w:tab w:val="left" w:pos="900"/>
        </w:tabs>
        <w:overflowPunct w:val="0"/>
        <w:autoSpaceDE w:val="0"/>
        <w:autoSpaceDN w:val="0"/>
        <w:adjustRightInd w:val="0"/>
        <w:spacing w:before="240" w:after="12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ab/>
      </w:r>
      <w:r w:rsidR="008035F7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ณ วันที่ </w:t>
      </w:r>
      <w:r w:rsidR="00ED486C">
        <w:rPr>
          <w:rFonts w:asciiTheme="majorBidi" w:eastAsia="Calibri" w:hAnsiTheme="majorBidi" w:cstheme="majorBidi"/>
          <w:sz w:val="32"/>
          <w:szCs w:val="32"/>
          <w:lang w:val="en-US" w:eastAsia="th-TH"/>
        </w:rPr>
        <w:t xml:space="preserve">31 </w:t>
      </w:r>
      <w:r w:rsidR="00ED486C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ธันวาคม </w:t>
      </w:r>
      <w:r w:rsidR="00ED486C">
        <w:rPr>
          <w:rFonts w:asciiTheme="majorBidi" w:eastAsia="Calibri" w:hAnsiTheme="majorBidi" w:cstheme="majorBidi"/>
          <w:sz w:val="32"/>
          <w:szCs w:val="32"/>
          <w:lang w:val="en-US" w:eastAsia="th-TH"/>
        </w:rPr>
        <w:t>2566</w:t>
      </w:r>
      <w:r w:rsidR="00F0713F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 xml:space="preserve"> </w:t>
      </w:r>
      <w:r w:rsidR="008035F7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ธนาคารฯมีเงินให้สินเชื่อแก่ลูกหนี้รวมลูกหนี้ที่มีการปรับปรุงโครงสร้างหนี้                  ที่ธนาคารฯ เลือกใช้แนวปฏิบัติทางการบัญชี เรื่อง แนวทางการให้ความช่วยเหลือลูกหนี้ที่ได้รับผลกระทบจากโรคติดเชื้อไวรัสโคโรนา </w:t>
      </w:r>
      <w:r w:rsidR="008035F7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2019</w:t>
      </w:r>
      <w:r w:rsidR="008035F7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(มาตรการแก้หนี้อย่างยั่งยืน) ตามการให้ความช่วยเหลือรูปแบบที่ </w:t>
      </w:r>
      <w:r w:rsidR="008035F7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1</w:t>
      </w:r>
      <w:r w:rsidR="00F50CF4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              จำนวน</w:t>
      </w:r>
      <w:r w:rsidR="00771370" w:rsidRPr="00771370">
        <w:rPr>
          <w:rFonts w:asciiTheme="majorBidi" w:eastAsia="Calibri" w:hAnsiTheme="majorBidi" w:cstheme="majorBidi"/>
          <w:sz w:val="32"/>
          <w:szCs w:val="32"/>
          <w:lang w:val="en-US" w:eastAsia="th-TH"/>
        </w:rPr>
        <w:t xml:space="preserve"> 10,929</w:t>
      </w:r>
      <w:r w:rsidR="00D7393E" w:rsidRPr="00A432FA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ล้านบาท และรูปแบบที่ </w:t>
      </w:r>
      <w:r w:rsidR="00D7393E" w:rsidRPr="00A432FA">
        <w:rPr>
          <w:rFonts w:asciiTheme="majorBidi" w:eastAsia="Calibri" w:hAnsiTheme="majorBidi" w:cstheme="majorBidi"/>
          <w:sz w:val="32"/>
          <w:szCs w:val="32"/>
          <w:lang w:val="en-US" w:eastAsia="th-TH"/>
        </w:rPr>
        <w:t>2</w:t>
      </w:r>
      <w:r w:rsidR="00D7393E" w:rsidRPr="00A432FA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จำนวน</w:t>
      </w:r>
      <w:r w:rsidR="00771370" w:rsidRPr="00771370">
        <w:rPr>
          <w:rFonts w:asciiTheme="majorBidi" w:eastAsia="Calibri" w:hAnsiTheme="majorBidi" w:cstheme="majorBidi"/>
          <w:sz w:val="32"/>
          <w:szCs w:val="32"/>
          <w:lang w:val="en-US" w:eastAsia="th-TH"/>
        </w:rPr>
        <w:t xml:space="preserve"> 7,008</w:t>
      </w:r>
      <w:r w:rsidR="00D7393E" w:rsidRPr="00A432FA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ล้าน</w:t>
      </w:r>
      <w:r w:rsidR="008035F7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บาท </w:t>
      </w:r>
      <w:r w:rsidR="0018507A" w:rsidRPr="0018507A">
        <w:rPr>
          <w:rFonts w:asciiTheme="majorBidi" w:eastAsia="Calibri" w:hAnsiTheme="majorBidi"/>
          <w:sz w:val="32"/>
          <w:szCs w:val="32"/>
          <w:cs/>
          <w:lang w:val="en-US" w:eastAsia="th-TH"/>
        </w:rPr>
        <w:t>(</w:t>
      </w:r>
      <w:r w:rsidR="001D1BB8">
        <w:rPr>
          <w:rFonts w:asciiTheme="majorBidi" w:eastAsia="Calibri" w:hAnsiTheme="majorBidi"/>
          <w:sz w:val="32"/>
          <w:szCs w:val="32"/>
          <w:lang w:val="en-US" w:eastAsia="th-TH"/>
        </w:rPr>
        <w:t>31</w:t>
      </w:r>
      <w:r w:rsidR="0018507A" w:rsidRPr="0018507A">
        <w:rPr>
          <w:rFonts w:asciiTheme="majorBidi" w:eastAsia="Calibri" w:hAnsiTheme="majorBidi"/>
          <w:sz w:val="32"/>
          <w:szCs w:val="32"/>
          <w:cs/>
          <w:lang w:val="en-US" w:eastAsia="th-TH"/>
        </w:rPr>
        <w:t xml:space="preserve"> ธันวาคม </w:t>
      </w:r>
      <w:r w:rsidR="001D1BB8">
        <w:rPr>
          <w:rFonts w:asciiTheme="majorBidi" w:eastAsia="Calibri" w:hAnsiTheme="majorBidi"/>
          <w:sz w:val="32"/>
          <w:szCs w:val="32"/>
          <w:lang w:val="en-US" w:eastAsia="th-TH"/>
        </w:rPr>
        <w:t>2565</w:t>
      </w:r>
      <w:r w:rsidR="0018507A" w:rsidRPr="0018507A">
        <w:rPr>
          <w:rFonts w:asciiTheme="majorBidi" w:eastAsia="Calibri" w:hAnsiTheme="majorBidi"/>
          <w:sz w:val="32"/>
          <w:szCs w:val="32"/>
          <w:cs/>
          <w:lang w:val="en-US" w:eastAsia="th-TH"/>
        </w:rPr>
        <w:t xml:space="preserve">: รูปแบบที่ </w:t>
      </w:r>
      <w:r w:rsidR="001D1BB8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1</w:t>
      </w:r>
      <w:r w:rsidR="0018507A" w:rsidRPr="0018507A">
        <w:rPr>
          <w:rFonts w:asciiTheme="majorBidi" w:eastAsia="Calibri" w:hAnsiTheme="majorBidi"/>
          <w:sz w:val="32"/>
          <w:szCs w:val="32"/>
          <w:cs/>
          <w:lang w:val="en-US" w:eastAsia="th-TH"/>
        </w:rPr>
        <w:t xml:space="preserve"> จำนวน </w:t>
      </w:r>
      <w:r w:rsidR="000A1C1E">
        <w:rPr>
          <w:rFonts w:asciiTheme="majorBidi" w:eastAsia="Calibri" w:hAnsiTheme="majorBidi"/>
          <w:sz w:val="32"/>
          <w:szCs w:val="32"/>
          <w:lang w:val="en-US" w:eastAsia="th-TH"/>
        </w:rPr>
        <w:t>15</w:t>
      </w:r>
      <w:r w:rsidR="001D1BB8">
        <w:rPr>
          <w:rFonts w:asciiTheme="majorBidi" w:eastAsia="Calibri" w:hAnsiTheme="majorBidi"/>
          <w:sz w:val="32"/>
          <w:szCs w:val="32"/>
          <w:lang w:val="en-US" w:eastAsia="th-TH"/>
        </w:rPr>
        <w:t>,888</w:t>
      </w:r>
      <w:r w:rsidR="0018507A" w:rsidRPr="0018507A">
        <w:rPr>
          <w:rFonts w:asciiTheme="majorBidi" w:eastAsia="Calibri" w:hAnsiTheme="majorBidi"/>
          <w:sz w:val="32"/>
          <w:szCs w:val="32"/>
          <w:cs/>
          <w:lang w:val="en-US" w:eastAsia="th-TH"/>
        </w:rPr>
        <w:t xml:space="preserve"> ล้านบาท และรูปแบบที่ </w:t>
      </w:r>
      <w:r w:rsidR="001D1BB8" w:rsidRPr="005156C4">
        <w:rPr>
          <w:rFonts w:asciiTheme="majorBidi" w:eastAsia="Calibri" w:hAnsiTheme="majorBidi" w:cstheme="majorBidi"/>
          <w:sz w:val="32"/>
          <w:szCs w:val="32"/>
          <w:lang w:val="en-US" w:eastAsia="th-TH"/>
        </w:rPr>
        <w:t>2</w:t>
      </w:r>
      <w:r w:rsidR="001D1BB8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 xml:space="preserve"> </w:t>
      </w:r>
      <w:r w:rsidR="0018507A" w:rsidRPr="0018507A">
        <w:rPr>
          <w:rFonts w:asciiTheme="majorBidi" w:eastAsia="Calibri" w:hAnsiTheme="majorBidi"/>
          <w:sz w:val="32"/>
          <w:szCs w:val="32"/>
          <w:cs/>
          <w:lang w:val="en-US" w:eastAsia="th-TH"/>
        </w:rPr>
        <w:t xml:space="preserve">จำนวน </w:t>
      </w:r>
      <w:r w:rsidR="001D1BB8">
        <w:rPr>
          <w:rFonts w:asciiTheme="majorBidi" w:eastAsia="Calibri" w:hAnsiTheme="majorBidi"/>
          <w:sz w:val="32"/>
          <w:szCs w:val="32"/>
          <w:lang w:val="en-US" w:eastAsia="th-TH"/>
        </w:rPr>
        <w:t>19,437</w:t>
      </w:r>
      <w:r w:rsidR="0018507A" w:rsidRPr="0018507A">
        <w:rPr>
          <w:rFonts w:asciiTheme="majorBidi" w:eastAsia="Calibri" w:hAnsiTheme="majorBidi"/>
          <w:sz w:val="32"/>
          <w:szCs w:val="32"/>
          <w:cs/>
          <w:lang w:val="en-US" w:eastAsia="th-TH"/>
        </w:rPr>
        <w:t xml:space="preserve"> ล้านบาท)</w:t>
      </w:r>
      <w:r w:rsidR="0018507A">
        <w:rPr>
          <w:rFonts w:asciiTheme="majorBidi" w:eastAsia="Calibri" w:hAnsiTheme="majorBidi" w:cstheme="majorBidi" w:hint="cs"/>
          <w:sz w:val="32"/>
          <w:szCs w:val="32"/>
          <w:cs/>
          <w:lang w:val="en-US" w:eastAsia="th-TH"/>
        </w:rPr>
        <w:t xml:space="preserve"> </w:t>
      </w:r>
      <w:r w:rsidR="008035F7" w:rsidRPr="005156C4">
        <w:rPr>
          <w:rFonts w:asciiTheme="majorBidi" w:eastAsia="Calibri" w:hAnsiTheme="majorBidi" w:cstheme="majorBidi"/>
          <w:sz w:val="32"/>
          <w:szCs w:val="32"/>
          <w:cs/>
          <w:lang w:val="en-US" w:eastAsia="th-TH"/>
        </w:rPr>
        <w:t>ในการจัดทำงบการเงิน</w:t>
      </w:r>
    </w:p>
    <w:p w14:paraId="5E11636C" w14:textId="77777777" w:rsidR="00ED486C" w:rsidRDefault="00ED486C" w:rsidP="00ED486C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</w:p>
    <w:p w14:paraId="55394D58" w14:textId="77777777" w:rsidR="00ED486C" w:rsidRDefault="00ED486C" w:rsidP="00ED486C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</w:p>
    <w:p w14:paraId="055482C7" w14:textId="5C201101" w:rsidR="00C36258" w:rsidRPr="005156C4" w:rsidRDefault="0004064E" w:rsidP="00ED486C">
      <w:pPr>
        <w:tabs>
          <w:tab w:val="left" w:pos="900"/>
        </w:tabs>
        <w:overflowPunct w:val="0"/>
        <w:autoSpaceDE w:val="0"/>
        <w:autoSpaceDN w:val="0"/>
        <w:adjustRightInd w:val="0"/>
        <w:spacing w:before="120" w:after="12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10</w:t>
      </w:r>
      <w:r w:rsidR="00C36258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.2</w:t>
      </w:r>
      <w:r w:rsidR="00C36258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C3625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จำแนกตามสกุลเงินและถิ่นที่อยู่ของลูกหนี้</w:t>
      </w: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770"/>
        <w:gridCol w:w="1231"/>
        <w:gridCol w:w="1232"/>
        <w:gridCol w:w="1231"/>
        <w:gridCol w:w="1232"/>
        <w:gridCol w:w="1231"/>
        <w:gridCol w:w="1232"/>
      </w:tblGrid>
      <w:tr w:rsidR="00DA21C3" w:rsidRPr="005156C4" w14:paraId="7789377A" w14:textId="77777777" w:rsidTr="00530613">
        <w:trPr>
          <w:cantSplit/>
          <w:trHeight w:val="162"/>
        </w:trPr>
        <w:tc>
          <w:tcPr>
            <w:tcW w:w="1770" w:type="dxa"/>
            <w:vAlign w:val="bottom"/>
          </w:tcPr>
          <w:p w14:paraId="1629B5CE" w14:textId="77777777" w:rsidR="00C36258" w:rsidRPr="005156C4" w:rsidRDefault="00C36258" w:rsidP="00505D5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4" w:type="dxa"/>
            <w:gridSpan w:val="3"/>
            <w:vAlign w:val="bottom"/>
          </w:tcPr>
          <w:p w14:paraId="59306B70" w14:textId="77777777" w:rsidR="00C36258" w:rsidRPr="005156C4" w:rsidRDefault="00C36258" w:rsidP="00505D51">
            <w:pPr>
              <w:ind w:left="-3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695" w:type="dxa"/>
            <w:gridSpan w:val="3"/>
            <w:vAlign w:val="bottom"/>
          </w:tcPr>
          <w:p w14:paraId="31968C18" w14:textId="77777777" w:rsidR="00C36258" w:rsidRPr="005156C4" w:rsidRDefault="00823365" w:rsidP="00505D51">
            <w:pPr>
              <w:ind w:left="-3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5A72B093" w14:textId="77777777" w:rsidTr="00530613">
        <w:trPr>
          <w:cantSplit/>
          <w:trHeight w:val="162"/>
        </w:trPr>
        <w:tc>
          <w:tcPr>
            <w:tcW w:w="1770" w:type="dxa"/>
            <w:vAlign w:val="bottom"/>
          </w:tcPr>
          <w:p w14:paraId="66223D74" w14:textId="77777777" w:rsidR="00823365" w:rsidRPr="005156C4" w:rsidRDefault="00823365" w:rsidP="00505D5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94" w:type="dxa"/>
            <w:gridSpan w:val="3"/>
            <w:vAlign w:val="bottom"/>
          </w:tcPr>
          <w:p w14:paraId="4A9C67FA" w14:textId="679E3E65" w:rsidR="00823365" w:rsidRPr="005156C4" w:rsidRDefault="00ED486C" w:rsidP="00505D51">
            <w:pPr>
              <w:pBdr>
                <w:bottom w:val="single" w:sz="4" w:space="1" w:color="auto"/>
              </w:pBdr>
              <w:ind w:left="-3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695" w:type="dxa"/>
            <w:gridSpan w:val="3"/>
            <w:vAlign w:val="bottom"/>
          </w:tcPr>
          <w:p w14:paraId="6D4DBDAE" w14:textId="77777777" w:rsidR="00823365" w:rsidRPr="005156C4" w:rsidRDefault="008F7E64" w:rsidP="00505D51">
            <w:pPr>
              <w:pBdr>
                <w:bottom w:val="single" w:sz="4" w:space="1" w:color="auto"/>
              </w:pBdr>
              <w:ind w:left="-3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37C08BF5" w14:textId="77777777" w:rsidTr="00530613">
        <w:trPr>
          <w:cantSplit/>
        </w:trPr>
        <w:tc>
          <w:tcPr>
            <w:tcW w:w="1770" w:type="dxa"/>
            <w:vAlign w:val="bottom"/>
          </w:tcPr>
          <w:p w14:paraId="7CECD4AF" w14:textId="77777777" w:rsidR="00823365" w:rsidRPr="005156C4" w:rsidRDefault="00823365" w:rsidP="00505D5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31" w:type="dxa"/>
            <w:vAlign w:val="bottom"/>
          </w:tcPr>
          <w:p w14:paraId="24A84340" w14:textId="77777777" w:rsidR="00823365" w:rsidRPr="005156C4" w:rsidRDefault="00823365" w:rsidP="00505D51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32" w:type="dxa"/>
            <w:vAlign w:val="bottom"/>
          </w:tcPr>
          <w:p w14:paraId="6628A386" w14:textId="77777777" w:rsidR="00823365" w:rsidRPr="005156C4" w:rsidRDefault="00823365" w:rsidP="00505D51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31" w:type="dxa"/>
            <w:vAlign w:val="bottom"/>
          </w:tcPr>
          <w:p w14:paraId="40162B23" w14:textId="77777777" w:rsidR="00823365" w:rsidRPr="005156C4" w:rsidRDefault="00823365" w:rsidP="00505D51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32" w:type="dxa"/>
            <w:vAlign w:val="bottom"/>
          </w:tcPr>
          <w:p w14:paraId="2D81C74A" w14:textId="77777777" w:rsidR="00823365" w:rsidRPr="005156C4" w:rsidRDefault="00823365" w:rsidP="00505D51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31" w:type="dxa"/>
            <w:vAlign w:val="bottom"/>
          </w:tcPr>
          <w:p w14:paraId="66C73919" w14:textId="77777777" w:rsidR="00823365" w:rsidRPr="005156C4" w:rsidRDefault="00823365" w:rsidP="00505D51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32" w:type="dxa"/>
            <w:vAlign w:val="bottom"/>
          </w:tcPr>
          <w:p w14:paraId="03E65E69" w14:textId="77777777" w:rsidR="00823365" w:rsidRPr="005156C4" w:rsidRDefault="00823365" w:rsidP="00505D51">
            <w:pPr>
              <w:pBdr>
                <w:bottom w:val="single" w:sz="4" w:space="1" w:color="auto"/>
              </w:pBdr>
              <w:ind w:left="-4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04D120E4" w14:textId="77777777" w:rsidTr="00530613">
        <w:trPr>
          <w:cantSplit/>
        </w:trPr>
        <w:tc>
          <w:tcPr>
            <w:tcW w:w="1770" w:type="dxa"/>
            <w:vAlign w:val="bottom"/>
          </w:tcPr>
          <w:p w14:paraId="70C5F71D" w14:textId="77777777" w:rsidR="00823365" w:rsidRPr="005156C4" w:rsidRDefault="00823365" w:rsidP="00505D51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31" w:type="dxa"/>
            <w:vAlign w:val="bottom"/>
          </w:tcPr>
          <w:p w14:paraId="75A60DD1" w14:textId="77777777" w:rsidR="00823365" w:rsidRPr="005156C4" w:rsidRDefault="00823365" w:rsidP="00505D51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232" w:type="dxa"/>
            <w:vAlign w:val="bottom"/>
          </w:tcPr>
          <w:p w14:paraId="7E6CF58C" w14:textId="77777777" w:rsidR="00823365" w:rsidRPr="005156C4" w:rsidRDefault="00823365" w:rsidP="00505D51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3514E7FB" w14:textId="77777777" w:rsidR="00823365" w:rsidRPr="005156C4" w:rsidRDefault="00823365" w:rsidP="00505D51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232" w:type="dxa"/>
            <w:vAlign w:val="bottom"/>
          </w:tcPr>
          <w:p w14:paraId="7E146637" w14:textId="77777777" w:rsidR="00823365" w:rsidRPr="005156C4" w:rsidRDefault="00823365" w:rsidP="00505D51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6FA24A9B" w14:textId="77777777" w:rsidR="00823365" w:rsidRPr="005156C4" w:rsidRDefault="00823365" w:rsidP="00505D51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32" w:type="dxa"/>
            <w:vAlign w:val="bottom"/>
          </w:tcPr>
          <w:p w14:paraId="40151B9D" w14:textId="77777777" w:rsidR="00823365" w:rsidRPr="005156C4" w:rsidRDefault="00823365" w:rsidP="00505D51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CB5A69" w:rsidRPr="005156C4" w14:paraId="0ED82C85" w14:textId="77777777" w:rsidTr="00530613">
        <w:trPr>
          <w:cantSplit/>
        </w:trPr>
        <w:tc>
          <w:tcPr>
            <w:tcW w:w="1770" w:type="dxa"/>
            <w:vAlign w:val="bottom"/>
          </w:tcPr>
          <w:p w14:paraId="65E78FE9" w14:textId="77777777" w:rsidR="00CB5A69" w:rsidRPr="005156C4" w:rsidRDefault="00CB5A69" w:rsidP="00CB5A69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7F88C99D" w14:textId="1290F4FD" w:rsidR="00CB5A69" w:rsidRPr="005156C4" w:rsidRDefault="00771370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232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971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219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3DAB826C" w14:textId="4F9EB0E0" w:rsidR="00CB5A69" w:rsidRPr="005156C4" w:rsidRDefault="00771370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77B742C5" w14:textId="565F7827" w:rsidR="00CB5A69" w:rsidRPr="005156C4" w:rsidRDefault="00771370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232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971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219</w:t>
            </w:r>
          </w:p>
        </w:tc>
        <w:tc>
          <w:tcPr>
            <w:tcW w:w="1232" w:type="dxa"/>
            <w:vAlign w:val="bottom"/>
          </w:tcPr>
          <w:p w14:paraId="4C898217" w14:textId="77777777" w:rsidR="00CB5A69" w:rsidRPr="005156C4" w:rsidRDefault="00CB5A69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057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012</w:t>
            </w:r>
          </w:p>
        </w:tc>
        <w:tc>
          <w:tcPr>
            <w:tcW w:w="1231" w:type="dxa"/>
            <w:vAlign w:val="bottom"/>
          </w:tcPr>
          <w:p w14:paraId="52509661" w14:textId="77777777" w:rsidR="00CB5A69" w:rsidRPr="005156C4" w:rsidRDefault="00CB5A69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78A5E1E6" w14:textId="77777777" w:rsidR="00CB5A69" w:rsidRPr="005156C4" w:rsidRDefault="00CB5A69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057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012</w:t>
            </w:r>
          </w:p>
        </w:tc>
      </w:tr>
      <w:tr w:rsidR="00CB5A69" w:rsidRPr="005156C4" w14:paraId="591E9198" w14:textId="77777777" w:rsidTr="00530613">
        <w:trPr>
          <w:cantSplit/>
        </w:trPr>
        <w:tc>
          <w:tcPr>
            <w:tcW w:w="1770" w:type="dxa"/>
            <w:vAlign w:val="bottom"/>
          </w:tcPr>
          <w:p w14:paraId="16309674" w14:textId="77777777" w:rsidR="00CB5A69" w:rsidRPr="005156C4" w:rsidRDefault="00CB5A69" w:rsidP="00CB5A69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61089317" w14:textId="032678C5" w:rsidR="00CB5A69" w:rsidRPr="005156C4" w:rsidRDefault="00771370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305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139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20FFC6FA" w14:textId="15F45393" w:rsidR="00CB5A69" w:rsidRPr="005156C4" w:rsidRDefault="00771370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0F8134B2" w14:textId="23177E96" w:rsidR="00CB5A69" w:rsidRPr="005156C4" w:rsidRDefault="00771370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305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139</w:t>
            </w:r>
          </w:p>
        </w:tc>
        <w:tc>
          <w:tcPr>
            <w:tcW w:w="1232" w:type="dxa"/>
            <w:vAlign w:val="bottom"/>
          </w:tcPr>
          <w:p w14:paraId="6ACF5C44" w14:textId="77777777" w:rsidR="00CB5A69" w:rsidRPr="005156C4" w:rsidRDefault="00CB5A69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001</w:t>
            </w:r>
          </w:p>
        </w:tc>
        <w:tc>
          <w:tcPr>
            <w:tcW w:w="1231" w:type="dxa"/>
            <w:vAlign w:val="bottom"/>
          </w:tcPr>
          <w:p w14:paraId="3013811C" w14:textId="77777777" w:rsidR="00CB5A69" w:rsidRPr="005156C4" w:rsidRDefault="00CB5A69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774CD1EE" w14:textId="77777777" w:rsidR="00CB5A69" w:rsidRPr="005156C4" w:rsidRDefault="00CB5A69" w:rsidP="00CB5A69">
            <w:pPr>
              <w:tabs>
                <w:tab w:val="decimal" w:pos="967"/>
              </w:tabs>
              <w:ind w:left="-4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001</w:t>
            </w:r>
          </w:p>
        </w:tc>
      </w:tr>
      <w:tr w:rsidR="00CB5A69" w:rsidRPr="005156C4" w14:paraId="01B511EF" w14:textId="77777777" w:rsidTr="00530613">
        <w:trPr>
          <w:cantSplit/>
        </w:trPr>
        <w:tc>
          <w:tcPr>
            <w:tcW w:w="1770" w:type="dxa"/>
            <w:vAlign w:val="bottom"/>
          </w:tcPr>
          <w:p w14:paraId="04C4510F" w14:textId="77777777" w:rsidR="00CB5A69" w:rsidRPr="005156C4" w:rsidRDefault="00CB5A69" w:rsidP="00CB5A69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เงินสกุลอื่น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7A6661F2" w14:textId="009A1360" w:rsidR="00CB5A69" w:rsidRPr="005156C4" w:rsidRDefault="00771370" w:rsidP="00CB5A69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244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116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44C87547" w14:textId="5936EBD8" w:rsidR="00CB5A69" w:rsidRPr="005156C4" w:rsidRDefault="00771370" w:rsidP="00CB5A69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59480214" w14:textId="6D0ADDE7" w:rsidR="00CB5A69" w:rsidRPr="005156C4" w:rsidRDefault="00771370" w:rsidP="00CB5A69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244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116</w:t>
            </w:r>
          </w:p>
        </w:tc>
        <w:tc>
          <w:tcPr>
            <w:tcW w:w="1232" w:type="dxa"/>
            <w:vAlign w:val="bottom"/>
          </w:tcPr>
          <w:p w14:paraId="3A849893" w14:textId="77777777" w:rsidR="00CB5A69" w:rsidRPr="005156C4" w:rsidRDefault="00CB5A69" w:rsidP="00CB5A69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48,575</w:t>
            </w:r>
          </w:p>
        </w:tc>
        <w:tc>
          <w:tcPr>
            <w:tcW w:w="1231" w:type="dxa"/>
            <w:vAlign w:val="bottom"/>
          </w:tcPr>
          <w:p w14:paraId="0BDE1B0B" w14:textId="77777777" w:rsidR="00CB5A69" w:rsidRPr="005156C4" w:rsidRDefault="00CB5A69" w:rsidP="00CB5A69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62C02E17" w14:textId="77777777" w:rsidR="00CB5A69" w:rsidRPr="005156C4" w:rsidRDefault="00CB5A69" w:rsidP="00CB5A69">
            <w:pPr>
              <w:pBdr>
                <w:bottom w:val="sing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48,575</w:t>
            </w:r>
          </w:p>
        </w:tc>
      </w:tr>
      <w:tr w:rsidR="00CB5A69" w:rsidRPr="005156C4" w14:paraId="5AF413B1" w14:textId="77777777" w:rsidTr="00530613">
        <w:trPr>
          <w:cantSplit/>
        </w:trPr>
        <w:tc>
          <w:tcPr>
            <w:tcW w:w="1770" w:type="dxa"/>
            <w:vAlign w:val="bottom"/>
          </w:tcPr>
          <w:p w14:paraId="1A7DAEAE" w14:textId="77777777" w:rsidR="00CB5A69" w:rsidRPr="005156C4" w:rsidRDefault="00CB5A69" w:rsidP="00CB5A69">
            <w:pPr>
              <w:ind w:left="132" w:right="-108" w:hanging="1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62A30D2C" w14:textId="295FBF69" w:rsidR="00CB5A69" w:rsidRPr="005156C4" w:rsidRDefault="00771370" w:rsidP="00CB5A69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236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520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474</w:t>
            </w:r>
          </w:p>
        </w:tc>
        <w:tc>
          <w:tcPr>
            <w:tcW w:w="1232" w:type="dxa"/>
            <w:shd w:val="clear" w:color="auto" w:fill="auto"/>
            <w:vAlign w:val="bottom"/>
          </w:tcPr>
          <w:p w14:paraId="243D382A" w14:textId="2B029536" w:rsidR="00CB5A69" w:rsidRPr="005156C4" w:rsidRDefault="00771370" w:rsidP="00CB5A69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5BA05B4E" w14:textId="16442727" w:rsidR="00CB5A69" w:rsidRPr="005156C4" w:rsidRDefault="00771370" w:rsidP="00CB5A69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236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520</w:t>
            </w:r>
            <w:r w:rsidRPr="0077137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474</w:t>
            </w:r>
          </w:p>
        </w:tc>
        <w:tc>
          <w:tcPr>
            <w:tcW w:w="1232" w:type="dxa"/>
            <w:vAlign w:val="bottom"/>
          </w:tcPr>
          <w:p w14:paraId="31DB9415" w14:textId="77777777" w:rsidR="00CB5A69" w:rsidRPr="005156C4" w:rsidRDefault="00CB5A69" w:rsidP="00CB5A69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218,725,588</w:t>
            </w:r>
          </w:p>
        </w:tc>
        <w:tc>
          <w:tcPr>
            <w:tcW w:w="1231" w:type="dxa"/>
            <w:vAlign w:val="bottom"/>
          </w:tcPr>
          <w:p w14:paraId="4FCCADD0" w14:textId="77777777" w:rsidR="00CB5A69" w:rsidRPr="005156C4" w:rsidRDefault="00CB5A69" w:rsidP="00CB5A69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32" w:type="dxa"/>
            <w:vAlign w:val="bottom"/>
          </w:tcPr>
          <w:p w14:paraId="7A34E9A3" w14:textId="77777777" w:rsidR="00CB5A69" w:rsidRPr="005156C4" w:rsidRDefault="00CB5A69" w:rsidP="00CB5A69">
            <w:pPr>
              <w:pBdr>
                <w:bottom w:val="double" w:sz="4" w:space="1" w:color="auto"/>
              </w:pBdr>
              <w:tabs>
                <w:tab w:val="decimal" w:pos="967"/>
              </w:tabs>
              <w:ind w:lef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218,725,588</w:t>
            </w:r>
          </w:p>
        </w:tc>
      </w:tr>
    </w:tbl>
    <w:p w14:paraId="18920A08" w14:textId="77777777" w:rsidR="00767F4B" w:rsidRPr="005156C4" w:rsidRDefault="0004064E" w:rsidP="00ED486C">
      <w:pPr>
        <w:tabs>
          <w:tab w:val="left" w:pos="1440"/>
        </w:tabs>
        <w:spacing w:before="240" w:after="120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10</w:t>
      </w:r>
      <w:r w:rsidR="00C36258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.3</w:t>
      </w:r>
      <w:r w:rsidR="004954BF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767F4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จำแนกตามประเภทการจัดชั้น</w:t>
      </w:r>
    </w:p>
    <w:tbl>
      <w:tblPr>
        <w:tblW w:w="936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7"/>
        <w:gridCol w:w="1417"/>
        <w:gridCol w:w="1418"/>
        <w:gridCol w:w="1417"/>
        <w:gridCol w:w="1418"/>
      </w:tblGrid>
      <w:tr w:rsidR="00DA21C3" w:rsidRPr="005156C4" w14:paraId="4D5C0779" w14:textId="77777777" w:rsidTr="00530613">
        <w:tc>
          <w:tcPr>
            <w:tcW w:w="3697" w:type="dxa"/>
            <w:shd w:val="clear" w:color="auto" w:fill="auto"/>
            <w:vAlign w:val="bottom"/>
          </w:tcPr>
          <w:p w14:paraId="35978323" w14:textId="77777777" w:rsidR="00176DE1" w:rsidRPr="005156C4" w:rsidRDefault="00176DE1" w:rsidP="00ED486C">
            <w:pPr>
              <w:pStyle w:val="ListParagraph"/>
              <w:spacing w:line="36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670" w:type="dxa"/>
            <w:gridSpan w:val="4"/>
          </w:tcPr>
          <w:p w14:paraId="108EB254" w14:textId="77777777" w:rsidR="00176DE1" w:rsidRPr="005156C4" w:rsidRDefault="00176DE1" w:rsidP="00ED486C">
            <w:pPr>
              <w:pStyle w:val="ListParagraph"/>
              <w:spacing w:line="36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 (หน่วย: พันบาท)</w:t>
            </w:r>
          </w:p>
        </w:tc>
      </w:tr>
      <w:tr w:rsidR="00DA21C3" w:rsidRPr="005156C4" w14:paraId="51AC6F01" w14:textId="77777777" w:rsidTr="00530613">
        <w:trPr>
          <w:trHeight w:val="396"/>
        </w:trPr>
        <w:tc>
          <w:tcPr>
            <w:tcW w:w="3697" w:type="dxa"/>
            <w:shd w:val="clear" w:color="auto" w:fill="auto"/>
            <w:vAlign w:val="bottom"/>
          </w:tcPr>
          <w:p w14:paraId="5E978752" w14:textId="77777777" w:rsidR="00503DD2" w:rsidRPr="005156C4" w:rsidRDefault="00503DD2" w:rsidP="00ED486C">
            <w:pPr>
              <w:pStyle w:val="ListParagraph"/>
              <w:spacing w:line="36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762F30DF" w14:textId="11FF704C" w:rsidR="00503DD2" w:rsidRPr="005156C4" w:rsidRDefault="00ED486C" w:rsidP="00ED486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835" w:type="dxa"/>
            <w:gridSpan w:val="2"/>
            <w:vAlign w:val="bottom"/>
          </w:tcPr>
          <w:p w14:paraId="0B72E449" w14:textId="77777777" w:rsidR="00503DD2" w:rsidRPr="005156C4" w:rsidRDefault="008F7E64" w:rsidP="00ED486C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 w:right="-108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lang w:val="en-US"/>
              </w:rPr>
              <w:t>2565</w:t>
            </w:r>
          </w:p>
        </w:tc>
      </w:tr>
      <w:tr w:rsidR="00DA21C3" w:rsidRPr="005156C4" w14:paraId="67755799" w14:textId="77777777" w:rsidTr="00530613">
        <w:tc>
          <w:tcPr>
            <w:tcW w:w="3697" w:type="dxa"/>
            <w:shd w:val="clear" w:color="auto" w:fill="auto"/>
            <w:vAlign w:val="bottom"/>
          </w:tcPr>
          <w:p w14:paraId="5F2B52D3" w14:textId="77777777" w:rsidR="00503DD2" w:rsidRPr="005156C4" w:rsidRDefault="00503DD2" w:rsidP="00ED486C">
            <w:pPr>
              <w:pStyle w:val="ListParagraph"/>
              <w:spacing w:line="36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14:paraId="1C156436" w14:textId="77777777" w:rsidR="00532F21" w:rsidRPr="005156C4" w:rsidRDefault="00503DD2" w:rsidP="00ED486C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เงินให้สินเชื่อ</w:t>
            </w:r>
          </w:p>
          <w:p w14:paraId="7BB2333F" w14:textId="77777777" w:rsidR="00503DD2" w:rsidRPr="005156C4" w:rsidRDefault="00503DD2" w:rsidP="00ED486C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>แก่ลูกหนี้</w:t>
            </w:r>
          </w:p>
          <w:p w14:paraId="7E64EA99" w14:textId="77777777" w:rsidR="00532F21" w:rsidRPr="005156C4" w:rsidRDefault="00503DD2" w:rsidP="00ED486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และดอกเบี้ย</w:t>
            </w:r>
          </w:p>
          <w:p w14:paraId="0088F363" w14:textId="77777777" w:rsidR="00503DD2" w:rsidRPr="005156C4" w:rsidRDefault="00503DD2" w:rsidP="00ED486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20EDBD90" w14:textId="77777777" w:rsidR="00503DD2" w:rsidRPr="005156C4" w:rsidRDefault="00503DD2" w:rsidP="00ED486C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ค่าเผื่อ</w:t>
            </w:r>
            <w:r w:rsidR="002D0256" w:rsidRPr="005156C4">
              <w:rPr>
                <w:rFonts w:asciiTheme="majorBidi" w:hAnsiTheme="majorBidi" w:cstheme="majorBidi"/>
                <w:sz w:val="28"/>
                <w:cs/>
              </w:rPr>
              <w:t xml:space="preserve">             </w:t>
            </w:r>
            <w:r w:rsidR="00A7297D" w:rsidRPr="005156C4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ผลขาดทุน</w:t>
            </w:r>
            <w:r w:rsidR="002D0256" w:rsidRPr="005156C4">
              <w:rPr>
                <w:rFonts w:asciiTheme="majorBidi" w:hAnsiTheme="majorBidi" w:cstheme="majorBidi"/>
                <w:sz w:val="28"/>
                <w:cs/>
              </w:rPr>
              <w:t xml:space="preserve">     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ด้านเครดิต</w:t>
            </w:r>
          </w:p>
          <w:p w14:paraId="5B8DF150" w14:textId="77777777" w:rsidR="00503DD2" w:rsidRPr="005156C4" w:rsidRDefault="00503DD2" w:rsidP="00ED486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417" w:type="dxa"/>
            <w:vAlign w:val="bottom"/>
          </w:tcPr>
          <w:p w14:paraId="6F6F71A6" w14:textId="77777777" w:rsidR="00532F21" w:rsidRPr="005156C4" w:rsidRDefault="00503DD2" w:rsidP="00ED486C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เงินให้สินเชื่อ</w:t>
            </w:r>
          </w:p>
          <w:p w14:paraId="2167DEE6" w14:textId="77777777" w:rsidR="00503DD2" w:rsidRPr="005156C4" w:rsidRDefault="00503DD2" w:rsidP="00ED486C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>แก่ลูกหนี้</w:t>
            </w:r>
          </w:p>
          <w:p w14:paraId="28DEDF1E" w14:textId="77777777" w:rsidR="00532F21" w:rsidRPr="005156C4" w:rsidRDefault="00503DD2" w:rsidP="00ED486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และดอกเบี้ย</w:t>
            </w:r>
          </w:p>
          <w:p w14:paraId="09225945" w14:textId="77777777" w:rsidR="00503DD2" w:rsidRPr="005156C4" w:rsidRDefault="00503DD2" w:rsidP="00ED486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ค้างรับ</w:t>
            </w:r>
          </w:p>
        </w:tc>
        <w:tc>
          <w:tcPr>
            <w:tcW w:w="1418" w:type="dxa"/>
            <w:vAlign w:val="bottom"/>
          </w:tcPr>
          <w:p w14:paraId="05C7579B" w14:textId="77777777" w:rsidR="00503DD2" w:rsidRPr="005156C4" w:rsidRDefault="00503DD2" w:rsidP="00ED486C">
            <w:pPr>
              <w:pStyle w:val="ListParagraph"/>
              <w:pBdr>
                <w:bottom w:val="single" w:sz="4" w:space="1" w:color="auto"/>
              </w:pBdr>
              <w:spacing w:line="36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ค่าเผื่อ</w:t>
            </w:r>
            <w:r w:rsidR="002D0256" w:rsidRPr="005156C4">
              <w:rPr>
                <w:rFonts w:asciiTheme="majorBidi" w:hAnsiTheme="majorBidi" w:cstheme="majorBidi"/>
                <w:sz w:val="28"/>
                <w:cs/>
              </w:rPr>
              <w:t xml:space="preserve">            </w:t>
            </w:r>
            <w:r w:rsidR="00A7297D" w:rsidRPr="005156C4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="002D0256" w:rsidRPr="005156C4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ผลขาดทุน</w:t>
            </w:r>
            <w:r w:rsidR="002D0256" w:rsidRPr="005156C4">
              <w:rPr>
                <w:rFonts w:asciiTheme="majorBidi" w:hAnsiTheme="majorBidi" w:cstheme="majorBidi"/>
                <w:sz w:val="28"/>
                <w:cs/>
              </w:rPr>
              <w:t xml:space="preserve">         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ด้านเครดิต</w:t>
            </w:r>
          </w:p>
          <w:p w14:paraId="4B7876E0" w14:textId="77777777" w:rsidR="00503DD2" w:rsidRPr="005156C4" w:rsidRDefault="00503DD2" w:rsidP="00ED486C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</w:tr>
      <w:tr w:rsidR="008F7E64" w:rsidRPr="005156C4" w14:paraId="3EE6FC46" w14:textId="77777777" w:rsidTr="00530613">
        <w:tc>
          <w:tcPr>
            <w:tcW w:w="3697" w:type="dxa"/>
            <w:shd w:val="clear" w:color="auto" w:fill="auto"/>
            <w:vAlign w:val="bottom"/>
          </w:tcPr>
          <w:p w14:paraId="1BAE7BD3" w14:textId="51A5BEB8" w:rsidR="008F7E64" w:rsidRPr="005156C4" w:rsidRDefault="008F7E64" w:rsidP="00ED486C">
            <w:pPr>
              <w:pStyle w:val="ListParagraph"/>
              <w:spacing w:line="360" w:lineRule="exact"/>
              <w:ind w:left="198" w:hanging="216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สินทรัพย์ทางการเงินที่ไม่มีการเพิ่มขึ้นอย่าง</w:t>
            </w:r>
            <w:r w:rsidR="00F35BF9">
              <w:rPr>
                <w:rFonts w:asciiTheme="majorBidi" w:hAnsiTheme="majorBidi" w:cstheme="majorBidi" w:hint="cs"/>
                <w:sz w:val="28"/>
                <w:cs/>
              </w:rPr>
              <w:t xml:space="preserve">               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มีนัยสำคัญของความเสี่ยงด้านเครดิต</w:t>
            </w:r>
          </w:p>
        </w:tc>
        <w:tc>
          <w:tcPr>
            <w:tcW w:w="1417" w:type="dxa"/>
            <w:vAlign w:val="bottom"/>
          </w:tcPr>
          <w:p w14:paraId="0FD10F11" w14:textId="425A4924" w:rsidR="008F7E64" w:rsidRPr="00006D03" w:rsidRDefault="00771370" w:rsidP="00006D03">
            <w:pP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226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139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285</w:t>
            </w:r>
          </w:p>
        </w:tc>
        <w:tc>
          <w:tcPr>
            <w:tcW w:w="1418" w:type="dxa"/>
            <w:vAlign w:val="bottom"/>
          </w:tcPr>
          <w:p w14:paraId="623BC89B" w14:textId="27E7396D" w:rsidR="008F7E64" w:rsidRPr="00006D03" w:rsidRDefault="00771370" w:rsidP="00006D03">
            <w:pP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546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186</w:t>
            </w:r>
          </w:p>
        </w:tc>
        <w:tc>
          <w:tcPr>
            <w:tcW w:w="1417" w:type="dxa"/>
            <w:vAlign w:val="bottom"/>
          </w:tcPr>
          <w:p w14:paraId="2A8BBC73" w14:textId="77777777" w:rsidR="008F7E64" w:rsidRPr="00006D03" w:rsidRDefault="008F7E64" w:rsidP="00006D03">
            <w:pP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205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340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493</w:t>
            </w:r>
          </w:p>
        </w:tc>
        <w:tc>
          <w:tcPr>
            <w:tcW w:w="1418" w:type="dxa"/>
            <w:vAlign w:val="bottom"/>
          </w:tcPr>
          <w:p w14:paraId="4DC94EF5" w14:textId="77777777" w:rsidR="008F7E64" w:rsidRPr="00006D03" w:rsidRDefault="008F7E64" w:rsidP="00006D03">
            <w:pP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959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523</w:t>
            </w:r>
          </w:p>
        </w:tc>
      </w:tr>
      <w:tr w:rsidR="008F7E64" w:rsidRPr="005156C4" w14:paraId="7B55BF83" w14:textId="77777777" w:rsidTr="00530613">
        <w:tc>
          <w:tcPr>
            <w:tcW w:w="3697" w:type="dxa"/>
            <w:shd w:val="clear" w:color="auto" w:fill="auto"/>
            <w:vAlign w:val="bottom"/>
          </w:tcPr>
          <w:p w14:paraId="3E68D927" w14:textId="306D3399" w:rsidR="008F7E64" w:rsidRPr="005156C4" w:rsidRDefault="008F7E64" w:rsidP="00ED486C">
            <w:pPr>
              <w:pStyle w:val="ListParagraph"/>
              <w:spacing w:line="360" w:lineRule="exact"/>
              <w:ind w:left="198" w:hanging="216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สินทรัพย์ทางการเงินที่มีการเพิ่มขึ้นอย่าง</w:t>
            </w:r>
            <w:r w:rsidR="00F35BF9">
              <w:rPr>
                <w:rFonts w:asciiTheme="majorBidi" w:hAnsiTheme="majorBidi" w:cstheme="majorBidi" w:hint="cs"/>
                <w:sz w:val="28"/>
                <w:cs/>
              </w:rPr>
              <w:t xml:space="preserve">              </w:t>
            </w:r>
            <w:r w:rsidRPr="005156C4">
              <w:rPr>
                <w:rFonts w:asciiTheme="majorBidi" w:hAnsiTheme="majorBidi" w:cstheme="majorBidi"/>
                <w:sz w:val="28"/>
                <w:cs/>
              </w:rPr>
              <w:t>มีนัยสำคัญของความเสี่ยงด้านเครดิต</w:t>
            </w:r>
          </w:p>
        </w:tc>
        <w:tc>
          <w:tcPr>
            <w:tcW w:w="1417" w:type="dxa"/>
            <w:vAlign w:val="bottom"/>
          </w:tcPr>
          <w:p w14:paraId="575F9132" w14:textId="7A809BE0" w:rsidR="008F7E64" w:rsidRPr="00006D03" w:rsidRDefault="00771370" w:rsidP="00006D03">
            <w:pP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009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606</w:t>
            </w:r>
          </w:p>
        </w:tc>
        <w:tc>
          <w:tcPr>
            <w:tcW w:w="1418" w:type="dxa"/>
            <w:vAlign w:val="bottom"/>
          </w:tcPr>
          <w:p w14:paraId="085217D0" w14:textId="45BACAA4" w:rsidR="008F7E64" w:rsidRPr="00006D03" w:rsidRDefault="00771370" w:rsidP="00006D03">
            <w:pP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637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603</w:t>
            </w:r>
          </w:p>
        </w:tc>
        <w:tc>
          <w:tcPr>
            <w:tcW w:w="1417" w:type="dxa"/>
            <w:vAlign w:val="bottom"/>
          </w:tcPr>
          <w:p w14:paraId="50684893" w14:textId="77777777" w:rsidR="008F7E64" w:rsidRPr="00006D03" w:rsidRDefault="008F7E64" w:rsidP="00006D03">
            <w:pP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926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064</w:t>
            </w:r>
          </w:p>
        </w:tc>
        <w:tc>
          <w:tcPr>
            <w:tcW w:w="1418" w:type="dxa"/>
            <w:vAlign w:val="bottom"/>
          </w:tcPr>
          <w:p w14:paraId="4BB50A37" w14:textId="77777777" w:rsidR="008F7E64" w:rsidRPr="00006D03" w:rsidRDefault="008F7E64" w:rsidP="00006D03">
            <w:pP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012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217</w:t>
            </w:r>
          </w:p>
        </w:tc>
      </w:tr>
      <w:tr w:rsidR="008F7E64" w:rsidRPr="005156C4" w14:paraId="343E5C2A" w14:textId="77777777" w:rsidTr="00530613">
        <w:tc>
          <w:tcPr>
            <w:tcW w:w="3697" w:type="dxa"/>
            <w:shd w:val="clear" w:color="auto" w:fill="auto"/>
            <w:vAlign w:val="center"/>
          </w:tcPr>
          <w:p w14:paraId="23A0F522" w14:textId="77777777" w:rsidR="008F7E64" w:rsidRPr="005156C4" w:rsidRDefault="008F7E64" w:rsidP="00ED486C">
            <w:pPr>
              <w:pStyle w:val="ListParagraph"/>
              <w:spacing w:line="360" w:lineRule="exact"/>
              <w:ind w:left="198" w:hanging="216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สินทรัพย์ทางการเงินที่มีการด้อยค่าด้านเครดิต        </w:t>
            </w:r>
          </w:p>
        </w:tc>
        <w:tc>
          <w:tcPr>
            <w:tcW w:w="1417" w:type="dxa"/>
            <w:vAlign w:val="bottom"/>
          </w:tcPr>
          <w:p w14:paraId="70E8EC98" w14:textId="0C8174FC" w:rsidR="008F7E64" w:rsidRPr="00006D03" w:rsidRDefault="00771370" w:rsidP="00006D03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935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842</w:t>
            </w:r>
          </w:p>
        </w:tc>
        <w:tc>
          <w:tcPr>
            <w:tcW w:w="1418" w:type="dxa"/>
            <w:vAlign w:val="bottom"/>
          </w:tcPr>
          <w:p w14:paraId="32C97BDB" w14:textId="4039802F" w:rsidR="008F7E64" w:rsidRPr="00006D03" w:rsidRDefault="00771370" w:rsidP="00006D03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197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072</w:t>
            </w:r>
          </w:p>
        </w:tc>
        <w:tc>
          <w:tcPr>
            <w:tcW w:w="1417" w:type="dxa"/>
            <w:vAlign w:val="bottom"/>
          </w:tcPr>
          <w:p w14:paraId="76A1451D" w14:textId="77777777" w:rsidR="008F7E64" w:rsidRPr="00006D03" w:rsidRDefault="008F7E64" w:rsidP="00006D03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648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743</w:t>
            </w:r>
          </w:p>
        </w:tc>
        <w:tc>
          <w:tcPr>
            <w:tcW w:w="1418" w:type="dxa"/>
            <w:vAlign w:val="bottom"/>
          </w:tcPr>
          <w:p w14:paraId="23E57175" w14:textId="77777777" w:rsidR="008F7E64" w:rsidRPr="00006D03" w:rsidRDefault="008F7E64" w:rsidP="00006D03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240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405</w:t>
            </w:r>
          </w:p>
        </w:tc>
      </w:tr>
      <w:tr w:rsidR="008F7E64" w:rsidRPr="005156C4" w14:paraId="645B404C" w14:textId="77777777" w:rsidTr="00FD45B1">
        <w:tc>
          <w:tcPr>
            <w:tcW w:w="3697" w:type="dxa"/>
            <w:shd w:val="clear" w:color="auto" w:fill="auto"/>
            <w:vAlign w:val="center"/>
          </w:tcPr>
          <w:p w14:paraId="576275BF" w14:textId="77777777" w:rsidR="008F7E64" w:rsidRPr="005156C4" w:rsidRDefault="008F7E64" w:rsidP="00ED486C">
            <w:pPr>
              <w:pStyle w:val="ListParagraph"/>
              <w:spacing w:line="360" w:lineRule="exact"/>
              <w:ind w:left="72" w:hanging="9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774C0CF4" w14:textId="16568BA3" w:rsidR="008F7E64" w:rsidRPr="00006D03" w:rsidRDefault="00771370" w:rsidP="00006D03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240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084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733</w:t>
            </w:r>
          </w:p>
        </w:tc>
        <w:tc>
          <w:tcPr>
            <w:tcW w:w="1418" w:type="dxa"/>
          </w:tcPr>
          <w:p w14:paraId="3B99F469" w14:textId="2916590E" w:rsidR="008F7E64" w:rsidRPr="00006D03" w:rsidRDefault="00771370" w:rsidP="00006D03">
            <w:pP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380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861</w:t>
            </w:r>
          </w:p>
        </w:tc>
        <w:tc>
          <w:tcPr>
            <w:tcW w:w="1417" w:type="dxa"/>
            <w:vAlign w:val="bottom"/>
          </w:tcPr>
          <w:p w14:paraId="1C423F15" w14:textId="77777777" w:rsidR="008F7E64" w:rsidRPr="00006D03" w:rsidRDefault="008F7E64" w:rsidP="00006D03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221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915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300</w:t>
            </w:r>
          </w:p>
        </w:tc>
        <w:tc>
          <w:tcPr>
            <w:tcW w:w="1418" w:type="dxa"/>
          </w:tcPr>
          <w:p w14:paraId="347AC16D" w14:textId="77777777" w:rsidR="008F7E64" w:rsidRPr="00006D03" w:rsidRDefault="008F7E64" w:rsidP="00006D03">
            <w:pP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212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145</w:t>
            </w:r>
          </w:p>
        </w:tc>
      </w:tr>
      <w:tr w:rsidR="008F7E64" w:rsidRPr="005156C4" w14:paraId="1673B9F2" w14:textId="77777777" w:rsidTr="00530613">
        <w:tc>
          <w:tcPr>
            <w:tcW w:w="3697" w:type="dxa"/>
            <w:shd w:val="clear" w:color="auto" w:fill="auto"/>
            <w:vAlign w:val="center"/>
          </w:tcPr>
          <w:p w14:paraId="1BBE8B50" w14:textId="77777777" w:rsidR="008F7E64" w:rsidRPr="005156C4" w:rsidRDefault="008F7E64" w:rsidP="00ED486C">
            <w:pPr>
              <w:pStyle w:val="ListParagraph"/>
              <w:spacing w:line="360" w:lineRule="exact"/>
              <w:ind w:left="72" w:hanging="9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สำรองทั่วไป                  </w:t>
            </w:r>
          </w:p>
        </w:tc>
        <w:tc>
          <w:tcPr>
            <w:tcW w:w="1417" w:type="dxa"/>
            <w:vAlign w:val="bottom"/>
          </w:tcPr>
          <w:p w14:paraId="77F33E85" w14:textId="77777777" w:rsidR="008F7E64" w:rsidRPr="005156C4" w:rsidRDefault="008F7E64" w:rsidP="00ED486C">
            <w:pPr>
              <w:pStyle w:val="ListParagraph"/>
              <w:tabs>
                <w:tab w:val="decimal" w:pos="1140"/>
              </w:tabs>
              <w:spacing w:line="36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49B278F0" w14:textId="7FACBAE2" w:rsidR="008F7E64" w:rsidRPr="00006D03" w:rsidRDefault="00771370" w:rsidP="00006D03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035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942</w:t>
            </w:r>
          </w:p>
        </w:tc>
        <w:tc>
          <w:tcPr>
            <w:tcW w:w="1417" w:type="dxa"/>
            <w:vAlign w:val="bottom"/>
          </w:tcPr>
          <w:p w14:paraId="5ED67C82" w14:textId="77777777" w:rsidR="008F7E64" w:rsidRPr="005156C4" w:rsidRDefault="008F7E64" w:rsidP="00ED486C">
            <w:pPr>
              <w:pStyle w:val="ListParagraph"/>
              <w:tabs>
                <w:tab w:val="decimal" w:pos="1140"/>
              </w:tabs>
              <w:spacing w:line="36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65736197" w14:textId="77777777" w:rsidR="008F7E64" w:rsidRPr="00006D03" w:rsidRDefault="008F7E64" w:rsidP="00006D03">
            <w:pPr>
              <w:pBdr>
                <w:bottom w:val="sing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446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732</w:t>
            </w:r>
          </w:p>
        </w:tc>
      </w:tr>
      <w:tr w:rsidR="008F7E64" w:rsidRPr="005156C4" w14:paraId="19956D78" w14:textId="77777777" w:rsidTr="00530613">
        <w:tc>
          <w:tcPr>
            <w:tcW w:w="3697" w:type="dxa"/>
            <w:shd w:val="clear" w:color="auto" w:fill="auto"/>
            <w:vAlign w:val="center"/>
          </w:tcPr>
          <w:p w14:paraId="70B13574" w14:textId="77777777" w:rsidR="008F7E64" w:rsidRPr="005156C4" w:rsidRDefault="008F7E64" w:rsidP="00ED486C">
            <w:pPr>
              <w:pStyle w:val="ListParagraph"/>
              <w:spacing w:line="360" w:lineRule="exact"/>
              <w:ind w:left="72" w:hanging="9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595C9A5A" w14:textId="77777777" w:rsidR="008F7E64" w:rsidRPr="005156C4" w:rsidRDefault="008F7E64" w:rsidP="00ED486C">
            <w:pPr>
              <w:pStyle w:val="ListParagraph"/>
              <w:tabs>
                <w:tab w:val="decimal" w:pos="1140"/>
              </w:tabs>
              <w:spacing w:line="36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509A483C" w14:textId="6946E647" w:rsidR="008F7E64" w:rsidRPr="00006D03" w:rsidRDefault="00771370" w:rsidP="00006D03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13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416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7137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803</w:t>
            </w:r>
          </w:p>
        </w:tc>
        <w:tc>
          <w:tcPr>
            <w:tcW w:w="1417" w:type="dxa"/>
            <w:vAlign w:val="bottom"/>
          </w:tcPr>
          <w:p w14:paraId="49D201F5" w14:textId="77777777" w:rsidR="008F7E64" w:rsidRPr="005156C4" w:rsidRDefault="008F7E64" w:rsidP="00ED486C">
            <w:pPr>
              <w:pStyle w:val="ListParagraph"/>
              <w:tabs>
                <w:tab w:val="decimal" w:pos="1140"/>
              </w:tabs>
              <w:spacing w:line="36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18" w:type="dxa"/>
            <w:vAlign w:val="bottom"/>
          </w:tcPr>
          <w:p w14:paraId="18A1FDE1" w14:textId="77777777" w:rsidR="008F7E64" w:rsidRPr="00006D03" w:rsidRDefault="008F7E64" w:rsidP="00006D03">
            <w:pPr>
              <w:pBdr>
                <w:bottom w:val="double" w:sz="4" w:space="1" w:color="auto"/>
              </w:pBdr>
              <w:tabs>
                <w:tab w:val="decimal" w:pos="1049"/>
              </w:tabs>
              <w:spacing w:line="360" w:lineRule="exact"/>
              <w:ind w:left="-29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11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658</w:t>
            </w:r>
            <w:r w:rsidRPr="00006D03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06D0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877</w:t>
            </w:r>
          </w:p>
        </w:tc>
      </w:tr>
    </w:tbl>
    <w:p w14:paraId="140FED47" w14:textId="77777777" w:rsidR="00ED486C" w:rsidRDefault="00ED486C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br w:type="page"/>
      </w:r>
    </w:p>
    <w:p w14:paraId="14954813" w14:textId="1025C554" w:rsidR="004F4E1B" w:rsidRPr="005156C4" w:rsidRDefault="00932F04" w:rsidP="00ED486C">
      <w:pPr>
        <w:tabs>
          <w:tab w:val="left" w:pos="1440"/>
        </w:tabs>
        <w:spacing w:before="120" w:after="120" w:line="420" w:lineRule="exact"/>
        <w:ind w:left="562" w:hanging="561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10</w:t>
      </w:r>
      <w:r w:rsidR="00A8331D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.4</w:t>
      </w:r>
      <w:r w:rsidR="004F4E1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เงินให้สินเชื่อแก่ลูกหนี้ที่มีปัญหาในการชำระหนี้หรือผิดนัดชำระหนี้</w:t>
      </w:r>
    </w:p>
    <w:p w14:paraId="3DFAAC36" w14:textId="531E6B03" w:rsidR="004F4E1B" w:rsidRPr="005156C4" w:rsidRDefault="000F79B0" w:rsidP="00ED486C">
      <w:pPr>
        <w:tabs>
          <w:tab w:val="left" w:pos="1440"/>
        </w:tabs>
        <w:spacing w:before="120" w:after="120" w:line="420" w:lineRule="exact"/>
        <w:ind w:left="562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</w:t>
      </w:r>
      <w:r w:rsidR="001059B4" w:rsidRPr="005156C4">
        <w:rPr>
          <w:rFonts w:asciiTheme="majorBidi" w:hAnsiTheme="majorBidi" w:cstheme="majorBidi"/>
          <w:sz w:val="32"/>
          <w:szCs w:val="32"/>
          <w:cs/>
          <w:lang w:val="en-US"/>
        </w:rPr>
        <w:t>วันที่</w:t>
      </w:r>
      <w:r w:rsidR="00176DE1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เงินให้สินเชื่อแก่ลูกหนี้และดอกเบี้ยค้างรับกับบริษัทและบุคคลที่มีปัญหาในการชำระหนี้หรือผิดนัดชำระหนี้และได้ตั้ง</w:t>
      </w:r>
      <w:r w:rsidR="00616AA1" w:rsidRPr="005156C4">
        <w:rPr>
          <w:rFonts w:asciiTheme="majorBidi" w:hAnsiTheme="majorBidi" w:cstheme="majorBidi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สรุปได้ดังนี้</w:t>
      </w: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DA21C3" w:rsidRPr="005156C4" w14:paraId="424FB201" w14:textId="77777777" w:rsidTr="00D24E91">
        <w:tc>
          <w:tcPr>
            <w:tcW w:w="3317" w:type="dxa"/>
            <w:shd w:val="clear" w:color="auto" w:fill="auto"/>
          </w:tcPr>
          <w:p w14:paraId="54AD6D01" w14:textId="77777777" w:rsidR="00176DE1" w:rsidRPr="005156C4" w:rsidRDefault="00176DE1" w:rsidP="00ED486C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1C3BB3F4" w14:textId="77777777" w:rsidR="00176DE1" w:rsidRPr="005156C4" w:rsidRDefault="00176DE1" w:rsidP="00ED486C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39736365" w14:textId="77777777" w:rsidR="00176DE1" w:rsidRPr="005156C4" w:rsidRDefault="00176DE1" w:rsidP="00ED486C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1AB8E5AC" w14:textId="77777777" w:rsidR="00176DE1" w:rsidRPr="005156C4" w:rsidRDefault="00176DE1" w:rsidP="00ED486C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06133578" w14:textId="77777777" w:rsidTr="00D24E91">
        <w:tc>
          <w:tcPr>
            <w:tcW w:w="3317" w:type="dxa"/>
            <w:shd w:val="clear" w:color="auto" w:fill="auto"/>
            <w:vAlign w:val="bottom"/>
          </w:tcPr>
          <w:p w14:paraId="066CA4E3" w14:textId="77777777" w:rsidR="00176DE1" w:rsidRPr="005156C4" w:rsidRDefault="00176DE1" w:rsidP="00ED486C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  <w:vAlign w:val="bottom"/>
          </w:tcPr>
          <w:p w14:paraId="10FE47BF" w14:textId="5059478E" w:rsidR="00176DE1" w:rsidRPr="005156C4" w:rsidRDefault="00ED486C" w:rsidP="00ED486C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DA21C3" w:rsidRPr="005156C4" w14:paraId="060745AD" w14:textId="77777777" w:rsidTr="00D24E91">
        <w:tc>
          <w:tcPr>
            <w:tcW w:w="3317" w:type="dxa"/>
            <w:shd w:val="clear" w:color="auto" w:fill="auto"/>
          </w:tcPr>
          <w:p w14:paraId="29F6F039" w14:textId="77777777" w:rsidR="00176DE1" w:rsidRPr="005156C4" w:rsidRDefault="00176DE1" w:rsidP="00ED486C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016A73F5" w14:textId="77777777" w:rsidR="00176DE1" w:rsidRPr="005156C4" w:rsidRDefault="00176DE1" w:rsidP="00ED486C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EF28C9" w14:textId="77777777" w:rsidR="00176DE1" w:rsidRPr="005156C4" w:rsidRDefault="00176DE1" w:rsidP="00ED486C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FC9C5C" w14:textId="77777777" w:rsidR="00176DE1" w:rsidRPr="005156C4" w:rsidRDefault="00176DE1" w:rsidP="00ED486C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176DE1" w:rsidRPr="005156C4" w14:paraId="7FBE1614" w14:textId="77777777" w:rsidTr="00D24E91">
        <w:tc>
          <w:tcPr>
            <w:tcW w:w="3317" w:type="dxa"/>
            <w:shd w:val="clear" w:color="auto" w:fill="auto"/>
          </w:tcPr>
          <w:p w14:paraId="60089F90" w14:textId="77777777" w:rsidR="00176DE1" w:rsidRPr="005156C4" w:rsidRDefault="00176DE1" w:rsidP="00ED486C">
            <w:pPr>
              <w:spacing w:line="360" w:lineRule="exact"/>
              <w:ind w:left="216" w:right="-203" w:hanging="21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DE4D79" w14:textId="754583E8" w:rsidR="00176DE1" w:rsidRPr="005156C4" w:rsidRDefault="0033081B" w:rsidP="00ED486C">
            <w:pPr>
              <w:tabs>
                <w:tab w:val="decimal" w:pos="1416"/>
              </w:tabs>
              <w:spacing w:line="36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33081B">
              <w:rPr>
                <w:rFonts w:asciiTheme="majorBidi" w:eastAsia="Angsana New" w:hAnsiTheme="majorBidi"/>
                <w:sz w:val="28"/>
                <w:szCs w:val="28"/>
                <w:cs/>
                <w:lang w:val="en-US"/>
              </w:rPr>
              <w:t>4</w:t>
            </w:r>
            <w:r w:rsidRPr="0033081B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,</w:t>
            </w:r>
            <w:r w:rsidRPr="0033081B">
              <w:rPr>
                <w:rFonts w:asciiTheme="majorBidi" w:eastAsia="Angsana New" w:hAnsiTheme="majorBidi"/>
                <w:sz w:val="28"/>
                <w:szCs w:val="28"/>
                <w:cs/>
                <w:lang w:val="en-US"/>
              </w:rPr>
              <w:t>543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4F05F4" w14:textId="7B9CFFF6" w:rsidR="00176DE1" w:rsidRPr="005156C4" w:rsidRDefault="0033081B" w:rsidP="00ED486C">
            <w:pPr>
              <w:tabs>
                <w:tab w:val="decimal" w:pos="1416"/>
              </w:tabs>
              <w:spacing w:line="36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33081B">
              <w:rPr>
                <w:rFonts w:asciiTheme="majorBidi" w:eastAsia="Angsana New" w:hAnsiTheme="majorBidi"/>
                <w:sz w:val="28"/>
                <w:szCs w:val="28"/>
                <w:cs/>
                <w:lang w:val="en-US"/>
              </w:rPr>
              <w:t>13</w:t>
            </w:r>
            <w:r w:rsidRPr="0033081B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,</w:t>
            </w:r>
            <w:r w:rsidRPr="0033081B">
              <w:rPr>
                <w:rFonts w:asciiTheme="majorBidi" w:eastAsia="Angsana New" w:hAnsiTheme="majorBidi"/>
                <w:sz w:val="28"/>
                <w:szCs w:val="28"/>
                <w:cs/>
                <w:lang w:val="en-US"/>
              </w:rPr>
              <w:t>945</w:t>
            </w:r>
            <w:r w:rsidRPr="0033081B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,</w:t>
            </w:r>
            <w:r w:rsidRPr="0033081B">
              <w:rPr>
                <w:rFonts w:asciiTheme="majorBidi" w:eastAsia="Angsana New" w:hAnsiTheme="majorBidi"/>
                <w:sz w:val="28"/>
                <w:szCs w:val="28"/>
                <w:cs/>
                <w:lang w:val="en-US"/>
              </w:rPr>
              <w:t>448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A44A29" w14:textId="635B4052" w:rsidR="00176DE1" w:rsidRPr="005156C4" w:rsidRDefault="0033081B" w:rsidP="00ED486C">
            <w:pPr>
              <w:tabs>
                <w:tab w:val="decimal" w:pos="1416"/>
              </w:tabs>
              <w:spacing w:line="36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33081B">
              <w:rPr>
                <w:rFonts w:asciiTheme="majorBidi" w:eastAsia="Angsana New" w:hAnsiTheme="majorBidi"/>
                <w:sz w:val="28"/>
                <w:szCs w:val="28"/>
                <w:cs/>
                <w:lang w:val="en-US"/>
              </w:rPr>
              <w:t>5</w:t>
            </w:r>
            <w:r w:rsidRPr="0033081B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,</w:t>
            </w:r>
            <w:r w:rsidRPr="0033081B">
              <w:rPr>
                <w:rFonts w:asciiTheme="majorBidi" w:eastAsia="Angsana New" w:hAnsiTheme="majorBidi"/>
                <w:sz w:val="28"/>
                <w:szCs w:val="28"/>
                <w:cs/>
                <w:lang w:val="en-US"/>
              </w:rPr>
              <w:t>834</w:t>
            </w:r>
            <w:r w:rsidRPr="0033081B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,</w:t>
            </w:r>
            <w:r w:rsidRPr="0033081B">
              <w:rPr>
                <w:rFonts w:asciiTheme="majorBidi" w:eastAsia="Angsana New" w:hAnsiTheme="majorBidi"/>
                <w:sz w:val="28"/>
                <w:szCs w:val="28"/>
                <w:cs/>
                <w:lang w:val="en-US"/>
              </w:rPr>
              <w:t>675</w:t>
            </w:r>
          </w:p>
        </w:tc>
      </w:tr>
    </w:tbl>
    <w:p w14:paraId="1EF92F87" w14:textId="77777777" w:rsidR="00ED486C" w:rsidRPr="00CB5A69" w:rsidRDefault="00ED486C" w:rsidP="00E55ED8">
      <w:pPr>
        <w:rPr>
          <w:rFonts w:asciiTheme="majorBidi" w:hAnsiTheme="majorBidi" w:cstheme="majorBidi"/>
          <w:sz w:val="14"/>
          <w:szCs w:val="14"/>
          <w:cs/>
        </w:rPr>
      </w:pPr>
    </w:p>
    <w:tbl>
      <w:tblPr>
        <w:tblW w:w="9269" w:type="dxa"/>
        <w:tblInd w:w="450" w:type="dxa"/>
        <w:tblLook w:val="04A0" w:firstRow="1" w:lastRow="0" w:firstColumn="1" w:lastColumn="0" w:noHBand="0" w:noVBand="1"/>
      </w:tblPr>
      <w:tblGrid>
        <w:gridCol w:w="3317"/>
        <w:gridCol w:w="1984"/>
        <w:gridCol w:w="1984"/>
        <w:gridCol w:w="1984"/>
      </w:tblGrid>
      <w:tr w:rsidR="00DA21C3" w:rsidRPr="005156C4" w14:paraId="1E6042DB" w14:textId="77777777" w:rsidTr="009F0358">
        <w:tc>
          <w:tcPr>
            <w:tcW w:w="3317" w:type="dxa"/>
            <w:shd w:val="clear" w:color="auto" w:fill="auto"/>
          </w:tcPr>
          <w:p w14:paraId="5CF22E94" w14:textId="77777777" w:rsidR="008B0C50" w:rsidRPr="005156C4" w:rsidRDefault="008B0C50" w:rsidP="00ED486C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51F1D967" w14:textId="77777777" w:rsidR="008B0C50" w:rsidRPr="005156C4" w:rsidRDefault="008B0C50" w:rsidP="00ED486C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462E2500" w14:textId="77777777" w:rsidR="008B0C50" w:rsidRPr="005156C4" w:rsidRDefault="008B0C50" w:rsidP="00ED486C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14:paraId="734E5002" w14:textId="77777777" w:rsidR="008B0C50" w:rsidRPr="005156C4" w:rsidRDefault="008B0C50" w:rsidP="00ED486C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695C5FB9" w14:textId="77777777" w:rsidTr="009F0358">
        <w:tc>
          <w:tcPr>
            <w:tcW w:w="3317" w:type="dxa"/>
            <w:shd w:val="clear" w:color="auto" w:fill="auto"/>
            <w:vAlign w:val="bottom"/>
          </w:tcPr>
          <w:p w14:paraId="6DF19536" w14:textId="77777777" w:rsidR="008B0C50" w:rsidRPr="005156C4" w:rsidRDefault="008B0C50" w:rsidP="00ED486C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52" w:type="dxa"/>
            <w:gridSpan w:val="3"/>
            <w:shd w:val="clear" w:color="auto" w:fill="auto"/>
            <w:vAlign w:val="bottom"/>
          </w:tcPr>
          <w:p w14:paraId="67F627A9" w14:textId="77777777" w:rsidR="008B0C50" w:rsidRPr="005156C4" w:rsidRDefault="008F7E64" w:rsidP="00ED486C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355FD732" w14:textId="77777777" w:rsidTr="009F0358">
        <w:tc>
          <w:tcPr>
            <w:tcW w:w="3317" w:type="dxa"/>
            <w:shd w:val="clear" w:color="auto" w:fill="auto"/>
          </w:tcPr>
          <w:p w14:paraId="17D13A8A" w14:textId="77777777" w:rsidR="008B0C50" w:rsidRPr="005156C4" w:rsidRDefault="008B0C50" w:rsidP="00ED486C">
            <w:pPr>
              <w:tabs>
                <w:tab w:val="left" w:pos="1440"/>
              </w:tabs>
              <w:spacing w:line="360" w:lineRule="exact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14:paraId="50BF7D0C" w14:textId="77777777" w:rsidR="008B0C50" w:rsidRPr="005156C4" w:rsidRDefault="008B0C50" w:rsidP="00ED486C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2D290C" w14:textId="77777777" w:rsidR="008B0C50" w:rsidRPr="005156C4" w:rsidRDefault="008B0C50" w:rsidP="00ED486C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มูลหนี้ตามบัญชี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8C9C95" w14:textId="77777777" w:rsidR="008B0C50" w:rsidRPr="005156C4" w:rsidRDefault="008B0C50" w:rsidP="00ED486C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6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</w:t>
            </w: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เครดิตที่คาดว่าจะเกิดขึ้น</w:t>
            </w:r>
          </w:p>
        </w:tc>
      </w:tr>
      <w:tr w:rsidR="008F7E64" w:rsidRPr="005156C4" w14:paraId="52F3340F" w14:textId="77777777" w:rsidTr="009F0358">
        <w:tc>
          <w:tcPr>
            <w:tcW w:w="3317" w:type="dxa"/>
            <w:shd w:val="clear" w:color="auto" w:fill="auto"/>
          </w:tcPr>
          <w:p w14:paraId="38CF758D" w14:textId="77777777" w:rsidR="008F7E64" w:rsidRPr="005156C4" w:rsidRDefault="008F7E64" w:rsidP="00ED486C">
            <w:pPr>
              <w:spacing w:line="360" w:lineRule="exact"/>
              <w:ind w:left="216" w:right="-203" w:hanging="21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บริษัทและบุคคลที่มีปัญหาในการชำระหนี้     หรือผิดนัดชำระหนี้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DD7AA4" w14:textId="77777777" w:rsidR="008F7E64" w:rsidRPr="005156C4" w:rsidRDefault="008F7E64" w:rsidP="00ED486C">
            <w:pPr>
              <w:tabs>
                <w:tab w:val="decimal" w:pos="1416"/>
              </w:tabs>
              <w:spacing w:line="36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1,625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B6A5F2" w14:textId="77777777" w:rsidR="008F7E64" w:rsidRPr="005156C4" w:rsidRDefault="008F7E64" w:rsidP="00ED486C">
            <w:pPr>
              <w:tabs>
                <w:tab w:val="decimal" w:pos="1416"/>
              </w:tabs>
              <w:spacing w:line="36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16,574,807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08E983" w14:textId="77777777" w:rsidR="008F7E64" w:rsidRPr="005156C4" w:rsidRDefault="008F7E64" w:rsidP="00ED486C">
            <w:pPr>
              <w:tabs>
                <w:tab w:val="decimal" w:pos="1416"/>
              </w:tabs>
              <w:spacing w:line="360" w:lineRule="exact"/>
              <w:ind w:right="-14"/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5,252,622</w:t>
            </w:r>
          </w:p>
        </w:tc>
      </w:tr>
    </w:tbl>
    <w:p w14:paraId="57210BC0" w14:textId="77777777" w:rsidR="004F4E1B" w:rsidRPr="005156C4" w:rsidRDefault="004F4E1B" w:rsidP="00ED486C">
      <w:pPr>
        <w:tabs>
          <w:tab w:val="left" w:pos="1440"/>
        </w:tabs>
        <w:spacing w:before="240" w:after="120" w:line="420" w:lineRule="exact"/>
        <w:ind w:left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ไม่มีข้อมูลเพียงพอจึงไม่ได้เปิดเผยรายการของบริษัทที่รายงานของผู้สอบบัญชีระบุว่าบริษัทนั้นมีปัญหาเกี่ยวกับการดำเนินงานต่อเนื่องของกิจการ และบริษัทอื่นที่มิใช่บริษัทจดทะเบียนในตลาดหลักทรัพย์แห่งประเทศไทยที่มีผลการดำเนินงานและฐานะการเงินเช่นเดียวกับบริษัทจดทะเบียนที่เข้าข่ายถูกเพิกถอนจากการเป็นหลักทรัพย์จดทะเบียน อย่างไรก็ตาม ธนาคารฯได้มีการพิจารณาจัดชั้นและกัน</w:t>
      </w:r>
      <w:r w:rsidR="00106066" w:rsidRPr="005156C4">
        <w:rPr>
          <w:rFonts w:asciiTheme="majorBidi" w:hAnsiTheme="majorBidi" w:cstheme="majorBidi"/>
          <w:sz w:val="32"/>
          <w:szCs w:val="32"/>
          <w:cs/>
          <w:lang w:val="en-US"/>
        </w:rPr>
        <w:t>ค่าเผื่อผลขาดทุนด้านเครดิตที่คาดว่าจะเกิดขึ้น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สำหรับลูกหนี้เหล่านั้น</w:t>
      </w:r>
      <w:r w:rsidR="00106066"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ไว้แล้ว</w:t>
      </w:r>
    </w:p>
    <w:p w14:paraId="29CC9899" w14:textId="77777777" w:rsidR="004F4E1B" w:rsidRPr="005156C4" w:rsidRDefault="00165D98" w:rsidP="00ED486C">
      <w:pPr>
        <w:tabs>
          <w:tab w:val="left" w:pos="1440"/>
        </w:tabs>
        <w:spacing w:before="120" w:after="120" w:line="420" w:lineRule="exact"/>
        <w:ind w:left="562" w:hanging="561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10</w:t>
      </w:r>
      <w:r w:rsidR="00A8331D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.5</w:t>
      </w:r>
      <w:r w:rsidR="004F4E1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การปรับโครงสร้างหนี้ที่มีปัญหา</w:t>
      </w:r>
    </w:p>
    <w:p w14:paraId="2906E2E0" w14:textId="76E0279A" w:rsidR="00962554" w:rsidRPr="005156C4" w:rsidRDefault="004F4E1B" w:rsidP="00ED486C">
      <w:pPr>
        <w:tabs>
          <w:tab w:val="left" w:pos="1440"/>
        </w:tabs>
        <w:spacing w:before="120" w:after="120" w:line="420" w:lineRule="exact"/>
        <w:ind w:left="561" w:hanging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="00176DE1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962554" w:rsidRPr="005156C4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ธนาคารฯมีลูกหนี้ที่ปรับโครงสร้างหนี้ซึ่งมีภาระหนี้คงเหลือตามบัญชี </w:t>
      </w:r>
      <w:r w:rsidR="00962554" w:rsidRPr="005156C4">
        <w:rPr>
          <w:rFonts w:asciiTheme="majorBidi" w:hAnsiTheme="majorBidi" w:cstheme="majorBidi"/>
          <w:sz w:val="32"/>
          <w:szCs w:val="32"/>
          <w:cs/>
          <w:lang w:val="en-US"/>
        </w:rPr>
        <w:t>ดังต่อไปนี้</w:t>
      </w: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52"/>
        <w:gridCol w:w="1559"/>
        <w:gridCol w:w="1984"/>
        <w:gridCol w:w="1503"/>
        <w:gridCol w:w="1980"/>
      </w:tblGrid>
      <w:tr w:rsidR="00DA21C3" w:rsidRPr="005156C4" w14:paraId="55EEC248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083A752F" w14:textId="77777777" w:rsidR="00176DE1" w:rsidRPr="005156C4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5AE3C54" w14:textId="77777777" w:rsidR="00176DE1" w:rsidRPr="005156C4" w:rsidRDefault="00176DE1" w:rsidP="00A41CD5">
            <w:pP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84D3B75" w14:textId="77777777" w:rsidR="00176DE1" w:rsidRPr="005156C4" w:rsidRDefault="00176DE1" w:rsidP="00A41CD5">
            <w:pPr>
              <w:spacing w:line="360" w:lineRule="exact"/>
              <w:ind w:left="1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413E8673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43A028A3" w14:textId="77777777" w:rsidR="00176DE1" w:rsidRPr="005156C4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243BEF1" w14:textId="77777777" w:rsidR="00176DE1" w:rsidRPr="005156C4" w:rsidRDefault="00176DE1" w:rsidP="00A41CD5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ลูกหนี้ทั้งหมด</w:t>
            </w:r>
          </w:p>
        </w:tc>
        <w:tc>
          <w:tcPr>
            <w:tcW w:w="348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C011990" w14:textId="77777777" w:rsidR="00176DE1" w:rsidRPr="005156C4" w:rsidRDefault="00176DE1" w:rsidP="00A41CD5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ลูกหนี้ที่ปรับโครงสร้างหนี้</w:t>
            </w:r>
          </w:p>
        </w:tc>
      </w:tr>
      <w:tr w:rsidR="00DA21C3" w:rsidRPr="005156C4" w14:paraId="39D6F742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16B8BB27" w14:textId="77777777" w:rsidR="00176DE1" w:rsidRPr="005156C4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spacing w:line="36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47F084AF" w14:textId="77777777" w:rsidR="00176DE1" w:rsidRPr="005156C4" w:rsidRDefault="00176DE1" w:rsidP="00A41CD5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711F0C48" w14:textId="77777777" w:rsidR="00176DE1" w:rsidRPr="005156C4" w:rsidRDefault="00176DE1" w:rsidP="00A41CD5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4F2716C6" w14:textId="77777777" w:rsidR="00176DE1" w:rsidRPr="005156C4" w:rsidRDefault="00176DE1" w:rsidP="00A41CD5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29A18412" w14:textId="77777777" w:rsidR="00176DE1" w:rsidRPr="005156C4" w:rsidRDefault="00176DE1" w:rsidP="00A41CD5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จำนวนราย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34546DB9" w14:textId="77777777" w:rsidR="00176DE1" w:rsidRPr="005156C4" w:rsidRDefault="00176DE1" w:rsidP="00A41CD5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ภาระหนี้                         (เงินต้นบวก</w:t>
            </w:r>
          </w:p>
          <w:p w14:paraId="26021B1D" w14:textId="77777777" w:rsidR="00176DE1" w:rsidRPr="005156C4" w:rsidRDefault="00176DE1" w:rsidP="00A41CD5">
            <w:pPr>
              <w:pBdr>
                <w:bottom w:val="single" w:sz="4" w:space="1" w:color="auto"/>
              </w:pBdr>
              <w:spacing w:line="360" w:lineRule="exact"/>
              <w:ind w:left="1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ดอกเบี้ยค้างรับ)</w:t>
            </w:r>
          </w:p>
        </w:tc>
      </w:tr>
      <w:tr w:rsidR="00DA21C3" w:rsidRPr="00006D03" w14:paraId="51DED5C5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06D88302" w14:textId="77777777" w:rsidR="00176DE1" w:rsidRPr="00006D03" w:rsidRDefault="00176DE1" w:rsidP="00E55ED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14:paraId="3B26AA03" w14:textId="77777777" w:rsidR="00176DE1" w:rsidRPr="00006D03" w:rsidRDefault="00176DE1" w:rsidP="00E55ED8">
            <w:pPr>
              <w:tabs>
                <w:tab w:val="left" w:pos="900"/>
                <w:tab w:val="left" w:pos="1440"/>
                <w:tab w:val="left" w:pos="2880"/>
              </w:tabs>
              <w:jc w:val="center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5554F71A" w14:textId="77777777" w:rsidR="00176DE1" w:rsidRPr="00006D03" w:rsidRDefault="00176DE1" w:rsidP="00E55ED8">
            <w:pPr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503" w:type="dxa"/>
            <w:tcBorders>
              <w:top w:val="nil"/>
              <w:left w:val="nil"/>
              <w:right w:val="nil"/>
            </w:tcBorders>
            <w:vAlign w:val="bottom"/>
          </w:tcPr>
          <w:p w14:paraId="37987B42" w14:textId="77777777" w:rsidR="00176DE1" w:rsidRPr="00006D03" w:rsidRDefault="00176DE1" w:rsidP="00E55ED8">
            <w:pPr>
              <w:tabs>
                <w:tab w:val="left" w:pos="900"/>
                <w:tab w:val="left" w:pos="1440"/>
                <w:tab w:val="left" w:pos="2880"/>
              </w:tabs>
              <w:jc w:val="center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6FBD7282" w14:textId="77777777" w:rsidR="00176DE1" w:rsidRPr="00006D03" w:rsidRDefault="00176DE1" w:rsidP="00E55ED8">
            <w:pPr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</w:tr>
      <w:tr w:rsidR="00DA21C3" w:rsidRPr="005156C4" w14:paraId="28E45FC3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6CBBB9CF" w14:textId="02BB82F1" w:rsidR="00176DE1" w:rsidRPr="005156C4" w:rsidRDefault="00ED486C" w:rsidP="00E55ED8">
            <w:pPr>
              <w:tabs>
                <w:tab w:val="left" w:pos="900"/>
                <w:tab w:val="left" w:pos="1440"/>
                <w:tab w:val="left" w:pos="288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14:paraId="78D432D5" w14:textId="76520E71" w:rsidR="00176DE1" w:rsidRPr="005156C4" w:rsidRDefault="0033081B" w:rsidP="00E55ED8">
            <w:pPr>
              <w:tabs>
                <w:tab w:val="decimal" w:pos="106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30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31,949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14:paraId="7FAF004C" w14:textId="5E07DD4F" w:rsidR="00176DE1" w:rsidRPr="005156C4" w:rsidRDefault="0033081B" w:rsidP="00E55ED8">
            <w:pPr>
              <w:tabs>
                <w:tab w:val="decimal" w:pos="1433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0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240,084,733</w:t>
            </w:r>
          </w:p>
        </w:tc>
        <w:tc>
          <w:tcPr>
            <w:tcW w:w="1503" w:type="dxa"/>
            <w:tcBorders>
              <w:left w:val="nil"/>
              <w:right w:val="nil"/>
            </w:tcBorders>
            <w:shd w:val="clear" w:color="auto" w:fill="auto"/>
          </w:tcPr>
          <w:p w14:paraId="77AB6B9A" w14:textId="6B00FB87" w:rsidR="00176DE1" w:rsidRPr="005156C4" w:rsidRDefault="0033081B" w:rsidP="00E55ED8">
            <w:pPr>
              <w:tabs>
                <w:tab w:val="decimal" w:pos="1038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0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288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064BE6DD" w14:textId="790D96B9" w:rsidR="00176DE1" w:rsidRPr="005156C4" w:rsidRDefault="0033081B" w:rsidP="00E55ED8">
            <w:pPr>
              <w:tabs>
                <w:tab w:val="decimal" w:pos="132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0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4,979,259</w:t>
            </w:r>
          </w:p>
        </w:tc>
      </w:tr>
      <w:tr w:rsidR="008F7E64" w:rsidRPr="005156C4" w14:paraId="5C3DD24A" w14:textId="77777777" w:rsidTr="008B0C50"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5C3A8D83" w14:textId="77777777" w:rsidR="008F7E64" w:rsidRPr="005156C4" w:rsidRDefault="008F7E64" w:rsidP="00E55ED8">
            <w:pPr>
              <w:tabs>
                <w:tab w:val="left" w:pos="900"/>
                <w:tab w:val="left" w:pos="1440"/>
                <w:tab w:val="left" w:pos="288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4D53B3FB" w14:textId="77777777" w:rsidR="008F7E64" w:rsidRPr="005156C4" w:rsidRDefault="008F7E64" w:rsidP="00E55ED8">
            <w:pPr>
              <w:tabs>
                <w:tab w:val="decimal" w:pos="106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44,035</w:t>
            </w:r>
          </w:p>
        </w:tc>
        <w:tc>
          <w:tcPr>
            <w:tcW w:w="1984" w:type="dxa"/>
            <w:tcBorders>
              <w:left w:val="nil"/>
              <w:right w:val="nil"/>
            </w:tcBorders>
          </w:tcPr>
          <w:p w14:paraId="1F2C7269" w14:textId="77777777" w:rsidR="008F7E64" w:rsidRPr="005156C4" w:rsidRDefault="008F7E64" w:rsidP="00E55ED8">
            <w:pPr>
              <w:tabs>
                <w:tab w:val="decimal" w:pos="1433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221,915,300</w:t>
            </w:r>
          </w:p>
        </w:tc>
        <w:tc>
          <w:tcPr>
            <w:tcW w:w="1503" w:type="dxa"/>
            <w:tcBorders>
              <w:left w:val="nil"/>
              <w:right w:val="nil"/>
            </w:tcBorders>
          </w:tcPr>
          <w:p w14:paraId="072DF1E7" w14:textId="77777777" w:rsidR="008F7E64" w:rsidRPr="005156C4" w:rsidRDefault="008F7E64" w:rsidP="00E55ED8">
            <w:pPr>
              <w:tabs>
                <w:tab w:val="decimal" w:pos="1038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283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08A5D089" w14:textId="77777777" w:rsidR="008F7E64" w:rsidRPr="005156C4" w:rsidRDefault="008F7E64" w:rsidP="00E55ED8">
            <w:pPr>
              <w:tabs>
                <w:tab w:val="decimal" w:pos="1329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5,806,248</w:t>
            </w:r>
          </w:p>
        </w:tc>
      </w:tr>
    </w:tbl>
    <w:p w14:paraId="4AB93567" w14:textId="3C9955DE" w:rsidR="004F4E1B" w:rsidRPr="005156C4" w:rsidRDefault="00176DE1" w:rsidP="00006D03">
      <w:pPr>
        <w:tabs>
          <w:tab w:val="left" w:pos="1440"/>
        </w:tabs>
        <w:spacing w:before="200" w:after="120"/>
        <w:ind w:left="54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ธนาคารฯไม่มีภาระผูกพันคงเหลือที่ตกลงให้ลูกหนี้กู้ยืมเพิ่มเติมภายหลังการปรับโครงสร้างหนี้</w:t>
      </w:r>
    </w:p>
    <w:p w14:paraId="3E428610" w14:textId="2C0C1E65" w:rsidR="004F4E1B" w:rsidRPr="005156C4" w:rsidRDefault="00ED486C" w:rsidP="00ED486C">
      <w:pPr>
        <w:tabs>
          <w:tab w:val="left" w:pos="567"/>
        </w:tabs>
        <w:spacing w:before="120" w:after="120"/>
        <w:ind w:right="-102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1</w:t>
      </w:r>
      <w:r w:rsidR="00165D9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0</w:t>
      </w:r>
      <w:r w:rsidR="00A8331D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.6</w:t>
      </w:r>
      <w:r w:rsidR="004F4E1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  <w:r w:rsidR="004F4E1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4F4E1B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ลูกหนี้ตามสัญญาเช่าซื้อ</w:t>
      </w:r>
    </w:p>
    <w:p w14:paraId="191DDEE5" w14:textId="0528DF38" w:rsidR="004F4E1B" w:rsidRPr="005156C4" w:rsidRDefault="00176DE1" w:rsidP="00ED486C">
      <w:pPr>
        <w:tabs>
          <w:tab w:val="left" w:pos="1440"/>
        </w:tabs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ธนาคารฯมีลูกหนี้ตามสั</w:t>
      </w:r>
      <w:r w:rsidR="00EB6F13" w:rsidRPr="005156C4">
        <w:rPr>
          <w:rFonts w:asciiTheme="majorBidi" w:hAnsiTheme="majorBidi" w:cstheme="majorBidi"/>
          <w:sz w:val="32"/>
          <w:szCs w:val="32"/>
          <w:cs/>
          <w:lang w:val="en-US"/>
        </w:rPr>
        <w:t>ญญาเช่าซื้อ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โดยอายุของสัญญามี</w:t>
      </w:r>
      <w:r w:rsidR="004F4E1B" w:rsidRPr="000304D5">
        <w:rPr>
          <w:rFonts w:asciiTheme="majorBidi" w:hAnsiTheme="majorBidi" w:cstheme="majorBidi"/>
          <w:sz w:val="32"/>
          <w:szCs w:val="32"/>
          <w:cs/>
          <w:lang w:val="en-US"/>
        </w:rPr>
        <w:t>ระยะเวลา</w:t>
      </w:r>
      <w:r w:rsidR="00E244F7" w:rsidRPr="000304D5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AF6555">
        <w:rPr>
          <w:rFonts w:asciiTheme="majorBidi" w:hAnsiTheme="majorBidi" w:cstheme="majorBidi"/>
          <w:sz w:val="32"/>
          <w:szCs w:val="32"/>
          <w:lang w:val="en-US"/>
        </w:rPr>
        <w:t>2</w:t>
      </w:r>
      <w:r w:rsidR="007D5A83" w:rsidRPr="000755B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584C91" w:rsidRPr="000755B1">
        <w:rPr>
          <w:rFonts w:asciiTheme="majorBidi" w:hAnsiTheme="majorBidi" w:cstheme="majorBidi"/>
          <w:sz w:val="32"/>
          <w:szCs w:val="32"/>
          <w:cs/>
          <w:lang w:val="en-US"/>
        </w:rPr>
        <w:t>ถึง</w:t>
      </w:r>
      <w:r w:rsidR="00667AEF" w:rsidRPr="000755B1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F54D9" w:rsidRPr="000755B1">
        <w:rPr>
          <w:rFonts w:asciiTheme="majorBidi" w:hAnsiTheme="majorBidi" w:cstheme="majorBidi"/>
          <w:sz w:val="32"/>
          <w:szCs w:val="32"/>
          <w:lang w:val="en-US"/>
        </w:rPr>
        <w:t>7</w:t>
      </w:r>
      <w:r w:rsidR="00584C91" w:rsidRPr="000755B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CD4332" w:rsidRPr="000755B1">
        <w:rPr>
          <w:rFonts w:asciiTheme="majorBidi" w:hAnsiTheme="majorBidi" w:cstheme="majorBidi"/>
          <w:sz w:val="32"/>
          <w:szCs w:val="32"/>
          <w:cs/>
          <w:lang w:val="en-US"/>
        </w:rPr>
        <w:t>ปี</w:t>
      </w:r>
      <w:r w:rsidR="007D5A83" w:rsidRPr="000755B1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F54D9" w:rsidRPr="000755B1">
        <w:rPr>
          <w:rFonts w:asciiTheme="majorBidi" w:hAnsiTheme="majorBidi" w:cstheme="majorBidi"/>
          <w:sz w:val="32"/>
          <w:szCs w:val="32"/>
          <w:cs/>
          <w:lang w:val="en-US"/>
        </w:rPr>
        <w:t>และ</w:t>
      </w:r>
      <w:r w:rsidR="004F4E1B" w:rsidRPr="000755B1">
        <w:rPr>
          <w:rFonts w:asciiTheme="majorBidi" w:hAnsiTheme="majorBidi" w:cstheme="majorBidi"/>
          <w:sz w:val="32"/>
          <w:szCs w:val="32"/>
          <w:cs/>
          <w:lang w:val="en-US"/>
        </w:rPr>
        <w:t>คิดดอกเบี้ย</w:t>
      </w:r>
      <w:r w:rsidR="004F4E1B" w:rsidRPr="005156C4">
        <w:rPr>
          <w:rFonts w:asciiTheme="majorBidi" w:hAnsiTheme="majorBidi" w:cstheme="majorBidi"/>
          <w:sz w:val="32"/>
          <w:szCs w:val="32"/>
          <w:cs/>
          <w:lang w:val="en-US"/>
        </w:rPr>
        <w:t>ในอัตราร้อยละคงที่ตามที่ระบุในสัญญา</w:t>
      </w:r>
    </w:p>
    <w:tbl>
      <w:tblPr>
        <w:tblW w:w="9317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276"/>
        <w:gridCol w:w="1276"/>
        <w:gridCol w:w="1134"/>
        <w:gridCol w:w="1311"/>
      </w:tblGrid>
      <w:tr w:rsidR="00DA21C3" w:rsidRPr="00A41CD5" w14:paraId="60589FEA" w14:textId="77777777" w:rsidTr="008E25C5">
        <w:tc>
          <w:tcPr>
            <w:tcW w:w="4320" w:type="dxa"/>
            <w:vAlign w:val="bottom"/>
          </w:tcPr>
          <w:p w14:paraId="29FCAAD2" w14:textId="77777777" w:rsidR="00176DE1" w:rsidRPr="00A41CD5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contextualSpacing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5D31F388" w14:textId="77777777" w:rsidR="00176DE1" w:rsidRPr="008E25C5" w:rsidRDefault="00176DE1" w:rsidP="00A41CD5">
            <w:pPr>
              <w:tabs>
                <w:tab w:val="left" w:pos="2880"/>
              </w:tabs>
              <w:ind w:left="69" w:right="100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25C5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45A20F20" w14:textId="77777777" w:rsidTr="008E25C5">
        <w:tc>
          <w:tcPr>
            <w:tcW w:w="4320" w:type="dxa"/>
            <w:vAlign w:val="bottom"/>
          </w:tcPr>
          <w:p w14:paraId="42FBC958" w14:textId="77777777" w:rsidR="00176DE1" w:rsidRPr="005156C4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5068200A" w14:textId="4DC6546C" w:rsidR="00176DE1" w:rsidRPr="005156C4" w:rsidRDefault="00ED486C" w:rsidP="00A41CD5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DA21C3" w:rsidRPr="005156C4" w14:paraId="411F2DB7" w14:textId="77777777" w:rsidTr="008E25C5">
        <w:tc>
          <w:tcPr>
            <w:tcW w:w="4320" w:type="dxa"/>
            <w:vAlign w:val="bottom"/>
          </w:tcPr>
          <w:p w14:paraId="752B2340" w14:textId="77777777" w:rsidR="00176DE1" w:rsidRPr="005156C4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12F44C48" w14:textId="77777777" w:rsidR="00176DE1" w:rsidRPr="005156C4" w:rsidRDefault="00176DE1" w:rsidP="00A41CD5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จำนวนเงินที่ถึงกำหนดชำระตามสัญญา</w:t>
            </w:r>
          </w:p>
        </w:tc>
      </w:tr>
      <w:tr w:rsidR="00DA21C3" w:rsidRPr="005156C4" w14:paraId="0F93529D" w14:textId="77777777" w:rsidTr="008E25C5">
        <w:tc>
          <w:tcPr>
            <w:tcW w:w="4320" w:type="dxa"/>
            <w:vAlign w:val="bottom"/>
          </w:tcPr>
          <w:p w14:paraId="64298ADD" w14:textId="77777777" w:rsidR="00176DE1" w:rsidRPr="005156C4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8C121C5" w14:textId="77777777" w:rsidR="00176DE1" w:rsidRPr="005156C4" w:rsidRDefault="00176DE1" w:rsidP="00A41CD5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ไม่เกิน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vAlign w:val="bottom"/>
          </w:tcPr>
          <w:p w14:paraId="1439421C" w14:textId="77777777" w:rsidR="00176DE1" w:rsidRPr="005156C4" w:rsidRDefault="00176DE1" w:rsidP="00A41CD5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1 - 5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134" w:type="dxa"/>
            <w:vAlign w:val="bottom"/>
          </w:tcPr>
          <w:p w14:paraId="73A9E0D8" w14:textId="77777777" w:rsidR="00176DE1" w:rsidRPr="005156C4" w:rsidRDefault="00176DE1" w:rsidP="00A41CD5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เกิน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14:paraId="5723B2E8" w14:textId="77777777" w:rsidR="00176DE1" w:rsidRPr="005156C4" w:rsidRDefault="00176DE1" w:rsidP="00A41CD5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A41CD5" w14:paraId="574258E5" w14:textId="77777777" w:rsidTr="008E25C5">
        <w:tc>
          <w:tcPr>
            <w:tcW w:w="4320" w:type="dxa"/>
            <w:vAlign w:val="bottom"/>
          </w:tcPr>
          <w:p w14:paraId="21D50CD5" w14:textId="77777777" w:rsidR="00176DE1" w:rsidRPr="00A41CD5" w:rsidRDefault="00176DE1" w:rsidP="00B2196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559F8E9" w14:textId="77777777" w:rsidR="00176DE1" w:rsidRPr="00A41CD5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7AEB897" w14:textId="77777777" w:rsidR="00176DE1" w:rsidRPr="00A41CD5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34EC70AB" w14:textId="77777777" w:rsidR="00176DE1" w:rsidRPr="00A41CD5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6DAB149A" w14:textId="77777777" w:rsidR="00176DE1" w:rsidRPr="00A41CD5" w:rsidRDefault="00176DE1" w:rsidP="00A41CD5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</w:tr>
      <w:tr w:rsidR="00DA21C3" w:rsidRPr="005156C4" w14:paraId="43E0487C" w14:textId="77777777" w:rsidTr="008E25C5">
        <w:trPr>
          <w:trHeight w:val="87"/>
        </w:trPr>
        <w:tc>
          <w:tcPr>
            <w:tcW w:w="4320" w:type="dxa"/>
            <w:vAlign w:val="bottom"/>
          </w:tcPr>
          <w:p w14:paraId="27593A43" w14:textId="77777777" w:rsidR="00176DE1" w:rsidRPr="005156C4" w:rsidRDefault="00176DE1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ผลรวมของเงินลงทุนขั้นต้นตามสัญญาเช่าซื้อ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51CD37D" w14:textId="5CEA25C9" w:rsidR="00176DE1" w:rsidRPr="005156C4" w:rsidRDefault="0033081B" w:rsidP="00A41CD5">
            <w:pP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0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169,143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DEA3042" w14:textId="46F7E6B1" w:rsidR="00176DE1" w:rsidRPr="005156C4" w:rsidRDefault="0033081B" w:rsidP="00A41CD5">
            <w:pP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0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482,416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C4A499C" w14:textId="113F7FA8" w:rsidR="00176DE1" w:rsidRPr="005156C4" w:rsidRDefault="0033081B" w:rsidP="00A41CD5">
            <w:pPr>
              <w:tabs>
                <w:tab w:val="decimal" w:pos="79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48F6EC9E" w14:textId="25102984" w:rsidR="00176DE1" w:rsidRPr="005156C4" w:rsidRDefault="0033081B" w:rsidP="00A41CD5">
            <w:pP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0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651,559</w:t>
            </w:r>
          </w:p>
        </w:tc>
      </w:tr>
      <w:tr w:rsidR="00DA21C3" w:rsidRPr="005156C4" w14:paraId="35B8B404" w14:textId="77777777" w:rsidTr="008E25C5">
        <w:trPr>
          <w:trHeight w:val="288"/>
        </w:trPr>
        <w:tc>
          <w:tcPr>
            <w:tcW w:w="4320" w:type="dxa"/>
            <w:vAlign w:val="bottom"/>
          </w:tcPr>
          <w:p w14:paraId="0E4983C8" w14:textId="77777777" w:rsidR="00176DE1" w:rsidRPr="005156C4" w:rsidRDefault="00176DE1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 รายได้รอตัดบัญชี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551551E" w14:textId="38FAA6C9" w:rsidR="00176DE1" w:rsidRPr="005156C4" w:rsidRDefault="0033081B" w:rsidP="00A41CD5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30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(16,356)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C3B21FD" w14:textId="3618C902" w:rsidR="00176DE1" w:rsidRPr="005156C4" w:rsidRDefault="0033081B" w:rsidP="00A41CD5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0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(33,754)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393A254" w14:textId="4C111BEF" w:rsidR="00176DE1" w:rsidRPr="005156C4" w:rsidRDefault="0033081B" w:rsidP="00A41CD5">
            <w:pPr>
              <w:pBdr>
                <w:bottom w:val="single" w:sz="4" w:space="1" w:color="auto"/>
              </w:pBdr>
              <w:tabs>
                <w:tab w:val="decimal" w:pos="79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61C74BED" w14:textId="207DCFAA" w:rsidR="00176DE1" w:rsidRPr="005156C4" w:rsidRDefault="0033081B" w:rsidP="00A41CD5">
            <w:pPr>
              <w:pBdr>
                <w:bottom w:val="single" w:sz="4" w:space="1" w:color="auto"/>
              </w:pBd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0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(50,110)</w:t>
            </w:r>
          </w:p>
        </w:tc>
      </w:tr>
      <w:tr w:rsidR="00DA21C3" w:rsidRPr="005156C4" w14:paraId="48048B41" w14:textId="77777777" w:rsidTr="008E25C5">
        <w:trPr>
          <w:trHeight w:val="288"/>
        </w:trPr>
        <w:tc>
          <w:tcPr>
            <w:tcW w:w="4320" w:type="dxa"/>
          </w:tcPr>
          <w:p w14:paraId="09DECD08" w14:textId="77777777" w:rsidR="00176DE1" w:rsidRPr="005156C4" w:rsidRDefault="00176DE1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มูลค่าปัจจุบันของจำนวนเงินขั้นต่ำตามสัญญาเช่าซื้อ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36C5BA3" w14:textId="134F4E9C" w:rsidR="00176DE1" w:rsidRPr="005156C4" w:rsidRDefault="0033081B" w:rsidP="00A41CD5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0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152,787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F044ABE" w14:textId="53A3CBFA" w:rsidR="00176DE1" w:rsidRPr="005156C4" w:rsidRDefault="0033081B" w:rsidP="00A41CD5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0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448,662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B41C49" w14:textId="476979BD" w:rsidR="00176DE1" w:rsidRPr="005156C4" w:rsidRDefault="0033081B" w:rsidP="00A41CD5">
            <w:pPr>
              <w:pBdr>
                <w:bottom w:val="double" w:sz="4" w:space="1" w:color="auto"/>
              </w:pBdr>
              <w:tabs>
                <w:tab w:val="decimal" w:pos="79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62ADFE60" w14:textId="00021B1F" w:rsidR="00176DE1" w:rsidRPr="005156C4" w:rsidRDefault="0033081B" w:rsidP="00A41CD5">
            <w:pP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0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601,449</w:t>
            </w:r>
          </w:p>
        </w:tc>
      </w:tr>
      <w:tr w:rsidR="00DA21C3" w:rsidRPr="005156C4" w14:paraId="5C5BC7D1" w14:textId="77777777" w:rsidTr="008E25C5">
        <w:tc>
          <w:tcPr>
            <w:tcW w:w="4320" w:type="dxa"/>
            <w:vAlign w:val="bottom"/>
          </w:tcPr>
          <w:p w14:paraId="715F2968" w14:textId="77777777" w:rsidR="00176DE1" w:rsidRPr="005156C4" w:rsidRDefault="00176DE1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AC47117" w14:textId="77777777" w:rsidR="00176DE1" w:rsidRPr="005156C4" w:rsidRDefault="00176DE1" w:rsidP="00A41CD5">
            <w:pPr>
              <w:tabs>
                <w:tab w:val="decimal" w:pos="1080"/>
              </w:tabs>
              <w:snapToGrid w:val="0"/>
              <w:ind w:left="69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D33785E" w14:textId="77777777" w:rsidR="00176DE1" w:rsidRPr="005156C4" w:rsidRDefault="00176DE1" w:rsidP="00A41CD5">
            <w:pPr>
              <w:tabs>
                <w:tab w:val="decimal" w:pos="1080"/>
              </w:tabs>
              <w:snapToGrid w:val="0"/>
              <w:ind w:left="90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A9D6F1D" w14:textId="77777777" w:rsidR="00176DE1" w:rsidRPr="005156C4" w:rsidRDefault="00176DE1" w:rsidP="00A41CD5">
            <w:pPr>
              <w:tabs>
                <w:tab w:val="decimal" w:pos="1080"/>
              </w:tabs>
              <w:snapToGrid w:val="0"/>
              <w:ind w:left="90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54BC7184" w14:textId="3EFFFB92" w:rsidR="00176DE1" w:rsidRPr="005156C4" w:rsidRDefault="0033081B" w:rsidP="00A41CD5">
            <w:pP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0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(55,409)</w:t>
            </w:r>
          </w:p>
        </w:tc>
      </w:tr>
      <w:tr w:rsidR="00176DE1" w:rsidRPr="005156C4" w14:paraId="5755BDA8" w14:textId="77777777" w:rsidTr="008E25C5">
        <w:tc>
          <w:tcPr>
            <w:tcW w:w="4320" w:type="dxa"/>
            <w:vAlign w:val="center"/>
          </w:tcPr>
          <w:p w14:paraId="480D8839" w14:textId="77777777" w:rsidR="00176DE1" w:rsidRPr="005156C4" w:rsidRDefault="00176DE1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ลูกหนี้ตามสัญญาเช่าซื้อ - สุทธิ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A2FD0BE" w14:textId="77777777" w:rsidR="00176DE1" w:rsidRPr="005156C4" w:rsidRDefault="00176DE1" w:rsidP="00A41CD5">
            <w:pPr>
              <w:tabs>
                <w:tab w:val="decimal" w:pos="1080"/>
              </w:tabs>
              <w:snapToGrid w:val="0"/>
              <w:ind w:left="69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767E14A" w14:textId="77777777" w:rsidR="00176DE1" w:rsidRPr="005156C4" w:rsidRDefault="00176DE1" w:rsidP="00A41CD5">
            <w:pPr>
              <w:tabs>
                <w:tab w:val="decimal" w:pos="1080"/>
              </w:tabs>
              <w:snapToGrid w:val="0"/>
              <w:ind w:left="90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73AACAC" w14:textId="77777777" w:rsidR="00176DE1" w:rsidRPr="005156C4" w:rsidRDefault="00176DE1" w:rsidP="00A41CD5">
            <w:pPr>
              <w:tabs>
                <w:tab w:val="decimal" w:pos="1080"/>
              </w:tabs>
              <w:snapToGrid w:val="0"/>
              <w:ind w:left="90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00FF25B2" w14:textId="753BC69E" w:rsidR="00176DE1" w:rsidRPr="005156C4" w:rsidRDefault="0033081B" w:rsidP="00A41CD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30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546,040</w:t>
            </w:r>
          </w:p>
        </w:tc>
      </w:tr>
    </w:tbl>
    <w:p w14:paraId="0F59C561" w14:textId="77777777" w:rsidR="00E244F7" w:rsidRPr="00A41CD5" w:rsidRDefault="00E244F7" w:rsidP="00A41CD5">
      <w:pPr>
        <w:ind w:right="85"/>
        <w:rPr>
          <w:rFonts w:asciiTheme="majorBidi" w:hAnsiTheme="majorBidi" w:cstheme="majorBidi"/>
          <w:sz w:val="10"/>
          <w:szCs w:val="10"/>
          <w:cs/>
        </w:rPr>
      </w:pPr>
    </w:p>
    <w:tbl>
      <w:tblPr>
        <w:tblW w:w="9317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276"/>
        <w:gridCol w:w="1276"/>
        <w:gridCol w:w="1134"/>
        <w:gridCol w:w="1311"/>
      </w:tblGrid>
      <w:tr w:rsidR="00DA21C3" w:rsidRPr="005156C4" w14:paraId="37C4166D" w14:textId="77777777" w:rsidTr="008E25C5">
        <w:tc>
          <w:tcPr>
            <w:tcW w:w="4320" w:type="dxa"/>
            <w:vAlign w:val="bottom"/>
          </w:tcPr>
          <w:p w14:paraId="01F5D609" w14:textId="77777777" w:rsidR="00E244F7" w:rsidRPr="005156C4" w:rsidRDefault="00E244F7" w:rsidP="00A41CD5">
            <w:pPr>
              <w:tabs>
                <w:tab w:val="left" w:pos="900"/>
                <w:tab w:val="left" w:pos="1440"/>
                <w:tab w:val="left" w:pos="2880"/>
              </w:tabs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4F20C8CC" w14:textId="77777777" w:rsidR="00E244F7" w:rsidRPr="005156C4" w:rsidRDefault="00E244F7" w:rsidP="00A41CD5">
            <w:pPr>
              <w:tabs>
                <w:tab w:val="left" w:pos="2880"/>
              </w:tabs>
              <w:ind w:left="69" w:right="100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1D27CA8C" w14:textId="77777777" w:rsidTr="008E25C5">
        <w:tc>
          <w:tcPr>
            <w:tcW w:w="4320" w:type="dxa"/>
            <w:vAlign w:val="bottom"/>
          </w:tcPr>
          <w:p w14:paraId="789D15AE" w14:textId="77777777" w:rsidR="00E244F7" w:rsidRPr="005156C4" w:rsidRDefault="00E244F7" w:rsidP="00A41CD5">
            <w:pPr>
              <w:tabs>
                <w:tab w:val="left" w:pos="900"/>
                <w:tab w:val="left" w:pos="1440"/>
                <w:tab w:val="left" w:pos="2880"/>
              </w:tabs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3D55BC5B" w14:textId="77777777" w:rsidR="00E244F7" w:rsidRPr="005156C4" w:rsidRDefault="008F7E64" w:rsidP="00A41CD5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2308BC8E" w14:textId="77777777" w:rsidTr="008E25C5">
        <w:tc>
          <w:tcPr>
            <w:tcW w:w="4320" w:type="dxa"/>
            <w:vAlign w:val="bottom"/>
          </w:tcPr>
          <w:p w14:paraId="1A922E62" w14:textId="77777777" w:rsidR="00E244F7" w:rsidRPr="005156C4" w:rsidRDefault="00E244F7" w:rsidP="00A41CD5">
            <w:pPr>
              <w:tabs>
                <w:tab w:val="left" w:pos="900"/>
                <w:tab w:val="left" w:pos="1440"/>
                <w:tab w:val="left" w:pos="2880"/>
              </w:tabs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750A310D" w14:textId="77777777" w:rsidR="00E244F7" w:rsidRPr="005156C4" w:rsidRDefault="00E244F7" w:rsidP="00A41CD5">
            <w:pPr>
              <w:pBdr>
                <w:bottom w:val="single" w:sz="4" w:space="1" w:color="000000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จำนวนเงินที่ถึงกำหนดชำระตามสัญญา</w:t>
            </w:r>
          </w:p>
        </w:tc>
      </w:tr>
      <w:tr w:rsidR="00DA21C3" w:rsidRPr="005156C4" w14:paraId="33E61541" w14:textId="77777777" w:rsidTr="008E25C5">
        <w:tc>
          <w:tcPr>
            <w:tcW w:w="4320" w:type="dxa"/>
            <w:vAlign w:val="bottom"/>
          </w:tcPr>
          <w:p w14:paraId="21365EBE" w14:textId="77777777" w:rsidR="00E244F7" w:rsidRPr="005156C4" w:rsidRDefault="00E244F7" w:rsidP="00A41CD5">
            <w:pPr>
              <w:tabs>
                <w:tab w:val="left" w:pos="900"/>
                <w:tab w:val="left" w:pos="1440"/>
                <w:tab w:val="left" w:pos="2880"/>
              </w:tabs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DDD599E" w14:textId="77777777" w:rsidR="00E244F7" w:rsidRPr="005156C4" w:rsidRDefault="00E244F7" w:rsidP="00A41CD5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ไม่เกิน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vAlign w:val="bottom"/>
          </w:tcPr>
          <w:p w14:paraId="6FC3DDE2" w14:textId="77777777" w:rsidR="00E244F7" w:rsidRPr="005156C4" w:rsidRDefault="00E244F7" w:rsidP="00A41CD5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1 - 5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134" w:type="dxa"/>
            <w:vAlign w:val="bottom"/>
          </w:tcPr>
          <w:p w14:paraId="48241EFD" w14:textId="77777777" w:rsidR="00E244F7" w:rsidRPr="005156C4" w:rsidRDefault="00E244F7" w:rsidP="00A41CD5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เกิน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ปี</w:t>
            </w:r>
          </w:p>
        </w:tc>
        <w:tc>
          <w:tcPr>
            <w:tcW w:w="1311" w:type="dxa"/>
            <w:vAlign w:val="bottom"/>
          </w:tcPr>
          <w:p w14:paraId="2CC59B5D" w14:textId="77777777" w:rsidR="00E244F7" w:rsidRPr="005156C4" w:rsidRDefault="00E244F7" w:rsidP="00A41CD5">
            <w:pPr>
              <w:pBdr>
                <w:bottom w:val="single" w:sz="4" w:space="1" w:color="auto"/>
              </w:pBdr>
              <w:tabs>
                <w:tab w:val="left" w:pos="2880"/>
              </w:tabs>
              <w:ind w:left="113" w:right="11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A41CD5" w14:paraId="59C7A8EB" w14:textId="77777777" w:rsidTr="008E25C5">
        <w:tc>
          <w:tcPr>
            <w:tcW w:w="4320" w:type="dxa"/>
            <w:vAlign w:val="bottom"/>
          </w:tcPr>
          <w:p w14:paraId="1CCA299E" w14:textId="77777777" w:rsidR="00E244F7" w:rsidRPr="00A41CD5" w:rsidRDefault="00E244F7" w:rsidP="00B21968">
            <w:pPr>
              <w:tabs>
                <w:tab w:val="left" w:pos="900"/>
                <w:tab w:val="left" w:pos="1440"/>
                <w:tab w:val="left" w:pos="2880"/>
              </w:tabs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2AB656C" w14:textId="77777777" w:rsidR="00E244F7" w:rsidRPr="00A41CD5" w:rsidRDefault="00E244F7" w:rsidP="00B21968">
            <w:pPr>
              <w:tabs>
                <w:tab w:val="left" w:pos="2880"/>
              </w:tabs>
              <w:ind w:left="69" w:right="10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45E9D9A" w14:textId="77777777" w:rsidR="00E244F7" w:rsidRPr="00A41CD5" w:rsidRDefault="00E244F7" w:rsidP="00B21968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4CD0EDB8" w14:textId="77777777" w:rsidR="00E244F7" w:rsidRPr="00A41CD5" w:rsidRDefault="00E244F7" w:rsidP="00B21968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311" w:type="dxa"/>
            <w:vAlign w:val="bottom"/>
          </w:tcPr>
          <w:p w14:paraId="063C7E58" w14:textId="77777777" w:rsidR="00E244F7" w:rsidRPr="00A41CD5" w:rsidRDefault="00E244F7" w:rsidP="00B21968">
            <w:pPr>
              <w:tabs>
                <w:tab w:val="left" w:pos="900"/>
                <w:tab w:val="left" w:pos="1440"/>
                <w:tab w:val="left" w:pos="2880"/>
              </w:tabs>
              <w:ind w:left="69" w:right="100"/>
              <w:jc w:val="thaiDistribute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</w:tr>
      <w:tr w:rsidR="008F7E64" w:rsidRPr="005156C4" w14:paraId="2CA7F34C" w14:textId="77777777" w:rsidTr="008E25C5">
        <w:trPr>
          <w:trHeight w:val="87"/>
        </w:trPr>
        <w:tc>
          <w:tcPr>
            <w:tcW w:w="4320" w:type="dxa"/>
            <w:vAlign w:val="bottom"/>
          </w:tcPr>
          <w:p w14:paraId="5BA82CFD" w14:textId="77777777" w:rsidR="008F7E64" w:rsidRPr="005156C4" w:rsidRDefault="008F7E64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ผลรวมของเงินลงทุนขั้นต้นตามสัญญาเช่าซื้อ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DD2DC25" w14:textId="77777777" w:rsidR="008F7E64" w:rsidRPr="005156C4" w:rsidRDefault="008F7E64" w:rsidP="00A41CD5">
            <w:pP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81,824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D546967" w14:textId="77777777" w:rsidR="008F7E64" w:rsidRPr="005156C4" w:rsidRDefault="008F7E64" w:rsidP="00A41CD5">
            <w:pP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218,775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A5C9F30" w14:textId="77777777" w:rsidR="008F7E64" w:rsidRPr="005156C4" w:rsidRDefault="008F7E64" w:rsidP="00A41CD5">
            <w:pPr>
              <w:tabs>
                <w:tab w:val="decimal" w:pos="79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3E53B733" w14:textId="77777777" w:rsidR="008F7E64" w:rsidRPr="005156C4" w:rsidRDefault="008F7E64" w:rsidP="00A41CD5">
            <w:pP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300,599</w:t>
            </w:r>
          </w:p>
        </w:tc>
      </w:tr>
      <w:tr w:rsidR="008F7E64" w:rsidRPr="005156C4" w14:paraId="071BF5EB" w14:textId="77777777" w:rsidTr="008E25C5">
        <w:trPr>
          <w:trHeight w:val="288"/>
        </w:trPr>
        <w:tc>
          <w:tcPr>
            <w:tcW w:w="4320" w:type="dxa"/>
            <w:vAlign w:val="bottom"/>
          </w:tcPr>
          <w:p w14:paraId="422D874C" w14:textId="77777777" w:rsidR="008F7E64" w:rsidRPr="005156C4" w:rsidRDefault="008F7E64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 รายได้รอตัดบัญชี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7AC3C88" w14:textId="77777777" w:rsidR="008F7E64" w:rsidRPr="005156C4" w:rsidRDefault="008F7E64" w:rsidP="00A41CD5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(9,390)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59B2A03" w14:textId="77777777" w:rsidR="008F7E64" w:rsidRPr="005156C4" w:rsidRDefault="008F7E64" w:rsidP="00A41CD5">
            <w:pPr>
              <w:pBdr>
                <w:bottom w:val="single" w:sz="4" w:space="1" w:color="auto"/>
              </w:pBd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(13,840)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CA7918D" w14:textId="77777777" w:rsidR="008F7E64" w:rsidRPr="005156C4" w:rsidRDefault="008F7E64" w:rsidP="00A41CD5">
            <w:pPr>
              <w:pBdr>
                <w:bottom w:val="single" w:sz="4" w:space="1" w:color="auto"/>
              </w:pBdr>
              <w:tabs>
                <w:tab w:val="decimal" w:pos="79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0387AD9C" w14:textId="77777777" w:rsidR="008F7E64" w:rsidRPr="005156C4" w:rsidRDefault="008F7E64" w:rsidP="00A41CD5">
            <w:pPr>
              <w:pBdr>
                <w:bottom w:val="single" w:sz="4" w:space="1" w:color="auto"/>
              </w:pBd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(23,230)</w:t>
            </w:r>
          </w:p>
        </w:tc>
      </w:tr>
      <w:tr w:rsidR="008F7E64" w:rsidRPr="005156C4" w14:paraId="4B75E31A" w14:textId="77777777" w:rsidTr="008E25C5">
        <w:trPr>
          <w:trHeight w:val="288"/>
        </w:trPr>
        <w:tc>
          <w:tcPr>
            <w:tcW w:w="4320" w:type="dxa"/>
          </w:tcPr>
          <w:p w14:paraId="56B5ED58" w14:textId="77777777" w:rsidR="008F7E64" w:rsidRPr="005156C4" w:rsidRDefault="008F7E64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มูลค่าปัจจุบันของจำนวนเงินขั้นต่ำตามสัญญาเช่าซื้อ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C5F32EB" w14:textId="77777777" w:rsidR="008F7E64" w:rsidRPr="005156C4" w:rsidRDefault="008F7E64" w:rsidP="00A41CD5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72,434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B313512" w14:textId="77777777" w:rsidR="008F7E64" w:rsidRPr="005156C4" w:rsidRDefault="008F7E64" w:rsidP="00A41CD5">
            <w:pPr>
              <w:pBdr>
                <w:bottom w:val="double" w:sz="4" w:space="1" w:color="auto"/>
              </w:pBdr>
              <w:tabs>
                <w:tab w:val="decimal" w:pos="96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204,935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CDA2E4" w14:textId="77777777" w:rsidR="008F7E64" w:rsidRPr="005156C4" w:rsidRDefault="008F7E64" w:rsidP="00A41CD5">
            <w:pPr>
              <w:pBdr>
                <w:bottom w:val="double" w:sz="4" w:space="1" w:color="auto"/>
              </w:pBdr>
              <w:tabs>
                <w:tab w:val="decimal" w:pos="794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60EEFD3C" w14:textId="77777777" w:rsidR="008F7E64" w:rsidRPr="005156C4" w:rsidRDefault="008F7E64" w:rsidP="00A41CD5">
            <w:pP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277,369</w:t>
            </w:r>
          </w:p>
        </w:tc>
      </w:tr>
      <w:tr w:rsidR="008F7E64" w:rsidRPr="005156C4" w14:paraId="58CF8F36" w14:textId="77777777" w:rsidTr="008E25C5">
        <w:tc>
          <w:tcPr>
            <w:tcW w:w="4320" w:type="dxa"/>
            <w:vAlign w:val="bottom"/>
          </w:tcPr>
          <w:p w14:paraId="04964367" w14:textId="77777777" w:rsidR="008F7E64" w:rsidRPr="005156C4" w:rsidRDefault="008F7E64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3A46990" w14:textId="77777777" w:rsidR="008F7E64" w:rsidRPr="005156C4" w:rsidRDefault="008F7E64" w:rsidP="00A41CD5">
            <w:pPr>
              <w:tabs>
                <w:tab w:val="decimal" w:pos="1080"/>
              </w:tabs>
              <w:snapToGrid w:val="0"/>
              <w:ind w:left="69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572740F" w14:textId="77777777" w:rsidR="008F7E64" w:rsidRPr="005156C4" w:rsidRDefault="008F7E64" w:rsidP="00A41CD5">
            <w:pPr>
              <w:tabs>
                <w:tab w:val="decimal" w:pos="1080"/>
              </w:tabs>
              <w:snapToGrid w:val="0"/>
              <w:ind w:left="90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2DB2683" w14:textId="77777777" w:rsidR="008F7E64" w:rsidRPr="005156C4" w:rsidRDefault="008F7E64" w:rsidP="00A41CD5">
            <w:pPr>
              <w:tabs>
                <w:tab w:val="decimal" w:pos="1080"/>
              </w:tabs>
              <w:snapToGrid w:val="0"/>
              <w:ind w:left="90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1C6138DF" w14:textId="77777777" w:rsidR="008F7E64" w:rsidRPr="005156C4" w:rsidRDefault="008F7E64" w:rsidP="00A41CD5">
            <w:pP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(26,794)</w:t>
            </w:r>
          </w:p>
        </w:tc>
      </w:tr>
      <w:tr w:rsidR="008F7E64" w:rsidRPr="005156C4" w14:paraId="3C0EBD5F" w14:textId="77777777" w:rsidTr="008E25C5">
        <w:tc>
          <w:tcPr>
            <w:tcW w:w="4320" w:type="dxa"/>
            <w:vAlign w:val="center"/>
          </w:tcPr>
          <w:p w14:paraId="2DB60068" w14:textId="77777777" w:rsidR="008F7E64" w:rsidRPr="005156C4" w:rsidRDefault="008F7E64" w:rsidP="00A41CD5">
            <w:pPr>
              <w:snapToGrid w:val="0"/>
              <w:ind w:left="270" w:right="144" w:hanging="18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ลูกหนี้ตามสัญญาเช่าซื้อ - สุทธิ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A3A5DF0" w14:textId="77777777" w:rsidR="008F7E64" w:rsidRPr="005156C4" w:rsidRDefault="008F7E64" w:rsidP="00A41CD5">
            <w:pPr>
              <w:tabs>
                <w:tab w:val="decimal" w:pos="1080"/>
              </w:tabs>
              <w:snapToGrid w:val="0"/>
              <w:ind w:left="69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C3296F4" w14:textId="77777777" w:rsidR="008F7E64" w:rsidRPr="005156C4" w:rsidRDefault="008F7E64" w:rsidP="00A41CD5">
            <w:pPr>
              <w:tabs>
                <w:tab w:val="decimal" w:pos="1080"/>
              </w:tabs>
              <w:snapToGrid w:val="0"/>
              <w:ind w:left="90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BD5F584" w14:textId="77777777" w:rsidR="008F7E64" w:rsidRPr="005156C4" w:rsidRDefault="008F7E64" w:rsidP="00A41CD5">
            <w:pPr>
              <w:tabs>
                <w:tab w:val="decimal" w:pos="1080"/>
              </w:tabs>
              <w:snapToGrid w:val="0"/>
              <w:ind w:left="90" w:right="100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14:paraId="0A38B1EE" w14:textId="77777777" w:rsidR="008F7E64" w:rsidRPr="005156C4" w:rsidRDefault="008F7E64" w:rsidP="00A41CD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1"/>
              </w:tabs>
              <w:snapToGrid w:val="0"/>
              <w:ind w:left="113" w:right="11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250,575</w:t>
            </w:r>
          </w:p>
        </w:tc>
      </w:tr>
    </w:tbl>
    <w:p w14:paraId="0AACFAE8" w14:textId="77777777" w:rsidR="00ED486C" w:rsidRDefault="00ED486C">
      <w:pPr>
        <w:rPr>
          <w:rFonts w:asciiTheme="majorBidi" w:hAnsiTheme="majorBidi" w:cstheme="majorBidi"/>
          <w:b/>
          <w:bCs/>
          <w:sz w:val="32"/>
          <w:szCs w:val="32"/>
          <w:cs/>
          <w:lang w:val="en-US" w:eastAsia="x-none"/>
        </w:rPr>
      </w:pPr>
      <w:r>
        <w:rPr>
          <w:rFonts w:asciiTheme="majorBidi" w:hAnsiTheme="majorBidi" w:cstheme="majorBidi"/>
          <w:sz w:val="32"/>
          <w:szCs w:val="32"/>
          <w:cs/>
          <w:lang w:val="en-US"/>
        </w:rPr>
        <w:br w:type="page"/>
      </w:r>
    </w:p>
    <w:p w14:paraId="1C83AB0C" w14:textId="1B9A549E" w:rsidR="00A76EF3" w:rsidRPr="005156C4" w:rsidRDefault="003A2257" w:rsidP="008376BB">
      <w:pPr>
        <w:pStyle w:val="Heading1"/>
        <w:numPr>
          <w:ilvl w:val="0"/>
          <w:numId w:val="12"/>
        </w:numPr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24" w:name="_Toc157414512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ค่าเผื่อผลขาดทุนด้านเครดิตที่คาดว่าจะเกิดขึ้น</w:t>
      </w:r>
      <w:bookmarkEnd w:id="24"/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ED486C" w:rsidRPr="005156C4" w14:paraId="66C6DFF5" w14:textId="77777777" w:rsidTr="000C58E9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21FA0DA0" w14:textId="77777777" w:rsidR="00ED486C" w:rsidRPr="005156C4" w:rsidRDefault="00ED486C" w:rsidP="00CA5E51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bookmarkStart w:id="25" w:name="_Toc317507832"/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10E971FE" w14:textId="77777777" w:rsidR="00ED486C" w:rsidRPr="005156C4" w:rsidRDefault="00ED486C" w:rsidP="00CA5E51">
            <w:pPr>
              <w:pStyle w:val="ListParagraph"/>
              <w:spacing w:line="304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ED486C" w:rsidRPr="005156C4" w14:paraId="56E8E883" w14:textId="77777777" w:rsidTr="000C58E9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768AAD2A" w14:textId="77777777" w:rsidR="00ED486C" w:rsidRPr="005156C4" w:rsidRDefault="00ED486C" w:rsidP="00CA5E51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41222B6E" w14:textId="3F6C08CE" w:rsidR="00ED486C" w:rsidRPr="005156C4" w:rsidRDefault="00ED486C" w:rsidP="00CA5E51">
            <w:pPr>
              <w:pStyle w:val="ListParagraph"/>
              <w:pBdr>
                <w:bottom w:val="single" w:sz="4" w:space="1" w:color="auto"/>
              </w:pBdr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 ธันวาคม </w:t>
            </w:r>
            <w:r w:rsidR="003309FA">
              <w:rPr>
                <w:rFonts w:asciiTheme="majorBidi" w:hAnsiTheme="majorBidi" w:cstheme="majorBidi"/>
                <w:szCs w:val="22"/>
                <w:lang w:val="en-US"/>
              </w:rPr>
              <w:t>2566</w:t>
            </w:r>
          </w:p>
        </w:tc>
      </w:tr>
      <w:tr w:rsidR="00ED486C" w:rsidRPr="005156C4" w14:paraId="040CBDEA" w14:textId="77777777" w:rsidTr="000C58E9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402CC35B" w14:textId="77777777" w:rsidR="00ED486C" w:rsidRPr="005156C4" w:rsidRDefault="00ED486C" w:rsidP="00CA5E51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04F44C4" w14:textId="77777777" w:rsidR="00ED486C" w:rsidRPr="005156C4" w:rsidRDefault="00ED486C" w:rsidP="00CA5E51">
            <w:pPr>
              <w:pStyle w:val="ListParagraph"/>
              <w:pBdr>
                <w:bottom w:val="single" w:sz="4" w:space="1" w:color="auto"/>
              </w:pBdr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C0DCA5A" w14:textId="77777777" w:rsidR="00ED486C" w:rsidRPr="005156C4" w:rsidRDefault="00ED486C" w:rsidP="00CA5E51">
            <w:pPr>
              <w:pStyle w:val="ListParagraph"/>
              <w:pBdr>
                <w:bottom w:val="single" w:sz="4" w:space="1" w:color="auto"/>
              </w:pBdr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18AC8C" w14:textId="77777777" w:rsidR="00ED486C" w:rsidRPr="005156C4" w:rsidRDefault="00ED486C" w:rsidP="00CA5E51">
            <w:pPr>
              <w:pStyle w:val="ListParagraph"/>
              <w:pBdr>
                <w:bottom w:val="single" w:sz="4" w:space="1" w:color="auto"/>
              </w:pBdr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                การด้อยค่า               ด้านเครดิต</w:t>
            </w:r>
          </w:p>
        </w:tc>
        <w:tc>
          <w:tcPr>
            <w:tcW w:w="1417" w:type="dxa"/>
            <w:vAlign w:val="bottom"/>
          </w:tcPr>
          <w:p w14:paraId="75A04621" w14:textId="77777777" w:rsidR="00ED486C" w:rsidRPr="005156C4" w:rsidRDefault="00ED486C" w:rsidP="00CA5E51">
            <w:pPr>
              <w:pStyle w:val="ListParagraph"/>
              <w:pBdr>
                <w:bottom w:val="single" w:sz="4" w:space="1" w:color="auto"/>
              </w:pBdr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AF66F0" w14:textId="77777777" w:rsidR="00ED486C" w:rsidRPr="005156C4" w:rsidRDefault="00ED486C" w:rsidP="00CA5E51">
            <w:pPr>
              <w:pStyle w:val="ListParagraph"/>
              <w:pBdr>
                <w:bottom w:val="single" w:sz="4" w:space="1" w:color="auto"/>
              </w:pBdr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</w:tr>
      <w:tr w:rsidR="00ED486C" w:rsidRPr="005156C4" w14:paraId="7A6BCB9A" w14:textId="77777777" w:rsidTr="000C58E9">
        <w:tc>
          <w:tcPr>
            <w:tcW w:w="4537" w:type="dxa"/>
            <w:gridSpan w:val="2"/>
            <w:shd w:val="clear" w:color="auto" w:fill="auto"/>
            <w:vAlign w:val="bottom"/>
          </w:tcPr>
          <w:p w14:paraId="77DE5A60" w14:textId="77777777" w:rsidR="00ED486C" w:rsidRPr="005156C4" w:rsidRDefault="00ED486C" w:rsidP="00CA5E51">
            <w:pPr>
              <w:pStyle w:val="ListParagraph"/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3E00B3" w14:textId="77777777" w:rsidR="00ED486C" w:rsidRPr="005156C4" w:rsidRDefault="00ED486C" w:rsidP="00CA5E51">
            <w:pPr>
              <w:pStyle w:val="ListParagraph"/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DAD9530" w14:textId="77777777" w:rsidR="00ED486C" w:rsidRPr="005156C4" w:rsidRDefault="00ED486C" w:rsidP="00CA5E51">
            <w:pPr>
              <w:pStyle w:val="ListParagraph"/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37413B30" w14:textId="77777777" w:rsidR="00ED486C" w:rsidRPr="005156C4" w:rsidRDefault="00ED486C" w:rsidP="00CA5E51">
            <w:pPr>
              <w:pStyle w:val="ListParagraph"/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C8877E1" w14:textId="77777777" w:rsidR="00ED486C" w:rsidRPr="005156C4" w:rsidRDefault="00ED486C" w:rsidP="00CA5E51">
            <w:pPr>
              <w:pStyle w:val="ListParagraph"/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</w:tr>
      <w:tr w:rsidR="001A6FF0" w:rsidRPr="005156C4" w14:paraId="1F841C74" w14:textId="77777777" w:rsidTr="000C58E9">
        <w:tc>
          <w:tcPr>
            <w:tcW w:w="3119" w:type="dxa"/>
            <w:shd w:val="clear" w:color="auto" w:fill="auto"/>
            <w:vAlign w:val="bottom"/>
          </w:tcPr>
          <w:p w14:paraId="146EBD1F" w14:textId="77777777" w:rsidR="001A6FF0" w:rsidRPr="005156C4" w:rsidRDefault="001A6FF0" w:rsidP="00CA5E51">
            <w:pPr>
              <w:pStyle w:val="ListParagraph"/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ยอดต้นปี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5A1092" w14:textId="1A1D3154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11,946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53AA7B9" w14:textId="540B6085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41599F" w14:textId="55D31FB4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417F470" w14:textId="44C7989F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095810" w14:textId="3836E3F4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11,946</w:t>
            </w:r>
          </w:p>
        </w:tc>
      </w:tr>
      <w:tr w:rsidR="001A6FF0" w:rsidRPr="005156C4" w14:paraId="603B1404" w14:textId="77777777" w:rsidTr="000C58E9">
        <w:trPr>
          <w:trHeight w:val="162"/>
        </w:trPr>
        <w:tc>
          <w:tcPr>
            <w:tcW w:w="3119" w:type="dxa"/>
            <w:shd w:val="clear" w:color="auto" w:fill="auto"/>
            <w:vAlign w:val="bottom"/>
          </w:tcPr>
          <w:p w14:paraId="2A446249" w14:textId="77777777" w:rsidR="001A6FF0" w:rsidRPr="005156C4" w:rsidRDefault="001A6FF0" w:rsidP="00CA5E51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7B63B0" w14:textId="5EDD0680" w:rsidR="001A6FF0" w:rsidRPr="005156C4" w:rsidRDefault="006A5473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(7,693)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AC1042" w14:textId="342A2E55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F88C18" w14:textId="51403736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35233F93" w14:textId="279305A2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4AAF7D" w14:textId="6019480C" w:rsidR="001A6FF0" w:rsidRPr="005156C4" w:rsidRDefault="006A5473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(7,693)</w:t>
            </w:r>
          </w:p>
        </w:tc>
      </w:tr>
      <w:tr w:rsidR="001A6FF0" w:rsidRPr="005156C4" w14:paraId="35ADD96B" w14:textId="77777777" w:rsidTr="000C58E9">
        <w:trPr>
          <w:trHeight w:val="87"/>
        </w:trPr>
        <w:tc>
          <w:tcPr>
            <w:tcW w:w="3119" w:type="dxa"/>
            <w:shd w:val="clear" w:color="auto" w:fill="auto"/>
            <w:vAlign w:val="bottom"/>
          </w:tcPr>
          <w:p w14:paraId="557BD3D7" w14:textId="77777777" w:rsidR="001A6FF0" w:rsidRPr="005156C4" w:rsidRDefault="001A6FF0" w:rsidP="00CA5E51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7AB8A6" w14:textId="7AB9FDD9" w:rsidR="001A6FF0" w:rsidRPr="005156C4" w:rsidRDefault="006A5473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51,519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10A6E1B" w14:textId="4E4BEAB9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82EC552" w14:textId="51789100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554A785" w14:textId="195F8604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AB4CCB" w14:textId="5092E2C2" w:rsidR="001A6FF0" w:rsidRPr="005156C4" w:rsidRDefault="006A5473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51,519</w:t>
            </w:r>
          </w:p>
        </w:tc>
      </w:tr>
      <w:tr w:rsidR="001A6FF0" w:rsidRPr="005156C4" w14:paraId="45245818" w14:textId="77777777" w:rsidTr="000C58E9">
        <w:trPr>
          <w:trHeight w:val="134"/>
        </w:trPr>
        <w:tc>
          <w:tcPr>
            <w:tcW w:w="3119" w:type="dxa"/>
            <w:shd w:val="clear" w:color="auto" w:fill="auto"/>
            <w:vAlign w:val="bottom"/>
          </w:tcPr>
          <w:p w14:paraId="697AB742" w14:textId="77777777" w:rsidR="001A6FF0" w:rsidRPr="005156C4" w:rsidRDefault="001A6FF0" w:rsidP="00CA5E51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D55391" w14:textId="07096159" w:rsidR="001A6FF0" w:rsidRPr="005156C4" w:rsidRDefault="006A5473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(44,138)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9F3AD6E" w14:textId="00A51934" w:rsidR="001A6FF0" w:rsidRPr="005156C4" w:rsidRDefault="001A6FF0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5120F1" w14:textId="58C499E2" w:rsidR="001A6FF0" w:rsidRPr="005156C4" w:rsidRDefault="001A6FF0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7697812" w14:textId="09506393" w:rsidR="001A6FF0" w:rsidRPr="005156C4" w:rsidRDefault="001A6FF0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4301F10" w14:textId="42FF861A" w:rsidR="001A6FF0" w:rsidRPr="005156C4" w:rsidRDefault="006A5473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(44,138)</w:t>
            </w:r>
          </w:p>
        </w:tc>
      </w:tr>
      <w:tr w:rsidR="001A6FF0" w:rsidRPr="005156C4" w14:paraId="51F8C1C8" w14:textId="77777777" w:rsidTr="000C58E9">
        <w:tc>
          <w:tcPr>
            <w:tcW w:w="3119" w:type="dxa"/>
            <w:shd w:val="clear" w:color="auto" w:fill="auto"/>
            <w:vAlign w:val="bottom"/>
          </w:tcPr>
          <w:p w14:paraId="1E545BCD" w14:textId="77777777" w:rsidR="001A6FF0" w:rsidRPr="005156C4" w:rsidRDefault="001A6FF0" w:rsidP="00CA5E51">
            <w:pPr>
              <w:spacing w:line="304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527B1A" w14:textId="03F00B4C" w:rsidR="001A6FF0" w:rsidRPr="005156C4" w:rsidRDefault="006A5473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11,634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494DB0" w14:textId="6C08AFA1" w:rsidR="001A6FF0" w:rsidRPr="005156C4" w:rsidRDefault="001A6FF0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F365072" w14:textId="24469A4B" w:rsidR="001A6FF0" w:rsidRPr="005156C4" w:rsidRDefault="001A6FF0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1B91AC1" w14:textId="4399EAD0" w:rsidR="001A6FF0" w:rsidRPr="005156C4" w:rsidRDefault="001A6FF0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4422D2" w14:textId="32CC8638" w:rsidR="001A6FF0" w:rsidRPr="005156C4" w:rsidRDefault="006A5473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11,634</w:t>
            </w:r>
          </w:p>
        </w:tc>
      </w:tr>
      <w:tr w:rsidR="00ED486C" w:rsidRPr="005156C4" w14:paraId="6488941B" w14:textId="77777777" w:rsidTr="000C58E9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4F2EFA49" w14:textId="77777777" w:rsidR="00ED486C" w:rsidRPr="005156C4" w:rsidRDefault="00ED486C" w:rsidP="000C58E9">
            <w:pPr>
              <w:pStyle w:val="ListParagraph"/>
              <w:ind w:left="165" w:hanging="165"/>
              <w:contextualSpacing w:val="0"/>
              <w:rPr>
                <w:rFonts w:asciiTheme="majorBid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8449A2F" w14:textId="77777777" w:rsidR="00ED486C" w:rsidRPr="005156C4" w:rsidRDefault="00ED486C" w:rsidP="000C58E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ADBEAD8" w14:textId="77777777" w:rsidR="00ED486C" w:rsidRPr="005156C4" w:rsidRDefault="00ED486C" w:rsidP="000C58E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1CD3E47" w14:textId="77777777" w:rsidR="00ED486C" w:rsidRPr="005156C4" w:rsidRDefault="00ED486C" w:rsidP="000C58E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9DB1383" w14:textId="77777777" w:rsidR="00ED486C" w:rsidRPr="005156C4" w:rsidRDefault="00ED486C" w:rsidP="000C58E9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ED486C" w:rsidRPr="005156C4" w14:paraId="6BCE3134" w14:textId="77777777" w:rsidTr="000C58E9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66A6B20A" w14:textId="77777777" w:rsidR="00ED486C" w:rsidRPr="005156C4" w:rsidRDefault="00ED486C" w:rsidP="00CA5E51">
            <w:pPr>
              <w:pStyle w:val="ListParagraph"/>
              <w:spacing w:line="304" w:lineRule="exact"/>
              <w:ind w:left="165" w:hanging="165"/>
              <w:contextualSpacing w:val="0"/>
              <w:rPr>
                <w:rFonts w:asciiTheme="majorBidi" w:hAnsiTheme="majorBidi" w:cstheme="majorBidi"/>
                <w:b/>
                <w:bCs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409087E" w14:textId="77777777" w:rsidR="00ED486C" w:rsidRPr="005156C4" w:rsidRDefault="00ED486C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997A1F8" w14:textId="77777777" w:rsidR="00ED486C" w:rsidRPr="005156C4" w:rsidRDefault="00ED486C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192D528E" w14:textId="77777777" w:rsidR="00ED486C" w:rsidRPr="005156C4" w:rsidRDefault="00ED486C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AC4D28C" w14:textId="77777777" w:rsidR="00ED486C" w:rsidRPr="005156C4" w:rsidRDefault="00ED486C" w:rsidP="00CA5E51">
            <w:pPr>
              <w:pStyle w:val="ListParagraph"/>
              <w:tabs>
                <w:tab w:val="decimal" w:pos="786"/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1A6FF0" w:rsidRPr="005156C4" w14:paraId="031A2AB9" w14:textId="77777777" w:rsidTr="00250DA4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0428AE7" w14:textId="77777777" w:rsidR="001A6FF0" w:rsidRPr="005156C4" w:rsidRDefault="001A6FF0" w:rsidP="00CA5E51">
            <w:pPr>
              <w:spacing w:line="304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ยอดต้นปี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D7B939" w14:textId="115A5F0B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5E9C2D5" w14:textId="52FCDDBF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E43A6C" w14:textId="49D3BD6E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5A2214B" w14:textId="5B170505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E40ED6" w14:textId="1D28656A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110</w:t>
            </w:r>
          </w:p>
        </w:tc>
      </w:tr>
      <w:tr w:rsidR="001A6FF0" w:rsidRPr="005156C4" w14:paraId="04FE28B0" w14:textId="77777777" w:rsidTr="001828BA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1F50CB8" w14:textId="2C052561" w:rsidR="001A6FF0" w:rsidRPr="005156C4" w:rsidRDefault="001A6FF0" w:rsidP="00CA5E51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cs/>
              </w:rPr>
            </w:pPr>
            <w:r w:rsidRPr="001A6FF0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</w:t>
            </w:r>
            <w:r w:rsidRPr="001A6FF0">
              <w:rPr>
                <w:rFonts w:asciiTheme="majorBidi" w:hAnsiTheme="majorBidi" w:cstheme="majorBidi" w:hint="cs"/>
                <w:szCs w:val="22"/>
                <w:cs/>
              </w:rPr>
              <w:t xml:space="preserve">                 </w:t>
            </w:r>
            <w:r w:rsidRPr="001A6FF0">
              <w:rPr>
                <w:rFonts w:asciiTheme="majorBidi" w:hAnsiTheme="majorBidi" w:cstheme="majorBidi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</w:tcPr>
          <w:p w14:paraId="73C4E147" w14:textId="77777777" w:rsidR="001A6FF0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  <w:p w14:paraId="10F5CCF5" w14:textId="403C81A2" w:rsidR="006A5473" w:rsidRPr="005156C4" w:rsidRDefault="006A5473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0C48BE0" w14:textId="2883C431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F36E50B" w14:textId="620A42B9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7FDBA94" w14:textId="3EAE9284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BEB829A" w14:textId="53332097" w:rsidR="001A6FF0" w:rsidRPr="005156C4" w:rsidRDefault="006A5473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1</w:t>
            </w:r>
          </w:p>
        </w:tc>
      </w:tr>
      <w:tr w:rsidR="001A6FF0" w:rsidRPr="005156C4" w14:paraId="348F66B2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1DE59BCE" w14:textId="77777777" w:rsidR="001A6FF0" w:rsidRPr="005156C4" w:rsidRDefault="001A6FF0" w:rsidP="00CA5E51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96E1D8" w14:textId="4060810C" w:rsidR="001A6FF0" w:rsidRPr="005156C4" w:rsidRDefault="006A5473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1,669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362C1D6" w14:textId="4A37AD97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B2E238" w14:textId="550B5950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3F9D5004" w14:textId="2F6E3BA3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1382D9" w14:textId="74D9BE53" w:rsidR="001A6FF0" w:rsidRPr="005156C4" w:rsidRDefault="006A5473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1,669</w:t>
            </w:r>
          </w:p>
        </w:tc>
      </w:tr>
      <w:tr w:rsidR="001A6FF0" w:rsidRPr="005156C4" w14:paraId="573EEA8B" w14:textId="77777777" w:rsidTr="000C58E9">
        <w:tblPrEx>
          <w:shd w:val="clear" w:color="auto" w:fill="FFFF00"/>
        </w:tblPrEx>
        <w:trPr>
          <w:trHeight w:val="199"/>
        </w:trPr>
        <w:tc>
          <w:tcPr>
            <w:tcW w:w="3119" w:type="dxa"/>
            <w:shd w:val="clear" w:color="auto" w:fill="auto"/>
            <w:vAlign w:val="bottom"/>
          </w:tcPr>
          <w:p w14:paraId="7C63866A" w14:textId="77777777" w:rsidR="001A6FF0" w:rsidRPr="005156C4" w:rsidRDefault="001A6FF0" w:rsidP="00CA5E51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2882DA" w14:textId="2C4B51FB" w:rsidR="001A6FF0" w:rsidRPr="005156C4" w:rsidRDefault="006A5473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(910)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309FDD" w14:textId="32F2B36F" w:rsidR="001A6FF0" w:rsidRPr="005156C4" w:rsidRDefault="001A6FF0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671C3BE" w14:textId="23DA6D49" w:rsidR="001A6FF0" w:rsidRPr="005156C4" w:rsidRDefault="001A6FF0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56F1D6D" w14:textId="0D9F59B2" w:rsidR="001A6FF0" w:rsidRPr="005156C4" w:rsidRDefault="001A6FF0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C8AA6D" w14:textId="6CFC8A7A" w:rsidR="001A6FF0" w:rsidRPr="005156C4" w:rsidRDefault="006A5473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(910)</w:t>
            </w:r>
          </w:p>
        </w:tc>
      </w:tr>
      <w:tr w:rsidR="001A6FF0" w:rsidRPr="005156C4" w14:paraId="1CF966AC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3B8B342" w14:textId="77777777" w:rsidR="001A6FF0" w:rsidRPr="005156C4" w:rsidRDefault="001A6FF0" w:rsidP="00CA5E51">
            <w:pPr>
              <w:spacing w:line="304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C1BFDE" w14:textId="7184FCAC" w:rsidR="001A6FF0" w:rsidRPr="005156C4" w:rsidRDefault="006A5473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870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6EAA022" w14:textId="3540C2C7" w:rsidR="001A6FF0" w:rsidRPr="005156C4" w:rsidRDefault="001A6FF0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0E1530" w14:textId="107D2037" w:rsidR="001A6FF0" w:rsidRPr="005156C4" w:rsidRDefault="001A6FF0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14FAE4C" w14:textId="2B49A23E" w:rsidR="001A6FF0" w:rsidRPr="005156C4" w:rsidRDefault="001A6FF0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DE8DF9" w14:textId="22AC7091" w:rsidR="001A6FF0" w:rsidRPr="005156C4" w:rsidRDefault="006A5473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870</w:t>
            </w:r>
          </w:p>
        </w:tc>
      </w:tr>
      <w:tr w:rsidR="00ED486C" w:rsidRPr="005156C4" w14:paraId="69FD41B1" w14:textId="77777777" w:rsidTr="000C58E9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26E48677" w14:textId="77777777" w:rsidR="00ED486C" w:rsidRPr="005156C4" w:rsidRDefault="00ED486C" w:rsidP="000C58E9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8073CA1" w14:textId="77777777" w:rsidR="00ED486C" w:rsidRPr="005156C4" w:rsidRDefault="00ED486C" w:rsidP="000C58E9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8ADA536" w14:textId="77777777" w:rsidR="00ED486C" w:rsidRPr="005156C4" w:rsidRDefault="00ED486C" w:rsidP="000C58E9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8A7CF59" w14:textId="77777777" w:rsidR="00ED486C" w:rsidRPr="005156C4" w:rsidRDefault="00ED486C" w:rsidP="000C58E9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8CA7527" w14:textId="77777777" w:rsidR="00ED486C" w:rsidRPr="005156C4" w:rsidRDefault="00ED486C" w:rsidP="000C58E9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ED486C" w:rsidRPr="005156C4" w14:paraId="37E45BEF" w14:textId="77777777" w:rsidTr="000C58E9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33CE0C0D" w14:textId="77777777" w:rsidR="00ED486C" w:rsidRPr="005156C4" w:rsidRDefault="00ED486C" w:rsidP="00CA5E51">
            <w:pPr>
              <w:pStyle w:val="ListParagraph"/>
              <w:spacing w:line="304" w:lineRule="exact"/>
              <w:ind w:left="165" w:hanging="165"/>
              <w:contextualSpacing w:val="0"/>
              <w:rPr>
                <w:rFonts w:asciiTheme="majorBidi" w:hAnsiTheme="majorBidi" w:cstheme="majorBidi"/>
                <w:b/>
                <w:bCs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เงินลงทุนในตราสารหนี้ที่วัดมูลค่าด้วยมูลค่ายุติธรรม    </w:t>
            </w:r>
          </w:p>
          <w:p w14:paraId="02B12605" w14:textId="77777777" w:rsidR="00ED486C" w:rsidRPr="005156C4" w:rsidRDefault="00ED486C" w:rsidP="00CA5E51">
            <w:pPr>
              <w:pStyle w:val="ListParagraph"/>
              <w:spacing w:line="304" w:lineRule="exact"/>
              <w:ind w:left="165" w:hanging="165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ab/>
              <w:t>ผ่านกำไรขาดทุนเบ็ดเสร็จอื่น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10C3261" w14:textId="77777777" w:rsidR="00ED486C" w:rsidRPr="005156C4" w:rsidRDefault="00ED486C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BF5A5A8" w14:textId="77777777" w:rsidR="00ED486C" w:rsidRPr="005156C4" w:rsidRDefault="00ED486C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09E0F686" w14:textId="77777777" w:rsidR="00ED486C" w:rsidRPr="005156C4" w:rsidRDefault="00ED486C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65E3A04" w14:textId="77777777" w:rsidR="00ED486C" w:rsidRPr="005156C4" w:rsidRDefault="00ED486C" w:rsidP="00CA5E51">
            <w:pPr>
              <w:pStyle w:val="ListParagraph"/>
              <w:tabs>
                <w:tab w:val="decimal" w:pos="786"/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1A6FF0" w:rsidRPr="005156C4" w14:paraId="43846415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EA7A74E" w14:textId="77777777" w:rsidR="001A6FF0" w:rsidRPr="005156C4" w:rsidRDefault="001A6FF0" w:rsidP="00CA5E51">
            <w:pPr>
              <w:spacing w:line="304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ยอดต้นปี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CA401E" w14:textId="374BCD24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1,663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A0A7E23" w14:textId="7209AF99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250,000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95EA3E" w14:textId="78A27265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5482B14" w14:textId="0B0B899A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CA9A74F" w14:textId="54AA84A1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251,663</w:t>
            </w:r>
          </w:p>
        </w:tc>
      </w:tr>
      <w:tr w:rsidR="001A6FF0" w:rsidRPr="005156C4" w14:paraId="716F4E31" w14:textId="77777777" w:rsidTr="006739C4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F0DF6E3" w14:textId="0950C766" w:rsidR="001A6FF0" w:rsidRPr="005156C4" w:rsidRDefault="001A6FF0" w:rsidP="00CA5E51">
            <w:pPr>
              <w:spacing w:line="304" w:lineRule="exact"/>
              <w:rPr>
                <w:rFonts w:asciiTheme="majorBidi" w:hAnsiTheme="majorBidi" w:cstheme="majorBidi"/>
                <w:cs/>
              </w:rPr>
            </w:pPr>
            <w:r w:rsidRPr="00D37031">
              <w:rPr>
                <w:rFonts w:ascii="Angsana New" w:hAnsi="Angsana New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C53F87" w14:textId="354B85D1" w:rsidR="001A6FF0" w:rsidRDefault="006A5473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6A5473">
              <w:rPr>
                <w:rFonts w:ascii="Angsana New" w:hAnsi="Angsana New"/>
                <w:szCs w:val="22"/>
                <w:lang w:val="en-US"/>
              </w:rPr>
              <w:t>(76)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22E872" w14:textId="0BAD91CA" w:rsidR="001A6FF0" w:rsidRDefault="001A640B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1A640B">
              <w:rPr>
                <w:rFonts w:ascii="Angsana New" w:hAnsi="Angsana New"/>
                <w:szCs w:val="22"/>
                <w:lang w:val="en-US"/>
              </w:rPr>
              <w:t>(201,075)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3C456A" w14:textId="7880EE24" w:rsidR="001A6FF0" w:rsidRDefault="001A640B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1A640B">
              <w:rPr>
                <w:rFonts w:ascii="Angsana New" w:hAnsi="Angsana New"/>
                <w:szCs w:val="22"/>
                <w:lang w:val="en-US"/>
              </w:rPr>
              <w:t>201,151</w:t>
            </w:r>
          </w:p>
        </w:tc>
        <w:tc>
          <w:tcPr>
            <w:tcW w:w="1417" w:type="dxa"/>
          </w:tcPr>
          <w:p w14:paraId="643FD1D7" w14:textId="4C9F1F44" w:rsidR="001A6FF0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 w:rsidRPr="00D84C4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62193E" w14:textId="0386FAA8" w:rsidR="001A6FF0" w:rsidRDefault="001A640B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="Angsana New" w:hAnsi="Angsana New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1A6FF0" w:rsidRPr="005156C4" w14:paraId="031B071E" w14:textId="77777777" w:rsidTr="001A6FF0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49004023" w14:textId="77777777" w:rsidR="001A6FF0" w:rsidRPr="005156C4" w:rsidRDefault="001A6FF0" w:rsidP="00CA5E51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9A955A2" w14:textId="42FCE024" w:rsidR="001A6FF0" w:rsidRPr="005156C4" w:rsidRDefault="006A5473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(432)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046F64D" w14:textId="519F3896" w:rsidR="001A6FF0" w:rsidRPr="005156C4" w:rsidRDefault="001A640B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A640B">
              <w:rPr>
                <w:rFonts w:asciiTheme="majorBidi" w:hAnsiTheme="majorBidi" w:cstheme="majorBidi"/>
                <w:szCs w:val="22"/>
                <w:lang w:val="en-US"/>
              </w:rPr>
              <w:t>622,075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63C8A2" w14:textId="525548DA" w:rsidR="001A6FF0" w:rsidRPr="005156C4" w:rsidRDefault="001A640B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1A640B">
              <w:rPr>
                <w:rFonts w:asciiTheme="majorBidi" w:hAnsiTheme="majorBidi" w:cstheme="majorBidi"/>
                <w:szCs w:val="22"/>
                <w:lang w:val="en-US"/>
              </w:rPr>
              <w:t>(1,151)</w:t>
            </w:r>
          </w:p>
        </w:tc>
        <w:tc>
          <w:tcPr>
            <w:tcW w:w="1417" w:type="dxa"/>
            <w:vAlign w:val="bottom"/>
          </w:tcPr>
          <w:p w14:paraId="1814AE78" w14:textId="0F7F5E8E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D84C4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C75ED3C" w14:textId="0FC358A1" w:rsidR="001A6FF0" w:rsidRPr="005156C4" w:rsidRDefault="001A640B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A640B">
              <w:rPr>
                <w:rFonts w:asciiTheme="majorBidi" w:hAnsiTheme="majorBidi" w:cstheme="majorBidi"/>
                <w:szCs w:val="22"/>
                <w:lang w:val="en-US"/>
              </w:rPr>
              <w:t>620,492</w:t>
            </w:r>
          </w:p>
        </w:tc>
      </w:tr>
      <w:tr w:rsidR="001A6FF0" w:rsidRPr="005156C4" w14:paraId="36FBCCFD" w14:textId="77777777" w:rsidTr="006739C4">
        <w:tblPrEx>
          <w:shd w:val="clear" w:color="auto" w:fill="FFFF00"/>
        </w:tblPrEx>
        <w:trPr>
          <w:trHeight w:val="199"/>
        </w:trPr>
        <w:tc>
          <w:tcPr>
            <w:tcW w:w="3119" w:type="dxa"/>
            <w:shd w:val="clear" w:color="auto" w:fill="auto"/>
            <w:vAlign w:val="bottom"/>
          </w:tcPr>
          <w:p w14:paraId="09CCAB45" w14:textId="77777777" w:rsidR="001A6FF0" w:rsidRPr="005156C4" w:rsidRDefault="001A6FF0" w:rsidP="00CA5E51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BD33084" w14:textId="39B3CF30" w:rsidR="001A6FF0" w:rsidRPr="005156C4" w:rsidRDefault="006A5473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(506)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FF8DF24" w14:textId="61C5ECA7" w:rsidR="001A6FF0" w:rsidRPr="005156C4" w:rsidRDefault="001A640B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9541D8" w14:textId="108564BA" w:rsidR="001A6FF0" w:rsidRPr="005156C4" w:rsidRDefault="001A640B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</w:tcPr>
          <w:p w14:paraId="7E0BC62B" w14:textId="572CF331" w:rsidR="001A6FF0" w:rsidRPr="005156C4" w:rsidRDefault="001A6FF0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D84C4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BE637F" w14:textId="52A6673B" w:rsidR="001A6FF0" w:rsidRPr="005156C4" w:rsidRDefault="001A640B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A640B">
              <w:rPr>
                <w:rFonts w:asciiTheme="majorBidi" w:hAnsiTheme="majorBidi" w:cstheme="majorBidi"/>
                <w:szCs w:val="22"/>
                <w:lang w:val="en-US"/>
              </w:rPr>
              <w:t>(506)</w:t>
            </w:r>
          </w:p>
        </w:tc>
      </w:tr>
      <w:tr w:rsidR="001A6FF0" w:rsidRPr="005156C4" w14:paraId="3862E396" w14:textId="77777777" w:rsidTr="006739C4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4F3D52E" w14:textId="77777777" w:rsidR="001A6FF0" w:rsidRPr="005156C4" w:rsidRDefault="001A6FF0" w:rsidP="00CA5E51">
            <w:pPr>
              <w:spacing w:line="304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464CA8" w14:textId="6F9DE901" w:rsidR="001A6FF0" w:rsidRPr="005156C4" w:rsidRDefault="006A5473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6A5473">
              <w:rPr>
                <w:rFonts w:asciiTheme="majorBidi" w:hAnsiTheme="majorBidi" w:cstheme="majorBidi"/>
                <w:szCs w:val="22"/>
                <w:lang w:val="en-US"/>
              </w:rPr>
              <w:t>649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F7A81E" w14:textId="06FE5EC8" w:rsidR="001A6FF0" w:rsidRPr="005156C4" w:rsidRDefault="001A640B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1A640B">
              <w:rPr>
                <w:rFonts w:asciiTheme="majorBidi" w:hAnsiTheme="majorBidi" w:cstheme="majorBidi"/>
                <w:szCs w:val="22"/>
                <w:lang w:val="en-US"/>
              </w:rPr>
              <w:t>671,000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F94DA2" w14:textId="358893B3" w:rsidR="001A6FF0" w:rsidRPr="005156C4" w:rsidRDefault="001A640B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1A640B">
              <w:rPr>
                <w:rFonts w:asciiTheme="majorBidi" w:hAnsiTheme="majorBidi" w:cstheme="majorBidi"/>
                <w:szCs w:val="22"/>
                <w:lang w:val="en-US"/>
              </w:rPr>
              <w:t>200,000</w:t>
            </w:r>
          </w:p>
        </w:tc>
        <w:tc>
          <w:tcPr>
            <w:tcW w:w="1417" w:type="dxa"/>
          </w:tcPr>
          <w:p w14:paraId="5A24054F" w14:textId="727A7557" w:rsidR="001A6FF0" w:rsidRPr="005156C4" w:rsidRDefault="001A6FF0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D84C47"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EC9026" w14:textId="4DDBC7A6" w:rsidR="001A6FF0" w:rsidRPr="005156C4" w:rsidRDefault="001A640B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1A640B">
              <w:rPr>
                <w:rFonts w:asciiTheme="majorBidi" w:hAnsiTheme="majorBidi" w:cstheme="majorBidi"/>
                <w:szCs w:val="22"/>
                <w:lang w:val="en-US"/>
              </w:rPr>
              <w:t>871,649</w:t>
            </w:r>
          </w:p>
        </w:tc>
      </w:tr>
      <w:tr w:rsidR="001A6FF0" w:rsidRPr="005156C4" w14:paraId="0F411BBC" w14:textId="77777777" w:rsidTr="000C58E9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44C1CCE8" w14:textId="77777777" w:rsidR="001A6FF0" w:rsidRPr="005156C4" w:rsidRDefault="001A6FF0" w:rsidP="001A6FF0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9DEAAD5" w14:textId="77777777" w:rsidR="001A6FF0" w:rsidRPr="005156C4" w:rsidRDefault="001A6FF0" w:rsidP="001A6FF0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4CA351" w14:textId="77777777" w:rsidR="001A6FF0" w:rsidRPr="005156C4" w:rsidRDefault="001A6FF0" w:rsidP="001A6FF0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D223084" w14:textId="77777777" w:rsidR="001A6FF0" w:rsidRPr="005156C4" w:rsidRDefault="001A6FF0" w:rsidP="001A6FF0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3AC2CD7" w14:textId="77777777" w:rsidR="001A6FF0" w:rsidRPr="005156C4" w:rsidRDefault="001A6FF0" w:rsidP="001A6FF0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1A6FF0" w:rsidRPr="005156C4" w14:paraId="12262174" w14:textId="77777777" w:rsidTr="000C58E9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4FD1B6CA" w14:textId="77777777" w:rsidR="001A6FF0" w:rsidRPr="005156C4" w:rsidRDefault="001A6FF0" w:rsidP="00CA5E51">
            <w:pPr>
              <w:pStyle w:val="ListParagraph"/>
              <w:spacing w:line="304" w:lineRule="exact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eastAsia="Calibri" w:hAnsiTheme="majorBidi" w:cstheme="majorBidi"/>
                <w:b/>
                <w:bCs/>
                <w:szCs w:val="22"/>
                <w:cs/>
              </w:rPr>
              <w:t>เงินให้สินเชื่อแก่ลูกหนี้และดอกเบี้ยค้าง</w:t>
            </w: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รับ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B5E45C4" w14:textId="77777777" w:rsidR="001A6FF0" w:rsidRPr="005156C4" w:rsidRDefault="001A6FF0" w:rsidP="00CA5E51">
            <w:pPr>
              <w:pStyle w:val="ListParagraph"/>
              <w:tabs>
                <w:tab w:val="decimal" w:pos="1309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AA736A3" w14:textId="77777777" w:rsidR="001A6FF0" w:rsidRPr="005156C4" w:rsidRDefault="001A6FF0" w:rsidP="00CA5E51">
            <w:pPr>
              <w:pStyle w:val="ListParagraph"/>
              <w:tabs>
                <w:tab w:val="decimal" w:pos="1309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BE7DB29" w14:textId="77777777" w:rsidR="001A6FF0" w:rsidRPr="005156C4" w:rsidRDefault="001A6FF0" w:rsidP="00CA5E51">
            <w:pPr>
              <w:pStyle w:val="ListParagraph"/>
              <w:spacing w:line="304" w:lineRule="exact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8CFACD4" w14:textId="77777777" w:rsidR="001A6FF0" w:rsidRPr="005156C4" w:rsidRDefault="001A6FF0" w:rsidP="00CA5E51">
            <w:pPr>
              <w:pStyle w:val="ListParagraph"/>
              <w:tabs>
                <w:tab w:val="decimal" w:pos="78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1A6FF0" w:rsidRPr="005156C4" w14:paraId="5583D17E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BDE09D9" w14:textId="77777777" w:rsidR="001A6FF0" w:rsidRPr="005156C4" w:rsidRDefault="001A6FF0" w:rsidP="00CA5E51">
            <w:pPr>
              <w:pStyle w:val="ListParagraph"/>
              <w:spacing w:line="304" w:lineRule="exact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eastAsia="Calibri" w:hAnsiTheme="majorBidi" w:cstheme="majorBidi"/>
                <w:szCs w:val="22"/>
                <w:cs/>
              </w:rPr>
              <w:t>ยอดต้น</w:t>
            </w:r>
            <w:r w:rsidRPr="005156C4">
              <w:rPr>
                <w:rFonts w:asciiTheme="majorBidi" w:hAnsiTheme="majorBidi" w:cstheme="majorBidi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02CB833" w14:textId="2E195A95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3,959,523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A36BB8" w14:textId="1DB4CA64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2,012,217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E6860F6" w14:textId="3BC52403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3,240,405</w:t>
            </w:r>
          </w:p>
        </w:tc>
        <w:tc>
          <w:tcPr>
            <w:tcW w:w="1417" w:type="dxa"/>
            <w:vAlign w:val="bottom"/>
          </w:tcPr>
          <w:p w14:paraId="655CA597" w14:textId="15035E16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2,446,732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E498519" w14:textId="3D3D210C" w:rsidR="001A6FF0" w:rsidRPr="005156C4" w:rsidRDefault="001A6FF0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11,658,877</w:t>
            </w:r>
          </w:p>
        </w:tc>
      </w:tr>
      <w:tr w:rsidR="001A6FF0" w:rsidRPr="005156C4" w14:paraId="3EFBFCD5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D08BE91" w14:textId="77777777" w:rsidR="001A6FF0" w:rsidRPr="005156C4" w:rsidRDefault="001A6FF0" w:rsidP="00CA5E51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839AD1" w14:textId="75C56897" w:rsidR="001A6FF0" w:rsidRPr="005156C4" w:rsidRDefault="009863C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56,042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AD70B1C" w14:textId="12BF3E5C" w:rsidR="001A6FF0" w:rsidRPr="005156C4" w:rsidRDefault="009863C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(464,051)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D1FA13" w14:textId="485E8A41" w:rsidR="001A6FF0" w:rsidRPr="005156C4" w:rsidRDefault="009863C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408,009</w:t>
            </w:r>
          </w:p>
        </w:tc>
        <w:tc>
          <w:tcPr>
            <w:tcW w:w="1417" w:type="dxa"/>
            <w:vAlign w:val="bottom"/>
          </w:tcPr>
          <w:p w14:paraId="2073A0FE" w14:textId="06279C3B" w:rsidR="001A6FF0" w:rsidRPr="005156C4" w:rsidRDefault="009863C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F3EDF1" w14:textId="38A14453" w:rsidR="001A6FF0" w:rsidRPr="005156C4" w:rsidRDefault="009863C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1A6FF0" w:rsidRPr="005156C4" w14:paraId="7CB114AD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641F5FC1" w14:textId="77777777" w:rsidR="001A6FF0" w:rsidRPr="005156C4" w:rsidRDefault="001A6FF0" w:rsidP="00CA5E51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A949EE" w14:textId="5E88EFC4" w:rsidR="001A6FF0" w:rsidRPr="005156C4" w:rsidRDefault="009863C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(736,844)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385E8A1" w14:textId="54E4BFF5" w:rsidR="001A6FF0" w:rsidRPr="005156C4" w:rsidRDefault="009863C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843,386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3A5908" w14:textId="1153158F" w:rsidR="001A6FF0" w:rsidRPr="005156C4" w:rsidRDefault="009863C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580,136</w:t>
            </w:r>
          </w:p>
        </w:tc>
        <w:tc>
          <w:tcPr>
            <w:tcW w:w="1417" w:type="dxa"/>
            <w:vAlign w:val="bottom"/>
          </w:tcPr>
          <w:p w14:paraId="00765B02" w14:textId="76AE38B3" w:rsidR="001A6FF0" w:rsidRPr="005156C4" w:rsidRDefault="009863C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589,210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8DF9B2" w14:textId="04FF6C01" w:rsidR="001A6FF0" w:rsidRPr="005156C4" w:rsidRDefault="009863C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1,275,888</w:t>
            </w:r>
          </w:p>
        </w:tc>
      </w:tr>
      <w:tr w:rsidR="001A6FF0" w:rsidRPr="005156C4" w14:paraId="77F1AEC3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073358C" w14:textId="77777777" w:rsidR="001A6FF0" w:rsidRPr="005156C4" w:rsidRDefault="001A6FF0" w:rsidP="00CA5E51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DA09B6" w14:textId="0E6253A2" w:rsidR="001A6FF0" w:rsidRPr="005156C4" w:rsidRDefault="009863C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3,438,248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DB35A65" w14:textId="7E435398" w:rsidR="001A6FF0" w:rsidRPr="005156C4" w:rsidRDefault="009863C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428,538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49F8EEA" w14:textId="1EADF308" w:rsidR="001A6FF0" w:rsidRPr="005156C4" w:rsidRDefault="009863C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198,941</w:t>
            </w:r>
          </w:p>
        </w:tc>
        <w:tc>
          <w:tcPr>
            <w:tcW w:w="1417" w:type="dxa"/>
            <w:vAlign w:val="bottom"/>
          </w:tcPr>
          <w:p w14:paraId="783A5FA7" w14:textId="1DC6E32B" w:rsidR="001A6FF0" w:rsidRPr="005156C4" w:rsidRDefault="009863C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746FCB" w14:textId="01CE5D7F" w:rsidR="001A6FF0" w:rsidRPr="005156C4" w:rsidRDefault="009863C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4,065,727</w:t>
            </w:r>
          </w:p>
        </w:tc>
      </w:tr>
      <w:tr w:rsidR="00B2084D" w:rsidRPr="005156C4" w14:paraId="7EB58AB7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E24CC9F" w14:textId="1791F522" w:rsidR="00B2084D" w:rsidRPr="005156C4" w:rsidRDefault="00B2084D" w:rsidP="00CA5E51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4CAD849" w14:textId="5575D19F" w:rsidR="00B2084D" w:rsidRPr="009863CD" w:rsidRDefault="00B2084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(2,170,783)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4D85145" w14:textId="23F7AA6A" w:rsidR="00B2084D" w:rsidRPr="009863CD" w:rsidRDefault="00B2084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(1,182,487)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B29B83" w14:textId="2A450AB7" w:rsidR="00B2084D" w:rsidRPr="009863CD" w:rsidRDefault="00B2084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B2084D">
              <w:rPr>
                <w:rFonts w:asciiTheme="majorBidi" w:hAnsiTheme="majorBidi" w:cstheme="majorBidi"/>
                <w:szCs w:val="22"/>
                <w:lang w:val="en-US"/>
              </w:rPr>
              <w:t>(221,775)</w:t>
            </w:r>
          </w:p>
        </w:tc>
        <w:tc>
          <w:tcPr>
            <w:tcW w:w="1417" w:type="dxa"/>
            <w:vAlign w:val="bottom"/>
          </w:tcPr>
          <w:p w14:paraId="7404A317" w14:textId="1F4FE8B8" w:rsidR="00B2084D" w:rsidRDefault="00B2084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0F19387" w14:textId="5291FB02" w:rsidR="00B2084D" w:rsidRPr="009863CD" w:rsidRDefault="00B2084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B2084D">
              <w:rPr>
                <w:rFonts w:asciiTheme="majorBidi" w:hAnsiTheme="majorBidi" w:cstheme="majorBidi"/>
                <w:szCs w:val="22"/>
                <w:lang w:val="en-US"/>
              </w:rPr>
              <w:t>(3,575,045)</w:t>
            </w:r>
          </w:p>
        </w:tc>
      </w:tr>
      <w:tr w:rsidR="00B2084D" w:rsidRPr="005156C4" w14:paraId="0BB959E7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DCA5DF6" w14:textId="0ADAB2F4" w:rsidR="00B2084D" w:rsidRPr="005156C4" w:rsidRDefault="00F35BF9" w:rsidP="00CA5E51">
            <w:pPr>
              <w:pStyle w:val="ListParagraph"/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Cs w:val="22"/>
                <w:cs/>
              </w:rPr>
              <w:t>ส่วน</w:t>
            </w:r>
            <w:r w:rsidR="00B2084D" w:rsidRPr="005156C4">
              <w:rPr>
                <w:rFonts w:asciiTheme="majorBidi" w:hAnsiTheme="majorBidi" w:cstheme="majorBidi"/>
                <w:szCs w:val="22"/>
                <w:cs/>
              </w:rPr>
              <w:t>ที่</w:t>
            </w:r>
            <w:r w:rsidR="00B2084D" w:rsidRPr="00B2084D">
              <w:rPr>
                <w:rFonts w:asciiTheme="majorBidi" w:hAnsiTheme="majorBidi"/>
                <w:szCs w:val="22"/>
                <w:cs/>
              </w:rPr>
              <w:t>ตัดออกจากบัญชี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83683B" w14:textId="2BD120DE" w:rsidR="00B2084D" w:rsidRPr="005156C4" w:rsidRDefault="00B2084D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 w:hint="cs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7426C4F" w14:textId="15FC4F4D" w:rsidR="00B2084D" w:rsidRPr="005156C4" w:rsidRDefault="00B2084D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 w:hint="cs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A41FA79" w14:textId="5548CE82" w:rsidR="00B2084D" w:rsidRPr="005156C4" w:rsidRDefault="00B2084D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B2084D">
              <w:rPr>
                <w:rFonts w:asciiTheme="majorBidi" w:hAnsiTheme="majorBidi"/>
                <w:szCs w:val="22"/>
                <w:cs/>
                <w:lang w:val="en-US"/>
              </w:rPr>
              <w:t>(8</w:t>
            </w:r>
            <w:r w:rsidRPr="00B2084D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B2084D">
              <w:rPr>
                <w:rFonts w:asciiTheme="majorBidi" w:hAnsiTheme="majorBidi"/>
                <w:szCs w:val="22"/>
                <w:cs/>
                <w:lang w:val="en-US"/>
              </w:rPr>
              <w:t>644)</w:t>
            </w:r>
          </w:p>
        </w:tc>
        <w:tc>
          <w:tcPr>
            <w:tcW w:w="1417" w:type="dxa"/>
            <w:vAlign w:val="bottom"/>
          </w:tcPr>
          <w:p w14:paraId="6032E3D3" w14:textId="066CFD32" w:rsidR="00B2084D" w:rsidRPr="005156C4" w:rsidRDefault="00B2084D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Cs w:val="22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5AF6C3" w14:textId="0F4DD4F7" w:rsidR="00B2084D" w:rsidRPr="005156C4" w:rsidRDefault="00B2084D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B2084D">
              <w:rPr>
                <w:rFonts w:asciiTheme="majorBidi" w:hAnsiTheme="majorBidi"/>
                <w:szCs w:val="22"/>
                <w:cs/>
                <w:lang w:val="en-US"/>
              </w:rPr>
              <w:t>(8</w:t>
            </w:r>
            <w:r w:rsidRPr="00B2084D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B2084D">
              <w:rPr>
                <w:rFonts w:asciiTheme="majorBidi" w:hAnsiTheme="majorBidi"/>
                <w:szCs w:val="22"/>
                <w:cs/>
                <w:lang w:val="en-US"/>
              </w:rPr>
              <w:t>644)</w:t>
            </w:r>
          </w:p>
        </w:tc>
      </w:tr>
      <w:tr w:rsidR="00B2084D" w:rsidRPr="005156C4" w14:paraId="1C4EC50F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0BABC32" w14:textId="77777777" w:rsidR="00B2084D" w:rsidRPr="005156C4" w:rsidRDefault="00B2084D" w:rsidP="00CA5E51">
            <w:pPr>
              <w:spacing w:line="304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D2BCBA" w14:textId="775E1C97" w:rsidR="00B2084D" w:rsidRPr="005156C4" w:rsidRDefault="00B2084D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4,546,186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D9F215C" w14:textId="22CFFB16" w:rsidR="00B2084D" w:rsidRPr="005156C4" w:rsidRDefault="00B2084D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1,637,603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CF8E94" w14:textId="21A1B075" w:rsidR="00B2084D" w:rsidRPr="005156C4" w:rsidRDefault="00B2084D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4,197,072</w:t>
            </w:r>
          </w:p>
        </w:tc>
        <w:tc>
          <w:tcPr>
            <w:tcW w:w="1417" w:type="dxa"/>
            <w:vAlign w:val="bottom"/>
          </w:tcPr>
          <w:p w14:paraId="319D9A89" w14:textId="0E155600" w:rsidR="00B2084D" w:rsidRPr="005156C4" w:rsidRDefault="00B2084D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3,035,942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3E3A49" w14:textId="1B9D8C99" w:rsidR="00B2084D" w:rsidRPr="005156C4" w:rsidRDefault="00B2084D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13,416,803</w:t>
            </w:r>
          </w:p>
        </w:tc>
      </w:tr>
      <w:tr w:rsidR="00B2084D" w:rsidRPr="005156C4" w14:paraId="3C5D91DE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4EA8F51" w14:textId="77777777" w:rsidR="00B2084D" w:rsidRPr="005156C4" w:rsidRDefault="00B2084D" w:rsidP="00B2084D">
            <w:pPr>
              <w:rPr>
                <w:rFonts w:asciiTheme="majorBidi" w:eastAsia="Calibr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588D91E" w14:textId="77777777" w:rsidR="00B2084D" w:rsidRPr="005156C4" w:rsidRDefault="00B2084D" w:rsidP="00B2084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DFDFA56" w14:textId="77777777" w:rsidR="00B2084D" w:rsidRPr="005156C4" w:rsidRDefault="00B2084D" w:rsidP="00B2084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379960D" w14:textId="77777777" w:rsidR="00B2084D" w:rsidRPr="005156C4" w:rsidRDefault="00B2084D" w:rsidP="00B2084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A7E3E46" w14:textId="77777777" w:rsidR="00B2084D" w:rsidRPr="005156C4" w:rsidRDefault="00B2084D" w:rsidP="00B2084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827DD32" w14:textId="77777777" w:rsidR="00B2084D" w:rsidRPr="005156C4" w:rsidRDefault="00B2084D" w:rsidP="00B2084D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B2084D" w:rsidRPr="005156C4" w14:paraId="1775C106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3166B86" w14:textId="7E003959" w:rsidR="00B2084D" w:rsidRPr="005156C4" w:rsidRDefault="00B2084D" w:rsidP="00CA5E51">
            <w:pPr>
              <w:spacing w:line="304" w:lineRule="exact"/>
              <w:rPr>
                <w:rFonts w:asciiTheme="majorBidi" w:eastAsia="Calibri" w:hAnsiTheme="majorBidi" w:cstheme="majorBidi"/>
                <w:b/>
                <w:bCs/>
                <w:cs/>
              </w:rPr>
            </w:pPr>
            <w:r w:rsidRPr="00261ABE">
              <w:rPr>
                <w:rFonts w:ascii="Angsana New" w:eastAsia="Calibri" w:hAnsi="Angsana New"/>
                <w:b/>
                <w:bCs/>
                <w:cs/>
              </w:rPr>
              <w:t>ดอกเบี้ยค้างรับจากเงินลงทุน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2794F4" w14:textId="77777777" w:rsidR="00B2084D" w:rsidRPr="005156C4" w:rsidRDefault="00B2084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F89FAA2" w14:textId="77777777" w:rsidR="00B2084D" w:rsidRPr="005156C4" w:rsidRDefault="00B2084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B60E6DB" w14:textId="77777777" w:rsidR="00B2084D" w:rsidRPr="005156C4" w:rsidRDefault="00B2084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1F851669" w14:textId="77777777" w:rsidR="00B2084D" w:rsidRPr="005156C4" w:rsidRDefault="00B2084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FB96C1F" w14:textId="77777777" w:rsidR="00B2084D" w:rsidRPr="005156C4" w:rsidRDefault="00B2084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B2084D" w:rsidRPr="005156C4" w14:paraId="7C2BE976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B7ABBE7" w14:textId="3DD4561B" w:rsidR="00B2084D" w:rsidRPr="005156C4" w:rsidRDefault="00B2084D" w:rsidP="00CA5E51">
            <w:pPr>
              <w:spacing w:line="304" w:lineRule="exact"/>
              <w:rPr>
                <w:rFonts w:asciiTheme="majorBidi" w:eastAsia="Calibri" w:hAnsiTheme="majorBidi" w:cstheme="majorBidi"/>
                <w:b/>
                <w:bCs/>
                <w:cs/>
              </w:rPr>
            </w:pPr>
            <w:r w:rsidRPr="00D37031">
              <w:rPr>
                <w:rFonts w:ascii="Angsana New" w:eastAsia="Calibri" w:hAnsi="Angsana New" w:hint="cs"/>
                <w:cs/>
              </w:rPr>
              <w:t>ยอดต้น</w:t>
            </w:r>
            <w:r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8753A6" w14:textId="7B1D1F7F" w:rsidR="00B2084D" w:rsidRPr="005156C4" w:rsidRDefault="00B2084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 w:hint="cs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8A0F321" w14:textId="274E4A38" w:rsidR="00B2084D" w:rsidRPr="005156C4" w:rsidRDefault="00B2084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9BFB14" w14:textId="0181FC39" w:rsidR="00B2084D" w:rsidRPr="005156C4" w:rsidRDefault="00B2084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7FBE9B0" w14:textId="72B5BAD2" w:rsidR="00B2084D" w:rsidRPr="005156C4" w:rsidRDefault="00B2084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40B9FE" w14:textId="40CCF942" w:rsidR="00B2084D" w:rsidRPr="005156C4" w:rsidRDefault="00B2084D" w:rsidP="00CA5E51">
            <w:pPr>
              <w:pStyle w:val="ListParagraph"/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</w:tr>
      <w:tr w:rsidR="00B2084D" w:rsidRPr="005156C4" w14:paraId="7F1006F3" w14:textId="77777777" w:rsidTr="00970BE1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3BA849CE" w14:textId="12833ECF" w:rsidR="00B2084D" w:rsidRPr="005156C4" w:rsidRDefault="00B2084D" w:rsidP="00CA5E51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eastAsia="Calibri" w:hAnsiTheme="majorBidi" w:cstheme="majorBidi"/>
                <w:b/>
                <w:bCs/>
                <w:cs/>
              </w:rPr>
            </w:pPr>
            <w:r w:rsidRPr="00D37031">
              <w:rPr>
                <w:rFonts w:ascii="Angsana New" w:hAnsi="Angsana New"/>
                <w:szCs w:val="22"/>
                <w:cs/>
              </w:rPr>
              <w:t>การเปลี่ยนแปลงที่เกิดจากการวัดมูลค่า</w:t>
            </w:r>
            <w:r w:rsidRPr="00D37031">
              <w:rPr>
                <w:rFonts w:ascii="Angsana New" w:hAnsi="Angsana New" w:hint="cs"/>
                <w:szCs w:val="22"/>
                <w:cs/>
              </w:rPr>
              <w:t xml:space="preserve">                 </w:t>
            </w:r>
            <w:r w:rsidRPr="00D37031">
              <w:rPr>
                <w:rFonts w:ascii="Angsana New" w:hAnsi="Angsana New"/>
                <w:szCs w:val="22"/>
                <w:cs/>
              </w:rPr>
              <w:t>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243A14" w14:textId="500D38E8" w:rsidR="00B2084D" w:rsidRPr="005156C4" w:rsidRDefault="00B2084D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 w:hint="cs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2D4EDBB" w14:textId="264CEE7B" w:rsidR="00B2084D" w:rsidRPr="005156C4" w:rsidRDefault="00B2084D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B0D7F4" w14:textId="5070867B" w:rsidR="00B2084D" w:rsidRPr="005156C4" w:rsidRDefault="00B2084D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1,726</w:t>
            </w:r>
          </w:p>
        </w:tc>
        <w:tc>
          <w:tcPr>
            <w:tcW w:w="1417" w:type="dxa"/>
            <w:vAlign w:val="bottom"/>
          </w:tcPr>
          <w:p w14:paraId="44598E40" w14:textId="06097D5F" w:rsidR="00B2084D" w:rsidRPr="005156C4" w:rsidRDefault="00B2084D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AB2F93A" w14:textId="11DE9FEE" w:rsidR="00B2084D" w:rsidRPr="005156C4" w:rsidRDefault="00B2084D" w:rsidP="00CA5E51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1,726</w:t>
            </w:r>
          </w:p>
        </w:tc>
      </w:tr>
      <w:tr w:rsidR="00B2084D" w:rsidRPr="005156C4" w14:paraId="0B7A915F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4E79329" w14:textId="0F208346" w:rsidR="00B2084D" w:rsidRPr="005156C4" w:rsidRDefault="00B2084D" w:rsidP="00CA5E51">
            <w:pPr>
              <w:spacing w:line="304" w:lineRule="exact"/>
              <w:rPr>
                <w:rFonts w:asciiTheme="majorBidi" w:eastAsia="Calibri" w:hAnsiTheme="majorBidi" w:cstheme="majorBidi"/>
                <w:b/>
                <w:bCs/>
                <w:cs/>
              </w:rPr>
            </w:pPr>
            <w:r w:rsidRPr="00D37031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056189" w14:textId="14F45524" w:rsidR="00B2084D" w:rsidRPr="005156C4" w:rsidRDefault="00B2084D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 w:hint="cs"/>
                <w:szCs w:val="22"/>
                <w:cs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07BB636" w14:textId="7C7301CB" w:rsidR="00B2084D" w:rsidRPr="005156C4" w:rsidRDefault="00B2084D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0A0F9C" w14:textId="0B348600" w:rsidR="00B2084D" w:rsidRPr="005156C4" w:rsidRDefault="00B2084D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1,726</w:t>
            </w:r>
          </w:p>
        </w:tc>
        <w:tc>
          <w:tcPr>
            <w:tcW w:w="1417" w:type="dxa"/>
            <w:vAlign w:val="bottom"/>
          </w:tcPr>
          <w:p w14:paraId="6E058CEA" w14:textId="478BD357" w:rsidR="00B2084D" w:rsidRPr="005156C4" w:rsidRDefault="00B2084D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5FBE484" w14:textId="4FA505A0" w:rsidR="00B2084D" w:rsidRPr="005156C4" w:rsidRDefault="00B2084D" w:rsidP="00CA5E51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4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863CD">
              <w:rPr>
                <w:rFonts w:asciiTheme="majorBidi" w:hAnsiTheme="majorBidi" w:cstheme="majorBidi"/>
                <w:szCs w:val="22"/>
                <w:lang w:val="en-US"/>
              </w:rPr>
              <w:t>1,726</w:t>
            </w:r>
          </w:p>
        </w:tc>
      </w:tr>
      <w:tr w:rsidR="00B2084D" w:rsidRPr="001A6FF0" w14:paraId="6B01C6FF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8278ED3" w14:textId="77777777" w:rsidR="00B2084D" w:rsidRPr="001A6FF0" w:rsidRDefault="00B2084D" w:rsidP="00B2084D">
            <w:pPr>
              <w:rPr>
                <w:rFonts w:asciiTheme="majorBidi" w:eastAsia="Calibr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09F2007" w14:textId="77777777" w:rsidR="00B2084D" w:rsidRPr="001A6FF0" w:rsidRDefault="00B2084D" w:rsidP="00B2084D">
            <w:pPr>
              <w:rPr>
                <w:rFonts w:asciiTheme="majorBidi" w:eastAsia="Calibri" w:hAnsiTheme="majorBidi" w:cstheme="majorBidi"/>
                <w:b/>
                <w:bCs/>
                <w:sz w:val="8"/>
                <w:szCs w:val="8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39C6B43" w14:textId="77777777" w:rsidR="00B2084D" w:rsidRPr="001A6FF0" w:rsidRDefault="00B2084D" w:rsidP="00B2084D">
            <w:pPr>
              <w:rPr>
                <w:rFonts w:asciiTheme="majorBidi" w:eastAsia="Calibri" w:hAnsiTheme="majorBidi" w:cstheme="majorBidi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2CB9E16" w14:textId="77777777" w:rsidR="00B2084D" w:rsidRPr="001A6FF0" w:rsidRDefault="00B2084D" w:rsidP="00B2084D">
            <w:pPr>
              <w:rPr>
                <w:rFonts w:asciiTheme="majorBidi" w:eastAsia="Calibri" w:hAnsiTheme="majorBidi" w:cstheme="majorBidi"/>
                <w:b/>
                <w:bCs/>
                <w:sz w:val="8"/>
                <w:szCs w:val="8"/>
              </w:rPr>
            </w:pPr>
          </w:p>
        </w:tc>
        <w:tc>
          <w:tcPr>
            <w:tcW w:w="1417" w:type="dxa"/>
            <w:vAlign w:val="bottom"/>
          </w:tcPr>
          <w:p w14:paraId="087CAD67" w14:textId="77777777" w:rsidR="00B2084D" w:rsidRPr="001A6FF0" w:rsidRDefault="00B2084D" w:rsidP="00B2084D">
            <w:pPr>
              <w:rPr>
                <w:rFonts w:asciiTheme="majorBidi" w:eastAsia="Calibri" w:hAnsiTheme="majorBidi" w:cstheme="majorBidi"/>
                <w:b/>
                <w:bCs/>
                <w:sz w:val="8"/>
                <w:szCs w:val="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2150230" w14:textId="77777777" w:rsidR="00B2084D" w:rsidRPr="001A6FF0" w:rsidRDefault="00B2084D" w:rsidP="00B2084D">
            <w:pPr>
              <w:rPr>
                <w:rFonts w:asciiTheme="majorBidi" w:eastAsia="Calibri" w:hAnsiTheme="majorBidi" w:cstheme="majorBidi"/>
                <w:b/>
                <w:bCs/>
                <w:sz w:val="8"/>
                <w:szCs w:val="8"/>
              </w:rPr>
            </w:pPr>
          </w:p>
        </w:tc>
      </w:tr>
      <w:tr w:rsidR="00B2084D" w:rsidRPr="005156C4" w14:paraId="2B5C66AB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CB1CF28" w14:textId="77777777" w:rsidR="00B2084D" w:rsidRPr="005156C4" w:rsidRDefault="00B2084D" w:rsidP="00B2084D">
            <w:pPr>
              <w:spacing w:line="300" w:lineRule="exact"/>
              <w:rPr>
                <w:rFonts w:asciiTheme="majorBidi" w:eastAsia="Calibr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eastAsia="Calibri" w:hAnsiTheme="majorBidi" w:cstheme="majorBidi"/>
                <w:b/>
                <w:bCs/>
                <w:cs/>
              </w:rPr>
              <w:t>สินทรัพย์อื่น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6525BE" w14:textId="77777777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F65DFBC" w14:textId="77777777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24516ED" w14:textId="77777777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F8D3D96" w14:textId="77777777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880AC3C" w14:textId="77777777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B2084D" w:rsidRPr="005156C4" w14:paraId="4C5FE93F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2DB850A" w14:textId="77777777" w:rsidR="00B2084D" w:rsidRPr="005156C4" w:rsidRDefault="00B2084D" w:rsidP="00B2084D">
            <w:pPr>
              <w:spacing w:line="300" w:lineRule="exact"/>
              <w:rPr>
                <w:rFonts w:asciiTheme="majorBidi" w:eastAsia="Calibri" w:hAnsiTheme="majorBidi" w:cstheme="majorBidi"/>
                <w:cs/>
              </w:rPr>
            </w:pPr>
            <w:r w:rsidRPr="005156C4">
              <w:rPr>
                <w:rFonts w:asciiTheme="majorBidi" w:eastAsia="Calibri" w:hAnsiTheme="majorBidi" w:cstheme="majorBidi"/>
                <w:cs/>
              </w:rPr>
              <w:t>ยอดต้น</w:t>
            </w:r>
            <w:r w:rsidRPr="005156C4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8B9F16" w14:textId="57BBF66C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</w:t>
            </w:r>
            <w:r>
              <w:rPr>
                <w:rFonts w:ascii="Angsana New" w:hAnsi="Angsana New"/>
                <w:szCs w:val="22"/>
                <w:lang w:val="en-US"/>
              </w:rPr>
              <w:t>918</w:t>
            </w: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962C94A" w14:textId="60E9614D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239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D0DB7F" w14:textId="7446BF88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46,670</w:t>
            </w:r>
          </w:p>
        </w:tc>
        <w:tc>
          <w:tcPr>
            <w:tcW w:w="1417" w:type="dxa"/>
            <w:vAlign w:val="bottom"/>
          </w:tcPr>
          <w:p w14:paraId="60817924" w14:textId="592EA836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F73150">
              <w:rPr>
                <w:rFonts w:ascii="Angsana New" w:hAnsi="Angsana New"/>
                <w:szCs w:val="22"/>
                <w:cs/>
                <w:lang w:val="en-US"/>
              </w:rPr>
              <w:t xml:space="preserve"> 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114A65" w14:textId="6DF7F75B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="Angsana New" w:hAnsi="Angsana New"/>
                <w:szCs w:val="22"/>
                <w:lang w:val="en-US"/>
              </w:rPr>
              <w:t>47,827</w:t>
            </w:r>
          </w:p>
        </w:tc>
      </w:tr>
      <w:tr w:rsidR="00B2084D" w:rsidRPr="005156C4" w14:paraId="2D3AFE91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683E696" w14:textId="77777777" w:rsidR="00B2084D" w:rsidRPr="005156C4" w:rsidRDefault="00B2084D" w:rsidP="00B2084D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31D405" w14:textId="24D5C10E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(6)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B9FA140" w14:textId="2AA91596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242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FA0180" w14:textId="31028DE3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(236)</w:t>
            </w:r>
          </w:p>
        </w:tc>
        <w:tc>
          <w:tcPr>
            <w:tcW w:w="1417" w:type="dxa"/>
            <w:vAlign w:val="bottom"/>
          </w:tcPr>
          <w:p w14:paraId="33183888" w14:textId="57EA9BBD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3D999D" w14:textId="6C047F25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B2084D" w:rsidRPr="005156C4" w14:paraId="030A1DA0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4B44D50B" w14:textId="77777777" w:rsidR="00B2084D" w:rsidRPr="005156C4" w:rsidRDefault="00B2084D" w:rsidP="00B2084D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ADF511" w14:textId="10CA0C77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73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E9F607E" w14:textId="66C604E3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(138)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45C160" w14:textId="0DF5C965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56</w:t>
            </w:r>
          </w:p>
        </w:tc>
        <w:tc>
          <w:tcPr>
            <w:tcW w:w="1417" w:type="dxa"/>
            <w:vAlign w:val="bottom"/>
          </w:tcPr>
          <w:p w14:paraId="5618669A" w14:textId="5E657E32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24FCFD" w14:textId="161984B3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(9)</w:t>
            </w:r>
          </w:p>
        </w:tc>
      </w:tr>
      <w:tr w:rsidR="00B2084D" w:rsidRPr="005156C4" w14:paraId="3A2D5624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361F40F1" w14:textId="77777777" w:rsidR="00B2084D" w:rsidRPr="005156C4" w:rsidRDefault="00B2084D" w:rsidP="00B2084D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80B3D44" w14:textId="6F93F5E3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230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23A57E3" w14:textId="3FD18CF3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244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4A4E71" w14:textId="12C38224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15,719</w:t>
            </w:r>
          </w:p>
        </w:tc>
        <w:tc>
          <w:tcPr>
            <w:tcW w:w="1417" w:type="dxa"/>
            <w:vAlign w:val="bottom"/>
          </w:tcPr>
          <w:p w14:paraId="34B040FC" w14:textId="76A72A83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8B9C7A8" w14:textId="21914324" w:rsidR="00B2084D" w:rsidRPr="005156C4" w:rsidRDefault="00B2084D" w:rsidP="00B2084D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16,193</w:t>
            </w:r>
          </w:p>
        </w:tc>
      </w:tr>
      <w:tr w:rsidR="00B2084D" w:rsidRPr="005156C4" w14:paraId="09773543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784E824F" w14:textId="77777777" w:rsidR="00B2084D" w:rsidRPr="005156C4" w:rsidRDefault="00B2084D" w:rsidP="00B2084D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EA0BBA" w14:textId="2D9A6388" w:rsidR="00B2084D" w:rsidRPr="005156C4" w:rsidRDefault="00B2084D" w:rsidP="00B2084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(373)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D0E8AB" w14:textId="23B0DAE7" w:rsidR="00B2084D" w:rsidRPr="005156C4" w:rsidRDefault="00B2084D" w:rsidP="00B2084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(225)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87A929A" w14:textId="09481D02" w:rsidR="00B2084D" w:rsidRPr="005156C4" w:rsidRDefault="00B2084D" w:rsidP="00B2084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(10,761)</w:t>
            </w:r>
          </w:p>
        </w:tc>
        <w:tc>
          <w:tcPr>
            <w:tcW w:w="1417" w:type="dxa"/>
            <w:vAlign w:val="bottom"/>
          </w:tcPr>
          <w:p w14:paraId="41571DC6" w14:textId="0616E871" w:rsidR="00B2084D" w:rsidRPr="005156C4" w:rsidRDefault="00B2084D" w:rsidP="00B2084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1E0A20" w14:textId="1B4EE644" w:rsidR="00B2084D" w:rsidRPr="005156C4" w:rsidRDefault="00B2084D" w:rsidP="00B2084D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(11,359)</w:t>
            </w:r>
          </w:p>
        </w:tc>
      </w:tr>
      <w:tr w:rsidR="00B2084D" w:rsidRPr="005156C4" w14:paraId="7A659EDA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D42F154" w14:textId="77777777" w:rsidR="00B2084D" w:rsidRPr="005156C4" w:rsidRDefault="00B2084D" w:rsidP="00B2084D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C3100E0" w14:textId="50CFF605" w:rsidR="00B2084D" w:rsidRPr="005156C4" w:rsidRDefault="00B2084D" w:rsidP="00B2084D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842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EFB77A8" w14:textId="1E28164B" w:rsidR="00B2084D" w:rsidRPr="005156C4" w:rsidRDefault="00B2084D" w:rsidP="00B2084D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362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2A192F" w14:textId="755BA58A" w:rsidR="00B2084D" w:rsidRPr="005156C4" w:rsidRDefault="00B2084D" w:rsidP="00B2084D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51,448</w:t>
            </w:r>
          </w:p>
        </w:tc>
        <w:tc>
          <w:tcPr>
            <w:tcW w:w="1417" w:type="dxa"/>
            <w:vAlign w:val="bottom"/>
          </w:tcPr>
          <w:p w14:paraId="4A14FFE8" w14:textId="37DFEC7A" w:rsidR="00B2084D" w:rsidRPr="005156C4" w:rsidRDefault="00B2084D" w:rsidP="00B2084D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AA4D56" w14:textId="0F47851A" w:rsidR="00B2084D" w:rsidRPr="005156C4" w:rsidRDefault="00B2084D" w:rsidP="00B2084D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97295D">
              <w:rPr>
                <w:rFonts w:asciiTheme="majorBidi" w:hAnsiTheme="majorBidi" w:cstheme="majorBidi"/>
                <w:szCs w:val="22"/>
                <w:lang w:val="en-US"/>
              </w:rPr>
              <w:t>52,652</w:t>
            </w:r>
          </w:p>
        </w:tc>
      </w:tr>
    </w:tbl>
    <w:p w14:paraId="0157B09D" w14:textId="163A3230" w:rsidR="00C929D6" w:rsidRPr="005156C4" w:rsidRDefault="00DC0896" w:rsidP="009F788D">
      <w:pPr>
        <w:spacing w:before="120" w:after="160"/>
        <w:ind w:left="635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2566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สำรอง</w:t>
      </w:r>
      <w:r w:rsidRPr="000304D5">
        <w:rPr>
          <w:rFonts w:asciiTheme="majorBidi" w:hAnsiTheme="majorBidi" w:cstheme="majorBidi"/>
          <w:sz w:val="32"/>
          <w:szCs w:val="32"/>
          <w:cs/>
          <w:lang w:val="en-US"/>
        </w:rPr>
        <w:t xml:space="preserve">ทั่วไปจำนวน </w:t>
      </w:r>
      <w:r w:rsidR="00C64E97">
        <w:rPr>
          <w:rFonts w:asciiTheme="majorBidi" w:hAnsiTheme="majorBidi" w:cstheme="majorBidi"/>
          <w:sz w:val="32"/>
          <w:szCs w:val="32"/>
          <w:lang w:val="en-US"/>
        </w:rPr>
        <w:t>3,036</w:t>
      </w:r>
      <w:r w:rsidR="009D66B5" w:rsidRPr="000304D5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0304D5">
        <w:rPr>
          <w:rFonts w:asciiTheme="majorBidi" w:hAnsiTheme="majorBidi" w:cstheme="majorBidi"/>
          <w:sz w:val="32"/>
          <w:szCs w:val="32"/>
          <w:cs/>
          <w:lang w:val="en-US"/>
        </w:rPr>
        <w:t xml:space="preserve">ล้านบาท ประกอบด้วย </w:t>
      </w:r>
      <w:r w:rsidR="004111B5" w:rsidRPr="000304D5">
        <w:rPr>
          <w:rFonts w:asciiTheme="majorBidi" w:hAnsiTheme="majorBidi" w:cstheme="majorBidi"/>
          <w:sz w:val="32"/>
          <w:szCs w:val="32"/>
          <w:cs/>
          <w:lang w:val="en-US"/>
        </w:rPr>
        <w:t xml:space="preserve">(ก) </w:t>
      </w:r>
      <w:r w:rsidRPr="000304D5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สำรองส่วนที่เป็น </w:t>
      </w:r>
      <w:r w:rsidRPr="000304D5">
        <w:rPr>
          <w:rFonts w:asciiTheme="majorBidi" w:hAnsiTheme="majorBidi" w:cstheme="majorBidi"/>
          <w:sz w:val="32"/>
          <w:szCs w:val="32"/>
          <w:lang w:val="en-US"/>
        </w:rPr>
        <w:t>Management Overlay</w:t>
      </w:r>
      <w:r w:rsidRPr="000304D5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1A6FF0" w:rsidRPr="00C06BF7">
        <w:rPr>
          <w:rFonts w:ascii="Angsana New" w:hAnsi="Angsana New"/>
          <w:color w:val="000000"/>
          <w:sz w:val="32"/>
          <w:szCs w:val="32"/>
          <w:cs/>
        </w:rPr>
        <w:t xml:space="preserve">จำนวน </w:t>
      </w:r>
      <w:bookmarkStart w:id="26" w:name="_Hlk116384099"/>
      <w:r w:rsidR="001A6FF0" w:rsidRPr="000304D5">
        <w:rPr>
          <w:rFonts w:asciiTheme="majorBidi" w:hAnsiTheme="majorBidi" w:cstheme="majorBidi"/>
          <w:sz w:val="32"/>
          <w:szCs w:val="32"/>
          <w:lang w:val="en-US"/>
        </w:rPr>
        <w:t>1,317</w:t>
      </w:r>
      <w:bookmarkEnd w:id="26"/>
      <w:r w:rsidR="001A6FF0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Pr="000304D5">
        <w:rPr>
          <w:rFonts w:asciiTheme="majorBidi" w:hAnsiTheme="majorBidi" w:cstheme="majorBidi"/>
          <w:sz w:val="32"/>
          <w:szCs w:val="32"/>
          <w:cs/>
          <w:lang w:val="en-US"/>
        </w:rPr>
        <w:t xml:space="preserve">ล้านบาท ที่เกิดจากการนำมาตรฐานการรายงานทางการเงินฉบับที่ </w:t>
      </w:r>
      <w:r w:rsidRPr="000304D5">
        <w:rPr>
          <w:rFonts w:asciiTheme="majorBidi" w:hAnsiTheme="majorBidi" w:cstheme="majorBidi"/>
          <w:sz w:val="32"/>
          <w:szCs w:val="32"/>
          <w:lang w:val="en-US"/>
        </w:rPr>
        <w:t xml:space="preserve">9 </w:t>
      </w:r>
      <w:r w:rsidR="00ED2053" w:rsidRPr="000304D5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="003309FA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มาถือปฏิบัติเป็นครั้งแรกเมื่อวันที่ </w:t>
      </w:r>
      <w:r w:rsidRPr="000304D5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1 </w:t>
      </w:r>
      <w:r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มกราคม </w:t>
      </w:r>
      <w:r w:rsidRPr="000304D5">
        <w:rPr>
          <w:rFonts w:asciiTheme="majorBidi" w:hAnsiTheme="majorBidi" w:cstheme="majorBidi"/>
          <w:spacing w:val="-4"/>
          <w:sz w:val="32"/>
          <w:szCs w:val="32"/>
          <w:lang w:val="en-US"/>
        </w:rPr>
        <w:t>2563</w:t>
      </w:r>
      <w:r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ซึ่งกันไว้สำหรับส่วนที่โมเดลยังไม่</w:t>
      </w:r>
      <w:r w:rsidR="004111B5"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เสถียร</w:t>
      </w:r>
      <w:r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และกลุ่มลูกหนี้</w:t>
      </w:r>
      <w:r w:rsidR="00ED2053" w:rsidRPr="000304D5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ที่อาจเสื่อมลงในอนาคต</w:t>
      </w:r>
      <w:r w:rsidR="004111B5"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ตามหนังสือแจ้งต่อ ธปท. ลงวันที่ </w:t>
      </w:r>
      <w:r w:rsidR="004111B5" w:rsidRPr="000304D5">
        <w:rPr>
          <w:rFonts w:asciiTheme="majorBidi" w:hAnsiTheme="majorBidi" w:cstheme="majorBidi"/>
          <w:spacing w:val="-4"/>
          <w:sz w:val="32"/>
          <w:szCs w:val="32"/>
          <w:lang w:val="en-US"/>
        </w:rPr>
        <w:t>15</w:t>
      </w:r>
      <w:r w:rsidR="004111B5"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พฤษภาคม </w:t>
      </w:r>
      <w:r w:rsidR="004111B5" w:rsidRPr="000304D5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2563 </w:t>
      </w:r>
      <w:r w:rsidR="004111B5"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แ</w:t>
      </w:r>
      <w:r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ละ</w:t>
      </w:r>
      <w:r w:rsidR="004111B5"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 xml:space="preserve"> (ข) </w:t>
      </w:r>
      <w:r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สำรอง</w:t>
      </w:r>
      <w:r w:rsidR="004111B5"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เป็นการ</w:t>
      </w:r>
      <w:r w:rsidRPr="000304D5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ทั่วไป</w:t>
      </w:r>
      <w:r w:rsidRPr="000304D5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เพิ่มเติมอีกจำนวน </w:t>
      </w:r>
      <w:r w:rsidR="00C64E97">
        <w:rPr>
          <w:rFonts w:asciiTheme="majorBidi" w:hAnsiTheme="majorBidi" w:cstheme="majorBidi"/>
          <w:sz w:val="32"/>
          <w:szCs w:val="32"/>
          <w:lang w:val="en-US"/>
        </w:rPr>
        <w:t>1,719</w:t>
      </w:r>
      <w:r w:rsidR="002239A6" w:rsidRPr="000304D5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Pr="000304D5">
        <w:rPr>
          <w:rFonts w:asciiTheme="majorBidi" w:hAnsiTheme="majorBidi" w:cstheme="majorBidi"/>
          <w:sz w:val="32"/>
          <w:szCs w:val="32"/>
          <w:cs/>
          <w:lang w:val="en-US"/>
        </w:rPr>
        <w:t>ล้านบาท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ซึ่งกันไว้เพื่อรองรับ</w:t>
      </w:r>
      <w:r w:rsidR="004111B5" w:rsidRPr="005156C4">
        <w:rPr>
          <w:rFonts w:asciiTheme="majorBidi" w:hAnsiTheme="majorBidi" w:cstheme="majorBidi"/>
          <w:sz w:val="32"/>
          <w:szCs w:val="32"/>
          <w:cs/>
          <w:lang w:val="en-US"/>
        </w:rPr>
        <w:t>กลุ่ม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ลูกหนี้ที่</w:t>
      </w:r>
      <w:r w:rsidR="004111B5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ธนาคารฯให้ความช่วยเหลือภายใต้มาตรการช่วยเหลือลูกหนี้ที่ได้รับผลกระทบตามที่กล่าว</w:t>
      </w:r>
      <w:r w:rsidR="00EC08C4"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ไว้</w:t>
      </w:r>
      <w:r w:rsidR="004111B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ในหมายเหตุประกอบงบการเงินข้อที่ </w:t>
      </w:r>
      <w:r w:rsidR="004111B5" w:rsidRPr="005156C4">
        <w:rPr>
          <w:rFonts w:asciiTheme="majorBidi" w:hAnsiTheme="majorBidi" w:cstheme="majorBidi"/>
          <w:sz w:val="32"/>
          <w:szCs w:val="32"/>
          <w:lang w:val="en-US"/>
        </w:rPr>
        <w:t>10.1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418"/>
      </w:tblGrid>
      <w:tr w:rsidR="003309FA" w:rsidRPr="005156C4" w14:paraId="32C922A1" w14:textId="77777777" w:rsidTr="000C58E9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25187955" w14:textId="77777777" w:rsidR="003309FA" w:rsidRPr="005156C4" w:rsidRDefault="003309FA" w:rsidP="000C58E9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bookmarkStart w:id="27" w:name="_Toc65140963"/>
            <w:bookmarkEnd w:id="25"/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36F36727" w14:textId="77777777" w:rsidR="003309FA" w:rsidRPr="005156C4" w:rsidRDefault="003309FA" w:rsidP="000C58E9">
            <w:pPr>
              <w:pStyle w:val="ListParagraph"/>
              <w:spacing w:line="30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 พันบาท)</w:t>
            </w:r>
          </w:p>
        </w:tc>
      </w:tr>
      <w:tr w:rsidR="003309FA" w:rsidRPr="005156C4" w14:paraId="6AC5DBD8" w14:textId="77777777" w:rsidTr="000C58E9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69423DB2" w14:textId="77777777" w:rsidR="003309FA" w:rsidRPr="005156C4" w:rsidRDefault="003309FA" w:rsidP="000C58E9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bottom"/>
          </w:tcPr>
          <w:p w14:paraId="2D45D33F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2565</w:t>
            </w:r>
          </w:p>
        </w:tc>
      </w:tr>
      <w:tr w:rsidR="003309FA" w:rsidRPr="005156C4" w14:paraId="0A21AC5E" w14:textId="77777777" w:rsidTr="000C58E9">
        <w:trPr>
          <w:tblHeader/>
        </w:trPr>
        <w:tc>
          <w:tcPr>
            <w:tcW w:w="3119" w:type="dxa"/>
            <w:shd w:val="clear" w:color="auto" w:fill="auto"/>
            <w:vAlign w:val="bottom"/>
          </w:tcPr>
          <w:p w14:paraId="438FE401" w14:textId="77777777" w:rsidR="003309FA" w:rsidRPr="005156C4" w:rsidRDefault="003309FA" w:rsidP="000C58E9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22AE1FE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22C88C4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87A996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สินทรัพย์ทางการเงินที่มี                การด้อยค่า               ด้านเครดิต</w:t>
            </w:r>
          </w:p>
        </w:tc>
        <w:tc>
          <w:tcPr>
            <w:tcW w:w="1417" w:type="dxa"/>
            <w:vAlign w:val="bottom"/>
          </w:tcPr>
          <w:p w14:paraId="0C81BCEE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สำรองทั่วไป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839BD57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spacing w:line="30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</w:tr>
      <w:tr w:rsidR="003309FA" w:rsidRPr="005156C4" w14:paraId="0AF8212E" w14:textId="77777777" w:rsidTr="000C58E9">
        <w:tc>
          <w:tcPr>
            <w:tcW w:w="4537" w:type="dxa"/>
            <w:gridSpan w:val="2"/>
            <w:shd w:val="clear" w:color="auto" w:fill="auto"/>
            <w:vAlign w:val="bottom"/>
          </w:tcPr>
          <w:p w14:paraId="48DE4BFE" w14:textId="77777777" w:rsidR="003309FA" w:rsidRPr="005156C4" w:rsidRDefault="003309FA" w:rsidP="000C58E9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31631CF" w14:textId="77777777" w:rsidR="003309FA" w:rsidRPr="005156C4" w:rsidRDefault="003309FA" w:rsidP="000C58E9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5818034" w14:textId="77777777" w:rsidR="003309FA" w:rsidRPr="005156C4" w:rsidRDefault="003309FA" w:rsidP="000C58E9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14:paraId="642038F5" w14:textId="77777777" w:rsidR="003309FA" w:rsidRPr="005156C4" w:rsidRDefault="003309FA" w:rsidP="000C58E9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33608B0" w14:textId="77777777" w:rsidR="003309FA" w:rsidRPr="005156C4" w:rsidRDefault="003309FA" w:rsidP="000C58E9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</w:p>
        </w:tc>
      </w:tr>
      <w:tr w:rsidR="003309FA" w:rsidRPr="005156C4" w14:paraId="435DAB96" w14:textId="77777777" w:rsidTr="000C58E9">
        <w:tc>
          <w:tcPr>
            <w:tcW w:w="3119" w:type="dxa"/>
            <w:shd w:val="clear" w:color="auto" w:fill="auto"/>
            <w:vAlign w:val="bottom"/>
          </w:tcPr>
          <w:p w14:paraId="6C1DA1FF" w14:textId="77777777" w:rsidR="003309FA" w:rsidRPr="005156C4" w:rsidRDefault="003309FA" w:rsidP="000C58E9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ยอดต้นปี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DCADFF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5,130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80BDAF0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DB1814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6537B0DF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8953B9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5,130</w:t>
            </w:r>
          </w:p>
        </w:tc>
      </w:tr>
      <w:tr w:rsidR="003309FA" w:rsidRPr="005156C4" w14:paraId="2838C63C" w14:textId="77777777" w:rsidTr="000C58E9">
        <w:trPr>
          <w:trHeight w:val="162"/>
        </w:trPr>
        <w:tc>
          <w:tcPr>
            <w:tcW w:w="3119" w:type="dxa"/>
            <w:shd w:val="clear" w:color="auto" w:fill="auto"/>
            <w:vAlign w:val="bottom"/>
          </w:tcPr>
          <w:p w14:paraId="7B8C68FD" w14:textId="77777777" w:rsidR="003309FA" w:rsidRPr="005156C4" w:rsidRDefault="003309FA" w:rsidP="000C58E9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A4A766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(26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644)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B6C6B3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F1A847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AD1912B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BB159B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(26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644)</w:t>
            </w:r>
          </w:p>
        </w:tc>
      </w:tr>
      <w:tr w:rsidR="003309FA" w:rsidRPr="005156C4" w14:paraId="17BD0FD4" w14:textId="77777777" w:rsidTr="000C58E9">
        <w:trPr>
          <w:trHeight w:val="87"/>
        </w:trPr>
        <w:tc>
          <w:tcPr>
            <w:tcW w:w="3119" w:type="dxa"/>
            <w:shd w:val="clear" w:color="auto" w:fill="auto"/>
            <w:vAlign w:val="bottom"/>
          </w:tcPr>
          <w:p w14:paraId="2519A6FE" w14:textId="77777777" w:rsidR="003309FA" w:rsidRPr="005156C4" w:rsidRDefault="003309FA" w:rsidP="000C58E9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2824C7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68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896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317E392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824CD9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7FCB27ED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FC79C1F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68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896</w:t>
            </w:r>
          </w:p>
        </w:tc>
      </w:tr>
      <w:tr w:rsidR="003309FA" w:rsidRPr="005156C4" w14:paraId="48B05AC8" w14:textId="77777777" w:rsidTr="000C58E9">
        <w:trPr>
          <w:trHeight w:val="134"/>
        </w:trPr>
        <w:tc>
          <w:tcPr>
            <w:tcW w:w="3119" w:type="dxa"/>
            <w:shd w:val="clear" w:color="auto" w:fill="auto"/>
            <w:vAlign w:val="bottom"/>
          </w:tcPr>
          <w:p w14:paraId="4B150531" w14:textId="77777777" w:rsidR="003309FA" w:rsidRPr="005156C4" w:rsidRDefault="003309FA" w:rsidP="000C58E9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750617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(35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436)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477594E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A9BA9D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3768DDA2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0B61B6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(35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436)</w:t>
            </w:r>
          </w:p>
        </w:tc>
      </w:tr>
      <w:tr w:rsidR="003309FA" w:rsidRPr="005156C4" w14:paraId="73D0D1BB" w14:textId="77777777" w:rsidTr="000C58E9">
        <w:tc>
          <w:tcPr>
            <w:tcW w:w="3119" w:type="dxa"/>
            <w:shd w:val="clear" w:color="auto" w:fill="auto"/>
            <w:vAlign w:val="bottom"/>
          </w:tcPr>
          <w:p w14:paraId="3097986D" w14:textId="77777777" w:rsidR="003309FA" w:rsidRPr="005156C4" w:rsidRDefault="003309FA" w:rsidP="000C58E9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BF6B68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11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946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885E81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E9E6004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CD65B88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68267B2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11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946</w:t>
            </w:r>
          </w:p>
        </w:tc>
      </w:tr>
      <w:tr w:rsidR="003309FA" w:rsidRPr="005156C4" w14:paraId="365EBAF7" w14:textId="77777777" w:rsidTr="000C58E9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2D0AEA5F" w14:textId="77777777" w:rsidR="003309FA" w:rsidRPr="005156C4" w:rsidRDefault="003309FA" w:rsidP="000C58E9">
            <w:pPr>
              <w:pStyle w:val="ListParagraph"/>
              <w:ind w:left="165" w:hanging="165"/>
              <w:contextualSpacing w:val="0"/>
              <w:rPr>
                <w:rFonts w:asciiTheme="majorBid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6CE06AC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8E2A4E3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9DC7F58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B0E1595" w14:textId="77777777" w:rsidR="003309FA" w:rsidRPr="005156C4" w:rsidRDefault="003309FA" w:rsidP="000C58E9">
            <w:pPr>
              <w:pStyle w:val="ListParagraph"/>
              <w:tabs>
                <w:tab w:val="decimal" w:pos="786"/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3309FA" w:rsidRPr="005156C4" w14:paraId="520AF5A1" w14:textId="77777777" w:rsidTr="000C58E9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6B37544B" w14:textId="77777777" w:rsidR="003309FA" w:rsidRPr="005156C4" w:rsidRDefault="003309FA" w:rsidP="000C58E9">
            <w:pPr>
              <w:pStyle w:val="ListParagraph"/>
              <w:spacing w:line="300" w:lineRule="exact"/>
              <w:ind w:left="165" w:hanging="165"/>
              <w:contextualSpacing w:val="0"/>
              <w:rPr>
                <w:rFonts w:asciiTheme="majorBidi" w:hAnsiTheme="majorBidi" w:cstheme="majorBidi"/>
                <w:b/>
                <w:bCs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A9B4C9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D896075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5A462F63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194BC5C" w14:textId="77777777" w:rsidR="003309FA" w:rsidRPr="005156C4" w:rsidRDefault="003309FA" w:rsidP="000C58E9">
            <w:pPr>
              <w:pStyle w:val="ListParagraph"/>
              <w:tabs>
                <w:tab w:val="decimal" w:pos="786"/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3309FA" w:rsidRPr="005156C4" w14:paraId="3D5FE55E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97E0406" w14:textId="77777777" w:rsidR="003309FA" w:rsidRPr="005156C4" w:rsidRDefault="003309FA" w:rsidP="000C58E9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ยอดต้นปี</w:t>
            </w:r>
          </w:p>
        </w:tc>
        <w:tc>
          <w:tcPr>
            <w:tcW w:w="1418" w:type="dxa"/>
            <w:shd w:val="clear" w:color="auto" w:fill="auto"/>
          </w:tcPr>
          <w:p w14:paraId="426D0830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6BDFE124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CD1BC4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5AEE115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FDA2EB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3309FA" w:rsidRPr="005156C4" w14:paraId="5E9D72D5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2EF1261" w14:textId="77777777" w:rsidR="003309FA" w:rsidRPr="005156C4" w:rsidRDefault="003309FA" w:rsidP="000C58E9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A0D4CD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D1093D6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047100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256FFB4C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085478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115</w:t>
            </w:r>
          </w:p>
        </w:tc>
      </w:tr>
      <w:tr w:rsidR="003309FA" w:rsidRPr="005156C4" w14:paraId="0FB3C172" w14:textId="77777777" w:rsidTr="000C58E9">
        <w:tblPrEx>
          <w:shd w:val="clear" w:color="auto" w:fill="FFFF00"/>
        </w:tblPrEx>
        <w:trPr>
          <w:trHeight w:val="199"/>
        </w:trPr>
        <w:tc>
          <w:tcPr>
            <w:tcW w:w="3119" w:type="dxa"/>
            <w:shd w:val="clear" w:color="auto" w:fill="auto"/>
            <w:vAlign w:val="bottom"/>
          </w:tcPr>
          <w:p w14:paraId="594B3D27" w14:textId="77777777" w:rsidR="003309FA" w:rsidRPr="005156C4" w:rsidRDefault="003309FA" w:rsidP="000C58E9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75F0F6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5A9E781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232D69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A91DE0C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9006873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(5)</w:t>
            </w:r>
          </w:p>
        </w:tc>
      </w:tr>
      <w:tr w:rsidR="003309FA" w:rsidRPr="005156C4" w14:paraId="0CFC49DB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7E10F8B1" w14:textId="77777777" w:rsidR="003309FA" w:rsidRPr="005156C4" w:rsidRDefault="003309FA" w:rsidP="000C58E9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C21AD09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2F83385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DD5BE4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551B2D37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A28CB2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110</w:t>
            </w:r>
          </w:p>
        </w:tc>
      </w:tr>
      <w:tr w:rsidR="003309FA" w:rsidRPr="005156C4" w14:paraId="4BDB8407" w14:textId="77777777" w:rsidTr="000C58E9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45AA0B15" w14:textId="77777777" w:rsidR="003309FA" w:rsidRPr="005156C4" w:rsidRDefault="003309FA" w:rsidP="000C58E9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7780B22" w14:textId="77777777" w:rsidR="003309FA" w:rsidRPr="005156C4" w:rsidRDefault="003309FA" w:rsidP="000C58E9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34FDD69" w14:textId="77777777" w:rsidR="003309FA" w:rsidRPr="005156C4" w:rsidRDefault="003309FA" w:rsidP="000C58E9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9EDD89D" w14:textId="77777777" w:rsidR="003309FA" w:rsidRPr="005156C4" w:rsidRDefault="003309FA" w:rsidP="000C58E9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49BE636" w14:textId="77777777" w:rsidR="003309FA" w:rsidRPr="005156C4" w:rsidRDefault="003309FA" w:rsidP="000C58E9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9F788D" w:rsidRPr="00006D03" w14:paraId="568A6E5A" w14:textId="77777777" w:rsidTr="000C58E9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556FF568" w14:textId="77777777" w:rsidR="009F788D" w:rsidRPr="00006D03" w:rsidRDefault="009F788D" w:rsidP="000C58E9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32670FF" w14:textId="77777777" w:rsidR="009F788D" w:rsidRPr="00006D03" w:rsidRDefault="009F788D" w:rsidP="000C58E9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4C9B4CA" w14:textId="77777777" w:rsidR="009F788D" w:rsidRPr="00006D03" w:rsidRDefault="009F788D" w:rsidP="000C58E9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39296E2B" w14:textId="77777777" w:rsidR="009F788D" w:rsidRPr="00006D03" w:rsidRDefault="009F788D" w:rsidP="000C58E9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57437B9" w14:textId="77777777" w:rsidR="009F788D" w:rsidRPr="00006D03" w:rsidRDefault="009F788D" w:rsidP="000C58E9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006D03" w:rsidRPr="009F788D" w14:paraId="1C1E1CCB" w14:textId="77777777" w:rsidTr="000C58E9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0F8C5098" w14:textId="77777777" w:rsidR="00006D03" w:rsidRPr="009F788D" w:rsidRDefault="00006D03" w:rsidP="000C58E9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b/>
                <w:bCs/>
                <w:szCs w:val="22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4FC9D21" w14:textId="77777777" w:rsidR="00006D03" w:rsidRPr="009F788D" w:rsidRDefault="00006D03" w:rsidP="000C58E9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A24C086" w14:textId="77777777" w:rsidR="00006D03" w:rsidRPr="009F788D" w:rsidRDefault="00006D03" w:rsidP="000C58E9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2EFA9DBC" w14:textId="77777777" w:rsidR="00006D03" w:rsidRPr="009F788D" w:rsidRDefault="00006D03" w:rsidP="000C58E9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F8212F5" w14:textId="77777777" w:rsidR="00006D03" w:rsidRPr="009F788D" w:rsidRDefault="00006D03" w:rsidP="000C58E9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3309FA" w:rsidRPr="005156C4" w14:paraId="2982F151" w14:textId="77777777" w:rsidTr="000C58E9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3F64D54A" w14:textId="77777777" w:rsidR="003309FA" w:rsidRPr="005156C4" w:rsidRDefault="003309FA" w:rsidP="000C58E9">
            <w:pPr>
              <w:pStyle w:val="ListParagraph"/>
              <w:spacing w:line="300" w:lineRule="exact"/>
              <w:ind w:left="165" w:hanging="165"/>
              <w:contextualSpacing w:val="0"/>
              <w:rPr>
                <w:rFonts w:asciiTheme="majorBidi" w:hAnsiTheme="majorBidi" w:cstheme="majorBidi"/>
                <w:b/>
                <w:bCs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lastRenderedPageBreak/>
              <w:t xml:space="preserve">เงินลงทุนในตราสารหนี้ที่วัดมูลค่าด้วยมูลค่ายุติธรรม    </w:t>
            </w:r>
          </w:p>
          <w:p w14:paraId="1A573C12" w14:textId="77777777" w:rsidR="003309FA" w:rsidRPr="005156C4" w:rsidRDefault="003309FA" w:rsidP="000C58E9">
            <w:pPr>
              <w:pStyle w:val="ListParagraph"/>
              <w:spacing w:line="300" w:lineRule="exact"/>
              <w:ind w:left="165" w:hanging="165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ab/>
              <w:t>ผ่านกำไรขาดทุนเบ็ดเสร็จอื่น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FA83D42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442C1BB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00ED19D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38C5418" w14:textId="77777777" w:rsidR="003309FA" w:rsidRPr="005156C4" w:rsidRDefault="003309FA" w:rsidP="000C58E9">
            <w:pPr>
              <w:pStyle w:val="ListParagraph"/>
              <w:tabs>
                <w:tab w:val="decimal" w:pos="786"/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3309FA" w:rsidRPr="005156C4" w14:paraId="4241A969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F7066AD" w14:textId="77777777" w:rsidR="003309FA" w:rsidRPr="005156C4" w:rsidRDefault="003309FA" w:rsidP="000C58E9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ยอดต้นปี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1FC1CE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2,341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B5AD632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D83E9D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0E6F005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92A146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202,341</w:t>
            </w:r>
          </w:p>
        </w:tc>
      </w:tr>
      <w:tr w:rsidR="003309FA" w:rsidRPr="005156C4" w14:paraId="18F2596D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6C0CF6B6" w14:textId="77777777" w:rsidR="003309FA" w:rsidRPr="005156C4" w:rsidRDefault="003309FA" w:rsidP="000C58E9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618E97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(742)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1A8150A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50,000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3C06D7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01DF104B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580CAD6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49,258</w:t>
            </w:r>
          </w:p>
        </w:tc>
      </w:tr>
      <w:tr w:rsidR="003309FA" w:rsidRPr="005156C4" w14:paraId="40D38EC5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45D615F" w14:textId="77777777" w:rsidR="003309FA" w:rsidRPr="005156C4" w:rsidRDefault="003309FA" w:rsidP="000C58E9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6D4AE3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123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4DEA3FB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45B2E4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8ECC573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5F808D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123</w:t>
            </w:r>
          </w:p>
        </w:tc>
      </w:tr>
      <w:tr w:rsidR="003309FA" w:rsidRPr="005156C4" w14:paraId="235DDC7F" w14:textId="77777777" w:rsidTr="000C58E9">
        <w:tblPrEx>
          <w:shd w:val="clear" w:color="auto" w:fill="FFFF00"/>
        </w:tblPrEx>
        <w:trPr>
          <w:trHeight w:val="199"/>
        </w:trPr>
        <w:tc>
          <w:tcPr>
            <w:tcW w:w="3119" w:type="dxa"/>
            <w:shd w:val="clear" w:color="auto" w:fill="auto"/>
            <w:vAlign w:val="bottom"/>
          </w:tcPr>
          <w:p w14:paraId="0F18E47A" w14:textId="77777777" w:rsidR="003309FA" w:rsidRPr="005156C4" w:rsidRDefault="003309FA" w:rsidP="000C58E9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01C5AE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(59)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409883D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CBC78CE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45735F36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18756D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(59)</w:t>
            </w:r>
          </w:p>
        </w:tc>
      </w:tr>
      <w:tr w:rsidR="003309FA" w:rsidRPr="005156C4" w14:paraId="35282589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62E0BE64" w14:textId="77777777" w:rsidR="003309FA" w:rsidRPr="005156C4" w:rsidRDefault="003309FA" w:rsidP="000C58E9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F4DC64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1,663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6B7CEE7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250,000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89674F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64D110D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93E0EA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251,663</w:t>
            </w:r>
          </w:p>
        </w:tc>
      </w:tr>
      <w:tr w:rsidR="003309FA" w:rsidRPr="005156C4" w14:paraId="79F1DA84" w14:textId="77777777" w:rsidTr="000C58E9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6034B8E8" w14:textId="77777777" w:rsidR="003309FA" w:rsidRPr="005156C4" w:rsidRDefault="003309FA" w:rsidP="000C58E9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1A688B3" w14:textId="77777777" w:rsidR="003309FA" w:rsidRPr="005156C4" w:rsidRDefault="003309FA" w:rsidP="000C58E9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CD734DC" w14:textId="77777777" w:rsidR="003309FA" w:rsidRPr="005156C4" w:rsidRDefault="003309FA" w:rsidP="000C58E9">
            <w:pPr>
              <w:pStyle w:val="ListParagraph"/>
              <w:tabs>
                <w:tab w:val="decimal" w:pos="1309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713C318" w14:textId="77777777" w:rsidR="003309FA" w:rsidRPr="005156C4" w:rsidRDefault="003309FA" w:rsidP="000C58E9">
            <w:pPr>
              <w:pStyle w:val="ListParagraph"/>
              <w:ind w:left="0"/>
              <w:contextualSpacing w:val="0"/>
              <w:rPr>
                <w:rFonts w:asciiTheme="majorBidi" w:eastAsia="Calibr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C30747E" w14:textId="77777777" w:rsidR="003309FA" w:rsidRPr="005156C4" w:rsidRDefault="003309FA" w:rsidP="000C58E9">
            <w:pPr>
              <w:pStyle w:val="ListParagraph"/>
              <w:tabs>
                <w:tab w:val="decimal" w:pos="7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3309FA" w:rsidRPr="005156C4" w14:paraId="3E73F2AF" w14:textId="77777777" w:rsidTr="000C58E9">
        <w:tblPrEx>
          <w:shd w:val="clear" w:color="auto" w:fill="FFFF00"/>
        </w:tblPrEx>
        <w:tc>
          <w:tcPr>
            <w:tcW w:w="4537" w:type="dxa"/>
            <w:gridSpan w:val="2"/>
            <w:shd w:val="clear" w:color="auto" w:fill="auto"/>
            <w:vAlign w:val="bottom"/>
          </w:tcPr>
          <w:p w14:paraId="4E58E480" w14:textId="77777777" w:rsidR="003309FA" w:rsidRPr="005156C4" w:rsidRDefault="003309FA" w:rsidP="000C58E9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eastAsia="Calibri" w:hAnsiTheme="majorBidi" w:cstheme="majorBidi"/>
                <w:b/>
                <w:bCs/>
                <w:szCs w:val="22"/>
                <w:cs/>
              </w:rPr>
              <w:t>เงินให้สินเชื่อแก่ลูกหนี้และดอกเบี้ยค้าง</w:t>
            </w: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>รับ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342E7BA" w14:textId="77777777" w:rsidR="003309FA" w:rsidRPr="005156C4" w:rsidRDefault="003309FA" w:rsidP="000C58E9">
            <w:pPr>
              <w:pStyle w:val="ListParagraph"/>
              <w:tabs>
                <w:tab w:val="decimal" w:pos="1309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8C0B39E" w14:textId="77777777" w:rsidR="003309FA" w:rsidRPr="005156C4" w:rsidRDefault="003309FA" w:rsidP="000C58E9">
            <w:pPr>
              <w:pStyle w:val="ListParagraph"/>
              <w:tabs>
                <w:tab w:val="decimal" w:pos="1309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13B7A791" w14:textId="77777777" w:rsidR="003309FA" w:rsidRPr="005156C4" w:rsidRDefault="003309FA" w:rsidP="000C58E9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7A42033" w14:textId="77777777" w:rsidR="003309FA" w:rsidRPr="005156C4" w:rsidRDefault="003309FA" w:rsidP="000C58E9">
            <w:pPr>
              <w:pStyle w:val="ListParagraph"/>
              <w:tabs>
                <w:tab w:val="decimal" w:pos="78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3309FA" w:rsidRPr="005156C4" w14:paraId="1A576E61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131F939" w14:textId="77777777" w:rsidR="003309FA" w:rsidRPr="005156C4" w:rsidRDefault="003309FA" w:rsidP="000C58E9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eastAsia="Calibri" w:hAnsiTheme="majorBidi" w:cstheme="majorBidi"/>
                <w:szCs w:val="22"/>
                <w:cs/>
              </w:rPr>
            </w:pPr>
            <w:r w:rsidRPr="005156C4">
              <w:rPr>
                <w:rFonts w:asciiTheme="majorBidi" w:eastAsia="Calibri" w:hAnsiTheme="majorBidi" w:cstheme="majorBidi"/>
                <w:szCs w:val="22"/>
                <w:cs/>
              </w:rPr>
              <w:t>ยอดต้น</w:t>
            </w:r>
            <w:r w:rsidRPr="005156C4">
              <w:rPr>
                <w:rFonts w:asciiTheme="majorBidi" w:hAnsiTheme="majorBidi" w:cstheme="majorBidi"/>
                <w:szCs w:val="22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32A46B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2,831,820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2DA9D3A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1,096,662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CE7EEF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2,812,773</w:t>
            </w:r>
          </w:p>
        </w:tc>
        <w:tc>
          <w:tcPr>
            <w:tcW w:w="1417" w:type="dxa"/>
            <w:vAlign w:val="bottom"/>
          </w:tcPr>
          <w:p w14:paraId="17E84788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2,199,045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0CE26E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8,940,300</w:t>
            </w:r>
          </w:p>
        </w:tc>
      </w:tr>
      <w:tr w:rsidR="003309FA" w:rsidRPr="005156C4" w14:paraId="27F2C6AF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7323F9B" w14:textId="77777777" w:rsidR="003309FA" w:rsidRPr="005156C4" w:rsidRDefault="003309FA" w:rsidP="000C58E9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BED1E8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(896,635)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C879EC1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633,295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9E2140C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263,340</w:t>
            </w:r>
          </w:p>
        </w:tc>
        <w:tc>
          <w:tcPr>
            <w:tcW w:w="1417" w:type="dxa"/>
            <w:vAlign w:val="bottom"/>
          </w:tcPr>
          <w:p w14:paraId="21280A92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2A4055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3309FA" w:rsidRPr="005156C4" w14:paraId="260404F5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27BCFE31" w14:textId="77777777" w:rsidR="003309FA" w:rsidRPr="005156C4" w:rsidRDefault="003309FA" w:rsidP="000C58E9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7076BE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1,069,846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D8821CE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370,791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8599F3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236,724</w:t>
            </w:r>
          </w:p>
        </w:tc>
        <w:tc>
          <w:tcPr>
            <w:tcW w:w="1417" w:type="dxa"/>
            <w:vAlign w:val="bottom"/>
          </w:tcPr>
          <w:p w14:paraId="526FEF5F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247,687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B3EDF29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1,925,048</w:t>
            </w:r>
          </w:p>
        </w:tc>
      </w:tr>
      <w:tr w:rsidR="003309FA" w:rsidRPr="005156C4" w14:paraId="40ACCBEB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033EF569" w14:textId="77777777" w:rsidR="003309FA" w:rsidRPr="005156C4" w:rsidRDefault="003309FA" w:rsidP="000C58E9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1597EC9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3,050,881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1619CFF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883,797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D0A10E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201,099</w:t>
            </w:r>
          </w:p>
        </w:tc>
        <w:tc>
          <w:tcPr>
            <w:tcW w:w="1417" w:type="dxa"/>
            <w:vAlign w:val="bottom"/>
          </w:tcPr>
          <w:p w14:paraId="16BF5554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39422F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4,135,777</w:t>
            </w:r>
          </w:p>
        </w:tc>
      </w:tr>
      <w:tr w:rsidR="003309FA" w:rsidRPr="005156C4" w14:paraId="1E5E5043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4017D96D" w14:textId="77777777" w:rsidR="003309FA" w:rsidRPr="005156C4" w:rsidRDefault="003309FA" w:rsidP="000C58E9">
            <w:pPr>
              <w:pStyle w:val="ListParagraph"/>
              <w:spacing w:line="300" w:lineRule="exact"/>
              <w:ind w:left="0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FD0961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(2,096,389)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F5DC5D3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(972,328)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7B0598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(273,531)</w:t>
            </w:r>
          </w:p>
        </w:tc>
        <w:tc>
          <w:tcPr>
            <w:tcW w:w="1417" w:type="dxa"/>
            <w:vAlign w:val="bottom"/>
          </w:tcPr>
          <w:p w14:paraId="69927F2B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2584A4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(3,342,248)</w:t>
            </w:r>
          </w:p>
        </w:tc>
      </w:tr>
      <w:tr w:rsidR="003309FA" w:rsidRPr="005156C4" w14:paraId="2E84D0FF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339D529" w14:textId="77777777" w:rsidR="003309FA" w:rsidRPr="005156C4" w:rsidRDefault="003309FA" w:rsidP="000C58E9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B34FEC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3,959,523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60DFC43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2,012,217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933CA0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3,240,405</w:t>
            </w:r>
          </w:p>
        </w:tc>
        <w:tc>
          <w:tcPr>
            <w:tcW w:w="1417" w:type="dxa"/>
            <w:vAlign w:val="bottom"/>
          </w:tcPr>
          <w:p w14:paraId="6889BF5B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2,446,732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7F0238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11,658,877</w:t>
            </w:r>
          </w:p>
        </w:tc>
      </w:tr>
      <w:tr w:rsidR="003309FA" w:rsidRPr="005156C4" w14:paraId="78E8C37A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38529862" w14:textId="77777777" w:rsidR="003309FA" w:rsidRPr="005156C4" w:rsidRDefault="003309FA" w:rsidP="000C58E9">
            <w:pPr>
              <w:rPr>
                <w:rFonts w:asciiTheme="majorBidi" w:eastAsia="Calibr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3ACC7F5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67FF279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585D816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ABF8C73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17BE40E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3309FA" w:rsidRPr="005156C4" w14:paraId="091A8F63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14A009B9" w14:textId="77777777" w:rsidR="003309FA" w:rsidRPr="005156C4" w:rsidRDefault="003309FA" w:rsidP="000C58E9">
            <w:pPr>
              <w:spacing w:line="300" w:lineRule="exact"/>
              <w:rPr>
                <w:rFonts w:asciiTheme="majorBidi" w:eastAsia="Calibr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eastAsia="Calibri" w:hAnsiTheme="majorBidi" w:cstheme="majorBidi"/>
                <w:b/>
                <w:bCs/>
                <w:cs/>
              </w:rPr>
              <w:t>สินทรัพย์อื่น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A1AEFC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7C2DCE8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9A15E36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1EA824B9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3957E49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3309FA" w:rsidRPr="005156C4" w14:paraId="692AF127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5AFB8CC6" w14:textId="77777777" w:rsidR="003309FA" w:rsidRPr="005156C4" w:rsidRDefault="003309FA" w:rsidP="000C58E9">
            <w:pPr>
              <w:spacing w:line="300" w:lineRule="exact"/>
              <w:rPr>
                <w:rFonts w:asciiTheme="majorBidi" w:eastAsia="Calibri" w:hAnsiTheme="majorBidi" w:cstheme="majorBidi"/>
                <w:cs/>
              </w:rPr>
            </w:pPr>
            <w:r w:rsidRPr="005156C4">
              <w:rPr>
                <w:rFonts w:asciiTheme="majorBidi" w:eastAsia="Calibri" w:hAnsiTheme="majorBidi" w:cstheme="majorBidi"/>
                <w:cs/>
              </w:rPr>
              <w:t>ยอดต้น</w:t>
            </w:r>
            <w:r w:rsidRPr="005156C4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547087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1,077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56DDAC2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266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6E3E16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41,788</w:t>
            </w:r>
          </w:p>
        </w:tc>
        <w:tc>
          <w:tcPr>
            <w:tcW w:w="1417" w:type="dxa"/>
            <w:vAlign w:val="bottom"/>
          </w:tcPr>
          <w:p w14:paraId="1A50A444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BA891D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43,131</w:t>
            </w:r>
          </w:p>
        </w:tc>
      </w:tr>
      <w:tr w:rsidR="003309FA" w:rsidRPr="005156C4" w14:paraId="76B807A9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F725A48" w14:textId="77777777" w:rsidR="003309FA" w:rsidRPr="005156C4" w:rsidRDefault="003309FA" w:rsidP="000C58E9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0FE5253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243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A90FA5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495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CA1072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(738)</w:t>
            </w:r>
          </w:p>
        </w:tc>
        <w:tc>
          <w:tcPr>
            <w:tcW w:w="1417" w:type="dxa"/>
            <w:vAlign w:val="bottom"/>
          </w:tcPr>
          <w:p w14:paraId="51E5C7A5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28E3CC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</w:tr>
      <w:tr w:rsidR="003309FA" w:rsidRPr="005156C4" w14:paraId="2D7D4005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0D0AD6A8" w14:textId="77777777" w:rsidR="003309FA" w:rsidRPr="005156C4" w:rsidRDefault="003309FA" w:rsidP="000C58E9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การเปลี่ยนแปลงที่เกิดจากการวัดมูลค่า                 ค่าเผื่อผลขาดทุนใหม่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D9B309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(263)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1B64F78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(307)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A1350FC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12,033</w:t>
            </w:r>
          </w:p>
        </w:tc>
        <w:tc>
          <w:tcPr>
            <w:tcW w:w="1417" w:type="dxa"/>
            <w:vAlign w:val="bottom"/>
          </w:tcPr>
          <w:p w14:paraId="6216BBB3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2B9EF1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11,463</w:t>
            </w:r>
          </w:p>
        </w:tc>
      </w:tr>
      <w:tr w:rsidR="003309FA" w:rsidRPr="005156C4" w14:paraId="0B09E8C2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390DC9B2" w14:textId="77777777" w:rsidR="003309FA" w:rsidRPr="005156C4" w:rsidRDefault="003309FA" w:rsidP="000C58E9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สินทรัพย์ทางการเงินใหม่ที่ซื้อหรือได้มา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FF8F3F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749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275F12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250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C7700B1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12,637</w:t>
            </w:r>
          </w:p>
        </w:tc>
        <w:tc>
          <w:tcPr>
            <w:tcW w:w="1417" w:type="dxa"/>
            <w:vAlign w:val="bottom"/>
          </w:tcPr>
          <w:p w14:paraId="0C626743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202A77" w14:textId="77777777" w:rsidR="003309FA" w:rsidRPr="005156C4" w:rsidRDefault="003309FA" w:rsidP="000C58E9">
            <w:pPr>
              <w:pStyle w:val="ListParagraph"/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13,636</w:t>
            </w:r>
          </w:p>
        </w:tc>
      </w:tr>
      <w:tr w:rsidR="003309FA" w:rsidRPr="005156C4" w14:paraId="3259876B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</w:tcPr>
          <w:p w14:paraId="1632FF92" w14:textId="77777777" w:rsidR="003309FA" w:rsidRPr="005156C4" w:rsidRDefault="003309FA" w:rsidP="000C58E9">
            <w:pPr>
              <w:pStyle w:val="ListParagraph"/>
              <w:spacing w:line="300" w:lineRule="exact"/>
              <w:ind w:left="139" w:hanging="13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833425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(888)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D743A71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(465)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F2FA70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(19,050)</w:t>
            </w:r>
          </w:p>
        </w:tc>
        <w:tc>
          <w:tcPr>
            <w:tcW w:w="1417" w:type="dxa"/>
            <w:vAlign w:val="bottom"/>
          </w:tcPr>
          <w:p w14:paraId="6A7E580D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04E1DD" w14:textId="77777777" w:rsidR="003309FA" w:rsidRPr="005156C4" w:rsidRDefault="003309FA" w:rsidP="000C58E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(20,403)</w:t>
            </w:r>
          </w:p>
        </w:tc>
      </w:tr>
      <w:tr w:rsidR="003309FA" w:rsidRPr="005156C4" w14:paraId="7ED6DDEF" w14:textId="77777777" w:rsidTr="000C58E9">
        <w:tblPrEx>
          <w:shd w:val="clear" w:color="auto" w:fill="FFFF00"/>
        </w:tblPrEx>
        <w:tc>
          <w:tcPr>
            <w:tcW w:w="3119" w:type="dxa"/>
            <w:shd w:val="clear" w:color="auto" w:fill="auto"/>
            <w:vAlign w:val="bottom"/>
          </w:tcPr>
          <w:p w14:paraId="2FACED30" w14:textId="77777777" w:rsidR="003309FA" w:rsidRPr="005156C4" w:rsidRDefault="003309FA" w:rsidP="000C58E9">
            <w:pPr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ยอดปลายปี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1411B2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918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4F7A989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239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2FDEBC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46,670</w:t>
            </w:r>
          </w:p>
        </w:tc>
        <w:tc>
          <w:tcPr>
            <w:tcW w:w="1417" w:type="dxa"/>
            <w:vAlign w:val="bottom"/>
          </w:tcPr>
          <w:p w14:paraId="1380B6B4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EDDA27" w14:textId="77777777" w:rsidR="003309FA" w:rsidRPr="005156C4" w:rsidRDefault="003309FA" w:rsidP="000C58E9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spacing w:line="300" w:lineRule="exact"/>
              <w:ind w:left="0"/>
              <w:contextualSpacing w:val="0"/>
              <w:jc w:val="thaiDistribute"/>
              <w:rPr>
                <w:rFonts w:asciiTheme="majorBidi" w:hAnsiTheme="majorBidi" w:cstheme="majorBidi"/>
                <w:szCs w:val="22"/>
                <w:lang w:val="en-US"/>
              </w:rPr>
            </w:pP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>47,827</w:t>
            </w:r>
          </w:p>
        </w:tc>
      </w:tr>
    </w:tbl>
    <w:p w14:paraId="1D1090EA" w14:textId="2F79A698" w:rsidR="00035E0D" w:rsidRPr="006430CB" w:rsidRDefault="00035E0D" w:rsidP="006430CB">
      <w:pPr>
        <w:spacing w:before="120" w:after="60"/>
        <w:ind w:left="544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6430CB">
        <w:rPr>
          <w:rFonts w:asciiTheme="majorBidi" w:hAnsiTheme="majorBidi" w:cstheme="majorBidi"/>
          <w:spacing w:val="-2"/>
          <w:sz w:val="32"/>
          <w:szCs w:val="32"/>
          <w:cs/>
        </w:rPr>
        <w:t>ในระหว่าง</w:t>
      </w:r>
      <w:r w:rsidR="003309FA" w:rsidRPr="006430CB">
        <w:rPr>
          <w:rFonts w:ascii="Angsana New" w:hAnsi="Angsana New" w:hint="cs"/>
          <w:spacing w:val="-2"/>
          <w:sz w:val="32"/>
          <w:szCs w:val="32"/>
          <w:cs/>
        </w:rPr>
        <w:t>ปี</w:t>
      </w:r>
      <w:r w:rsidR="00C13F2C" w:rsidRPr="006430CB">
        <w:rPr>
          <w:rFonts w:asciiTheme="majorBidi" w:hAnsiTheme="majorBidi" w:cstheme="majorBidi"/>
          <w:spacing w:val="-2"/>
          <w:sz w:val="32"/>
          <w:szCs w:val="32"/>
          <w:cs/>
        </w:rPr>
        <w:t xml:space="preserve">สิ้นสุดวันที่ </w:t>
      </w:r>
      <w:r w:rsidR="00ED486C" w:rsidRPr="006430CB">
        <w:rPr>
          <w:rFonts w:asciiTheme="majorBidi" w:hAnsiTheme="majorBidi" w:cstheme="majorBidi"/>
          <w:spacing w:val="-2"/>
          <w:sz w:val="32"/>
          <w:szCs w:val="32"/>
          <w:lang w:val="en-US"/>
        </w:rPr>
        <w:t xml:space="preserve">31 </w:t>
      </w:r>
      <w:r w:rsidR="00ED486C" w:rsidRPr="006430CB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 xml:space="preserve">ธันวาคม </w:t>
      </w:r>
      <w:r w:rsidR="00ED486C" w:rsidRPr="006430CB">
        <w:rPr>
          <w:rFonts w:asciiTheme="majorBidi" w:hAnsiTheme="majorBidi" w:cstheme="majorBidi"/>
          <w:spacing w:val="-2"/>
          <w:sz w:val="32"/>
          <w:szCs w:val="32"/>
          <w:lang w:val="en-US"/>
        </w:rPr>
        <w:t>2566</w:t>
      </w:r>
      <w:r w:rsidR="008F7E64" w:rsidRPr="006430CB">
        <w:rPr>
          <w:rFonts w:asciiTheme="majorBidi" w:hAnsiTheme="majorBidi" w:cstheme="majorBidi"/>
          <w:spacing w:val="-2"/>
          <w:sz w:val="32"/>
          <w:szCs w:val="32"/>
          <w:lang w:val="en-US"/>
        </w:rPr>
        <w:t xml:space="preserve"> </w:t>
      </w:r>
      <w:r w:rsidR="008F7E64" w:rsidRPr="006430CB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>แล</w:t>
      </w:r>
      <w:r w:rsidR="009558B7" w:rsidRPr="006430CB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>ะ</w:t>
      </w:r>
      <w:r w:rsidR="008F7E64" w:rsidRPr="006430CB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 xml:space="preserve"> </w:t>
      </w:r>
      <w:r w:rsidR="008F7E64" w:rsidRPr="006430CB">
        <w:rPr>
          <w:rFonts w:asciiTheme="majorBidi" w:hAnsiTheme="majorBidi" w:cstheme="majorBidi"/>
          <w:spacing w:val="-2"/>
          <w:sz w:val="32"/>
          <w:szCs w:val="32"/>
          <w:lang w:val="en-US"/>
        </w:rPr>
        <w:t xml:space="preserve">2565 </w:t>
      </w:r>
      <w:r w:rsidRPr="006430CB">
        <w:rPr>
          <w:rFonts w:asciiTheme="majorBidi" w:hAnsiTheme="majorBidi" w:cstheme="majorBidi"/>
          <w:spacing w:val="-2"/>
          <w:sz w:val="32"/>
          <w:szCs w:val="32"/>
          <w:cs/>
        </w:rPr>
        <w:t>ธนาคารฯมีการเปลี่ยนแปลงที่มีนัยสำคัญของมูลค่าตามบัญชีของสินทรัพย์ทางการเงินที่มีต่อการเปลี่ยนแปลงของค่าเผื่อผลขาดทุนด้านเครดิตที่คาดว่าจะเกิดขึ้น ดังนี้</w:t>
      </w: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701"/>
        <w:gridCol w:w="1872"/>
        <w:gridCol w:w="1989"/>
        <w:gridCol w:w="1989"/>
        <w:gridCol w:w="1989"/>
      </w:tblGrid>
      <w:tr w:rsidR="00DA21C3" w:rsidRPr="005156C4" w14:paraId="42A476C2" w14:textId="77777777" w:rsidTr="009F0358">
        <w:tc>
          <w:tcPr>
            <w:tcW w:w="9540" w:type="dxa"/>
            <w:gridSpan w:val="5"/>
            <w:vAlign w:val="bottom"/>
            <w:hideMark/>
          </w:tcPr>
          <w:p w14:paraId="5F1EFB88" w14:textId="77777777" w:rsidR="00BE38B1" w:rsidRPr="005156C4" w:rsidRDefault="00BE38B1" w:rsidP="00A41CD5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(หน่วย: พันบาท)</w:t>
            </w:r>
          </w:p>
        </w:tc>
      </w:tr>
      <w:tr w:rsidR="00DA21C3" w:rsidRPr="005156C4" w14:paraId="7B4C8F13" w14:textId="77777777" w:rsidTr="009F0358">
        <w:tc>
          <w:tcPr>
            <w:tcW w:w="9540" w:type="dxa"/>
            <w:gridSpan w:val="5"/>
            <w:vAlign w:val="bottom"/>
            <w:hideMark/>
          </w:tcPr>
          <w:p w14:paraId="3A6CCEF6" w14:textId="42ABCD64" w:rsidR="00BE38B1" w:rsidRPr="005156C4" w:rsidRDefault="00BE38B1" w:rsidP="00A41CD5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สำหรับปีสิ้นสุดวันที่ </w:t>
            </w:r>
            <w:r w:rsidR="008F7E6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="008F7E6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="003309F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</w:p>
        </w:tc>
      </w:tr>
      <w:tr w:rsidR="00DA21C3" w:rsidRPr="005156C4" w14:paraId="63BF5C15" w14:textId="77777777" w:rsidTr="009F0358">
        <w:tc>
          <w:tcPr>
            <w:tcW w:w="1701" w:type="dxa"/>
            <w:vAlign w:val="bottom"/>
          </w:tcPr>
          <w:p w14:paraId="4319D8B1" w14:textId="77777777" w:rsidR="00BE38B1" w:rsidRPr="005156C4" w:rsidRDefault="00BE38B1" w:rsidP="00A41CD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872" w:type="dxa"/>
            <w:vAlign w:val="bottom"/>
          </w:tcPr>
          <w:p w14:paraId="519AE3D4" w14:textId="77777777" w:rsidR="00BE38B1" w:rsidRPr="005156C4" w:rsidRDefault="00BE38B1" w:rsidP="00A41CD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967" w:type="dxa"/>
            <w:gridSpan w:val="3"/>
            <w:vAlign w:val="bottom"/>
            <w:hideMark/>
          </w:tcPr>
          <w:p w14:paraId="3E231A93" w14:textId="57AF2F15" w:rsidR="00BE38B1" w:rsidRPr="005156C4" w:rsidRDefault="00BE38B1" w:rsidP="00A41CD5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การเปลี่ยนแปลงของค่าเผื่อผล</w:t>
            </w:r>
            <w:r w:rsidRPr="00232F56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ขาดทุนที่เพิ่มขึ้น</w:t>
            </w:r>
            <w:r w:rsidR="00232F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232F56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(ลดลง)</w:t>
            </w:r>
          </w:p>
        </w:tc>
      </w:tr>
      <w:tr w:rsidR="00DA21C3" w:rsidRPr="005156C4" w14:paraId="3FEB1B87" w14:textId="77777777" w:rsidTr="009F0358">
        <w:tc>
          <w:tcPr>
            <w:tcW w:w="1701" w:type="dxa"/>
            <w:vAlign w:val="bottom"/>
            <w:hideMark/>
          </w:tcPr>
          <w:p w14:paraId="3F3C73EF" w14:textId="77777777" w:rsidR="00BE38B1" w:rsidRPr="005156C4" w:rsidRDefault="00BE38B1" w:rsidP="00A41CD5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เครื่องมือทางการเงิน</w:t>
            </w:r>
          </w:p>
        </w:tc>
        <w:tc>
          <w:tcPr>
            <w:tcW w:w="1872" w:type="dxa"/>
            <w:vAlign w:val="bottom"/>
            <w:hideMark/>
          </w:tcPr>
          <w:p w14:paraId="0D387DA8" w14:textId="77777777" w:rsidR="00BE38B1" w:rsidRPr="005156C4" w:rsidRDefault="00BE38B1" w:rsidP="00A41CD5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คำอธิบายของการเปลี่ยนแปลงที่มีนัยสำคัญของมูลค่าตามบัญชี</w:t>
            </w:r>
          </w:p>
        </w:tc>
        <w:tc>
          <w:tcPr>
            <w:tcW w:w="1989" w:type="dxa"/>
            <w:vAlign w:val="bottom"/>
            <w:hideMark/>
          </w:tcPr>
          <w:p w14:paraId="4B3943BD" w14:textId="77777777" w:rsidR="00BE38B1" w:rsidRPr="005156C4" w:rsidRDefault="00BE38B1" w:rsidP="00A41CD5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6EE87BDB" w14:textId="77777777" w:rsidR="00BE38B1" w:rsidRPr="005156C4" w:rsidRDefault="00BE38B1" w:rsidP="00A41CD5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67E4645C" w14:textId="77777777" w:rsidR="00BE38B1" w:rsidRPr="005156C4" w:rsidRDefault="00BE38B1" w:rsidP="00A41CD5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</w:tr>
      <w:tr w:rsidR="00DA21C3" w:rsidRPr="00A41CD5" w14:paraId="5FB5E88B" w14:textId="77777777" w:rsidTr="009F0358">
        <w:tc>
          <w:tcPr>
            <w:tcW w:w="1701" w:type="dxa"/>
            <w:vAlign w:val="bottom"/>
            <w:hideMark/>
          </w:tcPr>
          <w:p w14:paraId="398BD86B" w14:textId="77777777" w:rsidR="00BE38B1" w:rsidRPr="00A41CD5" w:rsidRDefault="00BE38B1" w:rsidP="00A41CD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1872" w:type="dxa"/>
            <w:vAlign w:val="bottom"/>
          </w:tcPr>
          <w:p w14:paraId="44FA5A8F" w14:textId="77777777" w:rsidR="00BE38B1" w:rsidRPr="00A41CD5" w:rsidRDefault="00BE38B1" w:rsidP="00A41CD5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989" w:type="dxa"/>
            <w:vAlign w:val="bottom"/>
          </w:tcPr>
          <w:p w14:paraId="53710A0C" w14:textId="77777777" w:rsidR="00BE38B1" w:rsidRPr="00A41CD5" w:rsidRDefault="00BE38B1" w:rsidP="00A41CD5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989" w:type="dxa"/>
            <w:vAlign w:val="bottom"/>
          </w:tcPr>
          <w:p w14:paraId="329B4FFE" w14:textId="77777777" w:rsidR="00BE38B1" w:rsidRPr="00A41CD5" w:rsidRDefault="00BE38B1" w:rsidP="00A41CD5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989" w:type="dxa"/>
            <w:vAlign w:val="bottom"/>
          </w:tcPr>
          <w:p w14:paraId="0B5890C1" w14:textId="77777777" w:rsidR="00BE38B1" w:rsidRPr="00A41CD5" w:rsidRDefault="00BE38B1" w:rsidP="00A41CD5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</w:tr>
      <w:tr w:rsidR="006430CB" w:rsidRPr="005156C4" w14:paraId="17BF6E1A" w14:textId="77777777" w:rsidTr="005F0208">
        <w:tc>
          <w:tcPr>
            <w:tcW w:w="1701" w:type="dxa"/>
            <w:vAlign w:val="bottom"/>
          </w:tcPr>
          <w:p w14:paraId="59D22729" w14:textId="77777777" w:rsidR="006430CB" w:rsidRPr="005156C4" w:rsidRDefault="006430CB" w:rsidP="005F0208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72" w:type="dxa"/>
            <w:vAlign w:val="bottom"/>
          </w:tcPr>
          <w:p w14:paraId="6E352982" w14:textId="59DF5ECF" w:rsidR="006430CB" w:rsidRPr="00232F56" w:rsidRDefault="006430CB" w:rsidP="005F0208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32F5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สินเชื่อธุรกิจเพิ่มขึ้นสุทธิ                           </w:t>
            </w:r>
            <w:r w:rsidR="00505195" w:rsidRPr="00232F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6,3</w:t>
            </w:r>
            <w:r w:rsidR="00CD1DD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</w:t>
            </w:r>
            <w:r w:rsidRPr="00232F5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ล้านบาท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08864ED3" w14:textId="7479A6A7" w:rsidR="006430CB" w:rsidRPr="005156C4" w:rsidRDefault="00CD1DDF" w:rsidP="005F0208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540,990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238AAC07" w14:textId="6EEFBA2F" w:rsidR="006430CB" w:rsidRPr="005156C4" w:rsidRDefault="00CD1DDF" w:rsidP="005F0208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(603,841)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19F644F0" w14:textId="620B87A2" w:rsidR="006430CB" w:rsidRPr="005156C4" w:rsidRDefault="00505195" w:rsidP="005F0208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0519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796,291</w:t>
            </w:r>
          </w:p>
        </w:tc>
      </w:tr>
      <w:tr w:rsidR="006430CB" w:rsidRPr="005156C4" w14:paraId="0801BA65" w14:textId="77777777" w:rsidTr="005F0208">
        <w:tc>
          <w:tcPr>
            <w:tcW w:w="1701" w:type="dxa"/>
            <w:vAlign w:val="bottom"/>
          </w:tcPr>
          <w:p w14:paraId="25EF96CA" w14:textId="77777777" w:rsidR="006430CB" w:rsidRPr="005156C4" w:rsidRDefault="006430CB" w:rsidP="005F0208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72" w:type="dxa"/>
            <w:vAlign w:val="bottom"/>
          </w:tcPr>
          <w:p w14:paraId="737897D3" w14:textId="10840E2A" w:rsidR="006430CB" w:rsidRPr="00232F56" w:rsidRDefault="006430CB" w:rsidP="005F0208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32F5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สินเชื่อรายย่อยเพิ่มขึ้นสุทธิ                           </w:t>
            </w:r>
            <w:r w:rsidR="0057086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  <w:r w:rsidR="00232F56" w:rsidRPr="00232F56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="0057086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="00CD1DD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</w:t>
            </w:r>
            <w:r w:rsidRPr="00232F56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ล้านบาท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74656EB0" w14:textId="341766E4" w:rsidR="006430CB" w:rsidRPr="005156C4" w:rsidRDefault="00CD1DDF" w:rsidP="005F0208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45,673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72544BA6" w14:textId="6560804C" w:rsidR="006430CB" w:rsidRPr="005156C4" w:rsidRDefault="00CD1DDF" w:rsidP="005F0208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229,228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26E706EF" w14:textId="680D1C53" w:rsidR="006430CB" w:rsidRPr="005156C4" w:rsidRDefault="00232F56" w:rsidP="005F0208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32F5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160,375</w:t>
            </w:r>
          </w:p>
        </w:tc>
      </w:tr>
    </w:tbl>
    <w:p w14:paraId="53D1D136" w14:textId="3353E19B" w:rsidR="003309FA" w:rsidRDefault="003309FA">
      <w:bookmarkStart w:id="28" w:name="_Toc48896591"/>
      <w:bookmarkEnd w:id="27"/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701"/>
        <w:gridCol w:w="1872"/>
        <w:gridCol w:w="1989"/>
        <w:gridCol w:w="1989"/>
        <w:gridCol w:w="1989"/>
      </w:tblGrid>
      <w:tr w:rsidR="003309FA" w:rsidRPr="005156C4" w14:paraId="2DE10353" w14:textId="77777777" w:rsidTr="000C58E9">
        <w:tc>
          <w:tcPr>
            <w:tcW w:w="9540" w:type="dxa"/>
            <w:gridSpan w:val="5"/>
            <w:vAlign w:val="bottom"/>
            <w:hideMark/>
          </w:tcPr>
          <w:p w14:paraId="6C2DA35C" w14:textId="5349DDE1" w:rsidR="003309FA" w:rsidRPr="005156C4" w:rsidRDefault="003309FA" w:rsidP="000C58E9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(หน่วย: พันบาท)</w:t>
            </w:r>
          </w:p>
        </w:tc>
      </w:tr>
      <w:tr w:rsidR="003309FA" w:rsidRPr="005156C4" w14:paraId="123DEE70" w14:textId="77777777" w:rsidTr="000C58E9">
        <w:tc>
          <w:tcPr>
            <w:tcW w:w="9540" w:type="dxa"/>
            <w:gridSpan w:val="5"/>
            <w:vAlign w:val="bottom"/>
            <w:hideMark/>
          </w:tcPr>
          <w:p w14:paraId="2C494738" w14:textId="77777777" w:rsidR="003309FA" w:rsidRPr="005156C4" w:rsidRDefault="003309FA" w:rsidP="000C58E9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สำหรับปีสิ้นสุดวันที่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</w:tr>
      <w:tr w:rsidR="003309FA" w:rsidRPr="005156C4" w14:paraId="61BF6069" w14:textId="77777777" w:rsidTr="000C58E9">
        <w:tc>
          <w:tcPr>
            <w:tcW w:w="1701" w:type="dxa"/>
            <w:vAlign w:val="bottom"/>
          </w:tcPr>
          <w:p w14:paraId="6CF0EFEA" w14:textId="77777777" w:rsidR="003309FA" w:rsidRPr="005156C4" w:rsidRDefault="003309FA" w:rsidP="000C58E9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872" w:type="dxa"/>
            <w:vAlign w:val="bottom"/>
          </w:tcPr>
          <w:p w14:paraId="7230CACF" w14:textId="77777777" w:rsidR="003309FA" w:rsidRPr="005156C4" w:rsidRDefault="003309FA" w:rsidP="000C58E9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967" w:type="dxa"/>
            <w:gridSpan w:val="3"/>
            <w:vAlign w:val="bottom"/>
            <w:hideMark/>
          </w:tcPr>
          <w:p w14:paraId="54E14921" w14:textId="77777777" w:rsidR="003309FA" w:rsidRPr="005156C4" w:rsidRDefault="003309FA" w:rsidP="000C58E9">
            <w:pPr>
              <w:pBdr>
                <w:bottom w:val="single" w:sz="4" w:space="0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การเปลี่ยนแปลงของค่าเผื่อผลขาดทุนที่เพิ่มขึ้น</w:t>
            </w:r>
          </w:p>
        </w:tc>
      </w:tr>
      <w:tr w:rsidR="003309FA" w:rsidRPr="005156C4" w14:paraId="18312CF3" w14:textId="77777777" w:rsidTr="000C58E9">
        <w:tc>
          <w:tcPr>
            <w:tcW w:w="1701" w:type="dxa"/>
            <w:vAlign w:val="bottom"/>
            <w:hideMark/>
          </w:tcPr>
          <w:p w14:paraId="05E28BCB" w14:textId="77777777" w:rsidR="003309FA" w:rsidRPr="005156C4" w:rsidRDefault="003309FA" w:rsidP="000C58E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เครื่องมือทางการเงิน</w:t>
            </w:r>
          </w:p>
        </w:tc>
        <w:tc>
          <w:tcPr>
            <w:tcW w:w="1872" w:type="dxa"/>
            <w:vAlign w:val="bottom"/>
            <w:hideMark/>
          </w:tcPr>
          <w:p w14:paraId="5F199095" w14:textId="77777777" w:rsidR="003309FA" w:rsidRPr="005156C4" w:rsidRDefault="003309FA" w:rsidP="000C58E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คำอธิบายของการเปลี่ยนแปลงที่มีนัยสำคัญของมูลค่าตามบัญชี</w:t>
            </w:r>
          </w:p>
        </w:tc>
        <w:tc>
          <w:tcPr>
            <w:tcW w:w="1989" w:type="dxa"/>
            <w:vAlign w:val="bottom"/>
            <w:hideMark/>
          </w:tcPr>
          <w:p w14:paraId="72CC99EA" w14:textId="77777777" w:rsidR="003309FA" w:rsidRPr="005156C4" w:rsidRDefault="003309FA" w:rsidP="000C58E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2E399487" w14:textId="77777777" w:rsidR="003309FA" w:rsidRPr="005156C4" w:rsidRDefault="003309FA" w:rsidP="000C58E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989" w:type="dxa"/>
            <w:vAlign w:val="bottom"/>
            <w:hideMark/>
          </w:tcPr>
          <w:p w14:paraId="7203D5E2" w14:textId="77777777" w:rsidR="003309FA" w:rsidRPr="005156C4" w:rsidRDefault="003309FA" w:rsidP="000C58E9">
            <w:pPr>
              <w:pBdr>
                <w:bottom w:val="single" w:sz="4" w:space="1" w:color="auto"/>
              </w:pBdr>
              <w:ind w:firstLine="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</w:tr>
      <w:tr w:rsidR="003309FA" w:rsidRPr="00A41CD5" w14:paraId="5D8836D5" w14:textId="77777777" w:rsidTr="000C58E9">
        <w:tc>
          <w:tcPr>
            <w:tcW w:w="1701" w:type="dxa"/>
            <w:vAlign w:val="bottom"/>
            <w:hideMark/>
          </w:tcPr>
          <w:p w14:paraId="319624D8" w14:textId="77777777" w:rsidR="003309FA" w:rsidRPr="00A41CD5" w:rsidRDefault="003309FA" w:rsidP="000C58E9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1872" w:type="dxa"/>
            <w:vAlign w:val="bottom"/>
          </w:tcPr>
          <w:p w14:paraId="68103FA5" w14:textId="77777777" w:rsidR="003309FA" w:rsidRPr="00A41CD5" w:rsidRDefault="003309FA" w:rsidP="000C58E9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989" w:type="dxa"/>
            <w:vAlign w:val="bottom"/>
          </w:tcPr>
          <w:p w14:paraId="52667A3A" w14:textId="77777777" w:rsidR="003309FA" w:rsidRPr="00A41CD5" w:rsidRDefault="003309FA" w:rsidP="000C58E9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989" w:type="dxa"/>
            <w:vAlign w:val="bottom"/>
          </w:tcPr>
          <w:p w14:paraId="406BE261" w14:textId="77777777" w:rsidR="003309FA" w:rsidRPr="00A41CD5" w:rsidRDefault="003309FA" w:rsidP="000C58E9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989" w:type="dxa"/>
            <w:vAlign w:val="bottom"/>
          </w:tcPr>
          <w:p w14:paraId="05D87EE1" w14:textId="77777777" w:rsidR="003309FA" w:rsidRPr="00A41CD5" w:rsidRDefault="003309FA" w:rsidP="000C58E9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</w:tr>
      <w:tr w:rsidR="003309FA" w:rsidRPr="005156C4" w14:paraId="590A3C17" w14:textId="77777777" w:rsidTr="000C58E9">
        <w:tc>
          <w:tcPr>
            <w:tcW w:w="1701" w:type="dxa"/>
            <w:vAlign w:val="bottom"/>
          </w:tcPr>
          <w:p w14:paraId="4DAC72F4" w14:textId="77777777" w:rsidR="003309FA" w:rsidRPr="005156C4" w:rsidRDefault="003309FA" w:rsidP="000C58E9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72" w:type="dxa"/>
            <w:vAlign w:val="bottom"/>
          </w:tcPr>
          <w:p w14:paraId="6BC2D1DB" w14:textId="77777777" w:rsidR="003309FA" w:rsidRPr="005156C4" w:rsidRDefault="003309FA" w:rsidP="000C58E9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สินเชื่อธุรกิจเพิ่มขึ้นสุทธิ                          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29,383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ล้านบาท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2BF9A8E2" w14:textId="77777777" w:rsidR="003309FA" w:rsidRPr="005156C4" w:rsidRDefault="003309FA" w:rsidP="000C58E9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1,057,079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23D0B65A" w14:textId="77777777" w:rsidR="003309FA" w:rsidRPr="005156C4" w:rsidRDefault="003309FA" w:rsidP="000C58E9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866,754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18F062C7" w14:textId="77777777" w:rsidR="003309FA" w:rsidRPr="005156C4" w:rsidRDefault="003309FA" w:rsidP="000C58E9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384,283</w:t>
            </w:r>
          </w:p>
        </w:tc>
      </w:tr>
      <w:tr w:rsidR="003309FA" w:rsidRPr="005156C4" w14:paraId="54E93D12" w14:textId="77777777" w:rsidTr="000C58E9">
        <w:tc>
          <w:tcPr>
            <w:tcW w:w="1701" w:type="dxa"/>
            <w:vAlign w:val="bottom"/>
          </w:tcPr>
          <w:p w14:paraId="78B0295A" w14:textId="77777777" w:rsidR="003309FA" w:rsidRPr="005156C4" w:rsidRDefault="003309FA" w:rsidP="000C58E9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1872" w:type="dxa"/>
            <w:vAlign w:val="bottom"/>
          </w:tcPr>
          <w:p w14:paraId="192F4A39" w14:textId="77777777" w:rsidR="003309FA" w:rsidRPr="005156C4" w:rsidRDefault="003309FA" w:rsidP="000C58E9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สินเชื่อรายย่อยเพิ่มขึ้นสุทธิ                          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13,448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463F2F2B" w14:textId="77777777" w:rsidR="003309FA" w:rsidRPr="005156C4" w:rsidRDefault="003309FA" w:rsidP="000C58E9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70,624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010162E3" w14:textId="77777777" w:rsidR="003309FA" w:rsidRPr="005156C4" w:rsidRDefault="003309FA" w:rsidP="000C58E9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48,801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2D3B3EE9" w14:textId="77777777" w:rsidR="003309FA" w:rsidRPr="005156C4" w:rsidRDefault="003309FA" w:rsidP="000C58E9">
            <w:pPr>
              <w:tabs>
                <w:tab w:val="decimal" w:pos="1393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43,349</w:t>
            </w:r>
          </w:p>
        </w:tc>
      </w:tr>
    </w:tbl>
    <w:p w14:paraId="2D5F3F5F" w14:textId="77777777" w:rsidR="00A565C9" w:rsidRPr="005156C4" w:rsidRDefault="00A565C9" w:rsidP="004E27BC">
      <w:pPr>
        <w:pStyle w:val="Heading1"/>
        <w:numPr>
          <w:ilvl w:val="0"/>
          <w:numId w:val="12"/>
        </w:numPr>
        <w:ind w:left="561" w:hanging="561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29" w:name="_Toc157414513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ทรัพย์สินรอการขาย</w:t>
      </w:r>
      <w:bookmarkEnd w:id="28"/>
      <w:bookmarkEnd w:id="29"/>
      <w:r w:rsidRPr="005156C4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tbl>
      <w:tblPr>
        <w:tblW w:w="4716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049"/>
        <w:gridCol w:w="1150"/>
        <w:gridCol w:w="1196"/>
        <w:gridCol w:w="1259"/>
        <w:gridCol w:w="1178"/>
        <w:gridCol w:w="1241"/>
      </w:tblGrid>
      <w:tr w:rsidR="003309FA" w:rsidRPr="005156C4" w14:paraId="57F439AF" w14:textId="77777777" w:rsidTr="00DD7154">
        <w:tc>
          <w:tcPr>
            <w:tcW w:w="1680" w:type="pct"/>
            <w:vAlign w:val="bottom"/>
          </w:tcPr>
          <w:p w14:paraId="15136FAA" w14:textId="77777777" w:rsidR="003309FA" w:rsidRPr="005156C4" w:rsidRDefault="003309FA" w:rsidP="000C58E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320" w:type="pct"/>
            <w:gridSpan w:val="5"/>
            <w:vAlign w:val="bottom"/>
          </w:tcPr>
          <w:p w14:paraId="25AF7A51" w14:textId="77777777" w:rsidR="003309FA" w:rsidRPr="005156C4" w:rsidRDefault="003309FA" w:rsidP="000C58E9">
            <w:pPr>
              <w:tabs>
                <w:tab w:val="left" w:pos="50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3309FA" w:rsidRPr="005156C4" w14:paraId="3B11AD88" w14:textId="77777777" w:rsidTr="00DD7154">
        <w:tc>
          <w:tcPr>
            <w:tcW w:w="1680" w:type="pct"/>
            <w:vAlign w:val="bottom"/>
          </w:tcPr>
          <w:p w14:paraId="4F55DA9F" w14:textId="77777777" w:rsidR="003309FA" w:rsidRPr="005156C4" w:rsidRDefault="003309FA" w:rsidP="000C58E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320" w:type="pct"/>
            <w:gridSpan w:val="5"/>
            <w:vAlign w:val="bottom"/>
          </w:tcPr>
          <w:p w14:paraId="2BB0DCC1" w14:textId="179C1D12" w:rsidR="003309FA" w:rsidRPr="005156C4" w:rsidRDefault="003309FA" w:rsidP="000C58E9">
            <w:pPr>
              <w:pBdr>
                <w:bottom w:val="single" w:sz="4" w:space="1" w:color="auto"/>
              </w:pBdr>
              <w:tabs>
                <w:tab w:val="left" w:pos="50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3309FA" w:rsidRPr="005156C4" w14:paraId="4EBC98CE" w14:textId="77777777" w:rsidTr="00DD7154">
        <w:tc>
          <w:tcPr>
            <w:tcW w:w="1680" w:type="pct"/>
            <w:vAlign w:val="bottom"/>
          </w:tcPr>
          <w:p w14:paraId="303B16F2" w14:textId="77777777" w:rsidR="003309FA" w:rsidRPr="005156C4" w:rsidRDefault="003309FA" w:rsidP="000C58E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634" w:type="pct"/>
            <w:vAlign w:val="bottom"/>
          </w:tcPr>
          <w:p w14:paraId="65EC01E7" w14:textId="7E29CCF1" w:rsidR="003309FA" w:rsidRPr="00A357F3" w:rsidRDefault="003309FA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256</w:t>
            </w:r>
            <w:r w:rsidR="00A357F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659" w:type="pct"/>
            <w:vAlign w:val="bottom"/>
          </w:tcPr>
          <w:p w14:paraId="2A11D967" w14:textId="77777777" w:rsidR="003309FA" w:rsidRPr="005156C4" w:rsidRDefault="003309FA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694" w:type="pct"/>
            <w:vAlign w:val="bottom"/>
          </w:tcPr>
          <w:p w14:paraId="09CE2022" w14:textId="77777777" w:rsidR="003309FA" w:rsidRPr="005156C4" w:rsidRDefault="003309FA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649" w:type="pct"/>
            <w:vAlign w:val="bottom"/>
          </w:tcPr>
          <w:p w14:paraId="43B3786A" w14:textId="77777777" w:rsidR="003309FA" w:rsidRPr="005156C4" w:rsidRDefault="003309FA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เปลี่ยน</w:t>
            </w:r>
          </w:p>
          <w:p w14:paraId="571F5FF6" w14:textId="77777777" w:rsidR="003309FA" w:rsidRPr="005156C4" w:rsidRDefault="003309FA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ผู้ประเมิน</w:t>
            </w:r>
          </w:p>
        </w:tc>
        <w:tc>
          <w:tcPr>
            <w:tcW w:w="684" w:type="pct"/>
            <w:vAlign w:val="bottom"/>
          </w:tcPr>
          <w:p w14:paraId="69B137F5" w14:textId="66601FFA" w:rsidR="003309FA" w:rsidRPr="005156C4" w:rsidRDefault="003309FA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A357F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</w:tr>
      <w:tr w:rsidR="003309FA" w:rsidRPr="005156C4" w14:paraId="3F737A06" w14:textId="77777777" w:rsidTr="00DD7154">
        <w:tc>
          <w:tcPr>
            <w:tcW w:w="1680" w:type="pct"/>
            <w:vAlign w:val="bottom"/>
          </w:tcPr>
          <w:p w14:paraId="343EF8C5" w14:textId="77777777" w:rsidR="003309FA" w:rsidRPr="005156C4" w:rsidRDefault="003309FA" w:rsidP="000C58E9">
            <w:pPr>
              <w:tabs>
                <w:tab w:val="decimal" w:pos="1062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34" w:type="pct"/>
            <w:vAlign w:val="bottom"/>
          </w:tcPr>
          <w:p w14:paraId="6EDA608D" w14:textId="77777777" w:rsidR="003309FA" w:rsidRPr="005156C4" w:rsidRDefault="003309FA" w:rsidP="000C58E9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4AB6E9E6" w14:textId="77777777" w:rsidR="003309FA" w:rsidRPr="005156C4" w:rsidRDefault="003309FA" w:rsidP="000C58E9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94" w:type="pct"/>
            <w:vAlign w:val="bottom"/>
          </w:tcPr>
          <w:p w14:paraId="6637ECF3" w14:textId="77777777" w:rsidR="003309FA" w:rsidRPr="005156C4" w:rsidRDefault="003309FA" w:rsidP="000C58E9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9" w:type="pct"/>
            <w:vAlign w:val="bottom"/>
          </w:tcPr>
          <w:p w14:paraId="0A8A22A9" w14:textId="77777777" w:rsidR="003309FA" w:rsidRPr="005156C4" w:rsidRDefault="003309FA" w:rsidP="000C58E9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706074F3" w14:textId="77777777" w:rsidR="003309FA" w:rsidRPr="005156C4" w:rsidRDefault="003309FA" w:rsidP="000C58E9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309FA" w:rsidRPr="005156C4" w14:paraId="1257CAAC" w14:textId="77777777" w:rsidTr="00DD7154">
        <w:tc>
          <w:tcPr>
            <w:tcW w:w="1680" w:type="pct"/>
            <w:vAlign w:val="bottom"/>
          </w:tcPr>
          <w:p w14:paraId="4C1D19D0" w14:textId="77777777" w:rsidR="003309FA" w:rsidRPr="005156C4" w:rsidRDefault="003309FA" w:rsidP="000C58E9">
            <w:pPr>
              <w:tabs>
                <w:tab w:val="decimal" w:pos="848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634" w:type="pct"/>
            <w:vAlign w:val="bottom"/>
          </w:tcPr>
          <w:p w14:paraId="13740E0B" w14:textId="77777777" w:rsidR="003309FA" w:rsidRPr="005156C4" w:rsidRDefault="003309FA" w:rsidP="000C58E9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664B686D" w14:textId="77777777" w:rsidR="003309FA" w:rsidRPr="005156C4" w:rsidRDefault="003309FA" w:rsidP="000C58E9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75F212C8" w14:textId="77777777" w:rsidR="003309FA" w:rsidRPr="005156C4" w:rsidRDefault="003309FA" w:rsidP="000C58E9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62C78627" w14:textId="77777777" w:rsidR="003309FA" w:rsidRPr="005156C4" w:rsidRDefault="003309FA" w:rsidP="000C58E9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1B727DFB" w14:textId="77777777" w:rsidR="003309FA" w:rsidRPr="005156C4" w:rsidRDefault="003309FA" w:rsidP="000C58E9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4E27BC" w:rsidRPr="005156C4" w14:paraId="61D3E4D0" w14:textId="77777777" w:rsidTr="00DD7154">
        <w:tc>
          <w:tcPr>
            <w:tcW w:w="1680" w:type="pct"/>
            <w:vAlign w:val="bottom"/>
          </w:tcPr>
          <w:p w14:paraId="4D06DCB5" w14:textId="77777777" w:rsidR="004E27BC" w:rsidRPr="005156C4" w:rsidRDefault="004E27BC" w:rsidP="004E27BC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1B4DFCC0" w14:textId="18B84E8D" w:rsidR="004E27BC" w:rsidRPr="005156C4" w:rsidRDefault="004E27BC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778,905</w:t>
            </w:r>
          </w:p>
        </w:tc>
        <w:tc>
          <w:tcPr>
            <w:tcW w:w="659" w:type="pct"/>
            <w:vAlign w:val="bottom"/>
          </w:tcPr>
          <w:p w14:paraId="19E601EE" w14:textId="66672647" w:rsidR="004E27BC" w:rsidRPr="005156C4" w:rsidRDefault="00C96D97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7,548,697</w:t>
            </w:r>
          </w:p>
        </w:tc>
        <w:tc>
          <w:tcPr>
            <w:tcW w:w="694" w:type="pct"/>
            <w:vAlign w:val="bottom"/>
          </w:tcPr>
          <w:p w14:paraId="27E4D96F" w14:textId="2CAB0E91" w:rsidR="004E27BC" w:rsidRPr="005156C4" w:rsidRDefault="00C96D97" w:rsidP="004E27BC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(28,799)</w:t>
            </w:r>
          </w:p>
        </w:tc>
        <w:tc>
          <w:tcPr>
            <w:tcW w:w="649" w:type="pct"/>
            <w:vAlign w:val="bottom"/>
          </w:tcPr>
          <w:p w14:paraId="1176463A" w14:textId="0C4DC594" w:rsidR="004E27BC" w:rsidRPr="005156C4" w:rsidRDefault="00C96D97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3,382</w:t>
            </w:r>
          </w:p>
        </w:tc>
        <w:tc>
          <w:tcPr>
            <w:tcW w:w="684" w:type="pct"/>
            <w:vAlign w:val="bottom"/>
          </w:tcPr>
          <w:p w14:paraId="0170DCD1" w14:textId="0D29646E" w:rsidR="004E27BC" w:rsidRPr="005156C4" w:rsidRDefault="00C96D97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8,302,185</w:t>
            </w:r>
          </w:p>
        </w:tc>
      </w:tr>
      <w:tr w:rsidR="004E27BC" w:rsidRPr="005156C4" w14:paraId="7D264575" w14:textId="77777777" w:rsidTr="00DD7154">
        <w:trPr>
          <w:trHeight w:val="342"/>
        </w:trPr>
        <w:tc>
          <w:tcPr>
            <w:tcW w:w="1680" w:type="pct"/>
            <w:vAlign w:val="bottom"/>
          </w:tcPr>
          <w:p w14:paraId="18FDE3D2" w14:textId="77777777" w:rsidR="004E27BC" w:rsidRPr="005156C4" w:rsidRDefault="004E27BC" w:rsidP="004E27BC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5F19AF93" w14:textId="71AA31E4" w:rsidR="004E27BC" w:rsidRPr="005156C4" w:rsidRDefault="004E27BC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9" w:type="pct"/>
            <w:vAlign w:val="bottom"/>
          </w:tcPr>
          <w:p w14:paraId="777194C2" w14:textId="07FE96B2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5B64C811" w14:textId="4CE7F01F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445C1C1A" w14:textId="78F3BDB5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1CAEE8D0" w14:textId="39C1D0E6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4E27BC" w:rsidRPr="005156C4" w14:paraId="02DBA02D" w14:textId="77777777" w:rsidTr="00DD7154">
        <w:tc>
          <w:tcPr>
            <w:tcW w:w="1680" w:type="pct"/>
            <w:vAlign w:val="bottom"/>
          </w:tcPr>
          <w:p w14:paraId="404387CC" w14:textId="77777777" w:rsidR="004E27BC" w:rsidRPr="005156C4" w:rsidRDefault="004E27BC" w:rsidP="004E27BC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79BD8555" w14:textId="2948DA49" w:rsidR="004E27BC" w:rsidRPr="005156C4" w:rsidRDefault="004E27BC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778,905</w:t>
            </w:r>
          </w:p>
        </w:tc>
        <w:tc>
          <w:tcPr>
            <w:tcW w:w="659" w:type="pct"/>
            <w:vAlign w:val="bottom"/>
          </w:tcPr>
          <w:p w14:paraId="76B1011E" w14:textId="11234267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6D97">
              <w:rPr>
                <w:rFonts w:asciiTheme="majorBidi" w:hAnsiTheme="majorBidi"/>
                <w:sz w:val="28"/>
                <w:szCs w:val="28"/>
                <w:cs/>
              </w:rPr>
              <w:t>7</w:t>
            </w:r>
            <w:r w:rsidRPr="00C96D9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96D97">
              <w:rPr>
                <w:rFonts w:asciiTheme="majorBidi" w:hAnsiTheme="majorBidi"/>
                <w:sz w:val="28"/>
                <w:szCs w:val="28"/>
                <w:cs/>
              </w:rPr>
              <w:t>548</w:t>
            </w:r>
            <w:r w:rsidRPr="00C96D9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96D97">
              <w:rPr>
                <w:rFonts w:asciiTheme="majorBidi" w:hAnsiTheme="majorBidi"/>
                <w:sz w:val="28"/>
                <w:szCs w:val="28"/>
                <w:cs/>
              </w:rPr>
              <w:t>697</w:t>
            </w:r>
          </w:p>
        </w:tc>
        <w:tc>
          <w:tcPr>
            <w:tcW w:w="694" w:type="pct"/>
            <w:vAlign w:val="bottom"/>
          </w:tcPr>
          <w:p w14:paraId="7F84C3D2" w14:textId="43DDA63B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6D97">
              <w:rPr>
                <w:rFonts w:asciiTheme="majorBidi" w:hAnsiTheme="majorBidi"/>
                <w:sz w:val="28"/>
                <w:szCs w:val="28"/>
                <w:cs/>
              </w:rPr>
              <w:t>(28</w:t>
            </w:r>
            <w:r w:rsidRPr="00C96D9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96D97">
              <w:rPr>
                <w:rFonts w:asciiTheme="majorBidi" w:hAnsiTheme="majorBidi"/>
                <w:sz w:val="28"/>
                <w:szCs w:val="28"/>
                <w:cs/>
              </w:rPr>
              <w:t>799)</w:t>
            </w:r>
          </w:p>
        </w:tc>
        <w:tc>
          <w:tcPr>
            <w:tcW w:w="649" w:type="pct"/>
            <w:vAlign w:val="bottom"/>
          </w:tcPr>
          <w:p w14:paraId="23594D19" w14:textId="6DC0EEB4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6D97">
              <w:rPr>
                <w:rFonts w:asciiTheme="majorBidi" w:hAnsiTheme="majorBidi"/>
                <w:sz w:val="28"/>
                <w:szCs w:val="28"/>
                <w:cs/>
              </w:rPr>
              <w:t>3</w:t>
            </w:r>
            <w:r w:rsidRPr="00C96D9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96D97">
              <w:rPr>
                <w:rFonts w:asciiTheme="majorBidi" w:hAnsiTheme="majorBidi"/>
                <w:sz w:val="28"/>
                <w:szCs w:val="28"/>
                <w:cs/>
              </w:rPr>
              <w:t>382</w:t>
            </w:r>
          </w:p>
        </w:tc>
        <w:tc>
          <w:tcPr>
            <w:tcW w:w="684" w:type="pct"/>
            <w:vAlign w:val="bottom"/>
          </w:tcPr>
          <w:p w14:paraId="33EF6AA9" w14:textId="0C594A0E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</w:t>
            </w: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302</w:t>
            </w: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185</w:t>
            </w:r>
          </w:p>
        </w:tc>
      </w:tr>
      <w:tr w:rsidR="004E27BC" w:rsidRPr="005156C4" w14:paraId="1E9C9211" w14:textId="77777777" w:rsidTr="00DD7154">
        <w:tc>
          <w:tcPr>
            <w:tcW w:w="1680" w:type="pct"/>
            <w:vAlign w:val="bottom"/>
          </w:tcPr>
          <w:p w14:paraId="3E9C9C77" w14:textId="77777777" w:rsidR="004E27BC" w:rsidRPr="005156C4" w:rsidRDefault="004E27BC" w:rsidP="004E27BC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ประเมินโดยบุคคลภายใน:</w:t>
            </w:r>
          </w:p>
        </w:tc>
        <w:tc>
          <w:tcPr>
            <w:tcW w:w="634" w:type="pct"/>
            <w:vAlign w:val="bottom"/>
          </w:tcPr>
          <w:p w14:paraId="192B4AF7" w14:textId="77777777" w:rsidR="004E27BC" w:rsidRPr="005156C4" w:rsidRDefault="004E27BC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2CE7A605" w14:textId="77777777" w:rsidR="004E27BC" w:rsidRPr="005156C4" w:rsidRDefault="004E27BC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4DD8E1CF" w14:textId="77777777" w:rsidR="004E27BC" w:rsidRPr="005156C4" w:rsidRDefault="004E27BC" w:rsidP="004E27BC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145BB3CB" w14:textId="77777777" w:rsidR="004E27BC" w:rsidRPr="005156C4" w:rsidRDefault="004E27BC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1D0D3450" w14:textId="77777777" w:rsidR="004E27BC" w:rsidRPr="005156C4" w:rsidRDefault="004E27BC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4E27BC" w:rsidRPr="005156C4" w14:paraId="6099A843" w14:textId="77777777" w:rsidTr="00DD7154">
        <w:tc>
          <w:tcPr>
            <w:tcW w:w="1680" w:type="pct"/>
            <w:vAlign w:val="bottom"/>
          </w:tcPr>
          <w:p w14:paraId="779C6812" w14:textId="77777777" w:rsidR="004E27BC" w:rsidRPr="005156C4" w:rsidRDefault="004E27BC" w:rsidP="004E27BC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465168D5" w14:textId="6AEAF011" w:rsidR="004E27BC" w:rsidRPr="005156C4" w:rsidRDefault="004E27BC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617</w:t>
            </w:r>
          </w:p>
        </w:tc>
        <w:tc>
          <w:tcPr>
            <w:tcW w:w="659" w:type="pct"/>
            <w:vAlign w:val="bottom"/>
          </w:tcPr>
          <w:p w14:paraId="3C2F9B9B" w14:textId="3EE286DC" w:rsidR="004E27BC" w:rsidRPr="005156C4" w:rsidRDefault="00C96D97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002</w:t>
            </w:r>
          </w:p>
        </w:tc>
        <w:tc>
          <w:tcPr>
            <w:tcW w:w="694" w:type="pct"/>
            <w:vAlign w:val="bottom"/>
          </w:tcPr>
          <w:p w14:paraId="09715630" w14:textId="6D3CE976" w:rsidR="004E27BC" w:rsidRPr="005156C4" w:rsidRDefault="00C96D97" w:rsidP="004E27BC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</w:t>
            </w: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742)</w:t>
            </w:r>
          </w:p>
        </w:tc>
        <w:tc>
          <w:tcPr>
            <w:tcW w:w="649" w:type="pct"/>
            <w:vAlign w:val="bottom"/>
          </w:tcPr>
          <w:p w14:paraId="5C0430D9" w14:textId="225D3E63" w:rsidR="004E27BC" w:rsidRPr="005156C4" w:rsidRDefault="00C96D97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(3</w:t>
            </w: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382)</w:t>
            </w:r>
          </w:p>
        </w:tc>
        <w:tc>
          <w:tcPr>
            <w:tcW w:w="684" w:type="pct"/>
            <w:vAlign w:val="bottom"/>
          </w:tcPr>
          <w:p w14:paraId="27D2E4A0" w14:textId="4B188669" w:rsidR="004E27BC" w:rsidRPr="005156C4" w:rsidRDefault="00C96D97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495</w:t>
            </w:r>
          </w:p>
        </w:tc>
      </w:tr>
      <w:tr w:rsidR="004E27BC" w:rsidRPr="005156C4" w14:paraId="5FEF5FCF" w14:textId="77777777" w:rsidTr="00DD7154">
        <w:tc>
          <w:tcPr>
            <w:tcW w:w="1680" w:type="pct"/>
            <w:vAlign w:val="bottom"/>
          </w:tcPr>
          <w:p w14:paraId="01D8FFE4" w14:textId="77777777" w:rsidR="004E27BC" w:rsidRPr="005156C4" w:rsidRDefault="004E27BC" w:rsidP="004E27BC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7CDD705E" w14:textId="5208BC4D" w:rsidR="004E27BC" w:rsidRPr="005156C4" w:rsidRDefault="004E27BC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9" w:type="pct"/>
            <w:vAlign w:val="bottom"/>
          </w:tcPr>
          <w:p w14:paraId="562CBC3D" w14:textId="00C623EE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0D3E44E8" w14:textId="4C5D0F8B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49" w:type="pct"/>
            <w:vAlign w:val="bottom"/>
          </w:tcPr>
          <w:p w14:paraId="28E63C78" w14:textId="292A162C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23AA8650" w14:textId="4EA170A6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4E27BC" w:rsidRPr="005156C4" w14:paraId="0257FF70" w14:textId="77777777" w:rsidTr="00DD7154">
        <w:tc>
          <w:tcPr>
            <w:tcW w:w="1680" w:type="pct"/>
            <w:vAlign w:val="bottom"/>
          </w:tcPr>
          <w:p w14:paraId="7D3B839A" w14:textId="77777777" w:rsidR="004E27BC" w:rsidRPr="005156C4" w:rsidRDefault="004E27BC" w:rsidP="004E27BC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6F34B15D" w14:textId="342CC731" w:rsidR="004E27BC" w:rsidRPr="005156C4" w:rsidRDefault="004E27BC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617</w:t>
            </w:r>
          </w:p>
        </w:tc>
        <w:tc>
          <w:tcPr>
            <w:tcW w:w="659" w:type="pct"/>
            <w:vAlign w:val="bottom"/>
          </w:tcPr>
          <w:p w14:paraId="538537E4" w14:textId="0120EC4E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002</w:t>
            </w:r>
          </w:p>
        </w:tc>
        <w:tc>
          <w:tcPr>
            <w:tcW w:w="694" w:type="pct"/>
            <w:vAlign w:val="bottom"/>
          </w:tcPr>
          <w:p w14:paraId="38BE1074" w14:textId="1A8E799C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</w:t>
            </w: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742)</w:t>
            </w:r>
          </w:p>
        </w:tc>
        <w:tc>
          <w:tcPr>
            <w:tcW w:w="649" w:type="pct"/>
            <w:vAlign w:val="bottom"/>
          </w:tcPr>
          <w:p w14:paraId="6E89F7D2" w14:textId="65DB8335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(3</w:t>
            </w: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382)</w:t>
            </w:r>
          </w:p>
        </w:tc>
        <w:tc>
          <w:tcPr>
            <w:tcW w:w="684" w:type="pct"/>
            <w:vAlign w:val="bottom"/>
          </w:tcPr>
          <w:p w14:paraId="3DF530A5" w14:textId="00283043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96D9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495</w:t>
            </w:r>
          </w:p>
        </w:tc>
      </w:tr>
      <w:tr w:rsidR="004E27BC" w:rsidRPr="005156C4" w14:paraId="3F97948F" w14:textId="77777777" w:rsidTr="00DD7154">
        <w:tc>
          <w:tcPr>
            <w:tcW w:w="1680" w:type="pct"/>
            <w:vAlign w:val="bottom"/>
          </w:tcPr>
          <w:p w14:paraId="04EF28D5" w14:textId="77777777" w:rsidR="004E27BC" w:rsidRPr="005156C4" w:rsidRDefault="004E27BC" w:rsidP="004E27BC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34" w:type="pct"/>
            <w:vAlign w:val="bottom"/>
          </w:tcPr>
          <w:p w14:paraId="65FE2F3F" w14:textId="34E267E3" w:rsidR="004E27BC" w:rsidRPr="005156C4" w:rsidRDefault="004E27BC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785,522</w:t>
            </w:r>
          </w:p>
        </w:tc>
        <w:tc>
          <w:tcPr>
            <w:tcW w:w="659" w:type="pct"/>
            <w:vAlign w:val="bottom"/>
          </w:tcPr>
          <w:p w14:paraId="636779BD" w14:textId="1F19FFEF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7,549,699</w:t>
            </w:r>
          </w:p>
        </w:tc>
        <w:tc>
          <w:tcPr>
            <w:tcW w:w="694" w:type="pct"/>
            <w:vAlign w:val="bottom"/>
          </w:tcPr>
          <w:p w14:paraId="13B62DDE" w14:textId="3D91ECCF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(30,541)</w:t>
            </w:r>
          </w:p>
        </w:tc>
        <w:tc>
          <w:tcPr>
            <w:tcW w:w="649" w:type="pct"/>
            <w:vAlign w:val="bottom"/>
          </w:tcPr>
          <w:p w14:paraId="4F0A47D5" w14:textId="6235D4DA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58729A55" w14:textId="1997737A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8,304,680</w:t>
            </w:r>
          </w:p>
        </w:tc>
      </w:tr>
      <w:tr w:rsidR="004E27BC" w:rsidRPr="005156C4" w14:paraId="7C3BE659" w14:textId="77777777" w:rsidTr="00DD7154">
        <w:tc>
          <w:tcPr>
            <w:tcW w:w="1680" w:type="pct"/>
            <w:vAlign w:val="bottom"/>
          </w:tcPr>
          <w:p w14:paraId="352AF815" w14:textId="77777777" w:rsidR="004E27BC" w:rsidRPr="005156C4" w:rsidRDefault="004E27BC" w:rsidP="004E27BC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34" w:type="pct"/>
            <w:vAlign w:val="bottom"/>
          </w:tcPr>
          <w:p w14:paraId="4C7C1811" w14:textId="77777777" w:rsidR="004E27BC" w:rsidRPr="005156C4" w:rsidRDefault="004E27BC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4FB4273B" w14:textId="77777777" w:rsidR="004E27BC" w:rsidRPr="005156C4" w:rsidRDefault="004E27BC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4D51E138" w14:textId="77777777" w:rsidR="004E27BC" w:rsidRPr="005156C4" w:rsidRDefault="004E27BC" w:rsidP="004E27BC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5939F291" w14:textId="77777777" w:rsidR="004E27BC" w:rsidRPr="005156C4" w:rsidRDefault="004E27BC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1F1B7A9F" w14:textId="77777777" w:rsidR="004E27BC" w:rsidRPr="005156C4" w:rsidRDefault="004E27BC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4E27BC" w:rsidRPr="005156C4" w14:paraId="7E804AEE" w14:textId="77777777" w:rsidTr="00DD7154">
        <w:tc>
          <w:tcPr>
            <w:tcW w:w="1680" w:type="pct"/>
            <w:vAlign w:val="bottom"/>
          </w:tcPr>
          <w:p w14:paraId="2100D434" w14:textId="77777777" w:rsidR="004E27BC" w:rsidRPr="005156C4" w:rsidRDefault="004E27BC" w:rsidP="004E27BC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ประเมินโดยบุคคลภายนอก:</w:t>
            </w:r>
          </w:p>
        </w:tc>
        <w:tc>
          <w:tcPr>
            <w:tcW w:w="634" w:type="pct"/>
            <w:vAlign w:val="bottom"/>
          </w:tcPr>
          <w:p w14:paraId="37D989B6" w14:textId="77777777" w:rsidR="004E27BC" w:rsidRPr="005156C4" w:rsidRDefault="004E27BC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9" w:type="pct"/>
            <w:vAlign w:val="bottom"/>
          </w:tcPr>
          <w:p w14:paraId="2F84D526" w14:textId="77777777" w:rsidR="004E27BC" w:rsidRPr="005156C4" w:rsidRDefault="004E27BC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94" w:type="pct"/>
            <w:vAlign w:val="bottom"/>
          </w:tcPr>
          <w:p w14:paraId="15F1D7F7" w14:textId="77777777" w:rsidR="004E27BC" w:rsidRPr="005156C4" w:rsidRDefault="004E27BC" w:rsidP="004E27BC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49" w:type="pct"/>
            <w:vAlign w:val="bottom"/>
          </w:tcPr>
          <w:p w14:paraId="79F6EB4E" w14:textId="77777777" w:rsidR="004E27BC" w:rsidRPr="005156C4" w:rsidRDefault="004E27BC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84" w:type="pct"/>
            <w:vAlign w:val="bottom"/>
          </w:tcPr>
          <w:p w14:paraId="10AE019B" w14:textId="77777777" w:rsidR="004E27BC" w:rsidRPr="005156C4" w:rsidRDefault="004E27BC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4E27BC" w:rsidRPr="005156C4" w14:paraId="03C25126" w14:textId="77777777" w:rsidTr="00DD7154">
        <w:tc>
          <w:tcPr>
            <w:tcW w:w="1680" w:type="pct"/>
            <w:vAlign w:val="bottom"/>
          </w:tcPr>
          <w:p w14:paraId="1AC7926F" w14:textId="77777777" w:rsidR="004E27BC" w:rsidRPr="005156C4" w:rsidRDefault="004E27BC" w:rsidP="004E27BC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34" w:type="pct"/>
            <w:vAlign w:val="bottom"/>
          </w:tcPr>
          <w:p w14:paraId="75497D78" w14:textId="6CB83512" w:rsidR="004E27BC" w:rsidRPr="005156C4" w:rsidRDefault="004E27BC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3,560</w:t>
            </w:r>
          </w:p>
        </w:tc>
        <w:tc>
          <w:tcPr>
            <w:tcW w:w="659" w:type="pct"/>
            <w:vAlign w:val="bottom"/>
          </w:tcPr>
          <w:p w14:paraId="1F5F59EF" w14:textId="07FD5FB9" w:rsidR="004E27BC" w:rsidRPr="005156C4" w:rsidRDefault="00C96D97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2809EAAF" w14:textId="33B710DC" w:rsidR="004E27BC" w:rsidRPr="005156C4" w:rsidRDefault="00C96D97" w:rsidP="004E27BC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(3,560)</w:t>
            </w:r>
          </w:p>
        </w:tc>
        <w:tc>
          <w:tcPr>
            <w:tcW w:w="649" w:type="pct"/>
            <w:vAlign w:val="bottom"/>
          </w:tcPr>
          <w:p w14:paraId="1F7D12A5" w14:textId="4F6EED64" w:rsidR="004E27BC" w:rsidRPr="005156C4" w:rsidRDefault="00C96D97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1C40F9F8" w14:textId="5712E840" w:rsidR="004E27BC" w:rsidRPr="005156C4" w:rsidRDefault="00C96D97" w:rsidP="004E27BC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4E27BC" w:rsidRPr="005156C4" w14:paraId="39322BD8" w14:textId="77777777" w:rsidTr="00DD7154">
        <w:tc>
          <w:tcPr>
            <w:tcW w:w="1680" w:type="pct"/>
            <w:vAlign w:val="bottom"/>
          </w:tcPr>
          <w:p w14:paraId="50AFDF2B" w14:textId="77777777" w:rsidR="004E27BC" w:rsidRPr="005156C4" w:rsidRDefault="004E27BC" w:rsidP="004E27BC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34" w:type="pct"/>
            <w:vAlign w:val="bottom"/>
          </w:tcPr>
          <w:p w14:paraId="06114F97" w14:textId="71D8E9EC" w:rsidR="004E27BC" w:rsidRPr="005156C4" w:rsidRDefault="004E27BC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(2,660)</w:t>
            </w:r>
          </w:p>
        </w:tc>
        <w:tc>
          <w:tcPr>
            <w:tcW w:w="659" w:type="pct"/>
            <w:vAlign w:val="bottom"/>
          </w:tcPr>
          <w:p w14:paraId="6126F499" w14:textId="1E4DF9CD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2E8279E2" w14:textId="5518D18A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2,660</w:t>
            </w:r>
          </w:p>
        </w:tc>
        <w:tc>
          <w:tcPr>
            <w:tcW w:w="649" w:type="pct"/>
            <w:vAlign w:val="bottom"/>
          </w:tcPr>
          <w:p w14:paraId="5E8AA6F2" w14:textId="6D95F862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08337593" w14:textId="0B64C215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4E27BC" w:rsidRPr="005156C4" w14:paraId="45EF0F51" w14:textId="77777777" w:rsidTr="00DD7154">
        <w:tc>
          <w:tcPr>
            <w:tcW w:w="1680" w:type="pct"/>
            <w:vAlign w:val="bottom"/>
          </w:tcPr>
          <w:p w14:paraId="54C8D416" w14:textId="77777777" w:rsidR="004E27BC" w:rsidRPr="005156C4" w:rsidRDefault="004E27BC" w:rsidP="004E27BC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34" w:type="pct"/>
            <w:vAlign w:val="bottom"/>
          </w:tcPr>
          <w:p w14:paraId="377D28EF" w14:textId="299302A3" w:rsidR="004E27BC" w:rsidRPr="005156C4" w:rsidRDefault="004E27BC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9" w:type="pct"/>
            <w:vAlign w:val="bottom"/>
          </w:tcPr>
          <w:p w14:paraId="5798239A" w14:textId="3074ECCA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029AAF6E" w14:textId="15C5ECC7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(900)</w:t>
            </w:r>
          </w:p>
        </w:tc>
        <w:tc>
          <w:tcPr>
            <w:tcW w:w="649" w:type="pct"/>
            <w:vAlign w:val="bottom"/>
          </w:tcPr>
          <w:p w14:paraId="0348B255" w14:textId="2D66A663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16EE102B" w14:textId="33766982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4E27BC" w:rsidRPr="005156C4" w14:paraId="1A022B05" w14:textId="77777777" w:rsidTr="00DD7154">
        <w:tc>
          <w:tcPr>
            <w:tcW w:w="1680" w:type="pct"/>
            <w:vAlign w:val="bottom"/>
          </w:tcPr>
          <w:p w14:paraId="7F2B7680" w14:textId="77777777" w:rsidR="004E27BC" w:rsidRPr="005156C4" w:rsidRDefault="004E27BC" w:rsidP="004E27BC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34" w:type="pct"/>
            <w:vAlign w:val="bottom"/>
          </w:tcPr>
          <w:p w14:paraId="416DFF97" w14:textId="07D90375" w:rsidR="004E27BC" w:rsidRPr="005156C4" w:rsidRDefault="004E27BC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9" w:type="pct"/>
            <w:vAlign w:val="bottom"/>
          </w:tcPr>
          <w:p w14:paraId="33F31DB2" w14:textId="10ACC785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94" w:type="pct"/>
            <w:vAlign w:val="bottom"/>
          </w:tcPr>
          <w:p w14:paraId="10C70757" w14:textId="077E011D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(900)</w:t>
            </w:r>
          </w:p>
        </w:tc>
        <w:tc>
          <w:tcPr>
            <w:tcW w:w="649" w:type="pct"/>
            <w:vAlign w:val="bottom"/>
          </w:tcPr>
          <w:p w14:paraId="3E7147A2" w14:textId="5609F543" w:rsidR="004E27BC" w:rsidRPr="005156C4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1AD5E014" w14:textId="65CC9FC1" w:rsidR="004E27BC" w:rsidRPr="00C96D97" w:rsidRDefault="00C96D97" w:rsidP="004E27BC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4E27BC" w:rsidRPr="005156C4" w14:paraId="5B019DF7" w14:textId="77777777" w:rsidTr="00DD7154">
        <w:tc>
          <w:tcPr>
            <w:tcW w:w="1680" w:type="pct"/>
            <w:vAlign w:val="bottom"/>
          </w:tcPr>
          <w:p w14:paraId="60392ACB" w14:textId="77777777" w:rsidR="004E27BC" w:rsidRPr="005156C4" w:rsidRDefault="004E27BC" w:rsidP="004E27BC">
            <w:pPr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34" w:type="pct"/>
            <w:vAlign w:val="bottom"/>
          </w:tcPr>
          <w:p w14:paraId="0C2B8EA2" w14:textId="2B66439F" w:rsidR="004E27BC" w:rsidRPr="005156C4" w:rsidRDefault="004E27BC" w:rsidP="004E27BC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786,422</w:t>
            </w:r>
          </w:p>
        </w:tc>
        <w:tc>
          <w:tcPr>
            <w:tcW w:w="659" w:type="pct"/>
            <w:vAlign w:val="bottom"/>
          </w:tcPr>
          <w:p w14:paraId="7E0B8B01" w14:textId="017B72C8" w:rsidR="004E27BC" w:rsidRPr="005156C4" w:rsidRDefault="00C96D97" w:rsidP="004E27BC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7,549,699</w:t>
            </w:r>
          </w:p>
        </w:tc>
        <w:tc>
          <w:tcPr>
            <w:tcW w:w="694" w:type="pct"/>
            <w:vAlign w:val="bottom"/>
          </w:tcPr>
          <w:p w14:paraId="1BE0A15F" w14:textId="22BA26B9" w:rsidR="004E27BC" w:rsidRPr="005156C4" w:rsidRDefault="00C96D97" w:rsidP="004E27BC">
            <w:pPr>
              <w:pBdr>
                <w:bottom w:val="doub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441</w:t>
            </w: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649" w:type="pct"/>
            <w:vAlign w:val="bottom"/>
          </w:tcPr>
          <w:p w14:paraId="139B84AB" w14:textId="084198A7" w:rsidR="004E27BC" w:rsidRPr="005156C4" w:rsidRDefault="00C96D97" w:rsidP="004E27BC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84" w:type="pct"/>
            <w:vAlign w:val="bottom"/>
          </w:tcPr>
          <w:p w14:paraId="503D4EB7" w14:textId="63AD483E" w:rsidR="004E27BC" w:rsidRPr="005156C4" w:rsidRDefault="00C96D97" w:rsidP="004E27BC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6D9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8,304,680</w:t>
            </w:r>
          </w:p>
        </w:tc>
      </w:tr>
    </w:tbl>
    <w:p w14:paraId="34A89DF1" w14:textId="77777777" w:rsidR="005C6296" w:rsidRPr="008376BB" w:rsidRDefault="005C6296" w:rsidP="002E2AB5">
      <w:pPr>
        <w:rPr>
          <w:rFonts w:asciiTheme="majorBidi" w:hAnsiTheme="majorBidi" w:cstheme="majorBidi"/>
          <w:sz w:val="10"/>
          <w:szCs w:val="10"/>
          <w:cs/>
        </w:rPr>
      </w:pPr>
    </w:p>
    <w:p w14:paraId="43BFEF15" w14:textId="77777777" w:rsidR="002E2AB5" w:rsidRDefault="002E2AB5">
      <w:pPr>
        <w:rPr>
          <w:cs/>
        </w:rPr>
      </w:pPr>
      <w:r>
        <w:rPr>
          <w:cs/>
        </w:rPr>
        <w:br w:type="page"/>
      </w:r>
    </w:p>
    <w:tbl>
      <w:tblPr>
        <w:tblW w:w="4763" w:type="pct"/>
        <w:jc w:val="right"/>
        <w:tblLayout w:type="fixed"/>
        <w:tblLook w:val="0000" w:firstRow="0" w:lastRow="0" w:firstColumn="0" w:lastColumn="0" w:noHBand="0" w:noVBand="0"/>
      </w:tblPr>
      <w:tblGrid>
        <w:gridCol w:w="3139"/>
        <w:gridCol w:w="1204"/>
        <w:gridCol w:w="1206"/>
        <w:gridCol w:w="1206"/>
        <w:gridCol w:w="1206"/>
        <w:gridCol w:w="1202"/>
      </w:tblGrid>
      <w:tr w:rsidR="00DA21C3" w:rsidRPr="005156C4" w14:paraId="5104ECDE" w14:textId="77777777" w:rsidTr="005C6296">
        <w:trPr>
          <w:jc w:val="right"/>
        </w:trPr>
        <w:tc>
          <w:tcPr>
            <w:tcW w:w="1713" w:type="pct"/>
            <w:vAlign w:val="bottom"/>
          </w:tcPr>
          <w:p w14:paraId="3543D760" w14:textId="77777777" w:rsidR="005C6296" w:rsidRPr="00DB5088" w:rsidRDefault="005C6296" w:rsidP="002E2AB5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287" w:type="pct"/>
            <w:gridSpan w:val="5"/>
            <w:vAlign w:val="bottom"/>
          </w:tcPr>
          <w:p w14:paraId="06AA5ED6" w14:textId="77777777" w:rsidR="005C6296" w:rsidRPr="005156C4" w:rsidRDefault="005C6296" w:rsidP="002E2AB5">
            <w:pPr>
              <w:tabs>
                <w:tab w:val="left" w:pos="50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DA21C3" w:rsidRPr="005156C4" w14:paraId="0AC07829" w14:textId="77777777" w:rsidTr="005C6296">
        <w:trPr>
          <w:jc w:val="right"/>
        </w:trPr>
        <w:tc>
          <w:tcPr>
            <w:tcW w:w="1713" w:type="pct"/>
            <w:vAlign w:val="bottom"/>
          </w:tcPr>
          <w:p w14:paraId="44FFD22C" w14:textId="77777777" w:rsidR="005C6296" w:rsidRPr="005156C4" w:rsidRDefault="005C6296" w:rsidP="002E2AB5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287" w:type="pct"/>
            <w:gridSpan w:val="5"/>
            <w:vAlign w:val="bottom"/>
          </w:tcPr>
          <w:p w14:paraId="252EAD70" w14:textId="77777777" w:rsidR="005C6296" w:rsidRPr="005156C4" w:rsidRDefault="005C6296" w:rsidP="002E2AB5">
            <w:pPr>
              <w:pBdr>
                <w:bottom w:val="single" w:sz="4" w:space="1" w:color="auto"/>
              </w:pBdr>
              <w:tabs>
                <w:tab w:val="left" w:pos="50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="008F7E6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2F2466B9" w14:textId="77777777" w:rsidTr="008F7E64">
        <w:trPr>
          <w:jc w:val="right"/>
        </w:trPr>
        <w:tc>
          <w:tcPr>
            <w:tcW w:w="1713" w:type="pct"/>
            <w:vAlign w:val="bottom"/>
          </w:tcPr>
          <w:p w14:paraId="14CE618A" w14:textId="77777777" w:rsidR="005C6296" w:rsidRPr="005156C4" w:rsidRDefault="005C6296" w:rsidP="002E2AB5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657" w:type="pct"/>
            <w:vAlign w:val="bottom"/>
          </w:tcPr>
          <w:p w14:paraId="4C8097CA" w14:textId="77777777" w:rsidR="005C6296" w:rsidRPr="005156C4" w:rsidRDefault="005C6296" w:rsidP="002E2AB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="008F7E64">
              <w:rPr>
                <w:rFonts w:asciiTheme="majorBidi" w:hAnsiTheme="majorBidi" w:cstheme="majorBidi" w:hint="cs"/>
                <w:sz w:val="28"/>
                <w:szCs w:val="28"/>
                <w:cs/>
              </w:rPr>
              <w:t>2564</w:t>
            </w:r>
          </w:p>
        </w:tc>
        <w:tc>
          <w:tcPr>
            <w:tcW w:w="658" w:type="pct"/>
            <w:vAlign w:val="bottom"/>
          </w:tcPr>
          <w:p w14:paraId="7C4C041C" w14:textId="77777777" w:rsidR="005C6296" w:rsidRPr="005156C4" w:rsidRDefault="005C6296" w:rsidP="002E2AB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658" w:type="pct"/>
            <w:vAlign w:val="bottom"/>
          </w:tcPr>
          <w:p w14:paraId="0B469D50" w14:textId="77777777" w:rsidR="005C6296" w:rsidRPr="005156C4" w:rsidRDefault="005C6296" w:rsidP="002E2AB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658" w:type="pct"/>
            <w:vAlign w:val="bottom"/>
          </w:tcPr>
          <w:p w14:paraId="2F0DB259" w14:textId="77777777" w:rsidR="005C6296" w:rsidRPr="005156C4" w:rsidRDefault="005C6296" w:rsidP="002E2AB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เปลี่ยน</w:t>
            </w:r>
            <w:r w:rsidR="00827D5F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ผู้ประเมิน</w:t>
            </w:r>
          </w:p>
        </w:tc>
        <w:tc>
          <w:tcPr>
            <w:tcW w:w="656" w:type="pct"/>
            <w:vAlign w:val="bottom"/>
          </w:tcPr>
          <w:p w14:paraId="3B7FC138" w14:textId="77777777" w:rsidR="005C6296" w:rsidRPr="005156C4" w:rsidRDefault="008F7E64" w:rsidP="002E2AB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3E4F0BF9" w14:textId="77777777" w:rsidTr="008F7E64">
        <w:trPr>
          <w:jc w:val="right"/>
        </w:trPr>
        <w:tc>
          <w:tcPr>
            <w:tcW w:w="1713" w:type="pct"/>
            <w:vAlign w:val="bottom"/>
          </w:tcPr>
          <w:p w14:paraId="228597D5" w14:textId="77777777" w:rsidR="005C6296" w:rsidRPr="005156C4" w:rsidRDefault="005C6296" w:rsidP="002E2AB5">
            <w:pPr>
              <w:tabs>
                <w:tab w:val="decimal" w:pos="1062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57" w:type="pct"/>
            <w:vAlign w:val="bottom"/>
          </w:tcPr>
          <w:p w14:paraId="7A1E8AEF" w14:textId="77777777" w:rsidR="005C6296" w:rsidRPr="005156C4" w:rsidRDefault="005C6296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00C4FAC0" w14:textId="77777777" w:rsidR="005C6296" w:rsidRPr="005156C4" w:rsidRDefault="005C6296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58" w:type="pct"/>
            <w:vAlign w:val="bottom"/>
          </w:tcPr>
          <w:p w14:paraId="1FD4380C" w14:textId="77777777" w:rsidR="005C6296" w:rsidRPr="005156C4" w:rsidRDefault="005C6296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58" w:type="pct"/>
            <w:vAlign w:val="bottom"/>
          </w:tcPr>
          <w:p w14:paraId="2B76E2DA" w14:textId="77777777" w:rsidR="005C6296" w:rsidRPr="005156C4" w:rsidRDefault="005C6296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6" w:type="pct"/>
            <w:vAlign w:val="bottom"/>
          </w:tcPr>
          <w:p w14:paraId="0AE996E8" w14:textId="77777777" w:rsidR="005C6296" w:rsidRPr="005156C4" w:rsidRDefault="005C6296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19F3662E" w14:textId="77777777" w:rsidTr="008F7E64">
        <w:trPr>
          <w:jc w:val="right"/>
        </w:trPr>
        <w:tc>
          <w:tcPr>
            <w:tcW w:w="1713" w:type="pct"/>
            <w:vAlign w:val="bottom"/>
          </w:tcPr>
          <w:p w14:paraId="798B2ECD" w14:textId="77777777" w:rsidR="005C6296" w:rsidRPr="005156C4" w:rsidRDefault="005C6296" w:rsidP="002E2AB5">
            <w:pPr>
              <w:tabs>
                <w:tab w:val="decimal" w:pos="848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657" w:type="pct"/>
            <w:vAlign w:val="bottom"/>
          </w:tcPr>
          <w:p w14:paraId="6B8F60D0" w14:textId="77777777" w:rsidR="005C6296" w:rsidRPr="005156C4" w:rsidRDefault="005C6296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7681EC97" w14:textId="77777777" w:rsidR="005C6296" w:rsidRPr="005156C4" w:rsidRDefault="005C6296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715E65BF" w14:textId="77777777" w:rsidR="005C6296" w:rsidRPr="005156C4" w:rsidRDefault="005C6296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4D724B32" w14:textId="77777777" w:rsidR="005C6296" w:rsidRPr="005156C4" w:rsidRDefault="005C6296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6" w:type="pct"/>
            <w:vAlign w:val="bottom"/>
          </w:tcPr>
          <w:p w14:paraId="34BB8BEA" w14:textId="77777777" w:rsidR="005C6296" w:rsidRPr="005156C4" w:rsidRDefault="005C6296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F7E64" w:rsidRPr="005156C4" w14:paraId="681499D8" w14:textId="77777777" w:rsidTr="008F7E64">
        <w:trPr>
          <w:jc w:val="right"/>
        </w:trPr>
        <w:tc>
          <w:tcPr>
            <w:tcW w:w="1713" w:type="pct"/>
            <w:vAlign w:val="bottom"/>
          </w:tcPr>
          <w:p w14:paraId="29A3A1D8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657" w:type="pct"/>
            <w:vAlign w:val="bottom"/>
          </w:tcPr>
          <w:p w14:paraId="0584989D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772,450</w:t>
            </w:r>
          </w:p>
        </w:tc>
        <w:tc>
          <w:tcPr>
            <w:tcW w:w="658" w:type="pct"/>
            <w:vAlign w:val="bottom"/>
          </w:tcPr>
          <w:p w14:paraId="4ADF7AE7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6,895</w:t>
            </w:r>
          </w:p>
        </w:tc>
        <w:tc>
          <w:tcPr>
            <w:tcW w:w="658" w:type="pct"/>
            <w:vAlign w:val="bottom"/>
          </w:tcPr>
          <w:p w14:paraId="7A7ACEC6" w14:textId="77777777" w:rsidR="008F7E64" w:rsidRPr="005156C4" w:rsidRDefault="008F7E64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(6,573)</w:t>
            </w:r>
          </w:p>
        </w:tc>
        <w:tc>
          <w:tcPr>
            <w:tcW w:w="658" w:type="pct"/>
            <w:vAlign w:val="bottom"/>
          </w:tcPr>
          <w:p w14:paraId="545B807C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6,133</w:t>
            </w:r>
          </w:p>
        </w:tc>
        <w:tc>
          <w:tcPr>
            <w:tcW w:w="656" w:type="pct"/>
            <w:vAlign w:val="bottom"/>
          </w:tcPr>
          <w:p w14:paraId="555CE6F1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778,905</w:t>
            </w:r>
          </w:p>
        </w:tc>
      </w:tr>
      <w:tr w:rsidR="008F7E64" w:rsidRPr="005156C4" w14:paraId="07C2115C" w14:textId="77777777" w:rsidTr="008F7E64">
        <w:trPr>
          <w:trHeight w:val="342"/>
          <w:jc w:val="right"/>
        </w:trPr>
        <w:tc>
          <w:tcPr>
            <w:tcW w:w="1713" w:type="pct"/>
            <w:vAlign w:val="bottom"/>
          </w:tcPr>
          <w:p w14:paraId="795EDBB1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57" w:type="pct"/>
            <w:vAlign w:val="bottom"/>
          </w:tcPr>
          <w:p w14:paraId="471F088A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0C977E10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2ACBDCD1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69E30FD2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46E2D995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F7E64" w:rsidRPr="005156C4" w14:paraId="5B86A4FC" w14:textId="77777777" w:rsidTr="008F7E64">
        <w:trPr>
          <w:jc w:val="right"/>
        </w:trPr>
        <w:tc>
          <w:tcPr>
            <w:tcW w:w="1713" w:type="pct"/>
            <w:vAlign w:val="bottom"/>
          </w:tcPr>
          <w:p w14:paraId="3B209CF0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57" w:type="pct"/>
            <w:vAlign w:val="bottom"/>
          </w:tcPr>
          <w:p w14:paraId="6D316499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772,450</w:t>
            </w:r>
          </w:p>
        </w:tc>
        <w:tc>
          <w:tcPr>
            <w:tcW w:w="658" w:type="pct"/>
            <w:vAlign w:val="bottom"/>
          </w:tcPr>
          <w:p w14:paraId="1AED3161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6,895</w:t>
            </w:r>
          </w:p>
        </w:tc>
        <w:tc>
          <w:tcPr>
            <w:tcW w:w="658" w:type="pct"/>
            <w:vAlign w:val="bottom"/>
          </w:tcPr>
          <w:p w14:paraId="188C0A04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(6,573)</w:t>
            </w:r>
          </w:p>
        </w:tc>
        <w:tc>
          <w:tcPr>
            <w:tcW w:w="658" w:type="pct"/>
            <w:vAlign w:val="bottom"/>
          </w:tcPr>
          <w:p w14:paraId="4F6902A2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6,133</w:t>
            </w:r>
          </w:p>
        </w:tc>
        <w:tc>
          <w:tcPr>
            <w:tcW w:w="656" w:type="pct"/>
            <w:vAlign w:val="bottom"/>
          </w:tcPr>
          <w:p w14:paraId="0A96F020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778,905</w:t>
            </w:r>
          </w:p>
        </w:tc>
      </w:tr>
      <w:tr w:rsidR="008F7E64" w:rsidRPr="005156C4" w14:paraId="0DC43FDE" w14:textId="77777777" w:rsidTr="008F7E64">
        <w:trPr>
          <w:jc w:val="right"/>
        </w:trPr>
        <w:tc>
          <w:tcPr>
            <w:tcW w:w="1713" w:type="pct"/>
            <w:vAlign w:val="bottom"/>
          </w:tcPr>
          <w:p w14:paraId="57743B93" w14:textId="77777777" w:rsidR="008F7E64" w:rsidRPr="005156C4" w:rsidRDefault="008F7E64" w:rsidP="002E2AB5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ประเมินโดยบุคคลภายใน:</w:t>
            </w:r>
          </w:p>
        </w:tc>
        <w:tc>
          <w:tcPr>
            <w:tcW w:w="657" w:type="pct"/>
            <w:vAlign w:val="bottom"/>
          </w:tcPr>
          <w:p w14:paraId="211E630D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25CAABBD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6B2B261C" w14:textId="77777777" w:rsidR="008F7E64" w:rsidRPr="005156C4" w:rsidRDefault="008F7E64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7161DFB4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6" w:type="pct"/>
            <w:vAlign w:val="bottom"/>
          </w:tcPr>
          <w:p w14:paraId="52CFED02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F7E64" w:rsidRPr="005156C4" w14:paraId="76D6D36C" w14:textId="77777777" w:rsidTr="008F7E64">
        <w:trPr>
          <w:jc w:val="right"/>
        </w:trPr>
        <w:tc>
          <w:tcPr>
            <w:tcW w:w="1713" w:type="pct"/>
            <w:vAlign w:val="bottom"/>
          </w:tcPr>
          <w:p w14:paraId="3CD2EED5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57" w:type="pct"/>
            <w:vAlign w:val="bottom"/>
          </w:tcPr>
          <w:p w14:paraId="03212A4A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2A60023F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797</w:t>
            </w:r>
          </w:p>
        </w:tc>
        <w:tc>
          <w:tcPr>
            <w:tcW w:w="658" w:type="pct"/>
            <w:vAlign w:val="bottom"/>
          </w:tcPr>
          <w:p w14:paraId="4042E88E" w14:textId="77777777" w:rsidR="008F7E64" w:rsidRPr="005156C4" w:rsidRDefault="008F7E64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(47)</w:t>
            </w:r>
          </w:p>
        </w:tc>
        <w:tc>
          <w:tcPr>
            <w:tcW w:w="658" w:type="pct"/>
            <w:vAlign w:val="bottom"/>
          </w:tcPr>
          <w:p w14:paraId="61E06CDF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133)</w:t>
            </w:r>
          </w:p>
        </w:tc>
        <w:tc>
          <w:tcPr>
            <w:tcW w:w="656" w:type="pct"/>
            <w:vAlign w:val="bottom"/>
          </w:tcPr>
          <w:p w14:paraId="79BD8651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617</w:t>
            </w:r>
          </w:p>
        </w:tc>
      </w:tr>
      <w:tr w:rsidR="008F7E64" w:rsidRPr="005156C4" w14:paraId="4AB347D4" w14:textId="77777777" w:rsidTr="008F7E64">
        <w:trPr>
          <w:jc w:val="right"/>
        </w:trPr>
        <w:tc>
          <w:tcPr>
            <w:tcW w:w="1713" w:type="pct"/>
            <w:vAlign w:val="bottom"/>
          </w:tcPr>
          <w:p w14:paraId="2A79DC22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57" w:type="pct"/>
            <w:vAlign w:val="bottom"/>
          </w:tcPr>
          <w:p w14:paraId="1FFECE9C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0D48EA60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41542517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541FB061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5EBE6EF3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F7E64" w:rsidRPr="005156C4" w14:paraId="2B54A494" w14:textId="77777777" w:rsidTr="008F7E64">
        <w:trPr>
          <w:jc w:val="right"/>
        </w:trPr>
        <w:tc>
          <w:tcPr>
            <w:tcW w:w="1713" w:type="pct"/>
            <w:vAlign w:val="bottom"/>
          </w:tcPr>
          <w:p w14:paraId="5AD76AE7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57" w:type="pct"/>
            <w:vAlign w:val="bottom"/>
          </w:tcPr>
          <w:p w14:paraId="152D066C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7B5C234A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797</w:t>
            </w:r>
          </w:p>
        </w:tc>
        <w:tc>
          <w:tcPr>
            <w:tcW w:w="658" w:type="pct"/>
            <w:vAlign w:val="bottom"/>
          </w:tcPr>
          <w:p w14:paraId="18C2C7B8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(47)</w:t>
            </w:r>
          </w:p>
        </w:tc>
        <w:tc>
          <w:tcPr>
            <w:tcW w:w="658" w:type="pct"/>
            <w:vAlign w:val="bottom"/>
          </w:tcPr>
          <w:p w14:paraId="03749ED0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133)</w:t>
            </w:r>
          </w:p>
        </w:tc>
        <w:tc>
          <w:tcPr>
            <w:tcW w:w="656" w:type="pct"/>
            <w:vAlign w:val="bottom"/>
          </w:tcPr>
          <w:p w14:paraId="2BFD312F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617</w:t>
            </w:r>
          </w:p>
        </w:tc>
      </w:tr>
      <w:tr w:rsidR="008F7E64" w:rsidRPr="005156C4" w14:paraId="48E3BF4A" w14:textId="77777777" w:rsidTr="008F7E64">
        <w:trPr>
          <w:jc w:val="right"/>
        </w:trPr>
        <w:tc>
          <w:tcPr>
            <w:tcW w:w="1713" w:type="pct"/>
            <w:vAlign w:val="bottom"/>
          </w:tcPr>
          <w:p w14:paraId="693A86B3" w14:textId="77777777" w:rsidR="008F7E64" w:rsidRPr="005156C4" w:rsidRDefault="008F7E64" w:rsidP="002E2AB5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อสังหาริมทรัพย์</w:t>
            </w:r>
          </w:p>
        </w:tc>
        <w:tc>
          <w:tcPr>
            <w:tcW w:w="657" w:type="pct"/>
            <w:vAlign w:val="bottom"/>
          </w:tcPr>
          <w:p w14:paraId="054E5F11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772,450</w:t>
            </w:r>
          </w:p>
        </w:tc>
        <w:tc>
          <w:tcPr>
            <w:tcW w:w="658" w:type="pct"/>
            <w:vAlign w:val="bottom"/>
          </w:tcPr>
          <w:p w14:paraId="2AA1C114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19,692</w:t>
            </w:r>
          </w:p>
        </w:tc>
        <w:tc>
          <w:tcPr>
            <w:tcW w:w="658" w:type="pct"/>
            <w:vAlign w:val="bottom"/>
          </w:tcPr>
          <w:p w14:paraId="1A78F50F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(6,620)</w:t>
            </w:r>
          </w:p>
        </w:tc>
        <w:tc>
          <w:tcPr>
            <w:tcW w:w="658" w:type="pct"/>
            <w:vAlign w:val="bottom"/>
          </w:tcPr>
          <w:p w14:paraId="2D5DFD4B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09CAEC9B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785,522</w:t>
            </w:r>
          </w:p>
        </w:tc>
      </w:tr>
      <w:tr w:rsidR="008F7E64" w:rsidRPr="005156C4" w14:paraId="5214FED3" w14:textId="77777777" w:rsidTr="008F7E64">
        <w:trPr>
          <w:jc w:val="right"/>
        </w:trPr>
        <w:tc>
          <w:tcPr>
            <w:tcW w:w="1713" w:type="pct"/>
            <w:vAlign w:val="bottom"/>
          </w:tcPr>
          <w:p w14:paraId="642E5093" w14:textId="77777777" w:rsidR="008F7E64" w:rsidRPr="005156C4" w:rsidRDefault="008F7E64" w:rsidP="002E2AB5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57" w:type="pct"/>
            <w:vAlign w:val="bottom"/>
          </w:tcPr>
          <w:p w14:paraId="5FD5F74F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2E7D7EB9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1F733DB3" w14:textId="77777777" w:rsidR="008F7E64" w:rsidRPr="005156C4" w:rsidRDefault="008F7E64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2312C23D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6" w:type="pct"/>
            <w:vAlign w:val="bottom"/>
          </w:tcPr>
          <w:p w14:paraId="21B25935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F7E64" w:rsidRPr="005156C4" w14:paraId="4F690D42" w14:textId="77777777" w:rsidTr="008F7E64">
        <w:trPr>
          <w:jc w:val="right"/>
        </w:trPr>
        <w:tc>
          <w:tcPr>
            <w:tcW w:w="1713" w:type="pct"/>
            <w:vAlign w:val="bottom"/>
          </w:tcPr>
          <w:p w14:paraId="0A80C3D1" w14:textId="77777777" w:rsidR="008F7E64" w:rsidRPr="005156C4" w:rsidRDefault="008F7E64" w:rsidP="002E2AB5">
            <w:pPr>
              <w:tabs>
                <w:tab w:val="decimal" w:pos="897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ประเมินโดยบุคคลภายนอก:</w:t>
            </w:r>
          </w:p>
        </w:tc>
        <w:tc>
          <w:tcPr>
            <w:tcW w:w="657" w:type="pct"/>
            <w:vAlign w:val="bottom"/>
          </w:tcPr>
          <w:p w14:paraId="08E4D044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4D16820A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7387A274" w14:textId="77777777" w:rsidR="008F7E64" w:rsidRPr="005156C4" w:rsidRDefault="008F7E64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8" w:type="pct"/>
            <w:vAlign w:val="bottom"/>
          </w:tcPr>
          <w:p w14:paraId="357040C4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56" w:type="pct"/>
            <w:vAlign w:val="bottom"/>
          </w:tcPr>
          <w:p w14:paraId="2E716629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F7E64" w:rsidRPr="005156C4" w14:paraId="533C073C" w14:textId="77777777" w:rsidTr="008F7E64">
        <w:trPr>
          <w:jc w:val="right"/>
        </w:trPr>
        <w:tc>
          <w:tcPr>
            <w:tcW w:w="1713" w:type="pct"/>
            <w:vAlign w:val="bottom"/>
          </w:tcPr>
          <w:p w14:paraId="0C2E7911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657" w:type="pct"/>
            <w:vAlign w:val="bottom"/>
          </w:tcPr>
          <w:p w14:paraId="6DE73DB7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3,560</w:t>
            </w:r>
          </w:p>
        </w:tc>
        <w:tc>
          <w:tcPr>
            <w:tcW w:w="658" w:type="pct"/>
            <w:vAlign w:val="bottom"/>
          </w:tcPr>
          <w:p w14:paraId="5B378CB1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7D1D3BD6" w14:textId="77777777" w:rsidR="008F7E64" w:rsidRPr="005156C4" w:rsidRDefault="008F7E64" w:rsidP="002E2AB5">
            <w:pP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658D8344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00F1B1BB" w14:textId="77777777" w:rsidR="008F7E64" w:rsidRPr="005156C4" w:rsidRDefault="008F7E64" w:rsidP="002E2AB5">
            <w:pP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3,560</w:t>
            </w:r>
          </w:p>
        </w:tc>
      </w:tr>
      <w:tr w:rsidR="008F7E64" w:rsidRPr="005156C4" w14:paraId="382185DC" w14:textId="77777777" w:rsidTr="008F7E64">
        <w:trPr>
          <w:jc w:val="right"/>
        </w:trPr>
        <w:tc>
          <w:tcPr>
            <w:tcW w:w="1713" w:type="pct"/>
            <w:vAlign w:val="bottom"/>
          </w:tcPr>
          <w:p w14:paraId="40EE5A65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657" w:type="pct"/>
            <w:vAlign w:val="bottom"/>
          </w:tcPr>
          <w:p w14:paraId="130EB294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(2,660)</w:t>
            </w:r>
          </w:p>
        </w:tc>
        <w:tc>
          <w:tcPr>
            <w:tcW w:w="658" w:type="pct"/>
            <w:vAlign w:val="bottom"/>
          </w:tcPr>
          <w:p w14:paraId="35E5A218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458853C0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1A01CF35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5276F1A7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(2,660)</w:t>
            </w:r>
          </w:p>
        </w:tc>
      </w:tr>
      <w:tr w:rsidR="008F7E64" w:rsidRPr="005156C4" w14:paraId="30A45DB0" w14:textId="77777777" w:rsidTr="008F7E64">
        <w:trPr>
          <w:jc w:val="right"/>
        </w:trPr>
        <w:tc>
          <w:tcPr>
            <w:tcW w:w="1713" w:type="pct"/>
            <w:vAlign w:val="bottom"/>
          </w:tcPr>
          <w:p w14:paraId="79191BDD" w14:textId="77777777" w:rsidR="008F7E64" w:rsidRPr="005156C4" w:rsidRDefault="008F7E64" w:rsidP="002E2AB5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657" w:type="pct"/>
            <w:vAlign w:val="bottom"/>
          </w:tcPr>
          <w:p w14:paraId="534EF069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8" w:type="pct"/>
            <w:vAlign w:val="bottom"/>
          </w:tcPr>
          <w:p w14:paraId="1669C131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72252E7E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177592BC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148AEC9F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</w:tr>
      <w:tr w:rsidR="008F7E64" w:rsidRPr="005156C4" w14:paraId="6C46F643" w14:textId="77777777" w:rsidTr="008F7E64">
        <w:trPr>
          <w:jc w:val="right"/>
        </w:trPr>
        <w:tc>
          <w:tcPr>
            <w:tcW w:w="1713" w:type="pct"/>
            <w:vAlign w:val="bottom"/>
          </w:tcPr>
          <w:p w14:paraId="2CAAFF2E" w14:textId="77777777" w:rsidR="008F7E64" w:rsidRPr="005156C4" w:rsidRDefault="008F7E64" w:rsidP="002E2AB5">
            <w:pPr>
              <w:ind w:left="175" w:right="-10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 - สังหาริมทรัพย์</w:t>
            </w:r>
          </w:p>
        </w:tc>
        <w:tc>
          <w:tcPr>
            <w:tcW w:w="657" w:type="pct"/>
            <w:vAlign w:val="bottom"/>
          </w:tcPr>
          <w:p w14:paraId="370C642C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  <w:tc>
          <w:tcPr>
            <w:tcW w:w="658" w:type="pct"/>
            <w:vAlign w:val="bottom"/>
          </w:tcPr>
          <w:p w14:paraId="716BCB5E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4F65B7C1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8" w:type="pct"/>
            <w:vAlign w:val="bottom"/>
          </w:tcPr>
          <w:p w14:paraId="0C474274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24CD1FBA" w14:textId="77777777" w:rsidR="008F7E64" w:rsidRPr="005156C4" w:rsidRDefault="008F7E64" w:rsidP="002E2AB5">
            <w:pPr>
              <w:pBdr>
                <w:bottom w:val="sing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900</w:t>
            </w:r>
          </w:p>
        </w:tc>
      </w:tr>
      <w:tr w:rsidR="008F7E64" w:rsidRPr="005156C4" w14:paraId="24C2BCB2" w14:textId="77777777" w:rsidTr="008F7E64">
        <w:trPr>
          <w:jc w:val="right"/>
        </w:trPr>
        <w:tc>
          <w:tcPr>
            <w:tcW w:w="1713" w:type="pct"/>
            <w:vAlign w:val="bottom"/>
          </w:tcPr>
          <w:p w14:paraId="7962646B" w14:textId="77777777" w:rsidR="008F7E64" w:rsidRPr="005156C4" w:rsidRDefault="008F7E64" w:rsidP="002E2AB5">
            <w:pPr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รวมทรัพย์สินรอการขาย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57" w:type="pct"/>
            <w:vAlign w:val="bottom"/>
          </w:tcPr>
          <w:p w14:paraId="4EB35548" w14:textId="77777777" w:rsidR="008F7E64" w:rsidRPr="005156C4" w:rsidRDefault="008F7E64" w:rsidP="002E2AB5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773,350</w:t>
            </w:r>
          </w:p>
        </w:tc>
        <w:tc>
          <w:tcPr>
            <w:tcW w:w="658" w:type="pct"/>
            <w:vAlign w:val="bottom"/>
          </w:tcPr>
          <w:p w14:paraId="50DB8119" w14:textId="77777777" w:rsidR="008F7E64" w:rsidRPr="005156C4" w:rsidRDefault="008F7E64" w:rsidP="002E2AB5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19,692</w:t>
            </w:r>
          </w:p>
        </w:tc>
        <w:tc>
          <w:tcPr>
            <w:tcW w:w="658" w:type="pct"/>
            <w:vAlign w:val="bottom"/>
          </w:tcPr>
          <w:p w14:paraId="0FF48309" w14:textId="77777777" w:rsidR="008F7E64" w:rsidRPr="005156C4" w:rsidRDefault="008F7E64" w:rsidP="002E2AB5">
            <w:pPr>
              <w:pBdr>
                <w:bottom w:val="double" w:sz="4" w:space="1" w:color="auto"/>
              </w:pBdr>
              <w:tabs>
                <w:tab w:val="decimal" w:pos="945"/>
              </w:tabs>
              <w:ind w:right="3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(6,620)</w:t>
            </w:r>
          </w:p>
        </w:tc>
        <w:tc>
          <w:tcPr>
            <w:tcW w:w="658" w:type="pct"/>
            <w:vAlign w:val="bottom"/>
          </w:tcPr>
          <w:p w14:paraId="3253B9C6" w14:textId="77777777" w:rsidR="008F7E64" w:rsidRPr="005156C4" w:rsidRDefault="008F7E64" w:rsidP="002E2AB5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656" w:type="pct"/>
            <w:vAlign w:val="bottom"/>
          </w:tcPr>
          <w:p w14:paraId="510AC209" w14:textId="77777777" w:rsidR="008F7E64" w:rsidRPr="005156C4" w:rsidRDefault="008F7E64" w:rsidP="002E2AB5">
            <w:pPr>
              <w:pBdr>
                <w:bottom w:val="double" w:sz="4" w:space="1" w:color="auto"/>
              </w:pBdr>
              <w:tabs>
                <w:tab w:val="decimal" w:pos="87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786,422</w:t>
            </w:r>
          </w:p>
        </w:tc>
      </w:tr>
    </w:tbl>
    <w:p w14:paraId="5DCDC1F1" w14:textId="319F5D30" w:rsidR="006021B8" w:rsidRPr="00112539" w:rsidRDefault="006021B8" w:rsidP="002E2AB5">
      <w:pPr>
        <w:tabs>
          <w:tab w:val="left" w:pos="1440"/>
        </w:tabs>
        <w:spacing w:before="240" w:after="120"/>
        <w:ind w:left="561"/>
        <w:jc w:val="thaiDistribute"/>
        <w:rPr>
          <w:rFonts w:asciiTheme="majorBidi" w:hAnsiTheme="majorBidi" w:cstheme="majorBidi"/>
          <w:sz w:val="32"/>
          <w:szCs w:val="32"/>
        </w:rPr>
      </w:pPr>
      <w:r w:rsidRPr="006021B8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ED486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E27BC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4E27B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4E27BC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ED486C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4E27B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Pr="006021B8">
        <w:rPr>
          <w:rFonts w:asciiTheme="majorBidi" w:hAnsiTheme="majorBidi" w:cstheme="majorBidi"/>
          <w:sz w:val="32"/>
          <w:szCs w:val="32"/>
          <w:cs/>
        </w:rPr>
        <w:t xml:space="preserve"> ทรัพย์สินรอการขายของธนาคารฯ</w:t>
      </w:r>
      <w:r w:rsidRPr="00112539">
        <w:rPr>
          <w:rFonts w:asciiTheme="majorBidi" w:hAnsiTheme="majorBidi" w:cstheme="majorBidi"/>
          <w:sz w:val="32"/>
          <w:szCs w:val="32"/>
          <w:cs/>
        </w:rPr>
        <w:t>จำนวน</w:t>
      </w:r>
      <w:r w:rsidR="00413BE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96D97">
        <w:rPr>
          <w:rFonts w:asciiTheme="majorBidi" w:hAnsiTheme="majorBidi" w:cstheme="majorBidi"/>
          <w:sz w:val="32"/>
          <w:szCs w:val="32"/>
          <w:lang w:val="en-US"/>
        </w:rPr>
        <w:t>7,528</w:t>
      </w:r>
      <w:r w:rsidRPr="00112539">
        <w:rPr>
          <w:rFonts w:asciiTheme="majorBidi" w:hAnsiTheme="majorBidi" w:cstheme="majorBidi"/>
          <w:sz w:val="32"/>
          <w:szCs w:val="32"/>
          <w:cs/>
        </w:rPr>
        <w:t xml:space="preserve"> ล้านบาท และ </w:t>
      </w:r>
      <w:r w:rsidRPr="00112539">
        <w:rPr>
          <w:rFonts w:asciiTheme="majorBidi" w:hAnsiTheme="majorBidi" w:cstheme="majorBidi"/>
          <w:sz w:val="32"/>
          <w:szCs w:val="32"/>
        </w:rPr>
        <w:t>500</w:t>
      </w:r>
      <w:r w:rsidRPr="00112539">
        <w:rPr>
          <w:rFonts w:asciiTheme="majorBidi" w:hAnsiTheme="majorBidi" w:cstheme="majorBidi"/>
          <w:sz w:val="32"/>
          <w:szCs w:val="32"/>
          <w:cs/>
        </w:rPr>
        <w:t xml:space="preserve"> ล้านบาท ตามลำดับ ติดภาระผูกพันที่ธนาคารฯต้องให้สิทธิแก่ลูกหนี้เดิมในการซื้อทรัพย์สินดังกล่าวก่อนบุคคลอื่นภายในเวลาที่กำหนด</w:t>
      </w:r>
    </w:p>
    <w:p w14:paraId="39962D1E" w14:textId="6B5D7511" w:rsidR="00A565C9" w:rsidRPr="006021B8" w:rsidRDefault="006021B8" w:rsidP="002E2AB5">
      <w:pPr>
        <w:tabs>
          <w:tab w:val="left" w:pos="1440"/>
        </w:tabs>
        <w:spacing w:before="120" w:after="120"/>
        <w:ind w:left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1253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4E27BC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4E27B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E27B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4E27BC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4E27B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12539">
        <w:rPr>
          <w:rFonts w:asciiTheme="majorBidi" w:hAnsiTheme="majorBidi" w:cstheme="majorBidi"/>
          <w:sz w:val="32"/>
          <w:szCs w:val="32"/>
          <w:cs/>
        </w:rPr>
        <w:t xml:space="preserve">ธนาคารฯมีทรัพย์สินรอการขายที่อยู่ภายใต้โครงการพักทรัพย์ พักหนี้ </w:t>
      </w:r>
      <w:r w:rsidR="00F35BF9">
        <w:rPr>
          <w:rFonts w:asciiTheme="majorBidi" w:hAnsiTheme="majorBidi" w:cstheme="majorBidi" w:hint="cs"/>
          <w:sz w:val="32"/>
          <w:szCs w:val="32"/>
          <w:cs/>
        </w:rPr>
        <w:t xml:space="preserve">                        </w:t>
      </w:r>
      <w:r w:rsidRPr="00112539">
        <w:rPr>
          <w:rFonts w:asciiTheme="majorBidi" w:hAnsiTheme="majorBidi" w:cstheme="majorBidi"/>
          <w:sz w:val="32"/>
          <w:szCs w:val="32"/>
          <w:cs/>
        </w:rPr>
        <w:t xml:space="preserve">ตามมาตรการทางการเงินของ ธปท. เพื่อฟื้นฟูภาคธุรกิจในช่วงสถานการณ์ </w:t>
      </w:r>
      <w:r w:rsidRPr="00112539">
        <w:rPr>
          <w:rFonts w:asciiTheme="majorBidi" w:hAnsiTheme="majorBidi" w:cstheme="majorBidi"/>
          <w:sz w:val="32"/>
          <w:szCs w:val="32"/>
        </w:rPr>
        <w:t xml:space="preserve">COVID-19 </w:t>
      </w:r>
      <w:r w:rsidRPr="00112539">
        <w:rPr>
          <w:rFonts w:asciiTheme="majorBidi" w:hAnsiTheme="majorBidi" w:cstheme="majorBidi"/>
          <w:sz w:val="32"/>
          <w:szCs w:val="32"/>
          <w:cs/>
        </w:rPr>
        <w:t xml:space="preserve">โดยมีการทำสัญญารับโอนกรรมสิทธิ์ตามกฎหมายเพื่อรับชำระหนี้เงินกู้ยืมจำนวน </w:t>
      </w:r>
      <w:r w:rsidR="00C96D97">
        <w:rPr>
          <w:rFonts w:asciiTheme="majorBidi" w:hAnsiTheme="majorBidi" w:cstheme="majorBidi"/>
          <w:sz w:val="32"/>
          <w:szCs w:val="32"/>
          <w:lang w:val="en-US"/>
        </w:rPr>
        <w:t>7,456</w:t>
      </w:r>
      <w:r w:rsidRPr="00112539">
        <w:rPr>
          <w:rFonts w:asciiTheme="majorBidi" w:hAnsiTheme="majorBidi" w:cstheme="majorBidi"/>
          <w:sz w:val="32"/>
          <w:szCs w:val="32"/>
        </w:rPr>
        <w:t xml:space="preserve"> </w:t>
      </w:r>
      <w:r w:rsidRPr="00112539">
        <w:rPr>
          <w:rFonts w:asciiTheme="majorBidi" w:hAnsiTheme="majorBidi" w:cstheme="majorBidi"/>
          <w:sz w:val="32"/>
          <w:szCs w:val="32"/>
          <w:cs/>
        </w:rPr>
        <w:t>ล้านบาท ลูกหนี้ที่เข้า</w:t>
      </w:r>
      <w:r w:rsidRPr="006021B8">
        <w:rPr>
          <w:rFonts w:asciiTheme="majorBidi" w:hAnsiTheme="majorBidi" w:cstheme="majorBidi"/>
          <w:sz w:val="32"/>
          <w:szCs w:val="32"/>
          <w:cs/>
        </w:rPr>
        <w:t xml:space="preserve">ร่วมโครงการดังกล่าวได้ทำสัญญาเช่าทรัพย์สินดังกล่าว เพื่อใช้ในการดำเนินงานต่อไป และได้รับสิทธิในการซื้อทรัพย์สินดังกล่าวคืนภายใน </w:t>
      </w:r>
      <w:r w:rsidRPr="006021B8">
        <w:rPr>
          <w:rFonts w:asciiTheme="majorBidi" w:hAnsiTheme="majorBidi" w:cstheme="majorBidi"/>
          <w:sz w:val="32"/>
          <w:szCs w:val="32"/>
        </w:rPr>
        <w:t xml:space="preserve">3 - 5 </w:t>
      </w:r>
      <w:r w:rsidRPr="006021B8">
        <w:rPr>
          <w:rFonts w:asciiTheme="majorBidi" w:hAnsiTheme="majorBidi" w:cstheme="majorBidi"/>
          <w:sz w:val="32"/>
          <w:szCs w:val="32"/>
          <w:cs/>
        </w:rPr>
        <w:t>ปี ในราคาที่รับโอนมาบวกด้วยค่าใช้จ่ายในการเก็บรักษาทรัพย์สินและค่าใช้จ่ายอื่นที่เกี่ยวข้องกับการดูแลรักษาทรัพย์สินหักด้วยค่าเช่าทรัพย์สิน</w:t>
      </w:r>
    </w:p>
    <w:p w14:paraId="514DA752" w14:textId="77777777" w:rsidR="00A565C9" w:rsidRPr="005156C4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2B18E34F" w14:textId="77777777" w:rsidR="00A565C9" w:rsidRPr="005156C4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74D52477" w14:textId="77777777" w:rsidR="00A565C9" w:rsidRPr="005156C4" w:rsidRDefault="00A565C9" w:rsidP="00A565C9">
      <w:pPr>
        <w:tabs>
          <w:tab w:val="left" w:pos="1440"/>
        </w:tabs>
        <w:spacing w:before="12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2FE4D01C" w14:textId="77777777" w:rsidR="00A565C9" w:rsidRPr="005156C4" w:rsidRDefault="00A565C9" w:rsidP="00A565C9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Theme="majorBidi" w:hAnsiTheme="majorBidi" w:cstheme="majorBidi"/>
          <w:b w:val="0"/>
          <w:bCs w:val="0"/>
          <w:sz w:val="32"/>
          <w:szCs w:val="32"/>
          <w:u w:val="none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br w:type="page"/>
      </w:r>
      <w:bookmarkStart w:id="30" w:name="_Toc48896592"/>
      <w:bookmarkStart w:id="31" w:name="_Toc157414514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ที่ดิน อาคารและอุปกรณ์</w:t>
      </w:r>
      <w:bookmarkEnd w:id="30"/>
      <w:bookmarkEnd w:id="31"/>
      <w:r w:rsidRPr="005156C4">
        <w:rPr>
          <w:rFonts w:asciiTheme="majorBidi" w:hAnsiTheme="majorBidi" w:cstheme="majorBidi"/>
          <w:sz w:val="32"/>
          <w:szCs w:val="32"/>
          <w:u w:val="none"/>
          <w:lang w:val="en-US"/>
        </w:rPr>
        <w:t xml:space="preserve"> 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620"/>
        <w:gridCol w:w="967"/>
        <w:gridCol w:w="968"/>
        <w:gridCol w:w="967"/>
        <w:gridCol w:w="968"/>
        <w:gridCol w:w="967"/>
        <w:gridCol w:w="968"/>
        <w:gridCol w:w="967"/>
        <w:gridCol w:w="968"/>
      </w:tblGrid>
      <w:tr w:rsidR="00DA21C3" w:rsidRPr="005156C4" w14:paraId="4A060820" w14:textId="77777777" w:rsidTr="007811CB">
        <w:trPr>
          <w:cantSplit/>
          <w:tblHeader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084C8" w14:textId="77777777" w:rsidR="00A565C9" w:rsidRPr="00F435E1" w:rsidRDefault="00A565C9" w:rsidP="00064E99">
            <w:pPr>
              <w:ind w:right="-108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br w:type="page"/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br w:type="page"/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br w:type="page"/>
            </w:r>
          </w:p>
        </w:tc>
        <w:tc>
          <w:tcPr>
            <w:tcW w:w="77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CC2D8DB" w14:textId="77777777" w:rsidR="00A565C9" w:rsidRPr="00F435E1" w:rsidRDefault="00A565C9" w:rsidP="00064E99">
            <w:pPr>
              <w:tabs>
                <w:tab w:val="left" w:pos="900"/>
              </w:tabs>
              <w:ind w:hanging="2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pacing w:val="1"/>
                <w:sz w:val="24"/>
                <w:szCs w:val="24"/>
                <w:cs/>
                <w:lang w:val="en-US"/>
              </w:rPr>
              <w:t>(หน่วย</w:t>
            </w:r>
            <w:r w:rsidRPr="00F435E1">
              <w:rPr>
                <w:rFonts w:asciiTheme="majorBidi" w:hAnsiTheme="majorBidi" w:cstheme="majorBidi"/>
                <w:spacing w:val="1"/>
                <w:sz w:val="24"/>
                <w:szCs w:val="24"/>
                <w:lang w:val="en-US"/>
              </w:rPr>
              <w:t>:</w:t>
            </w:r>
            <w:r w:rsidRPr="00F435E1">
              <w:rPr>
                <w:rFonts w:asciiTheme="majorBidi" w:hAnsiTheme="majorBidi" w:cstheme="majorBidi"/>
                <w:spacing w:val="1"/>
                <w:sz w:val="24"/>
                <w:szCs w:val="24"/>
                <w:cs/>
                <w:lang w:val="en-US"/>
              </w:rPr>
              <w:t xml:space="preserve"> พัน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F435E1">
              <w:rPr>
                <w:rFonts w:asciiTheme="majorBidi" w:hAnsiTheme="majorBidi" w:cstheme="majorBidi"/>
                <w:spacing w:val="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DA21C3" w:rsidRPr="005156C4" w14:paraId="23B65BA5" w14:textId="77777777" w:rsidTr="007811CB">
        <w:trPr>
          <w:cantSplit/>
          <w:tblHeader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280CD" w14:textId="77777777" w:rsidR="00A565C9" w:rsidRPr="00F435E1" w:rsidRDefault="00A565C9" w:rsidP="00064E99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415C3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  <w:p w14:paraId="588392C9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  <w:p w14:paraId="4AA304A8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ที่ดิน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6807D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  <w:p w14:paraId="0DAC24FD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  <w:p w14:paraId="2013AED7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73909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ส่วนปรับปรุงอาคารเช่า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DA53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เครื่องตกแต่งสำนักงาน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B63A4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เครื่องใช้สำนักงาน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A5AFB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0FED7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สินทรัพย์ระหว่างทำ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D45AB" w14:textId="77777777" w:rsidR="00A565C9" w:rsidRPr="00F435E1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DA21C3" w:rsidRPr="005156C4" w14:paraId="0D066633" w14:textId="77777777" w:rsidTr="007811CB">
        <w:trPr>
          <w:cantSplit/>
          <w:trHeight w:val="64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692B6" w14:textId="77777777" w:rsidR="00A565C9" w:rsidRPr="00F435E1" w:rsidRDefault="00A565C9" w:rsidP="00064E9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19971B93" w14:textId="77777777" w:rsidR="00A565C9" w:rsidRPr="00F435E1" w:rsidRDefault="00A565C9" w:rsidP="00064E99">
            <w:pPr>
              <w:tabs>
                <w:tab w:val="decimal" w:pos="684"/>
              </w:tabs>
              <w:ind w:right="-108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55098681" w14:textId="77777777" w:rsidR="00A565C9" w:rsidRPr="00F435E1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9F43A" w14:textId="77777777" w:rsidR="00A565C9" w:rsidRPr="00F435E1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B4E75" w14:textId="77777777" w:rsidR="00A565C9" w:rsidRPr="00F435E1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D9BE0" w14:textId="77777777" w:rsidR="00A565C9" w:rsidRPr="00F435E1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18AC8" w14:textId="77777777" w:rsidR="00A565C9" w:rsidRPr="00F435E1" w:rsidRDefault="00A565C9" w:rsidP="00064E99">
            <w:pPr>
              <w:tabs>
                <w:tab w:val="decimal" w:pos="864"/>
              </w:tabs>
              <w:ind w:right="-108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61384" w14:textId="77777777" w:rsidR="00A565C9" w:rsidRPr="00F435E1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78859" w14:textId="77777777" w:rsidR="00A565C9" w:rsidRPr="00F435E1" w:rsidRDefault="00A565C9" w:rsidP="00064E99">
            <w:pPr>
              <w:tabs>
                <w:tab w:val="decimal" w:pos="962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</w:tr>
      <w:tr w:rsidR="00EA6243" w:rsidRPr="005156C4" w14:paraId="74C2CE10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B57EB" w14:textId="77777777" w:rsidR="00EA6243" w:rsidRPr="00F435E1" w:rsidRDefault="00EA6243" w:rsidP="00EA6243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89E5A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40,589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F9D37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10,211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F1B80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354,440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EEA26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131,400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975D1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643,635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9ADBD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9,145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B0B31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94757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1,189,420</w:t>
            </w:r>
          </w:p>
        </w:tc>
      </w:tr>
      <w:tr w:rsidR="00EA6243" w:rsidRPr="005156C4" w14:paraId="31F6A647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82695" w14:textId="77777777" w:rsidR="00EA6243" w:rsidRPr="00F435E1" w:rsidRDefault="00EA6243" w:rsidP="00EA6243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ซื้อเพิ่ม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D1C2F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F333B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D3772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13,902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50886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11,423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4DD09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68,225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092BE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A28DD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21,599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E75B5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115,149</w:t>
            </w:r>
          </w:p>
        </w:tc>
      </w:tr>
      <w:tr w:rsidR="00EA6243" w:rsidRPr="005156C4" w14:paraId="45E03102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5BFA4" w14:textId="77777777" w:rsidR="00EA6243" w:rsidRPr="00F435E1" w:rsidRDefault="00EA6243" w:rsidP="00EA6243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ตัดจำหน่าย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EC38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3DA90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4A553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(14,722)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720EA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(20,225)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6A0F2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(56,481)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97282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A8BD0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2994F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(91,428)</w:t>
            </w:r>
          </w:p>
        </w:tc>
      </w:tr>
      <w:tr w:rsidR="00EA6243" w:rsidRPr="005156C4" w14:paraId="629C8AC1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4F43D" w14:textId="77777777" w:rsidR="00EA6243" w:rsidRPr="00F435E1" w:rsidRDefault="00EA6243" w:rsidP="00EA6243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 (ออก)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AB22F" w14:textId="77777777" w:rsidR="00EA6243" w:rsidRPr="00D46745" w:rsidRDefault="00EA6243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28FBD" w14:textId="77777777" w:rsidR="00EA6243" w:rsidRPr="00D46745" w:rsidRDefault="00EA6243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11742" w14:textId="77777777" w:rsidR="00EA6243" w:rsidRPr="00D46745" w:rsidRDefault="00EA6243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19,022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61167" w14:textId="77777777" w:rsidR="00EA6243" w:rsidRPr="00D46745" w:rsidRDefault="00EA6243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64867" w14:textId="77777777" w:rsidR="00EA6243" w:rsidRPr="00D46745" w:rsidRDefault="00EA6243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462CC" w14:textId="77777777" w:rsidR="00EA6243" w:rsidRPr="00D46745" w:rsidRDefault="00EA6243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EFB9B" w14:textId="77777777" w:rsidR="00EA6243" w:rsidRPr="00D46745" w:rsidRDefault="00EA6243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(19,022)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75ECB" w14:textId="77777777" w:rsidR="00EA6243" w:rsidRPr="00D46745" w:rsidRDefault="00EA6243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EA6243" w:rsidRPr="005156C4" w14:paraId="3B473C64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3F571" w14:textId="77777777" w:rsidR="00EA6243" w:rsidRPr="00F435E1" w:rsidRDefault="00EA6243" w:rsidP="00EA6243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BB609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40,589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343C5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10,211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BC7DE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372,642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F4751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122,598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FED0F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655,379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60ADF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9,145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C1694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2,577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B187D" w14:textId="77777777" w:rsidR="00EA6243" w:rsidRPr="00D46745" w:rsidRDefault="00EA6243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1,213,141</w:t>
            </w:r>
          </w:p>
        </w:tc>
      </w:tr>
      <w:tr w:rsidR="00F435E1" w:rsidRPr="005156C4" w14:paraId="488F82C4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49F05" w14:textId="77777777" w:rsidR="00F435E1" w:rsidRPr="00F435E1" w:rsidRDefault="00F435E1" w:rsidP="00F435E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ซื้อเพิ่ม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562B9" w14:textId="133C6472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94039" w14:textId="021D2BAC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1D600" w14:textId="2350626F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15,543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3ABB8B40" w14:textId="7420F699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13,307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47D9FA81" w14:textId="68C78A2F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89,112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C020E" w14:textId="740444F8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1A9788BD" w14:textId="6AFFD6C6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29,142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4265703C" w14:textId="1AFC2D8D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147,104</w:t>
            </w:r>
          </w:p>
        </w:tc>
      </w:tr>
      <w:tr w:rsidR="00F435E1" w:rsidRPr="005156C4" w14:paraId="6AFA3D41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8724B" w14:textId="77777777" w:rsidR="00F435E1" w:rsidRPr="00F435E1" w:rsidRDefault="00F435E1" w:rsidP="00F435E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ตัดจำหน่าย/จำหน่าย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57FF7" w14:textId="0EE63433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ADC9A" w14:textId="34210F72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DF0C9" w14:textId="37F8C91B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(12,638)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23AB3E24" w14:textId="6F7516AE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(14,535)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7B7BACF0" w14:textId="3383988C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(47,463)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6666D" w14:textId="62D6C44B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44B86" w14:textId="723E3CB9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23C22B0C" w14:textId="5B6C2A4E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(74,636)</w:t>
            </w:r>
          </w:p>
        </w:tc>
      </w:tr>
      <w:tr w:rsidR="00F435E1" w:rsidRPr="005156C4" w14:paraId="168158C2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CD4E9" w14:textId="77777777" w:rsidR="00F435E1" w:rsidRPr="00F435E1" w:rsidRDefault="00C12B9F" w:rsidP="00C12B9F">
            <w:pPr>
              <w:ind w:left="160" w:right="-108" w:hanging="16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โอนเปลี่ยนประเภทสินทรัพย์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0B082" w14:textId="306D2EA6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0381B" w14:textId="735A5777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52538" w14:textId="7C90A3C2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1,906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1C524" w14:textId="18ED6C4A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8,378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4C0EF" w14:textId="0D9B3A36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(10,466)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A55E9" w14:textId="64356828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E9141" w14:textId="58AC71C7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73AA3" w14:textId="5CAD45C9" w:rsidR="00F435E1" w:rsidRPr="00D46745" w:rsidRDefault="0014261C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(182)</w:t>
            </w:r>
          </w:p>
        </w:tc>
      </w:tr>
      <w:tr w:rsidR="00F435E1" w:rsidRPr="005156C4" w14:paraId="6AE024A1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6C046" w14:textId="77777777" w:rsidR="00F435E1" w:rsidRPr="00F435E1" w:rsidRDefault="00F435E1" w:rsidP="00F435E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 (ออก)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B274D" w14:textId="67A36316" w:rsidR="00F435E1" w:rsidRPr="00D46745" w:rsidRDefault="0014261C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FA823" w14:textId="6BDA52E9" w:rsidR="00F435E1" w:rsidRPr="00D46745" w:rsidRDefault="0014261C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22798" w14:textId="52F20F1D" w:rsidR="00F435E1" w:rsidRPr="00D46745" w:rsidRDefault="0014261C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15,914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12B5ED1B" w14:textId="11FF7919" w:rsidR="00F435E1" w:rsidRPr="00D46745" w:rsidRDefault="0014261C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962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6855D416" w14:textId="278BE806" w:rsidR="00F435E1" w:rsidRPr="00D46745" w:rsidRDefault="0014261C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7,598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6416F" w14:textId="6FE9AA7C" w:rsidR="00F435E1" w:rsidRPr="00D46745" w:rsidRDefault="0014261C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4DF91950" w14:textId="1FA04A25" w:rsidR="00F435E1" w:rsidRPr="00D46745" w:rsidRDefault="0014261C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(24,474)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684CF1AB" w14:textId="3A29E35D" w:rsidR="00F435E1" w:rsidRPr="00D46745" w:rsidRDefault="0014261C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F37408" w:rsidRPr="005156C4" w14:paraId="295921C4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A29D4" w14:textId="3995522F" w:rsidR="00F37408" w:rsidRPr="00F435E1" w:rsidRDefault="00ED486C" w:rsidP="00F37408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  <w:r w:rsidR="00F37408"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39536EE0" w14:textId="34C9A95E" w:rsidR="00F37408" w:rsidRPr="00D46745" w:rsidRDefault="0014261C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  <w:cs/>
              </w:rPr>
              <w:t>40</w:t>
            </w:r>
            <w:r w:rsidRPr="00D467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6745">
              <w:rPr>
                <w:rFonts w:asciiTheme="majorBidi" w:hAnsiTheme="majorBidi" w:cstheme="majorBidi"/>
                <w:sz w:val="24"/>
                <w:szCs w:val="24"/>
                <w:cs/>
              </w:rPr>
              <w:t>589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50D15E71" w14:textId="004FDF76" w:rsidR="00F37408" w:rsidRPr="00D46745" w:rsidRDefault="0014261C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  <w:cs/>
              </w:rPr>
              <w:t>10</w:t>
            </w:r>
            <w:r w:rsidRPr="00D467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6745">
              <w:rPr>
                <w:rFonts w:asciiTheme="majorBidi" w:hAnsiTheme="majorBidi" w:cstheme="majorBidi"/>
                <w:sz w:val="24"/>
                <w:szCs w:val="24"/>
                <w:cs/>
              </w:rPr>
              <w:t>211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0B20F171" w14:textId="01B27390" w:rsidR="00F37408" w:rsidRPr="00D46745" w:rsidRDefault="0014261C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393,367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09DB2E1B" w14:textId="6DEEF4CB" w:rsidR="00F37408" w:rsidRPr="00D46745" w:rsidRDefault="0014261C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130,710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3884822C" w14:textId="51539395" w:rsidR="00F37408" w:rsidRPr="00D46745" w:rsidRDefault="0014261C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694,160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4E82ACF2" w14:textId="4ECE0456" w:rsidR="00F37408" w:rsidRPr="00D46745" w:rsidRDefault="0014261C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9,145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0631AD63" w14:textId="10BB3348" w:rsidR="00F37408" w:rsidRPr="00D46745" w:rsidRDefault="0014261C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7,245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3AD570E7" w14:textId="1924F724" w:rsidR="00F37408" w:rsidRPr="00D46745" w:rsidRDefault="0014261C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1,285,427</w:t>
            </w:r>
          </w:p>
        </w:tc>
      </w:tr>
      <w:tr w:rsidR="00EA6243" w:rsidRPr="005156C4" w14:paraId="7C15EEEA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1197E" w14:textId="77777777" w:rsidR="00EA6243" w:rsidRPr="00F435E1" w:rsidRDefault="00EA6243" w:rsidP="00EA6243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E6F2" w14:textId="77777777" w:rsidR="00EA6243" w:rsidRPr="00D46745" w:rsidRDefault="00EA6243" w:rsidP="00D46745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7822C" w14:textId="77777777" w:rsidR="00EA6243" w:rsidRPr="00D46745" w:rsidRDefault="00EA6243" w:rsidP="00D46745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98490" w14:textId="77777777" w:rsidR="00EA6243" w:rsidRPr="00D46745" w:rsidRDefault="00EA6243" w:rsidP="00D46745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F5317" w14:textId="77777777" w:rsidR="00EA6243" w:rsidRPr="00D46745" w:rsidRDefault="00EA6243" w:rsidP="00D46745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37DD5" w14:textId="77777777" w:rsidR="00EA6243" w:rsidRPr="00D46745" w:rsidRDefault="00EA6243" w:rsidP="00D46745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F4479" w14:textId="77777777" w:rsidR="00EA6243" w:rsidRPr="00D46745" w:rsidRDefault="00EA6243" w:rsidP="00D46745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2A59B" w14:textId="77777777" w:rsidR="00EA6243" w:rsidRPr="00D46745" w:rsidRDefault="00EA6243" w:rsidP="00D46745">
            <w:pPr>
              <w:tabs>
                <w:tab w:val="decimal" w:pos="705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8085E" w14:textId="77777777" w:rsidR="00EA6243" w:rsidRPr="00D46745" w:rsidRDefault="00EA6243" w:rsidP="00D46745">
            <w:pPr>
              <w:tabs>
                <w:tab w:val="decimal" w:pos="741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F435E1" w:rsidRPr="005156C4" w14:paraId="2B8C834D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B6F01" w14:textId="77777777" w:rsidR="00F435E1" w:rsidRPr="00F435E1" w:rsidRDefault="00F435E1" w:rsidP="00F435E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E7E10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6F9AA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  <w:cs/>
              </w:rPr>
              <w:t>4</w:t>
            </w:r>
            <w:r w:rsidRPr="00D46745">
              <w:rPr>
                <w:rFonts w:asciiTheme="majorBidi" w:hAnsiTheme="majorBidi" w:cstheme="majorBidi"/>
                <w:sz w:val="24"/>
                <w:szCs w:val="24"/>
              </w:rPr>
              <w:t>,540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4BE08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304,600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B197D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119,476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DAF6A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474,301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F8201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3,757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076B03A9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80CB7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906,674</w:t>
            </w:r>
          </w:p>
        </w:tc>
      </w:tr>
      <w:tr w:rsidR="00F435E1" w:rsidRPr="005156C4" w14:paraId="4B683DED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5EB00" w14:textId="77777777" w:rsidR="00F435E1" w:rsidRPr="00F435E1" w:rsidRDefault="00F435E1" w:rsidP="00F435E1">
            <w:pPr>
              <w:ind w:left="124" w:right="-108" w:hanging="12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ค่าเสื่อมราคาสะสม</w:t>
            </w:r>
          </w:p>
          <w:p w14:paraId="3A654A86" w14:textId="77777777" w:rsidR="00F435E1" w:rsidRPr="00F435E1" w:rsidRDefault="00F435E1" w:rsidP="00F435E1">
            <w:pPr>
              <w:ind w:left="124" w:right="-108" w:hanging="12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ส่วนที่ตัด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จำหน่าย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จำหน่าย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8C341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786E1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E3FA8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(14,380)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CC24F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(19,546)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725F8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(56,184)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869B1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B99E4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BC3ED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(90,110)</w:t>
            </w:r>
          </w:p>
        </w:tc>
      </w:tr>
      <w:tr w:rsidR="00F435E1" w:rsidRPr="005156C4" w14:paraId="64DAD76A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C9D56" w14:textId="77777777" w:rsidR="00F435E1" w:rsidRPr="00F435E1" w:rsidRDefault="00F435E1" w:rsidP="00F435E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ค่าเสื่อมราคาสำหรับ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CF031" w14:textId="77777777" w:rsidR="00F435E1" w:rsidRPr="00D46745" w:rsidRDefault="00F435E1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75CB2" w14:textId="77777777" w:rsidR="00F435E1" w:rsidRPr="00D46745" w:rsidRDefault="00F435E1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510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BEAC9" w14:textId="77777777" w:rsidR="00F435E1" w:rsidRPr="00D46745" w:rsidRDefault="00F435E1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17,969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AFDDA" w14:textId="77777777" w:rsidR="00F435E1" w:rsidRPr="00D46745" w:rsidRDefault="00F435E1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4,887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9966C" w14:textId="77777777" w:rsidR="00F435E1" w:rsidRPr="00D46745" w:rsidRDefault="00F435E1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63,016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C7B62" w14:textId="77777777" w:rsidR="00F435E1" w:rsidRPr="00D46745" w:rsidRDefault="00F435E1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1,484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72A649BF" w14:textId="77777777" w:rsidR="00F435E1" w:rsidRPr="00D46745" w:rsidRDefault="00F435E1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81AD9" w14:textId="77777777" w:rsidR="00F435E1" w:rsidRPr="00D46745" w:rsidRDefault="00F435E1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87,866</w:t>
            </w:r>
          </w:p>
        </w:tc>
      </w:tr>
      <w:tr w:rsidR="00F435E1" w:rsidRPr="005156C4" w14:paraId="347F3C6A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6DC98" w14:textId="77777777" w:rsidR="00F435E1" w:rsidRPr="00F435E1" w:rsidRDefault="00F435E1" w:rsidP="00F435E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62C979F3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84B19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5,050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5E688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308,189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9D12F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104,817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AF9D9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481,133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FEABF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5,241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D9753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3213F" w14:textId="77777777" w:rsidR="00F435E1" w:rsidRPr="00D46745" w:rsidRDefault="00F435E1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904,430</w:t>
            </w:r>
          </w:p>
        </w:tc>
      </w:tr>
      <w:tr w:rsidR="00C12B9F" w:rsidRPr="005156C4" w14:paraId="2313C446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D6FC6" w14:textId="77777777" w:rsidR="00C12B9F" w:rsidRPr="00F435E1" w:rsidRDefault="00C12B9F" w:rsidP="00C12B9F">
            <w:pPr>
              <w:ind w:left="124" w:right="-108" w:hanging="12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โอนเปลี่ยนประเภทสินทรัพย์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5BA6D" w14:textId="602AC484" w:rsidR="00C12B9F" w:rsidRPr="00D46745" w:rsidRDefault="007C6329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DA39E" w14:textId="0BF57E75" w:rsidR="00C12B9F" w:rsidRPr="00D46745" w:rsidRDefault="007C6329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AAAD6" w14:textId="17DC79B8" w:rsidR="00C12B9F" w:rsidRPr="00D46745" w:rsidRDefault="007C6329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1,906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87D54" w14:textId="3E3B5F23" w:rsidR="00C12B9F" w:rsidRPr="00D46745" w:rsidRDefault="007C6329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8,378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CD217" w14:textId="2CBFBF81" w:rsidR="00C12B9F" w:rsidRPr="00D46745" w:rsidRDefault="007C6329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(10,466)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47646" w14:textId="08AC733D" w:rsidR="00C12B9F" w:rsidRPr="00D46745" w:rsidRDefault="007C6329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A44ED" w14:textId="1BC4B67A" w:rsidR="00C12B9F" w:rsidRPr="00D46745" w:rsidRDefault="007C6329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32EB7" w14:textId="14314567" w:rsidR="00C12B9F" w:rsidRPr="00D46745" w:rsidRDefault="007C6329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(182)</w:t>
            </w:r>
          </w:p>
        </w:tc>
      </w:tr>
      <w:tr w:rsidR="00C12B9F" w:rsidRPr="005156C4" w14:paraId="12F2A7E3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D8832" w14:textId="77777777" w:rsidR="00C12B9F" w:rsidRPr="00F435E1" w:rsidRDefault="00C12B9F" w:rsidP="00C12B9F">
            <w:pPr>
              <w:ind w:left="124" w:right="-108" w:hanging="12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ค่าเสื่อมราคาสะสม</w:t>
            </w:r>
          </w:p>
          <w:p w14:paraId="473ECD0A" w14:textId="77777777" w:rsidR="00C12B9F" w:rsidRPr="00F435E1" w:rsidRDefault="00C12B9F" w:rsidP="00C12B9F">
            <w:pPr>
              <w:ind w:left="124" w:right="-108" w:hanging="12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ส่วนที่ตัด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จำหน่าย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จำหน่าย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CE188" w14:textId="63C1E560" w:rsidR="00C12B9F" w:rsidRPr="00D46745" w:rsidRDefault="007C6329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503A2" w14:textId="640104E6" w:rsidR="00C12B9F" w:rsidRPr="00D46745" w:rsidRDefault="007C6329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946E7" w14:textId="0AD1D643" w:rsidR="00C12B9F" w:rsidRPr="00D46745" w:rsidRDefault="007C6329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(12,596)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1D8B9" w14:textId="2FCE971D" w:rsidR="00C12B9F" w:rsidRPr="00D46745" w:rsidRDefault="007C6329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(14,161)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3EBA6" w14:textId="4CD13DBE" w:rsidR="00C12B9F" w:rsidRPr="00D46745" w:rsidRDefault="007C6329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(47,293)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43338" w14:textId="5ACD9472" w:rsidR="00C12B9F" w:rsidRPr="00D46745" w:rsidRDefault="007C6329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DC51C" w14:textId="649930B9" w:rsidR="00C12B9F" w:rsidRPr="00D46745" w:rsidRDefault="007C6329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F8DE1" w14:textId="59CA8DB4" w:rsidR="00C12B9F" w:rsidRPr="00D46745" w:rsidRDefault="007C6329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(74,050)</w:t>
            </w:r>
          </w:p>
        </w:tc>
      </w:tr>
      <w:tr w:rsidR="00C12B9F" w:rsidRPr="005156C4" w14:paraId="15DE6202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F7D52" w14:textId="6B0CB346" w:rsidR="00C12B9F" w:rsidRPr="00F435E1" w:rsidRDefault="00C12B9F" w:rsidP="00C12B9F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ค่าเสื่อมราคาสำหรับ</w:t>
            </w:r>
            <w:r w:rsidR="00397B0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0D175BB4" w14:textId="20898385" w:rsidR="00C12B9F" w:rsidRPr="00D46745" w:rsidRDefault="007C6329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5425C29D" w14:textId="2C53FD87" w:rsidR="00C12B9F" w:rsidRPr="00D46745" w:rsidRDefault="007C6329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511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47A7D0AD" w14:textId="18B15094" w:rsidR="00C12B9F" w:rsidRPr="00D46745" w:rsidRDefault="007C6329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23,743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0BFD4AA0" w14:textId="5A1CE52E" w:rsidR="00C12B9F" w:rsidRPr="00D46745" w:rsidRDefault="007C6329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6,854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0F24A46F" w14:textId="5A9343A1" w:rsidR="00C12B9F" w:rsidRPr="00D46745" w:rsidRDefault="007C6329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70,610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0BC4F4AB" w14:textId="3335CC15" w:rsidR="00C12B9F" w:rsidRPr="00D46745" w:rsidRDefault="007C6329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1,483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1DEAFC65" w14:textId="63EF1135" w:rsidR="00C12B9F" w:rsidRPr="00D46745" w:rsidRDefault="007C6329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5AE171FA" w14:textId="714BFB0F" w:rsidR="00C12B9F" w:rsidRPr="00D46745" w:rsidRDefault="007C6329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103,201</w:t>
            </w:r>
          </w:p>
        </w:tc>
      </w:tr>
      <w:tr w:rsidR="00C12B9F" w:rsidRPr="005156C4" w14:paraId="34B94A83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2A692" w14:textId="063FE1BC" w:rsidR="00C12B9F" w:rsidRPr="00F435E1" w:rsidRDefault="00ED486C" w:rsidP="00C12B9F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  <w:r w:rsidR="00C12B9F"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569CD939" w14:textId="75CE9AD4" w:rsidR="00C12B9F" w:rsidRPr="00D46745" w:rsidRDefault="00DE4C1F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5A4643A9" w14:textId="6C00426C" w:rsidR="00C12B9F" w:rsidRPr="00D46745" w:rsidRDefault="007C6329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5,561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549E9012" w14:textId="650E89B6" w:rsidR="00C12B9F" w:rsidRPr="00D46745" w:rsidRDefault="007C6329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321,242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6209EF09" w14:textId="73DE4A8B" w:rsidR="00C12B9F" w:rsidRPr="00D46745" w:rsidRDefault="007C6329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105,888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322406B6" w14:textId="67718E39" w:rsidR="00C12B9F" w:rsidRPr="00D46745" w:rsidRDefault="007C6329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493,984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2B2230D0" w14:textId="4A6CF375" w:rsidR="00C12B9F" w:rsidRPr="00D46745" w:rsidRDefault="007C6329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6,724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753FB" w14:textId="6573FC96" w:rsidR="00C12B9F" w:rsidRPr="00D46745" w:rsidRDefault="007C6329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691DBBC4" w14:textId="63827F9F" w:rsidR="00C12B9F" w:rsidRPr="00D46745" w:rsidRDefault="007C6329" w:rsidP="00D46745">
            <w:pPr>
              <w:pBdr>
                <w:bottom w:val="sing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933,399</w:t>
            </w:r>
          </w:p>
        </w:tc>
      </w:tr>
      <w:tr w:rsidR="00C12B9F" w:rsidRPr="005156C4" w14:paraId="080FC3F9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C442E" w14:textId="77777777" w:rsidR="00C12B9F" w:rsidRPr="00F435E1" w:rsidRDefault="00C12B9F" w:rsidP="00C12B9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มูลค่าสุทธิตามบัญชี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06238" w14:textId="77777777" w:rsidR="00C12B9F" w:rsidRPr="00D46745" w:rsidRDefault="00C12B9F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4B916" w14:textId="77777777" w:rsidR="00C12B9F" w:rsidRPr="00D46745" w:rsidRDefault="00C12B9F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D6A6B" w14:textId="77777777" w:rsidR="00C12B9F" w:rsidRPr="00D46745" w:rsidRDefault="00C12B9F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8543A" w14:textId="77777777" w:rsidR="00C12B9F" w:rsidRPr="00D46745" w:rsidRDefault="00C12B9F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4083D" w14:textId="77777777" w:rsidR="00C12B9F" w:rsidRPr="00D46745" w:rsidRDefault="00C12B9F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CFDD3" w14:textId="77777777" w:rsidR="00C12B9F" w:rsidRPr="00D46745" w:rsidRDefault="00C12B9F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2769F" w14:textId="77777777" w:rsidR="00C12B9F" w:rsidRPr="00D46745" w:rsidRDefault="00C12B9F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D8BFB" w14:textId="77777777" w:rsidR="00C12B9F" w:rsidRPr="00D46745" w:rsidRDefault="00C12B9F" w:rsidP="00D46745">
            <w:pP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C12B9F" w:rsidRPr="005156C4" w14:paraId="654AA531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DEC3D" w14:textId="77777777" w:rsidR="00C12B9F" w:rsidRPr="00F435E1" w:rsidRDefault="00C12B9F" w:rsidP="00C12B9F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CD69F" w14:textId="77777777" w:rsidR="00C12B9F" w:rsidRPr="00D46745" w:rsidRDefault="00C12B9F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40,589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27244" w14:textId="77777777" w:rsidR="00C12B9F" w:rsidRPr="00D46745" w:rsidRDefault="00C12B9F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5,161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6991C" w14:textId="77777777" w:rsidR="00C12B9F" w:rsidRPr="00D46745" w:rsidRDefault="00C12B9F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64,453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C8B0E" w14:textId="77777777" w:rsidR="00C12B9F" w:rsidRPr="00D46745" w:rsidRDefault="00C12B9F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17,781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F87A7" w14:textId="77777777" w:rsidR="00C12B9F" w:rsidRPr="00D46745" w:rsidRDefault="00C12B9F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174,246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3FD45" w14:textId="77777777" w:rsidR="00C12B9F" w:rsidRPr="00D46745" w:rsidRDefault="00C12B9F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3,904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7ED40" w14:textId="77777777" w:rsidR="00C12B9F" w:rsidRPr="00D46745" w:rsidRDefault="00C12B9F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2,577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57807" w14:textId="77777777" w:rsidR="00C12B9F" w:rsidRPr="00D46745" w:rsidRDefault="00C12B9F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308,711</w:t>
            </w:r>
          </w:p>
        </w:tc>
      </w:tr>
      <w:tr w:rsidR="00C12B9F" w:rsidRPr="005156C4" w14:paraId="2C1A0CB1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0445B" w14:textId="7D4D87F9" w:rsidR="00C12B9F" w:rsidRPr="00F435E1" w:rsidRDefault="00ED486C" w:rsidP="00C12B9F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  <w:r w:rsidR="00C12B9F"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343B450E" w14:textId="5D35487D" w:rsidR="00C12B9F" w:rsidRPr="00D46745" w:rsidRDefault="007C6329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40,589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60D4F670" w14:textId="3C6864F2" w:rsidR="00C12B9F" w:rsidRPr="00D46745" w:rsidRDefault="007C6329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4,650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64FF040C" w14:textId="6A6F2A10" w:rsidR="00C12B9F" w:rsidRPr="00D46745" w:rsidRDefault="007C6329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72,125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264B26A3" w14:textId="1A53ECDD" w:rsidR="00C12B9F" w:rsidRPr="00D46745" w:rsidRDefault="007C6329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24,822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2C1612BC" w14:textId="6D7080B9" w:rsidR="00C12B9F" w:rsidRPr="00D46745" w:rsidRDefault="007C6329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200,176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65D96FC4" w14:textId="39283295" w:rsidR="00C12B9F" w:rsidRPr="00D46745" w:rsidRDefault="007C6329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2,421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14:paraId="61A19841" w14:textId="0C829575" w:rsidR="00C12B9F" w:rsidRPr="00D46745" w:rsidRDefault="007C6329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7,245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</w:tcPr>
          <w:p w14:paraId="0F5ADE97" w14:textId="09654E9E" w:rsidR="00C12B9F" w:rsidRPr="00D46745" w:rsidRDefault="007C6329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352,028</w:t>
            </w:r>
          </w:p>
        </w:tc>
      </w:tr>
      <w:tr w:rsidR="00D46745" w:rsidRPr="005156C4" w14:paraId="5072FE91" w14:textId="77777777" w:rsidTr="007811CB">
        <w:trPr>
          <w:cantSplit/>
          <w:trHeight w:val="141"/>
        </w:trPr>
        <w:tc>
          <w:tcPr>
            <w:tcW w:w="935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0F210" w14:textId="7F0C006E" w:rsidR="00D46745" w:rsidRPr="00F435E1" w:rsidRDefault="00D46745" w:rsidP="00C12B9F">
            <w:pPr>
              <w:tabs>
                <w:tab w:val="decimal" w:pos="741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435E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ค่าเสื่อมราคาสำหรับ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ปีสิ้นสุดวันที่ </w:t>
            </w:r>
          </w:p>
        </w:tc>
      </w:tr>
      <w:tr w:rsidR="00AC0838" w:rsidRPr="005156C4" w14:paraId="42DFB20A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CE7B3" w14:textId="65A3F67D" w:rsidR="00AC0838" w:rsidRPr="00F435E1" w:rsidRDefault="00AC0838" w:rsidP="00AC0838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F435E1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1B4DD" w14:textId="77777777" w:rsidR="00AC0838" w:rsidRPr="00F435E1" w:rsidRDefault="00AC0838" w:rsidP="00AC0838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45F46" w14:textId="77777777" w:rsidR="00AC0838" w:rsidRPr="00F435E1" w:rsidRDefault="00AC0838" w:rsidP="00AC0838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7C3DD" w14:textId="77777777" w:rsidR="00AC0838" w:rsidRPr="00F435E1" w:rsidRDefault="00AC0838" w:rsidP="00AC0838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1E169" w14:textId="77777777" w:rsidR="00AC0838" w:rsidRPr="00F435E1" w:rsidRDefault="00AC0838" w:rsidP="00AC0838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130D1" w14:textId="77777777" w:rsidR="00AC0838" w:rsidRPr="00F435E1" w:rsidRDefault="00AC0838" w:rsidP="00AC0838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A9A30" w14:textId="77777777" w:rsidR="00AC0838" w:rsidRPr="00F435E1" w:rsidRDefault="00AC0838" w:rsidP="00AC0838">
            <w:pPr>
              <w:tabs>
                <w:tab w:val="decimal" w:pos="684"/>
              </w:tabs>
              <w:ind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298" w14:textId="77777777" w:rsidR="00AC0838" w:rsidRPr="00F435E1" w:rsidRDefault="00AC0838" w:rsidP="00AC0838">
            <w:pPr>
              <w:tabs>
                <w:tab w:val="decimal" w:pos="68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DDE24" w14:textId="152A217A" w:rsidR="00AC0838" w:rsidRPr="00D46745" w:rsidRDefault="00AC0838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  <w:cs/>
              </w:rPr>
              <w:t>87</w:t>
            </w:r>
            <w:r w:rsidRPr="00D4674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46745">
              <w:rPr>
                <w:rFonts w:asciiTheme="majorBidi" w:hAnsiTheme="majorBidi" w:cstheme="majorBidi"/>
                <w:sz w:val="24"/>
                <w:szCs w:val="24"/>
                <w:cs/>
              </w:rPr>
              <w:t>866</w:t>
            </w:r>
          </w:p>
        </w:tc>
      </w:tr>
      <w:tr w:rsidR="00AC0838" w:rsidRPr="005156C4" w14:paraId="3648C38A" w14:textId="77777777" w:rsidTr="007811CB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E14DC" w14:textId="0D9CA6AC" w:rsidR="00AC0838" w:rsidRPr="00F435E1" w:rsidRDefault="00AC0838" w:rsidP="00AC0838">
            <w:pPr>
              <w:ind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  <w:r w:rsidRPr="00F435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2ECA1" w14:textId="77777777" w:rsidR="00AC0838" w:rsidRPr="00F435E1" w:rsidRDefault="00AC0838" w:rsidP="00AC0838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C9284" w14:textId="77777777" w:rsidR="00AC0838" w:rsidRPr="00F435E1" w:rsidRDefault="00AC0838" w:rsidP="00AC0838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D8401" w14:textId="77777777" w:rsidR="00AC0838" w:rsidRPr="00F435E1" w:rsidRDefault="00AC0838" w:rsidP="00AC0838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E0117" w14:textId="77777777" w:rsidR="00AC0838" w:rsidRPr="00F435E1" w:rsidRDefault="00AC0838" w:rsidP="00AC0838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CC152" w14:textId="77777777" w:rsidR="00AC0838" w:rsidRPr="00F435E1" w:rsidRDefault="00AC0838" w:rsidP="00AC0838">
            <w:pPr>
              <w:tabs>
                <w:tab w:val="decimal" w:pos="684"/>
              </w:tabs>
              <w:ind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14B44" w14:textId="77777777" w:rsidR="00AC0838" w:rsidRPr="00F435E1" w:rsidRDefault="00AC0838" w:rsidP="00AC0838">
            <w:pPr>
              <w:tabs>
                <w:tab w:val="decimal" w:pos="684"/>
              </w:tabs>
              <w:ind w:right="-1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15FCD" w14:textId="77777777" w:rsidR="00AC0838" w:rsidRPr="00F435E1" w:rsidRDefault="00AC0838" w:rsidP="00AC0838">
            <w:pPr>
              <w:tabs>
                <w:tab w:val="decimal" w:pos="684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4E4C2" w14:textId="647AB6BF" w:rsidR="00AC0838" w:rsidRPr="00D46745" w:rsidRDefault="007C6329" w:rsidP="00D46745">
            <w:pPr>
              <w:pBdr>
                <w:bottom w:val="double" w:sz="4" w:space="1" w:color="auto"/>
              </w:pBdr>
              <w:tabs>
                <w:tab w:val="decimal" w:pos="70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D46745">
              <w:rPr>
                <w:rFonts w:asciiTheme="majorBidi" w:hAnsiTheme="majorBidi" w:cstheme="majorBidi"/>
                <w:sz w:val="24"/>
                <w:szCs w:val="24"/>
              </w:rPr>
              <w:t>103,201</w:t>
            </w:r>
          </w:p>
        </w:tc>
      </w:tr>
    </w:tbl>
    <w:p w14:paraId="20824F8A" w14:textId="1E6B8C4F" w:rsidR="00A565C9" w:rsidRPr="005156C4" w:rsidRDefault="00A565C9" w:rsidP="008E648D">
      <w:pPr>
        <w:tabs>
          <w:tab w:val="left" w:pos="1440"/>
        </w:tabs>
        <w:spacing w:before="240" w:after="120"/>
        <w:ind w:left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bookmarkStart w:id="32" w:name="_Toc42246118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ธนาคารฯมีส่วนปรับปรุงอาคารเช่า อุปกรณ์และยานพาหนะจำนวนหนึ่งซึ่งตัดค่าเสื่อมราคาหมดแล้วแต่ยังใช้งานอยู่ ราคาทุนเดิมก่อนหักค่าเสื่อมราคาสะสมของสินทรัพย์ดังกล่าวมีจำนวนรวม </w:t>
      </w:r>
      <w:r w:rsidR="000E29D3">
        <w:rPr>
          <w:rFonts w:asciiTheme="majorBidi" w:hAnsiTheme="majorBidi"/>
          <w:sz w:val="32"/>
          <w:szCs w:val="32"/>
          <w:lang w:val="en-US"/>
        </w:rPr>
        <w:t>675</w:t>
      </w:r>
      <w:r w:rsidR="000E29D3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88165C"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 </w:t>
      </w:r>
      <w:r w:rsidR="00EA6243">
        <w:rPr>
          <w:rFonts w:asciiTheme="majorBidi" w:hAnsiTheme="majorBidi" w:cstheme="majorBidi"/>
          <w:sz w:val="32"/>
          <w:szCs w:val="32"/>
          <w:lang w:val="en-US"/>
        </w:rPr>
        <w:t>700</w:t>
      </w:r>
      <w:r w:rsidR="00592AE6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</w:t>
      </w:r>
      <w:bookmarkEnd w:id="32"/>
    </w:p>
    <w:p w14:paraId="423222C5" w14:textId="77777777" w:rsidR="00A565C9" w:rsidRPr="005156C4" w:rsidRDefault="00A565C9" w:rsidP="00A565C9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Theme="majorBidi" w:hAnsiTheme="majorBidi" w:cstheme="majorBidi"/>
          <w:b w:val="0"/>
          <w:bCs w:val="0"/>
          <w:sz w:val="32"/>
          <w:szCs w:val="32"/>
          <w:u w:val="none"/>
          <w:lang w:val="en-US"/>
        </w:rPr>
      </w:pPr>
      <w:bookmarkStart w:id="33" w:name="_Toc16867525"/>
      <w:bookmarkStart w:id="34" w:name="_Toc48896594"/>
      <w:bookmarkStart w:id="35" w:name="_Toc157414515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สินทรัพย์ไม่มีตัวตน</w:t>
      </w:r>
      <w:bookmarkEnd w:id="33"/>
      <w:bookmarkEnd w:id="34"/>
      <w:bookmarkEnd w:id="35"/>
      <w:r w:rsidRPr="005156C4">
        <w:rPr>
          <w:rFonts w:asciiTheme="majorBidi" w:hAnsiTheme="majorBidi" w:cstheme="majorBidi"/>
          <w:sz w:val="32"/>
          <w:szCs w:val="32"/>
          <w:u w:val="none"/>
          <w:lang w:val="en-US"/>
        </w:rPr>
        <w:t xml:space="preserve"> </w:t>
      </w:r>
    </w:p>
    <w:tbl>
      <w:tblPr>
        <w:tblW w:w="948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8"/>
        <w:gridCol w:w="1314"/>
        <w:gridCol w:w="1314"/>
        <w:gridCol w:w="1314"/>
        <w:gridCol w:w="1314"/>
      </w:tblGrid>
      <w:tr w:rsidR="00DA21C3" w:rsidRPr="005156C4" w14:paraId="7D2CB8F7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186CBDE7" w14:textId="77777777" w:rsidR="00A565C9" w:rsidRPr="005156C4" w:rsidRDefault="00A565C9" w:rsidP="00064E99">
            <w:pPr>
              <w:ind w:left="72" w:hanging="72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5256" w:type="dxa"/>
            <w:gridSpan w:val="4"/>
            <w:vAlign w:val="bottom"/>
          </w:tcPr>
          <w:p w14:paraId="1EBE14B2" w14:textId="77777777" w:rsidR="00A565C9" w:rsidRPr="005156C4" w:rsidRDefault="00A565C9" w:rsidP="00064E99">
            <w:pPr>
              <w:tabs>
                <w:tab w:val="left" w:pos="720"/>
                <w:tab w:val="left" w:pos="900"/>
              </w:tabs>
              <w:ind w:left="360" w:right="29"/>
              <w:jc w:val="right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2655CEA2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37C0E6CC" w14:textId="77777777" w:rsidR="00A565C9" w:rsidRPr="005156C4" w:rsidRDefault="00A565C9" w:rsidP="00064E99">
            <w:pPr>
              <w:ind w:left="72" w:hanging="72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7E62FEBE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36D3A8AC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ค่าธรรมเนียม</w:t>
            </w:r>
          </w:p>
        </w:tc>
        <w:tc>
          <w:tcPr>
            <w:tcW w:w="1314" w:type="dxa"/>
            <w:vAlign w:val="bottom"/>
          </w:tcPr>
          <w:p w14:paraId="70FAACD1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1314" w:type="dxa"/>
            <w:vAlign w:val="bottom"/>
          </w:tcPr>
          <w:p w14:paraId="5BC4C210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377F1BCE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44E4E921" w14:textId="77777777" w:rsidR="00A565C9" w:rsidRPr="005156C4" w:rsidRDefault="00A565C9" w:rsidP="00064E99">
            <w:pPr>
              <w:ind w:left="72" w:hanging="7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1CD06D62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1314" w:type="dxa"/>
            <w:vAlign w:val="bottom"/>
          </w:tcPr>
          <w:p w14:paraId="03010CA4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สมาชิกและ</w:t>
            </w:r>
          </w:p>
        </w:tc>
        <w:tc>
          <w:tcPr>
            <w:tcW w:w="1314" w:type="dxa"/>
            <w:vAlign w:val="bottom"/>
          </w:tcPr>
          <w:p w14:paraId="5A4EA05B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ซอฟท์แวร์</w:t>
            </w:r>
          </w:p>
        </w:tc>
        <w:tc>
          <w:tcPr>
            <w:tcW w:w="1314" w:type="dxa"/>
            <w:vAlign w:val="bottom"/>
          </w:tcPr>
          <w:p w14:paraId="156AA66B" w14:textId="77777777" w:rsidR="00A565C9" w:rsidRPr="005156C4" w:rsidRDefault="00A565C9" w:rsidP="00064E9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21C33EED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225A8BE0" w14:textId="77777777" w:rsidR="00A565C9" w:rsidRPr="005156C4" w:rsidRDefault="00A565C9" w:rsidP="00064E99">
            <w:pPr>
              <w:ind w:left="72" w:hanging="7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06B4C248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ซอฟท์แวร์</w:t>
            </w:r>
          </w:p>
        </w:tc>
        <w:tc>
          <w:tcPr>
            <w:tcW w:w="1314" w:type="dxa"/>
            <w:vAlign w:val="bottom"/>
          </w:tcPr>
          <w:p w14:paraId="5F8DF695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ใบอนุญาต</w:t>
            </w:r>
          </w:p>
        </w:tc>
        <w:tc>
          <w:tcPr>
            <w:tcW w:w="1314" w:type="dxa"/>
            <w:vAlign w:val="bottom"/>
          </w:tcPr>
          <w:p w14:paraId="64399555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ระหว่างพัฒนา</w:t>
            </w:r>
          </w:p>
        </w:tc>
        <w:tc>
          <w:tcPr>
            <w:tcW w:w="1314" w:type="dxa"/>
            <w:vAlign w:val="bottom"/>
          </w:tcPr>
          <w:p w14:paraId="1022CA9A" w14:textId="77777777" w:rsidR="00A565C9" w:rsidRPr="005156C4" w:rsidRDefault="00A565C9" w:rsidP="00064E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DA21C3" w:rsidRPr="005156C4" w14:paraId="1AE94020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5A51E0CA" w14:textId="77777777" w:rsidR="00A565C9" w:rsidRPr="005156C4" w:rsidRDefault="00A565C9" w:rsidP="00064E99">
            <w:pPr>
              <w:ind w:left="72" w:hanging="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314" w:type="dxa"/>
            <w:vAlign w:val="bottom"/>
          </w:tcPr>
          <w:p w14:paraId="1229854B" w14:textId="77777777" w:rsidR="00A565C9" w:rsidRPr="005156C4" w:rsidRDefault="00A565C9" w:rsidP="00064E99">
            <w:pPr>
              <w:tabs>
                <w:tab w:val="decimal" w:pos="71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5DEB54E7" w14:textId="77777777" w:rsidR="00A565C9" w:rsidRPr="005156C4" w:rsidRDefault="00A565C9" w:rsidP="00064E99">
            <w:pPr>
              <w:tabs>
                <w:tab w:val="decimal" w:pos="71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282506C6" w14:textId="77777777" w:rsidR="00A565C9" w:rsidRPr="005156C4" w:rsidRDefault="00A565C9" w:rsidP="00064E99">
            <w:pPr>
              <w:tabs>
                <w:tab w:val="decimal" w:pos="71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4" w:type="dxa"/>
            <w:vAlign w:val="bottom"/>
          </w:tcPr>
          <w:p w14:paraId="2F81A024" w14:textId="77777777" w:rsidR="00A565C9" w:rsidRPr="005156C4" w:rsidRDefault="00A565C9" w:rsidP="00064E99">
            <w:pPr>
              <w:tabs>
                <w:tab w:val="decimal" w:pos="71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A6243" w:rsidRPr="005156C4" w14:paraId="02BB3BEF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014DC433" w14:textId="77777777" w:rsidR="00EA6243" w:rsidRPr="005156C4" w:rsidRDefault="00EA6243" w:rsidP="00EA6243">
            <w:pPr>
              <w:ind w:left="72" w:hanging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มกราคม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1F6C9153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1,092,212</w:t>
            </w:r>
          </w:p>
        </w:tc>
        <w:tc>
          <w:tcPr>
            <w:tcW w:w="1314" w:type="dxa"/>
            <w:vAlign w:val="bottom"/>
          </w:tcPr>
          <w:p w14:paraId="230FEADB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39,428</w:t>
            </w:r>
          </w:p>
        </w:tc>
        <w:tc>
          <w:tcPr>
            <w:tcW w:w="1314" w:type="dxa"/>
            <w:vAlign w:val="bottom"/>
          </w:tcPr>
          <w:p w14:paraId="34B1A066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21,278</w:t>
            </w:r>
          </w:p>
        </w:tc>
        <w:tc>
          <w:tcPr>
            <w:tcW w:w="1314" w:type="dxa"/>
            <w:vAlign w:val="bottom"/>
          </w:tcPr>
          <w:p w14:paraId="1D633A2B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1,152,918</w:t>
            </w:r>
          </w:p>
        </w:tc>
      </w:tr>
      <w:tr w:rsidR="00EA6243" w:rsidRPr="005156C4" w14:paraId="4E7529CC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63F6F369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314" w:type="dxa"/>
            <w:vAlign w:val="bottom"/>
          </w:tcPr>
          <w:p w14:paraId="13E4F275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50,180</w:t>
            </w:r>
          </w:p>
        </w:tc>
        <w:tc>
          <w:tcPr>
            <w:tcW w:w="1314" w:type="dxa"/>
            <w:vAlign w:val="bottom"/>
          </w:tcPr>
          <w:p w14:paraId="51362322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24EEA4C6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49,729</w:t>
            </w:r>
          </w:p>
        </w:tc>
        <w:tc>
          <w:tcPr>
            <w:tcW w:w="1314" w:type="dxa"/>
            <w:vAlign w:val="bottom"/>
          </w:tcPr>
          <w:p w14:paraId="7233F61A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99,909</w:t>
            </w:r>
          </w:p>
        </w:tc>
      </w:tr>
      <w:tr w:rsidR="00EA6243" w:rsidRPr="005156C4" w14:paraId="41EF7421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7FD155BE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1CD343AD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(1,014)</w:t>
            </w:r>
          </w:p>
        </w:tc>
        <w:tc>
          <w:tcPr>
            <w:tcW w:w="1314" w:type="dxa"/>
            <w:vAlign w:val="bottom"/>
          </w:tcPr>
          <w:p w14:paraId="6FD7FBD1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BE47510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66BD5A2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(1,014)</w:t>
            </w:r>
          </w:p>
        </w:tc>
      </w:tr>
      <w:tr w:rsidR="00EA6243" w:rsidRPr="005156C4" w14:paraId="1CDFA694" w14:textId="77777777" w:rsidTr="00D24E91">
        <w:trPr>
          <w:cantSplit/>
          <w:trHeight w:val="350"/>
        </w:trPr>
        <w:tc>
          <w:tcPr>
            <w:tcW w:w="4228" w:type="dxa"/>
            <w:vAlign w:val="bottom"/>
          </w:tcPr>
          <w:p w14:paraId="1A46EC62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โอนเข้า (ออก)</w:t>
            </w:r>
          </w:p>
        </w:tc>
        <w:tc>
          <w:tcPr>
            <w:tcW w:w="1314" w:type="dxa"/>
            <w:vAlign w:val="bottom"/>
          </w:tcPr>
          <w:p w14:paraId="2DE72FA3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39,150</w:t>
            </w:r>
          </w:p>
        </w:tc>
        <w:tc>
          <w:tcPr>
            <w:tcW w:w="1314" w:type="dxa"/>
            <w:vAlign w:val="bottom"/>
          </w:tcPr>
          <w:p w14:paraId="191B575C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8F3216A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(39,150)</w:t>
            </w:r>
          </w:p>
        </w:tc>
        <w:tc>
          <w:tcPr>
            <w:tcW w:w="1314" w:type="dxa"/>
            <w:vAlign w:val="bottom"/>
          </w:tcPr>
          <w:p w14:paraId="3255B3CE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EA6243" w:rsidRPr="005156C4" w14:paraId="2A22DC66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4B062CD8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46F33355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1,180,528</w:t>
            </w:r>
          </w:p>
        </w:tc>
        <w:tc>
          <w:tcPr>
            <w:tcW w:w="1314" w:type="dxa"/>
            <w:vAlign w:val="bottom"/>
          </w:tcPr>
          <w:p w14:paraId="7B052E0D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39,428</w:t>
            </w:r>
          </w:p>
        </w:tc>
        <w:tc>
          <w:tcPr>
            <w:tcW w:w="1314" w:type="dxa"/>
            <w:vAlign w:val="bottom"/>
          </w:tcPr>
          <w:p w14:paraId="10C49153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31,857</w:t>
            </w:r>
          </w:p>
        </w:tc>
        <w:tc>
          <w:tcPr>
            <w:tcW w:w="1314" w:type="dxa"/>
            <w:vAlign w:val="bottom"/>
          </w:tcPr>
          <w:p w14:paraId="6007E681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1,251,813</w:t>
            </w:r>
          </w:p>
        </w:tc>
      </w:tr>
      <w:tr w:rsidR="00EA6243" w:rsidRPr="005156C4" w14:paraId="5B573728" w14:textId="77777777" w:rsidTr="00D24E91">
        <w:trPr>
          <w:cantSplit/>
          <w:trHeight w:val="117"/>
        </w:trPr>
        <w:tc>
          <w:tcPr>
            <w:tcW w:w="4228" w:type="dxa"/>
            <w:vAlign w:val="bottom"/>
          </w:tcPr>
          <w:p w14:paraId="166E005C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314" w:type="dxa"/>
            <w:vAlign w:val="bottom"/>
          </w:tcPr>
          <w:p w14:paraId="151091F5" w14:textId="5E5EADAA" w:rsidR="00EA6243" w:rsidRPr="005156C4" w:rsidRDefault="0024399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38,902</w:t>
            </w:r>
          </w:p>
        </w:tc>
        <w:tc>
          <w:tcPr>
            <w:tcW w:w="1314" w:type="dxa"/>
            <w:vAlign w:val="bottom"/>
          </w:tcPr>
          <w:p w14:paraId="37BC10E3" w14:textId="08F0F2B4" w:rsidR="00EA6243" w:rsidRPr="005156C4" w:rsidRDefault="0024399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4E0A6BC" w14:textId="4611E619" w:rsidR="00EA6243" w:rsidRPr="005156C4" w:rsidRDefault="0024399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133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331</w:t>
            </w:r>
          </w:p>
        </w:tc>
        <w:tc>
          <w:tcPr>
            <w:tcW w:w="1314" w:type="dxa"/>
            <w:vAlign w:val="bottom"/>
          </w:tcPr>
          <w:p w14:paraId="79696511" w14:textId="3F94D14E" w:rsidR="00EA6243" w:rsidRPr="005156C4" w:rsidRDefault="0024399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172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233</w:t>
            </w:r>
          </w:p>
        </w:tc>
      </w:tr>
      <w:tr w:rsidR="00243993" w:rsidRPr="005156C4" w14:paraId="7CD0666F" w14:textId="77777777" w:rsidTr="00D24E91">
        <w:trPr>
          <w:cantSplit/>
          <w:trHeight w:val="117"/>
        </w:trPr>
        <w:tc>
          <w:tcPr>
            <w:tcW w:w="4228" w:type="dxa"/>
            <w:vAlign w:val="bottom"/>
          </w:tcPr>
          <w:p w14:paraId="4BDF8133" w14:textId="5051F79E" w:rsidR="00243993" w:rsidRPr="005156C4" w:rsidRDefault="0024399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586C4D5B" w14:textId="51C0B17B" w:rsidR="00243993" w:rsidRPr="00243993" w:rsidRDefault="0024399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(32)</w:t>
            </w:r>
          </w:p>
        </w:tc>
        <w:tc>
          <w:tcPr>
            <w:tcW w:w="1314" w:type="dxa"/>
            <w:vAlign w:val="bottom"/>
          </w:tcPr>
          <w:p w14:paraId="4DE06F01" w14:textId="1E9B8855" w:rsidR="00243993" w:rsidRPr="005156C4" w:rsidRDefault="0024399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60F5620" w14:textId="620C1DFF" w:rsidR="00243993" w:rsidRPr="005156C4" w:rsidRDefault="0024399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(2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953)</w:t>
            </w:r>
          </w:p>
        </w:tc>
        <w:tc>
          <w:tcPr>
            <w:tcW w:w="1314" w:type="dxa"/>
            <w:vAlign w:val="bottom"/>
          </w:tcPr>
          <w:p w14:paraId="0567DE86" w14:textId="4F9D00C5" w:rsidR="00243993" w:rsidRPr="005156C4" w:rsidRDefault="0024399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(2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985)</w:t>
            </w:r>
          </w:p>
        </w:tc>
      </w:tr>
      <w:tr w:rsidR="00C12B9F" w:rsidRPr="005156C4" w14:paraId="40E189E6" w14:textId="77777777" w:rsidTr="00D24E91">
        <w:trPr>
          <w:cantSplit/>
          <w:trHeight w:val="117"/>
        </w:trPr>
        <w:tc>
          <w:tcPr>
            <w:tcW w:w="4228" w:type="dxa"/>
            <w:vAlign w:val="bottom"/>
          </w:tcPr>
          <w:p w14:paraId="3BEBEEA5" w14:textId="77777777" w:rsidR="00C12B9F" w:rsidRPr="005156C4" w:rsidRDefault="00C12B9F" w:rsidP="00C12B9F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12B9F">
              <w:rPr>
                <w:rFonts w:asciiTheme="majorBidi" w:hAnsiTheme="majorBidi" w:cstheme="majorBidi" w:hint="cs"/>
                <w:sz w:val="28"/>
                <w:szCs w:val="28"/>
                <w:cs/>
              </w:rPr>
              <w:t>โอนเปลี่ยนประเภทสินทรัพย์</w:t>
            </w:r>
          </w:p>
        </w:tc>
        <w:tc>
          <w:tcPr>
            <w:tcW w:w="1314" w:type="dxa"/>
            <w:vAlign w:val="bottom"/>
          </w:tcPr>
          <w:p w14:paraId="652F061B" w14:textId="24BB1DEF" w:rsidR="00C12B9F" w:rsidRPr="005156C4" w:rsidRDefault="00243993" w:rsidP="00C12B9F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182</w:t>
            </w:r>
          </w:p>
        </w:tc>
        <w:tc>
          <w:tcPr>
            <w:tcW w:w="1314" w:type="dxa"/>
            <w:vAlign w:val="bottom"/>
          </w:tcPr>
          <w:p w14:paraId="580A35AA" w14:textId="4FC9ED69" w:rsidR="00C12B9F" w:rsidRPr="005156C4" w:rsidRDefault="00243993" w:rsidP="00C12B9F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AB99E44" w14:textId="3E39D69A" w:rsidR="00C12B9F" w:rsidRPr="005156C4" w:rsidRDefault="00243993" w:rsidP="00C12B9F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5DF95292" w14:textId="4BEFD1F8" w:rsidR="00C12B9F" w:rsidRPr="005156C4" w:rsidRDefault="00243993" w:rsidP="00C12B9F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182</w:t>
            </w:r>
          </w:p>
        </w:tc>
      </w:tr>
      <w:tr w:rsidR="00EA6243" w:rsidRPr="005156C4" w14:paraId="49231C91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277414BF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โอนเข้า (ออก)</w:t>
            </w:r>
          </w:p>
        </w:tc>
        <w:tc>
          <w:tcPr>
            <w:tcW w:w="1314" w:type="dxa"/>
            <w:vAlign w:val="bottom"/>
          </w:tcPr>
          <w:p w14:paraId="2B4CB536" w14:textId="6F32A1BD" w:rsidR="00EA6243" w:rsidRPr="005156C4" w:rsidRDefault="0024399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70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339</w:t>
            </w:r>
          </w:p>
        </w:tc>
        <w:tc>
          <w:tcPr>
            <w:tcW w:w="1314" w:type="dxa"/>
            <w:vAlign w:val="bottom"/>
          </w:tcPr>
          <w:p w14:paraId="38D09995" w14:textId="10A5A865" w:rsidR="00EA6243" w:rsidRPr="005156C4" w:rsidRDefault="0024399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5A0AF1D" w14:textId="043F55FE" w:rsidR="00EA6243" w:rsidRPr="005156C4" w:rsidRDefault="0024399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(70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339)</w:t>
            </w:r>
          </w:p>
        </w:tc>
        <w:tc>
          <w:tcPr>
            <w:tcW w:w="1314" w:type="dxa"/>
            <w:vAlign w:val="bottom"/>
          </w:tcPr>
          <w:p w14:paraId="706AB809" w14:textId="4BEA965B" w:rsidR="00EA6243" w:rsidRPr="005156C4" w:rsidRDefault="0024399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EA6243" w:rsidRPr="005156C4" w14:paraId="64B4C1F7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630BC4B5" w14:textId="434BDDE0" w:rsidR="00EA6243" w:rsidRPr="005156C4" w:rsidRDefault="00ED486C" w:rsidP="00EA6243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EA6243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14" w:type="dxa"/>
            <w:vAlign w:val="bottom"/>
          </w:tcPr>
          <w:p w14:paraId="55865262" w14:textId="1E8C4C05" w:rsidR="00EA6243" w:rsidRPr="005156C4" w:rsidRDefault="0024399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289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919</w:t>
            </w:r>
          </w:p>
        </w:tc>
        <w:tc>
          <w:tcPr>
            <w:tcW w:w="1314" w:type="dxa"/>
            <w:vAlign w:val="bottom"/>
          </w:tcPr>
          <w:p w14:paraId="1D135265" w14:textId="143142C2" w:rsidR="00EA6243" w:rsidRPr="005156C4" w:rsidRDefault="0024399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39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428</w:t>
            </w:r>
          </w:p>
        </w:tc>
        <w:tc>
          <w:tcPr>
            <w:tcW w:w="1314" w:type="dxa"/>
            <w:vAlign w:val="bottom"/>
          </w:tcPr>
          <w:p w14:paraId="094CA989" w14:textId="338E5512" w:rsidR="00EA6243" w:rsidRPr="005156C4" w:rsidRDefault="0024399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91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896</w:t>
            </w:r>
          </w:p>
        </w:tc>
        <w:tc>
          <w:tcPr>
            <w:tcW w:w="1314" w:type="dxa"/>
            <w:vAlign w:val="bottom"/>
          </w:tcPr>
          <w:p w14:paraId="5D10B320" w14:textId="7206C643" w:rsidR="00EA6243" w:rsidRPr="005156C4" w:rsidRDefault="0024399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421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243</w:t>
            </w:r>
          </w:p>
        </w:tc>
      </w:tr>
      <w:tr w:rsidR="00EA6243" w:rsidRPr="005156C4" w14:paraId="25F56617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05821DCA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314" w:type="dxa"/>
            <w:vAlign w:val="bottom"/>
          </w:tcPr>
          <w:p w14:paraId="6BBD87ED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1147C1E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9EA6FD3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1D0E531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EA6243" w:rsidRPr="005156C4" w14:paraId="4DDD715E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525A394D" w14:textId="77777777" w:rsidR="00EA6243" w:rsidRPr="005156C4" w:rsidRDefault="00EA6243" w:rsidP="00EA6243">
            <w:pPr>
              <w:ind w:left="72" w:hanging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มกราคม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6A551A9C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844,482</w:t>
            </w:r>
          </w:p>
        </w:tc>
        <w:tc>
          <w:tcPr>
            <w:tcW w:w="1314" w:type="dxa"/>
            <w:vAlign w:val="bottom"/>
          </w:tcPr>
          <w:p w14:paraId="5DEAB221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33,501</w:t>
            </w:r>
          </w:p>
        </w:tc>
        <w:tc>
          <w:tcPr>
            <w:tcW w:w="1314" w:type="dxa"/>
            <w:vAlign w:val="bottom"/>
          </w:tcPr>
          <w:p w14:paraId="0FC08591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67D0BC87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877,983</w:t>
            </w:r>
          </w:p>
        </w:tc>
      </w:tr>
      <w:tr w:rsidR="00EA6243" w:rsidRPr="005156C4" w14:paraId="5868404C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4352F352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ค่าตัดจำหน่ายสะสมส่วนที่ตัดจำหน่าย</w:t>
            </w:r>
          </w:p>
        </w:tc>
        <w:tc>
          <w:tcPr>
            <w:tcW w:w="1314" w:type="dxa"/>
            <w:vAlign w:val="bottom"/>
          </w:tcPr>
          <w:p w14:paraId="604D7843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(1,014)</w:t>
            </w:r>
          </w:p>
        </w:tc>
        <w:tc>
          <w:tcPr>
            <w:tcW w:w="1314" w:type="dxa"/>
            <w:vAlign w:val="bottom"/>
          </w:tcPr>
          <w:p w14:paraId="170B9CA0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3846A63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79F21DA5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(1,014)</w:t>
            </w:r>
          </w:p>
        </w:tc>
      </w:tr>
      <w:tr w:rsidR="00EA6243" w:rsidRPr="005156C4" w14:paraId="661A63E5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3277791B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ค่าตัดจำหน่ายสำหรับ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314" w:type="dxa"/>
            <w:vAlign w:val="bottom"/>
          </w:tcPr>
          <w:p w14:paraId="2C6DBDF4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111,810</w:t>
            </w:r>
          </w:p>
        </w:tc>
        <w:tc>
          <w:tcPr>
            <w:tcW w:w="1314" w:type="dxa"/>
            <w:vAlign w:val="bottom"/>
          </w:tcPr>
          <w:p w14:paraId="091CF583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1,268</w:t>
            </w:r>
          </w:p>
        </w:tc>
        <w:tc>
          <w:tcPr>
            <w:tcW w:w="1314" w:type="dxa"/>
            <w:vAlign w:val="bottom"/>
          </w:tcPr>
          <w:p w14:paraId="37035B16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6CA3330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113,078</w:t>
            </w:r>
          </w:p>
        </w:tc>
      </w:tr>
      <w:tr w:rsidR="00EA6243" w:rsidRPr="005156C4" w14:paraId="3522D5BA" w14:textId="77777777" w:rsidTr="00D24E91">
        <w:trPr>
          <w:cantSplit/>
          <w:trHeight w:val="90"/>
        </w:trPr>
        <w:tc>
          <w:tcPr>
            <w:tcW w:w="4228" w:type="dxa"/>
            <w:vAlign w:val="bottom"/>
          </w:tcPr>
          <w:p w14:paraId="1D772F85" w14:textId="77777777" w:rsidR="00EA6243" w:rsidRPr="005156C4" w:rsidRDefault="00EA6243" w:rsidP="00EA624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0066C74E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955,278</w:t>
            </w:r>
          </w:p>
        </w:tc>
        <w:tc>
          <w:tcPr>
            <w:tcW w:w="1314" w:type="dxa"/>
            <w:vAlign w:val="bottom"/>
          </w:tcPr>
          <w:p w14:paraId="01F8A17B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34,769</w:t>
            </w:r>
          </w:p>
        </w:tc>
        <w:tc>
          <w:tcPr>
            <w:tcW w:w="1314" w:type="dxa"/>
            <w:vAlign w:val="bottom"/>
          </w:tcPr>
          <w:p w14:paraId="3A578A42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B5FCC06" w14:textId="77777777" w:rsidR="00EA6243" w:rsidRPr="005156C4" w:rsidRDefault="00EA6243" w:rsidP="00EA624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990,047</w:t>
            </w:r>
          </w:p>
        </w:tc>
      </w:tr>
      <w:tr w:rsidR="00243993" w:rsidRPr="005156C4" w14:paraId="27B08311" w14:textId="77777777" w:rsidTr="00D24E91">
        <w:trPr>
          <w:cantSplit/>
          <w:trHeight w:val="90"/>
        </w:trPr>
        <w:tc>
          <w:tcPr>
            <w:tcW w:w="4228" w:type="dxa"/>
            <w:vAlign w:val="bottom"/>
          </w:tcPr>
          <w:p w14:paraId="5847A5A1" w14:textId="3BCE6B52" w:rsidR="00243993" w:rsidRDefault="00243993" w:rsidP="0024399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ค่าตัดจำหน่ายสะสมส่วนที่ตัดจำหน่าย</w:t>
            </w:r>
          </w:p>
        </w:tc>
        <w:tc>
          <w:tcPr>
            <w:tcW w:w="1314" w:type="dxa"/>
            <w:vAlign w:val="bottom"/>
          </w:tcPr>
          <w:p w14:paraId="4FA9E495" w14:textId="32FCC1CF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(32)</w:t>
            </w:r>
          </w:p>
        </w:tc>
        <w:tc>
          <w:tcPr>
            <w:tcW w:w="1314" w:type="dxa"/>
            <w:vAlign w:val="bottom"/>
          </w:tcPr>
          <w:p w14:paraId="43B312D4" w14:textId="70932A23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7E61BAB" w14:textId="053F2CF2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61C041FD" w14:textId="1158A7ED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(32)</w:t>
            </w:r>
          </w:p>
        </w:tc>
      </w:tr>
      <w:tr w:rsidR="00243993" w:rsidRPr="005156C4" w14:paraId="16C887C3" w14:textId="77777777" w:rsidTr="00D24E91">
        <w:trPr>
          <w:cantSplit/>
          <w:trHeight w:val="90"/>
        </w:trPr>
        <w:tc>
          <w:tcPr>
            <w:tcW w:w="4228" w:type="dxa"/>
            <w:vAlign w:val="bottom"/>
          </w:tcPr>
          <w:p w14:paraId="146E085B" w14:textId="77777777" w:rsidR="00243993" w:rsidRDefault="00243993" w:rsidP="0024399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12B9F">
              <w:rPr>
                <w:rFonts w:asciiTheme="majorBidi" w:hAnsiTheme="majorBidi" w:cstheme="majorBidi" w:hint="cs"/>
                <w:sz w:val="28"/>
                <w:szCs w:val="28"/>
                <w:cs/>
              </w:rPr>
              <w:t>โอนเปลี่ยนประเภทสินทรัพย์</w:t>
            </w:r>
          </w:p>
        </w:tc>
        <w:tc>
          <w:tcPr>
            <w:tcW w:w="1314" w:type="dxa"/>
            <w:vAlign w:val="bottom"/>
          </w:tcPr>
          <w:p w14:paraId="5C433EFC" w14:textId="72CA7F0B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182</w:t>
            </w:r>
          </w:p>
        </w:tc>
        <w:tc>
          <w:tcPr>
            <w:tcW w:w="1314" w:type="dxa"/>
            <w:vAlign w:val="bottom"/>
          </w:tcPr>
          <w:p w14:paraId="1AD41EAB" w14:textId="58C47EBE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56A946C8" w14:textId="63AC054C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70D5D7E" w14:textId="512F8527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182</w:t>
            </w:r>
          </w:p>
        </w:tc>
      </w:tr>
      <w:tr w:rsidR="00243993" w:rsidRPr="005156C4" w14:paraId="04201212" w14:textId="77777777" w:rsidTr="006846D2">
        <w:trPr>
          <w:cantSplit/>
          <w:trHeight w:val="60"/>
        </w:trPr>
        <w:tc>
          <w:tcPr>
            <w:tcW w:w="4228" w:type="dxa"/>
            <w:vAlign w:val="bottom"/>
          </w:tcPr>
          <w:p w14:paraId="260D0747" w14:textId="6CAABCDD" w:rsidR="00243993" w:rsidRPr="006021B8" w:rsidRDefault="00243993" w:rsidP="00243993">
            <w:pPr>
              <w:ind w:left="72" w:right="-108" w:hanging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ค่าตัดจำหน่ายสำหรับ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314" w:type="dxa"/>
            <w:vAlign w:val="bottom"/>
          </w:tcPr>
          <w:p w14:paraId="5CDCF48D" w14:textId="564CDF38" w:rsidR="00243993" w:rsidRPr="005156C4" w:rsidRDefault="00243993" w:rsidP="0024399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119,480</w:t>
            </w:r>
          </w:p>
        </w:tc>
        <w:tc>
          <w:tcPr>
            <w:tcW w:w="1314" w:type="dxa"/>
            <w:vAlign w:val="bottom"/>
          </w:tcPr>
          <w:p w14:paraId="239EA32F" w14:textId="6458A08D" w:rsidR="00243993" w:rsidRPr="005156C4" w:rsidRDefault="00243993" w:rsidP="0024399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267</w:t>
            </w:r>
          </w:p>
        </w:tc>
        <w:tc>
          <w:tcPr>
            <w:tcW w:w="1314" w:type="dxa"/>
          </w:tcPr>
          <w:p w14:paraId="17E71360" w14:textId="59541617" w:rsidR="00243993" w:rsidRPr="005156C4" w:rsidRDefault="00243993" w:rsidP="0024399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6DF006D" w14:textId="73FA11B9" w:rsidR="00243993" w:rsidRPr="005156C4" w:rsidRDefault="00243993" w:rsidP="0024399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120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747</w:t>
            </w:r>
          </w:p>
        </w:tc>
      </w:tr>
      <w:tr w:rsidR="00243993" w:rsidRPr="005156C4" w14:paraId="26EC6DCA" w14:textId="77777777" w:rsidTr="006846D2">
        <w:trPr>
          <w:cantSplit/>
          <w:trHeight w:val="60"/>
        </w:trPr>
        <w:tc>
          <w:tcPr>
            <w:tcW w:w="4228" w:type="dxa"/>
            <w:vAlign w:val="bottom"/>
          </w:tcPr>
          <w:p w14:paraId="5D61E00E" w14:textId="19E99B07" w:rsidR="00243993" w:rsidRPr="005156C4" w:rsidRDefault="00243993" w:rsidP="00243993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14" w:type="dxa"/>
            <w:vAlign w:val="bottom"/>
          </w:tcPr>
          <w:p w14:paraId="0EDD56AD" w14:textId="773A258A" w:rsidR="00243993" w:rsidRPr="005156C4" w:rsidRDefault="00243993" w:rsidP="0024399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074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908</w:t>
            </w:r>
          </w:p>
        </w:tc>
        <w:tc>
          <w:tcPr>
            <w:tcW w:w="1314" w:type="dxa"/>
            <w:vAlign w:val="bottom"/>
          </w:tcPr>
          <w:p w14:paraId="5C52D94D" w14:textId="2D956A2A" w:rsidR="00243993" w:rsidRPr="005156C4" w:rsidRDefault="00243993" w:rsidP="0024399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036</w:t>
            </w:r>
          </w:p>
        </w:tc>
        <w:tc>
          <w:tcPr>
            <w:tcW w:w="1314" w:type="dxa"/>
          </w:tcPr>
          <w:p w14:paraId="7167507C" w14:textId="09E05643" w:rsidR="00243993" w:rsidRPr="005156C4" w:rsidRDefault="00243993" w:rsidP="0024399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2387AC5F" w14:textId="770A9C3E" w:rsidR="00243993" w:rsidRPr="005156C4" w:rsidRDefault="00243993" w:rsidP="0024399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110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944</w:t>
            </w:r>
          </w:p>
        </w:tc>
      </w:tr>
      <w:tr w:rsidR="00243993" w:rsidRPr="005156C4" w14:paraId="510D0788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573C977A" w14:textId="77777777" w:rsidR="00243993" w:rsidRPr="005156C4" w:rsidRDefault="00243993" w:rsidP="00243993">
            <w:pPr>
              <w:ind w:left="72" w:hanging="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314" w:type="dxa"/>
            <w:vAlign w:val="bottom"/>
          </w:tcPr>
          <w:p w14:paraId="4A8C0CE5" w14:textId="77777777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9D78468" w14:textId="77777777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BFF741A" w14:textId="77777777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216000E" w14:textId="77777777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43993" w:rsidRPr="005156C4" w14:paraId="7B47E215" w14:textId="77777777" w:rsidTr="00C265EE">
        <w:trPr>
          <w:cantSplit/>
          <w:trHeight w:val="387"/>
        </w:trPr>
        <w:tc>
          <w:tcPr>
            <w:tcW w:w="4228" w:type="dxa"/>
            <w:vAlign w:val="bottom"/>
          </w:tcPr>
          <w:p w14:paraId="7BE6BC5A" w14:textId="77777777" w:rsidR="00243993" w:rsidRPr="005156C4" w:rsidRDefault="00243993" w:rsidP="00243993">
            <w:pPr>
              <w:ind w:left="72" w:hanging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5DD4C1A1" w14:textId="77777777" w:rsidR="00243993" w:rsidRPr="005156C4" w:rsidRDefault="00243993" w:rsidP="0024399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225,250</w:t>
            </w:r>
          </w:p>
        </w:tc>
        <w:tc>
          <w:tcPr>
            <w:tcW w:w="1314" w:type="dxa"/>
            <w:vAlign w:val="bottom"/>
          </w:tcPr>
          <w:p w14:paraId="46151DEC" w14:textId="77777777" w:rsidR="00243993" w:rsidRPr="005156C4" w:rsidRDefault="00243993" w:rsidP="0024399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4,659</w:t>
            </w:r>
          </w:p>
        </w:tc>
        <w:tc>
          <w:tcPr>
            <w:tcW w:w="1314" w:type="dxa"/>
            <w:vAlign w:val="bottom"/>
          </w:tcPr>
          <w:p w14:paraId="3329B7CF" w14:textId="77777777" w:rsidR="00243993" w:rsidRPr="005156C4" w:rsidRDefault="00243993" w:rsidP="0024399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31,857</w:t>
            </w:r>
          </w:p>
        </w:tc>
        <w:tc>
          <w:tcPr>
            <w:tcW w:w="1314" w:type="dxa"/>
            <w:vAlign w:val="bottom"/>
          </w:tcPr>
          <w:p w14:paraId="627D4834" w14:textId="77777777" w:rsidR="00243993" w:rsidRPr="005156C4" w:rsidRDefault="00243993" w:rsidP="0024399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261,766</w:t>
            </w:r>
          </w:p>
        </w:tc>
      </w:tr>
      <w:tr w:rsidR="00243993" w:rsidRPr="005156C4" w14:paraId="7A0FB9E5" w14:textId="77777777" w:rsidTr="00D24E91">
        <w:trPr>
          <w:cantSplit/>
          <w:trHeight w:val="387"/>
        </w:trPr>
        <w:tc>
          <w:tcPr>
            <w:tcW w:w="4228" w:type="dxa"/>
            <w:vAlign w:val="bottom"/>
          </w:tcPr>
          <w:p w14:paraId="0FB92EC0" w14:textId="6F09DD1D" w:rsidR="00243993" w:rsidRPr="005156C4" w:rsidRDefault="00243993" w:rsidP="00243993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14" w:type="dxa"/>
            <w:vAlign w:val="bottom"/>
          </w:tcPr>
          <w:p w14:paraId="4E433D9D" w14:textId="14BEE158" w:rsidR="00243993" w:rsidRPr="005156C4" w:rsidRDefault="00243993" w:rsidP="0024399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215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011</w:t>
            </w:r>
          </w:p>
        </w:tc>
        <w:tc>
          <w:tcPr>
            <w:tcW w:w="1314" w:type="dxa"/>
            <w:vAlign w:val="bottom"/>
          </w:tcPr>
          <w:p w14:paraId="049F7CEA" w14:textId="14B4BB2F" w:rsidR="00243993" w:rsidRPr="005156C4" w:rsidRDefault="00243993" w:rsidP="0024399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392</w:t>
            </w:r>
          </w:p>
        </w:tc>
        <w:tc>
          <w:tcPr>
            <w:tcW w:w="1314" w:type="dxa"/>
            <w:vAlign w:val="bottom"/>
          </w:tcPr>
          <w:p w14:paraId="7587DE6B" w14:textId="6E00B9BD" w:rsidR="00243993" w:rsidRPr="005156C4" w:rsidRDefault="00243993" w:rsidP="0024399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91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896</w:t>
            </w:r>
          </w:p>
        </w:tc>
        <w:tc>
          <w:tcPr>
            <w:tcW w:w="1314" w:type="dxa"/>
            <w:vAlign w:val="bottom"/>
          </w:tcPr>
          <w:p w14:paraId="786C9EA9" w14:textId="368F8860" w:rsidR="00243993" w:rsidRPr="005156C4" w:rsidRDefault="00243993" w:rsidP="0024399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310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299</w:t>
            </w:r>
          </w:p>
        </w:tc>
      </w:tr>
      <w:tr w:rsidR="00243993" w:rsidRPr="005156C4" w14:paraId="4E8C6703" w14:textId="77777777" w:rsidTr="00D24E91">
        <w:trPr>
          <w:cantSplit/>
          <w:trHeight w:val="99"/>
        </w:trPr>
        <w:tc>
          <w:tcPr>
            <w:tcW w:w="4228" w:type="dxa"/>
            <w:vAlign w:val="bottom"/>
          </w:tcPr>
          <w:p w14:paraId="485B73D0" w14:textId="0CF5A63E" w:rsidR="00243993" w:rsidRPr="005156C4" w:rsidRDefault="00243993" w:rsidP="0024399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ค่าตัดจำหน่ายสำหรับ</w:t>
            </w:r>
            <w:r>
              <w:rPr>
                <w:rFonts w:asciiTheme="majorBidi" w:hAnsiTheme="majorBidi" w:hint="cs"/>
                <w:b/>
                <w:bCs/>
                <w:sz w:val="28"/>
                <w:szCs w:val="28"/>
                <w:cs/>
                <w:lang w:val="en-US"/>
              </w:rPr>
              <w:t xml:space="preserve">ปีสิ้นสุดวันที่ </w:t>
            </w:r>
          </w:p>
        </w:tc>
        <w:tc>
          <w:tcPr>
            <w:tcW w:w="1314" w:type="dxa"/>
            <w:vAlign w:val="bottom"/>
          </w:tcPr>
          <w:p w14:paraId="7776C282" w14:textId="77777777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2210EE2A" w14:textId="77777777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E8D7B53" w14:textId="77777777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14C11697" w14:textId="77777777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43993" w:rsidRPr="005156C4" w14:paraId="12409D62" w14:textId="77777777" w:rsidTr="00722781">
        <w:trPr>
          <w:cantSplit/>
          <w:trHeight w:val="60"/>
        </w:trPr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8B4DA" w14:textId="290FBCD1" w:rsidR="00243993" w:rsidRPr="005156C4" w:rsidRDefault="00243993" w:rsidP="00243993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4" w:type="dxa"/>
            <w:vAlign w:val="bottom"/>
          </w:tcPr>
          <w:p w14:paraId="151F1C70" w14:textId="77777777" w:rsidR="00243993" w:rsidRPr="005156C4" w:rsidRDefault="00243993" w:rsidP="0024399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592B74C" w14:textId="77777777" w:rsidR="00243993" w:rsidRPr="005156C4" w:rsidRDefault="00243993" w:rsidP="0024399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488ECACE" w14:textId="77777777" w:rsidR="00243993" w:rsidRPr="005156C4" w:rsidRDefault="00243993" w:rsidP="0024399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290725C4" w14:textId="32982421" w:rsidR="00243993" w:rsidRPr="005156C4" w:rsidRDefault="00243993" w:rsidP="0024399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97B0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113</w:t>
            </w:r>
            <w:r w:rsidRPr="00397B0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97B01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078</w:t>
            </w:r>
          </w:p>
        </w:tc>
      </w:tr>
      <w:tr w:rsidR="00243993" w:rsidRPr="005156C4" w14:paraId="5950B94A" w14:textId="77777777" w:rsidTr="00722781">
        <w:trPr>
          <w:cantSplit/>
          <w:trHeight w:val="60"/>
        </w:trPr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26F86" w14:textId="23B39A6F" w:rsidR="00243993" w:rsidRPr="005156C4" w:rsidRDefault="00243993" w:rsidP="00243993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14" w:type="dxa"/>
            <w:vAlign w:val="bottom"/>
          </w:tcPr>
          <w:p w14:paraId="30DD46FD" w14:textId="77777777" w:rsidR="00243993" w:rsidRPr="005156C4" w:rsidRDefault="00243993" w:rsidP="0024399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33F9338C" w14:textId="77777777" w:rsidR="00243993" w:rsidRPr="005156C4" w:rsidRDefault="00243993" w:rsidP="0024399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A3B6151" w14:textId="77777777" w:rsidR="00243993" w:rsidRPr="005156C4" w:rsidRDefault="00243993" w:rsidP="0024399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3114A00" w14:textId="54A59D5F" w:rsidR="00243993" w:rsidRPr="005156C4" w:rsidRDefault="00243993" w:rsidP="0024399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120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4399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747</w:t>
            </w:r>
          </w:p>
        </w:tc>
      </w:tr>
      <w:tr w:rsidR="00243993" w:rsidRPr="005156C4" w14:paraId="0F458AFE" w14:textId="77777777" w:rsidTr="00D24E91">
        <w:trPr>
          <w:cantSplit/>
          <w:trHeight w:val="60"/>
        </w:trPr>
        <w:tc>
          <w:tcPr>
            <w:tcW w:w="4228" w:type="dxa"/>
            <w:vAlign w:val="bottom"/>
          </w:tcPr>
          <w:p w14:paraId="08E13D2E" w14:textId="77777777" w:rsidR="00243993" w:rsidRPr="005156C4" w:rsidRDefault="00243993" w:rsidP="00243993">
            <w:pPr>
              <w:ind w:right="-16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อายุตัดจำหน่ายคงเหลือ (ปี)</w:t>
            </w:r>
          </w:p>
        </w:tc>
        <w:tc>
          <w:tcPr>
            <w:tcW w:w="1314" w:type="dxa"/>
            <w:vAlign w:val="bottom"/>
          </w:tcPr>
          <w:p w14:paraId="43F4B366" w14:textId="28FA3076" w:rsidR="00243993" w:rsidRPr="006A1171" w:rsidRDefault="00243993" w:rsidP="00243993">
            <w:pPr>
              <w:pBdr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  <w:r w:rsidR="007811CB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  <w:r w:rsidR="007811CB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314" w:type="dxa"/>
            <w:vAlign w:val="bottom"/>
          </w:tcPr>
          <w:p w14:paraId="1D9337E8" w14:textId="43D3BC19" w:rsidR="00243993" w:rsidRPr="006A1171" w:rsidRDefault="00243993" w:rsidP="00243993">
            <w:pPr>
              <w:pBdr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4399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1,2,5,6</w:t>
            </w:r>
          </w:p>
        </w:tc>
        <w:tc>
          <w:tcPr>
            <w:tcW w:w="1314" w:type="dxa"/>
            <w:vAlign w:val="bottom"/>
          </w:tcPr>
          <w:p w14:paraId="33D48FAE" w14:textId="2CE3DEC7" w:rsidR="00243993" w:rsidRPr="005156C4" w:rsidRDefault="00243993" w:rsidP="00243993">
            <w:pPr>
              <w:pBdr>
                <w:bottom w:val="doub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7C98DC3A" w14:textId="77777777" w:rsidR="00243993" w:rsidRPr="005156C4" w:rsidRDefault="00243993" w:rsidP="00243993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</w:tbl>
    <w:p w14:paraId="79F1F7BB" w14:textId="7FC01875" w:rsidR="00A565C9" w:rsidRDefault="00D917D6" w:rsidP="00887B8A">
      <w:pPr>
        <w:tabs>
          <w:tab w:val="left" w:pos="1440"/>
        </w:tabs>
        <w:spacing w:before="240" w:after="120"/>
        <w:ind w:left="562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A565C9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</w:t>
      </w:r>
      <w:r w:rsidR="007B677D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สินทรัพย์ไม่มีตัวตน</w:t>
      </w:r>
      <w:r w:rsidR="00A565C9" w:rsidRPr="005156C4">
        <w:rPr>
          <w:rFonts w:asciiTheme="majorBidi" w:hAnsiTheme="majorBidi" w:cstheme="majorBidi"/>
          <w:sz w:val="32"/>
          <w:szCs w:val="32"/>
          <w:cs/>
          <w:lang w:val="en-US"/>
        </w:rPr>
        <w:t>จำนวนหนึ่ง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A565C9" w:rsidRPr="005156C4">
        <w:rPr>
          <w:rFonts w:asciiTheme="majorBidi" w:hAnsiTheme="majorBidi" w:cstheme="majorBidi"/>
          <w:sz w:val="32"/>
          <w:szCs w:val="32"/>
          <w:cs/>
          <w:lang w:val="en-US"/>
        </w:rPr>
        <w:t>ซึ่งตัดค่าตัดจำหน่ายหมดแล้วแต่ยังใช้งานอยู่ โดยมีราคาทุนเดิมก่อนหักค่าตัดจำหน่ายสะสมเป็นจำนวน</w:t>
      </w:r>
      <w:r w:rsidR="00243993" w:rsidRPr="00243993">
        <w:rPr>
          <w:rFonts w:asciiTheme="majorBidi" w:hAnsiTheme="majorBidi" w:cstheme="majorBidi"/>
          <w:sz w:val="32"/>
          <w:szCs w:val="32"/>
          <w:lang w:val="en-US"/>
        </w:rPr>
        <w:t xml:space="preserve"> 715</w:t>
      </w:r>
      <w:r w:rsidR="00624FBC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A565C9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ล้านบาท และ </w:t>
      </w:r>
      <w:r w:rsidR="00EA6243">
        <w:rPr>
          <w:rFonts w:asciiTheme="majorBidi" w:hAnsiTheme="majorBidi" w:cstheme="majorBidi"/>
          <w:sz w:val="32"/>
          <w:szCs w:val="32"/>
          <w:lang w:val="en-US"/>
        </w:rPr>
        <w:t>608</w:t>
      </w:r>
      <w:r w:rsidR="002C4E6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A565C9"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</w:t>
      </w:r>
    </w:p>
    <w:p w14:paraId="37A3F689" w14:textId="77777777" w:rsidR="00D04668" w:rsidRPr="005156C4" w:rsidRDefault="00910FF2" w:rsidP="00DB5088">
      <w:pPr>
        <w:pStyle w:val="Heading1"/>
        <w:numPr>
          <w:ilvl w:val="0"/>
          <w:numId w:val="12"/>
        </w:numPr>
        <w:spacing w:before="120" w:after="120" w:line="400" w:lineRule="exact"/>
        <w:ind w:left="562" w:hanging="562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36" w:name="_Toc157414516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สินทรัพย์</w:t>
      </w:r>
      <w:r w:rsidR="00AC3B4D"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/หนี้สิน</w:t>
      </w:r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ภาษีเงินได้รอตัดบัญชีและภาษีเงินได้</w:t>
      </w:r>
      <w:bookmarkEnd w:id="36"/>
    </w:p>
    <w:p w14:paraId="2835A8C2" w14:textId="77777777" w:rsidR="002329FD" w:rsidRPr="005156C4" w:rsidRDefault="007F7D44" w:rsidP="00DB5088">
      <w:pPr>
        <w:spacing w:before="120" w:after="120" w:line="400" w:lineRule="exact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5</w:t>
      </w:r>
      <w:r w:rsidR="002A43C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.1 </w:t>
      </w:r>
      <w:r w:rsidR="002A43C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2329FD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</w:t>
      </w:r>
      <w:r w:rsidR="00AC3B4D" w:rsidRPr="005156C4">
        <w:rPr>
          <w:rFonts w:asciiTheme="majorBidi" w:hAnsiTheme="majorBidi" w:cstheme="majorBidi"/>
          <w:b/>
          <w:bCs/>
          <w:sz w:val="32"/>
          <w:szCs w:val="32"/>
          <w:cs/>
        </w:rPr>
        <w:t>/หนี้สิน</w:t>
      </w:r>
      <w:r w:rsidR="002329FD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ภาษีเงินได้รอตัดบัญชี</w:t>
      </w:r>
    </w:p>
    <w:p w14:paraId="2D97DCCA" w14:textId="77777777" w:rsidR="002329FD" w:rsidRPr="005156C4" w:rsidRDefault="002329FD" w:rsidP="00DB5088">
      <w:pPr>
        <w:tabs>
          <w:tab w:val="left" w:pos="1440"/>
        </w:tabs>
        <w:spacing w:before="120" w:line="400" w:lineRule="exact"/>
        <w:ind w:left="562" w:hanging="562"/>
        <w:jc w:val="thaiDistribute"/>
        <w:rPr>
          <w:rFonts w:asciiTheme="majorBidi" w:hAnsiTheme="majorBidi" w:cstheme="majorBidi"/>
          <w:sz w:val="2"/>
          <w:szCs w:val="2"/>
          <w:cs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ส่วนประกอบของสินทรัพย์</w:t>
      </w:r>
      <w:r w:rsidR="00AC3B4D" w:rsidRPr="005156C4">
        <w:rPr>
          <w:rFonts w:asciiTheme="majorBidi" w:hAnsiTheme="majorBidi" w:cstheme="majorBidi"/>
          <w:sz w:val="32"/>
          <w:szCs w:val="32"/>
          <w:cs/>
        </w:rPr>
        <w:t>/หนี้สิน</w:t>
      </w:r>
      <w:r w:rsidRPr="005156C4">
        <w:rPr>
          <w:rFonts w:asciiTheme="majorBidi" w:hAnsiTheme="majorBidi" w:cstheme="majorBidi"/>
          <w:sz w:val="32"/>
          <w:szCs w:val="32"/>
          <w:cs/>
        </w:rPr>
        <w:t>ภาษีเงินได้รอตัดบัญชี ประกอบด้วยภาษีเงินได้รอตัดบัญชีที่เกิดจากรายการดังต่อไปนี้</w:t>
      </w: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317"/>
        <w:gridCol w:w="1317"/>
        <w:gridCol w:w="1317"/>
        <w:gridCol w:w="1317"/>
      </w:tblGrid>
      <w:tr w:rsidR="00DA21C3" w:rsidRPr="005156C4" w14:paraId="6C944BCD" w14:textId="77777777" w:rsidTr="00FC3CE7">
        <w:trPr>
          <w:cantSplit/>
          <w:tblHeader/>
        </w:trPr>
        <w:tc>
          <w:tcPr>
            <w:tcW w:w="9318" w:type="dxa"/>
            <w:gridSpan w:val="5"/>
            <w:vAlign w:val="bottom"/>
          </w:tcPr>
          <w:p w14:paraId="35FE01B5" w14:textId="77777777" w:rsidR="00725320" w:rsidRPr="005156C4" w:rsidRDefault="00725320" w:rsidP="00DB5088">
            <w:pPr>
              <w:tabs>
                <w:tab w:val="left" w:pos="900"/>
                <w:tab w:val="left" w:pos="9078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  <w:t>(หน่วย: พันบาท)</w:t>
            </w:r>
          </w:p>
        </w:tc>
      </w:tr>
      <w:tr w:rsidR="00EA6243" w:rsidRPr="005156C4" w14:paraId="12AABDAE" w14:textId="77777777" w:rsidTr="00980DE7">
        <w:trPr>
          <w:cantSplit/>
          <w:tblHeader/>
        </w:trPr>
        <w:tc>
          <w:tcPr>
            <w:tcW w:w="4050" w:type="dxa"/>
            <w:vAlign w:val="bottom"/>
          </w:tcPr>
          <w:p w14:paraId="102CE984" w14:textId="77777777" w:rsidR="00EA6243" w:rsidRPr="005156C4" w:rsidRDefault="00EA6243" w:rsidP="00DB5088">
            <w:pPr>
              <w:tabs>
                <w:tab w:val="left" w:pos="126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2607321D" w14:textId="0AC4F3B0" w:rsidR="00EA6243" w:rsidRPr="005156C4" w:rsidRDefault="00397B01" w:rsidP="00DB5088">
            <w:pPr>
              <w:tabs>
                <w:tab w:val="left" w:pos="90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97B01">
              <w:rPr>
                <w:rFonts w:asciiTheme="majorBidi" w:hAnsiTheme="majorBidi"/>
                <w:sz w:val="28"/>
                <w:szCs w:val="28"/>
                <w:cs/>
              </w:rPr>
              <w:t>31 ธันวาคม</w:t>
            </w:r>
          </w:p>
        </w:tc>
        <w:tc>
          <w:tcPr>
            <w:tcW w:w="1317" w:type="dxa"/>
            <w:vAlign w:val="bottom"/>
          </w:tcPr>
          <w:p w14:paraId="7D1A4F1C" w14:textId="77777777" w:rsidR="00EA6243" w:rsidRPr="005156C4" w:rsidRDefault="00EA6243" w:rsidP="00DB5088">
            <w:pPr>
              <w:tabs>
                <w:tab w:val="left" w:pos="90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634" w:type="dxa"/>
            <w:gridSpan w:val="2"/>
            <w:vAlign w:val="bottom"/>
          </w:tcPr>
          <w:p w14:paraId="7559D76F" w14:textId="61F0B9DB" w:rsidR="00EA6243" w:rsidRPr="005156C4" w:rsidRDefault="00EA6243" w:rsidP="00DB5088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ส่วนเปลี่ยนแปลงภาษีเงินได้   รอตัดบัญชีสำหรับ</w:t>
            </w:r>
            <w:r w:rsidR="00397B01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  <w:r w:rsidRPr="00EA6243">
              <w:rPr>
                <w:rFonts w:asciiTheme="majorBidi" w:hAnsiTheme="majorBidi" w:cstheme="majorBidi"/>
                <w:sz w:val="28"/>
                <w:szCs w:val="28"/>
                <w:cs/>
              </w:rPr>
              <w:t>สิ้นสุด</w:t>
            </w:r>
            <w:r w:rsidR="00397B01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</w:t>
            </w:r>
            <w:r w:rsidRPr="00EA6243">
              <w:rPr>
                <w:rFonts w:asciiTheme="majorBidi" w:hAnsiTheme="majorBidi" w:cstheme="majorBidi"/>
                <w:sz w:val="28"/>
                <w:szCs w:val="28"/>
                <w:cs/>
              </w:rPr>
              <w:t>วันที่</w:t>
            </w:r>
            <w:r w:rsidR="00397B01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397B0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="00397B01" w:rsidRPr="00397B01">
              <w:rPr>
                <w:rFonts w:asciiTheme="majorBidi" w:hAnsiTheme="majorBidi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A6243" w:rsidRPr="005156C4" w14:paraId="70766788" w14:textId="77777777" w:rsidTr="00FC3CE7">
        <w:trPr>
          <w:cantSplit/>
          <w:tblHeader/>
        </w:trPr>
        <w:tc>
          <w:tcPr>
            <w:tcW w:w="4050" w:type="dxa"/>
            <w:vAlign w:val="bottom"/>
          </w:tcPr>
          <w:p w14:paraId="3B3B7588" w14:textId="77777777" w:rsidR="00EA6243" w:rsidRPr="005156C4" w:rsidRDefault="00EA6243" w:rsidP="00DB5088">
            <w:pPr>
              <w:tabs>
                <w:tab w:val="left" w:pos="126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17" w:type="dxa"/>
            <w:vAlign w:val="bottom"/>
          </w:tcPr>
          <w:p w14:paraId="7318BA85" w14:textId="77777777" w:rsidR="00EA6243" w:rsidRPr="005156C4" w:rsidRDefault="00EA6243" w:rsidP="00DB5088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317" w:type="dxa"/>
            <w:vAlign w:val="bottom"/>
          </w:tcPr>
          <w:p w14:paraId="16B87189" w14:textId="77777777" w:rsidR="00EA6243" w:rsidRPr="005156C4" w:rsidRDefault="00EA6243" w:rsidP="00DB5088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317" w:type="dxa"/>
            <w:vAlign w:val="bottom"/>
          </w:tcPr>
          <w:p w14:paraId="3CE859EE" w14:textId="77777777" w:rsidR="00EA6243" w:rsidRPr="005156C4" w:rsidRDefault="00EA6243" w:rsidP="00DB5088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317" w:type="dxa"/>
            <w:vAlign w:val="bottom"/>
          </w:tcPr>
          <w:p w14:paraId="38CECC0A" w14:textId="77777777" w:rsidR="00EA6243" w:rsidRPr="005156C4" w:rsidRDefault="00EA6243" w:rsidP="00DB5088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EA6243" w:rsidRPr="005156C4" w14:paraId="4A2D081D" w14:textId="77777777" w:rsidTr="00FC3CE7">
        <w:trPr>
          <w:cantSplit/>
        </w:trPr>
        <w:tc>
          <w:tcPr>
            <w:tcW w:w="4050" w:type="dxa"/>
            <w:vAlign w:val="bottom"/>
          </w:tcPr>
          <w:p w14:paraId="096ECCB0" w14:textId="77777777" w:rsidR="00EA6243" w:rsidRPr="005156C4" w:rsidRDefault="00EA6243" w:rsidP="00DB5088">
            <w:pPr>
              <w:tabs>
                <w:tab w:val="left" w:pos="1260"/>
              </w:tabs>
              <w:spacing w:line="360" w:lineRule="exact"/>
              <w:ind w:left="162" w:hanging="16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(หนี้สิน) ภาษีเงินได้รอตัดบัญชีที่เกิดจาก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7AAF2E36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D8CC940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D116B01" w14:textId="77777777" w:rsidR="00EA6243" w:rsidRPr="005156C4" w:rsidRDefault="00EA6243" w:rsidP="00DB5088">
            <w:pPr>
              <w:tabs>
                <w:tab w:val="decimal" w:pos="942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042B52A" w14:textId="77777777" w:rsidR="00EA6243" w:rsidRPr="005156C4" w:rsidRDefault="00EA6243" w:rsidP="00DB5088">
            <w:pPr>
              <w:tabs>
                <w:tab w:val="decimal" w:pos="1014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97B01" w:rsidRPr="005156C4" w14:paraId="59A3237A" w14:textId="77777777" w:rsidTr="00FC3CE7">
        <w:trPr>
          <w:cantSplit/>
        </w:trPr>
        <w:tc>
          <w:tcPr>
            <w:tcW w:w="4050" w:type="dxa"/>
            <w:vAlign w:val="bottom"/>
          </w:tcPr>
          <w:p w14:paraId="3C9D241E" w14:textId="77777777" w:rsidR="00397B01" w:rsidRPr="005156C4" w:rsidRDefault="00397B01" w:rsidP="00397B01">
            <w:pPr>
              <w:tabs>
                <w:tab w:val="left" w:pos="1260"/>
              </w:tabs>
              <w:spacing w:line="360" w:lineRule="exact"/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17" w:type="dxa"/>
            <w:vAlign w:val="bottom"/>
          </w:tcPr>
          <w:p w14:paraId="737F55BB" w14:textId="3E04C3F3" w:rsidR="00397B01" w:rsidRPr="005156C4" w:rsidRDefault="00C02ED8" w:rsidP="00397B01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945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134</w:t>
            </w:r>
          </w:p>
        </w:tc>
        <w:tc>
          <w:tcPr>
            <w:tcW w:w="1317" w:type="dxa"/>
            <w:vAlign w:val="bottom"/>
          </w:tcPr>
          <w:p w14:paraId="7708E808" w14:textId="77777777" w:rsidR="00397B01" w:rsidRPr="005156C4" w:rsidRDefault="00397B01" w:rsidP="00397B01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698,062</w:t>
            </w:r>
          </w:p>
        </w:tc>
        <w:tc>
          <w:tcPr>
            <w:tcW w:w="1317" w:type="dxa"/>
            <w:vAlign w:val="bottom"/>
          </w:tcPr>
          <w:p w14:paraId="2BBA79E9" w14:textId="2785FC5B" w:rsidR="00397B01" w:rsidRPr="005156C4" w:rsidRDefault="00C02ED8" w:rsidP="00397B01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247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072</w:t>
            </w:r>
          </w:p>
        </w:tc>
        <w:tc>
          <w:tcPr>
            <w:tcW w:w="1317" w:type="dxa"/>
            <w:vAlign w:val="bottom"/>
          </w:tcPr>
          <w:p w14:paraId="2BE3B4FD" w14:textId="2B19A54F" w:rsidR="00397B01" w:rsidRPr="005156C4" w:rsidRDefault="00397B01" w:rsidP="00397B01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217,475</w:t>
            </w:r>
          </w:p>
        </w:tc>
      </w:tr>
      <w:tr w:rsidR="00397B01" w:rsidRPr="005156C4" w14:paraId="3C2F2131" w14:textId="77777777" w:rsidTr="00FC3CE7">
        <w:trPr>
          <w:cantSplit/>
        </w:trPr>
        <w:tc>
          <w:tcPr>
            <w:tcW w:w="4050" w:type="dxa"/>
            <w:vAlign w:val="bottom"/>
          </w:tcPr>
          <w:p w14:paraId="6294E9CB" w14:textId="77777777" w:rsidR="00397B01" w:rsidRPr="005156C4" w:rsidRDefault="00397B01" w:rsidP="00397B01">
            <w:pPr>
              <w:tabs>
                <w:tab w:val="left" w:pos="1260"/>
              </w:tabs>
              <w:spacing w:line="360" w:lineRule="exact"/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317" w:type="dxa"/>
            <w:vAlign w:val="bottom"/>
          </w:tcPr>
          <w:p w14:paraId="05D9EEDC" w14:textId="1D75E400" w:rsidR="00397B01" w:rsidRPr="005156C4" w:rsidRDefault="00C02ED8" w:rsidP="00397B01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616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528</w:t>
            </w:r>
          </w:p>
        </w:tc>
        <w:tc>
          <w:tcPr>
            <w:tcW w:w="1317" w:type="dxa"/>
            <w:vAlign w:val="bottom"/>
          </w:tcPr>
          <w:p w14:paraId="14AD26CC" w14:textId="77777777" w:rsidR="00397B01" w:rsidRPr="005156C4" w:rsidRDefault="00397B01" w:rsidP="00397B01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498,701</w:t>
            </w:r>
          </w:p>
        </w:tc>
        <w:tc>
          <w:tcPr>
            <w:tcW w:w="1317" w:type="dxa"/>
            <w:vAlign w:val="bottom"/>
          </w:tcPr>
          <w:p w14:paraId="51B60E6A" w14:textId="4F463C70" w:rsidR="00397B01" w:rsidRPr="005156C4" w:rsidRDefault="00C02ED8" w:rsidP="00397B01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117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827</w:t>
            </w:r>
          </w:p>
        </w:tc>
        <w:tc>
          <w:tcPr>
            <w:tcW w:w="1317" w:type="dxa"/>
            <w:vAlign w:val="bottom"/>
          </w:tcPr>
          <w:p w14:paraId="5053DC16" w14:textId="7AFF8167" w:rsidR="00397B01" w:rsidRPr="005156C4" w:rsidRDefault="00397B01" w:rsidP="00397B01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49,353</w:t>
            </w:r>
          </w:p>
        </w:tc>
      </w:tr>
      <w:tr w:rsidR="00397B01" w:rsidRPr="005156C4" w14:paraId="60C8561D" w14:textId="77777777" w:rsidTr="00FC3CE7">
        <w:trPr>
          <w:cantSplit/>
        </w:trPr>
        <w:tc>
          <w:tcPr>
            <w:tcW w:w="4050" w:type="dxa"/>
            <w:vAlign w:val="bottom"/>
          </w:tcPr>
          <w:p w14:paraId="77192F89" w14:textId="77777777" w:rsidR="00397B01" w:rsidRPr="005156C4" w:rsidRDefault="00397B01" w:rsidP="00397B01">
            <w:pPr>
              <w:tabs>
                <w:tab w:val="left" w:pos="1260"/>
              </w:tabs>
              <w:spacing w:line="360" w:lineRule="exact"/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ทรัพย์สินรอการขาย</w:t>
            </w:r>
          </w:p>
        </w:tc>
        <w:tc>
          <w:tcPr>
            <w:tcW w:w="1317" w:type="dxa"/>
            <w:vAlign w:val="bottom"/>
          </w:tcPr>
          <w:p w14:paraId="1C4199B3" w14:textId="35C7A59B" w:rsidR="00397B01" w:rsidRPr="005156C4" w:rsidRDefault="00C02ED8" w:rsidP="00397B01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17" w:type="dxa"/>
            <w:vAlign w:val="bottom"/>
          </w:tcPr>
          <w:p w14:paraId="1BB2367B" w14:textId="77777777" w:rsidR="00397B01" w:rsidRPr="005156C4" w:rsidRDefault="00397B01" w:rsidP="00397B01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532</w:t>
            </w:r>
          </w:p>
        </w:tc>
        <w:tc>
          <w:tcPr>
            <w:tcW w:w="1317" w:type="dxa"/>
            <w:vAlign w:val="bottom"/>
          </w:tcPr>
          <w:p w14:paraId="1EE0C6FB" w14:textId="36413941" w:rsidR="00397B01" w:rsidRPr="005156C4" w:rsidRDefault="00C02ED8" w:rsidP="00397B01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(532)</w:t>
            </w:r>
          </w:p>
        </w:tc>
        <w:tc>
          <w:tcPr>
            <w:tcW w:w="1317" w:type="dxa"/>
            <w:vAlign w:val="bottom"/>
          </w:tcPr>
          <w:p w14:paraId="303E4ACD" w14:textId="1D488A11" w:rsidR="00397B01" w:rsidRPr="005156C4" w:rsidRDefault="00397B01" w:rsidP="00397B01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397B01" w:rsidRPr="005156C4" w14:paraId="0903F419" w14:textId="77777777" w:rsidTr="00FC3CE7">
        <w:trPr>
          <w:cantSplit/>
        </w:trPr>
        <w:tc>
          <w:tcPr>
            <w:tcW w:w="4050" w:type="dxa"/>
            <w:vAlign w:val="bottom"/>
          </w:tcPr>
          <w:p w14:paraId="009C86DB" w14:textId="77777777" w:rsidR="00397B01" w:rsidRPr="005156C4" w:rsidRDefault="00397B01" w:rsidP="00397B01">
            <w:pPr>
              <w:tabs>
                <w:tab w:val="left" w:pos="1260"/>
              </w:tabs>
              <w:spacing w:line="360" w:lineRule="exact"/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317" w:type="dxa"/>
            <w:vAlign w:val="bottom"/>
          </w:tcPr>
          <w:p w14:paraId="0FEE3DC1" w14:textId="78F9596B" w:rsidR="00397B01" w:rsidRPr="005156C4" w:rsidRDefault="00C02ED8" w:rsidP="00397B01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973</w:t>
            </w:r>
          </w:p>
        </w:tc>
        <w:tc>
          <w:tcPr>
            <w:tcW w:w="1317" w:type="dxa"/>
            <w:vAlign w:val="bottom"/>
          </w:tcPr>
          <w:p w14:paraId="41C3BF73" w14:textId="77777777" w:rsidR="00397B01" w:rsidRPr="005156C4" w:rsidRDefault="00397B01" w:rsidP="00397B01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8,048</w:t>
            </w:r>
          </w:p>
        </w:tc>
        <w:tc>
          <w:tcPr>
            <w:tcW w:w="1317" w:type="dxa"/>
            <w:vAlign w:val="bottom"/>
          </w:tcPr>
          <w:p w14:paraId="0D9475CF" w14:textId="62692BDA" w:rsidR="00397B01" w:rsidRPr="005156C4" w:rsidRDefault="00C02ED8" w:rsidP="00397B01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925</w:t>
            </w:r>
          </w:p>
        </w:tc>
        <w:tc>
          <w:tcPr>
            <w:tcW w:w="1317" w:type="dxa"/>
            <w:vAlign w:val="bottom"/>
          </w:tcPr>
          <w:p w14:paraId="13784BE3" w14:textId="34BAB706" w:rsidR="00397B01" w:rsidRPr="005156C4" w:rsidRDefault="00397B01" w:rsidP="00397B01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203</w:t>
            </w:r>
          </w:p>
        </w:tc>
      </w:tr>
      <w:tr w:rsidR="00397B01" w:rsidRPr="005156C4" w14:paraId="499009E0" w14:textId="77777777" w:rsidTr="00FC3CE7">
        <w:trPr>
          <w:cantSplit/>
        </w:trPr>
        <w:tc>
          <w:tcPr>
            <w:tcW w:w="4050" w:type="dxa"/>
            <w:vAlign w:val="bottom"/>
          </w:tcPr>
          <w:p w14:paraId="77B81222" w14:textId="77777777" w:rsidR="00397B01" w:rsidRPr="005156C4" w:rsidRDefault="00397B01" w:rsidP="00397B01">
            <w:pPr>
              <w:tabs>
                <w:tab w:val="left" w:pos="1260"/>
              </w:tabs>
              <w:spacing w:line="360" w:lineRule="exact"/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สินทรัพย์อื่น</w:t>
            </w:r>
          </w:p>
        </w:tc>
        <w:tc>
          <w:tcPr>
            <w:tcW w:w="1317" w:type="dxa"/>
            <w:vAlign w:val="bottom"/>
          </w:tcPr>
          <w:p w14:paraId="6B9CA540" w14:textId="52BE9618" w:rsidR="00397B01" w:rsidRPr="005156C4" w:rsidRDefault="00C02ED8" w:rsidP="00397B01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876</w:t>
            </w:r>
          </w:p>
        </w:tc>
        <w:tc>
          <w:tcPr>
            <w:tcW w:w="1317" w:type="dxa"/>
            <w:vAlign w:val="bottom"/>
          </w:tcPr>
          <w:p w14:paraId="737C6EAD" w14:textId="77777777" w:rsidR="00397B01" w:rsidRPr="005156C4" w:rsidRDefault="00397B01" w:rsidP="00397B01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9,565</w:t>
            </w:r>
          </w:p>
        </w:tc>
        <w:tc>
          <w:tcPr>
            <w:tcW w:w="1317" w:type="dxa"/>
            <w:vAlign w:val="bottom"/>
          </w:tcPr>
          <w:p w14:paraId="07AEC861" w14:textId="7AD0CE65" w:rsidR="00397B01" w:rsidRPr="005156C4" w:rsidRDefault="00C02ED8" w:rsidP="00397B01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311</w:t>
            </w:r>
          </w:p>
        </w:tc>
        <w:tc>
          <w:tcPr>
            <w:tcW w:w="1317" w:type="dxa"/>
            <w:vAlign w:val="bottom"/>
          </w:tcPr>
          <w:p w14:paraId="5749E982" w14:textId="3EB7A03B" w:rsidR="00397B01" w:rsidRPr="005156C4" w:rsidRDefault="00397B01" w:rsidP="00397B01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939</w:t>
            </w:r>
          </w:p>
        </w:tc>
      </w:tr>
      <w:tr w:rsidR="00397B01" w:rsidRPr="005156C4" w14:paraId="3EFFA492" w14:textId="77777777" w:rsidTr="00FC3CE7">
        <w:trPr>
          <w:cantSplit/>
        </w:trPr>
        <w:tc>
          <w:tcPr>
            <w:tcW w:w="4050" w:type="dxa"/>
            <w:vAlign w:val="bottom"/>
          </w:tcPr>
          <w:p w14:paraId="35D7B490" w14:textId="77777777" w:rsidR="00397B01" w:rsidRPr="005156C4" w:rsidRDefault="00397B01" w:rsidP="00397B01">
            <w:pPr>
              <w:tabs>
                <w:tab w:val="left" w:pos="1260"/>
              </w:tabs>
              <w:spacing w:line="360" w:lineRule="exact"/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ประมาณการหนี้สิน</w:t>
            </w:r>
          </w:p>
        </w:tc>
        <w:tc>
          <w:tcPr>
            <w:tcW w:w="1317" w:type="dxa"/>
            <w:vAlign w:val="bottom"/>
          </w:tcPr>
          <w:p w14:paraId="2F36B827" w14:textId="0AFAE21C" w:rsidR="00397B01" w:rsidRPr="005156C4" w:rsidRDefault="00C02ED8" w:rsidP="00397B01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79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146</w:t>
            </w:r>
          </w:p>
        </w:tc>
        <w:tc>
          <w:tcPr>
            <w:tcW w:w="1317" w:type="dxa"/>
            <w:vAlign w:val="bottom"/>
          </w:tcPr>
          <w:p w14:paraId="614380B7" w14:textId="77777777" w:rsidR="00397B01" w:rsidRPr="005156C4" w:rsidRDefault="00397B01" w:rsidP="00397B01">
            <w:pP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62,364</w:t>
            </w:r>
          </w:p>
        </w:tc>
        <w:tc>
          <w:tcPr>
            <w:tcW w:w="1317" w:type="dxa"/>
            <w:vAlign w:val="bottom"/>
          </w:tcPr>
          <w:p w14:paraId="75ADD06F" w14:textId="63D9BA75" w:rsidR="00397B01" w:rsidRPr="005156C4" w:rsidRDefault="00C02ED8" w:rsidP="00397B01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16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782</w:t>
            </w:r>
          </w:p>
        </w:tc>
        <w:tc>
          <w:tcPr>
            <w:tcW w:w="1317" w:type="dxa"/>
            <w:vAlign w:val="bottom"/>
          </w:tcPr>
          <w:p w14:paraId="28221801" w14:textId="57355700" w:rsidR="00397B01" w:rsidRPr="005156C4" w:rsidRDefault="00397B01" w:rsidP="00397B01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8,474</w:t>
            </w:r>
          </w:p>
        </w:tc>
      </w:tr>
      <w:tr w:rsidR="00397B01" w:rsidRPr="005156C4" w14:paraId="4789ED0F" w14:textId="77777777" w:rsidTr="00FC3CE7">
        <w:trPr>
          <w:cantSplit/>
        </w:trPr>
        <w:tc>
          <w:tcPr>
            <w:tcW w:w="4050" w:type="dxa"/>
            <w:vAlign w:val="bottom"/>
          </w:tcPr>
          <w:p w14:paraId="70595671" w14:textId="77777777" w:rsidR="00397B01" w:rsidRPr="005156C4" w:rsidRDefault="00397B01" w:rsidP="00397B01">
            <w:pPr>
              <w:tabs>
                <w:tab w:val="left" w:pos="1260"/>
              </w:tabs>
              <w:spacing w:line="360" w:lineRule="exact"/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317" w:type="dxa"/>
            <w:vAlign w:val="bottom"/>
          </w:tcPr>
          <w:p w14:paraId="2E56325A" w14:textId="3B34A1D8" w:rsidR="00397B01" w:rsidRPr="005156C4" w:rsidRDefault="00C02ED8" w:rsidP="00397B01">
            <w:pPr>
              <w:pBdr>
                <w:bottom w:val="single" w:sz="4" w:space="1" w:color="auto"/>
              </w:pBd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526</w:t>
            </w:r>
          </w:p>
        </w:tc>
        <w:tc>
          <w:tcPr>
            <w:tcW w:w="1317" w:type="dxa"/>
            <w:vAlign w:val="bottom"/>
          </w:tcPr>
          <w:p w14:paraId="3BD65F91" w14:textId="77777777" w:rsidR="00397B01" w:rsidRPr="005156C4" w:rsidRDefault="00397B01" w:rsidP="00397B01">
            <w:pPr>
              <w:pBdr>
                <w:bottom w:val="single" w:sz="4" w:space="1" w:color="auto"/>
              </w:pBdr>
              <w:tabs>
                <w:tab w:val="decimal" w:pos="94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20,262</w:t>
            </w:r>
          </w:p>
        </w:tc>
        <w:tc>
          <w:tcPr>
            <w:tcW w:w="1317" w:type="dxa"/>
            <w:vAlign w:val="bottom"/>
          </w:tcPr>
          <w:p w14:paraId="2A1D1259" w14:textId="2498A025" w:rsidR="00397B01" w:rsidRPr="005156C4" w:rsidRDefault="00C02ED8" w:rsidP="00397B01">
            <w:pPr>
              <w:pBdr>
                <w:bottom w:val="single" w:sz="4" w:space="1" w:color="auto"/>
              </w:pBd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264</w:t>
            </w:r>
          </w:p>
        </w:tc>
        <w:tc>
          <w:tcPr>
            <w:tcW w:w="1317" w:type="dxa"/>
            <w:vAlign w:val="bottom"/>
          </w:tcPr>
          <w:p w14:paraId="38559D8D" w14:textId="1C12D7CB" w:rsidR="00397B01" w:rsidRPr="005156C4" w:rsidRDefault="00397B01" w:rsidP="00397B01">
            <w:pPr>
              <w:pBdr>
                <w:bottom w:val="single" w:sz="4" w:space="1" w:color="auto"/>
              </w:pBd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7,770</w:t>
            </w:r>
          </w:p>
        </w:tc>
      </w:tr>
      <w:tr w:rsidR="00397B01" w:rsidRPr="005156C4" w14:paraId="7C4E6847" w14:textId="77777777" w:rsidTr="00FC3CE7">
        <w:trPr>
          <w:cantSplit/>
        </w:trPr>
        <w:tc>
          <w:tcPr>
            <w:tcW w:w="4050" w:type="dxa"/>
            <w:vAlign w:val="bottom"/>
          </w:tcPr>
          <w:p w14:paraId="11583331" w14:textId="77777777" w:rsidR="00397B01" w:rsidRPr="005156C4" w:rsidRDefault="00397B01" w:rsidP="00397B01">
            <w:pPr>
              <w:tabs>
                <w:tab w:val="left" w:pos="462"/>
              </w:tabs>
              <w:spacing w:line="360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สินทรัพย์ภาษีเงินได้รอตัดบัญชี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17" w:type="dxa"/>
            <w:vAlign w:val="bottom"/>
          </w:tcPr>
          <w:p w14:paraId="7FB09100" w14:textId="4B6DE1CC" w:rsidR="00397B01" w:rsidRPr="005156C4" w:rsidRDefault="00C02ED8" w:rsidP="00397B01">
            <w:pPr>
              <w:pBdr>
                <w:bottom w:val="double" w:sz="4" w:space="1" w:color="auto"/>
              </w:pBdr>
              <w:tabs>
                <w:tab w:val="decimal" w:pos="942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683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183</w:t>
            </w:r>
          </w:p>
        </w:tc>
        <w:tc>
          <w:tcPr>
            <w:tcW w:w="1317" w:type="dxa"/>
            <w:vAlign w:val="bottom"/>
          </w:tcPr>
          <w:p w14:paraId="33B7A1AA" w14:textId="77777777" w:rsidR="00397B01" w:rsidRPr="005156C4" w:rsidRDefault="00397B01" w:rsidP="00397B01">
            <w:pPr>
              <w:pBdr>
                <w:bottom w:val="double" w:sz="4" w:space="1" w:color="auto"/>
              </w:pBdr>
              <w:tabs>
                <w:tab w:val="decimal" w:pos="942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1,297,534</w:t>
            </w:r>
          </w:p>
        </w:tc>
        <w:tc>
          <w:tcPr>
            <w:tcW w:w="1317" w:type="dxa"/>
            <w:vAlign w:val="bottom"/>
          </w:tcPr>
          <w:p w14:paraId="26C1C98E" w14:textId="77777777" w:rsidR="00397B01" w:rsidRPr="005156C4" w:rsidRDefault="00397B01" w:rsidP="00397B01">
            <w:pPr>
              <w:tabs>
                <w:tab w:val="decimal" w:pos="942"/>
                <w:tab w:val="decimal" w:pos="1035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35E1B68" w14:textId="77777777" w:rsidR="00397B01" w:rsidRPr="005156C4" w:rsidRDefault="00397B01" w:rsidP="00397B01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97B01" w:rsidRPr="005156C4" w14:paraId="3F0BC5ED" w14:textId="77777777" w:rsidTr="00FC3CE7">
        <w:trPr>
          <w:cantSplit/>
        </w:trPr>
        <w:tc>
          <w:tcPr>
            <w:tcW w:w="4050" w:type="dxa"/>
            <w:vAlign w:val="bottom"/>
          </w:tcPr>
          <w:p w14:paraId="6703639A" w14:textId="77777777" w:rsidR="00397B01" w:rsidRPr="005156C4" w:rsidRDefault="00397B01" w:rsidP="00397B01">
            <w:pPr>
              <w:tabs>
                <w:tab w:val="left" w:pos="462"/>
              </w:tabs>
              <w:spacing w:line="360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0810F5DF" w14:textId="77777777" w:rsidR="00397B01" w:rsidRPr="005156C4" w:rsidRDefault="00397B01" w:rsidP="00397B01">
            <w:pPr>
              <w:tabs>
                <w:tab w:val="decimal" w:pos="1035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DB52735" w14:textId="77777777" w:rsidR="00397B01" w:rsidRPr="005156C4" w:rsidRDefault="00397B01" w:rsidP="00397B01">
            <w:pPr>
              <w:tabs>
                <w:tab w:val="decimal" w:pos="1035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9ADE2C2" w14:textId="0931261B" w:rsidR="00397B01" w:rsidRPr="005156C4" w:rsidRDefault="00C02ED8" w:rsidP="00397B01">
            <w:pPr>
              <w:pBdr>
                <w:bottom w:val="double" w:sz="4" w:space="1" w:color="auto"/>
              </w:pBd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385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649</w:t>
            </w:r>
          </w:p>
        </w:tc>
        <w:tc>
          <w:tcPr>
            <w:tcW w:w="1317" w:type="dxa"/>
            <w:vAlign w:val="bottom"/>
          </w:tcPr>
          <w:p w14:paraId="1EE129C2" w14:textId="410CBE45" w:rsidR="00397B01" w:rsidRPr="005156C4" w:rsidRDefault="00397B01" w:rsidP="00397B01">
            <w:pPr>
              <w:pBdr>
                <w:bottom w:val="double" w:sz="4" w:space="1" w:color="auto"/>
              </w:pBd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284,214</w:t>
            </w:r>
          </w:p>
        </w:tc>
      </w:tr>
      <w:tr w:rsidR="00397B01" w:rsidRPr="005156C4" w14:paraId="24CF31AE" w14:textId="77777777" w:rsidTr="00FC3CE7">
        <w:trPr>
          <w:cantSplit/>
        </w:trPr>
        <w:tc>
          <w:tcPr>
            <w:tcW w:w="4050" w:type="dxa"/>
            <w:vAlign w:val="bottom"/>
          </w:tcPr>
          <w:p w14:paraId="41B4F5C1" w14:textId="77777777" w:rsidR="00397B01" w:rsidRPr="005156C4" w:rsidRDefault="00397B01" w:rsidP="00397B01">
            <w:pPr>
              <w:tabs>
                <w:tab w:val="left" w:pos="462"/>
              </w:tabs>
              <w:spacing w:line="360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ส่วนเปลี่ยนแปลงภาษีเงินได้รอตัดบัญชี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1317" w:type="dxa"/>
            <w:vAlign w:val="bottom"/>
          </w:tcPr>
          <w:p w14:paraId="5644D317" w14:textId="77777777" w:rsidR="00397B01" w:rsidRPr="005156C4" w:rsidRDefault="00397B01" w:rsidP="00397B01">
            <w:pPr>
              <w:tabs>
                <w:tab w:val="decimal" w:pos="1035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2962FB5D" w14:textId="77777777" w:rsidR="00397B01" w:rsidRPr="005156C4" w:rsidRDefault="00397B01" w:rsidP="00397B01">
            <w:pPr>
              <w:tabs>
                <w:tab w:val="decimal" w:pos="1035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5551E8BD" w14:textId="77777777" w:rsidR="00397B01" w:rsidRPr="005156C4" w:rsidRDefault="00397B01" w:rsidP="00397B01">
            <w:pPr>
              <w:tabs>
                <w:tab w:val="decimal" w:pos="1035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425A7F37" w14:textId="77777777" w:rsidR="00397B01" w:rsidRPr="005156C4" w:rsidRDefault="00397B01" w:rsidP="00397B01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97B01" w:rsidRPr="005156C4" w14:paraId="6310D3E8" w14:textId="77777777" w:rsidTr="00FC3CE7">
        <w:trPr>
          <w:cantSplit/>
        </w:trPr>
        <w:tc>
          <w:tcPr>
            <w:tcW w:w="4050" w:type="dxa"/>
            <w:vAlign w:val="bottom"/>
          </w:tcPr>
          <w:p w14:paraId="3BB1ABBD" w14:textId="77777777" w:rsidR="00397B01" w:rsidRPr="005156C4" w:rsidRDefault="00397B01" w:rsidP="00397B01">
            <w:pPr>
              <w:tabs>
                <w:tab w:val="left" w:pos="1260"/>
              </w:tabs>
              <w:spacing w:line="360" w:lineRule="exact"/>
              <w:ind w:left="293" w:right="-108" w:hanging="28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รับรู้ในส่วนของกำไรหรือขาดทุน</w:t>
            </w:r>
          </w:p>
        </w:tc>
        <w:tc>
          <w:tcPr>
            <w:tcW w:w="1317" w:type="dxa"/>
            <w:vAlign w:val="bottom"/>
          </w:tcPr>
          <w:p w14:paraId="2A164F19" w14:textId="77777777" w:rsidR="00397B01" w:rsidRPr="005156C4" w:rsidRDefault="00397B01" w:rsidP="00397B01">
            <w:pPr>
              <w:tabs>
                <w:tab w:val="decimal" w:pos="1035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34E538F7" w14:textId="77777777" w:rsidR="00397B01" w:rsidRPr="005156C4" w:rsidRDefault="00397B01" w:rsidP="00397B01">
            <w:pPr>
              <w:tabs>
                <w:tab w:val="decimal" w:pos="1035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58C72F20" w14:textId="442B50C4" w:rsidR="00397B01" w:rsidRPr="005156C4" w:rsidRDefault="00C02ED8" w:rsidP="00397B01">
            <w:pPr>
              <w:tabs>
                <w:tab w:val="decimal" w:pos="973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159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277</w:t>
            </w:r>
          </w:p>
        </w:tc>
        <w:tc>
          <w:tcPr>
            <w:tcW w:w="1317" w:type="dxa"/>
            <w:vAlign w:val="bottom"/>
          </w:tcPr>
          <w:p w14:paraId="6C67BED5" w14:textId="212B7225" w:rsidR="00397B01" w:rsidRPr="005156C4" w:rsidRDefault="00397B01" w:rsidP="00397B01">
            <w:pP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68,555</w:t>
            </w:r>
          </w:p>
        </w:tc>
      </w:tr>
      <w:tr w:rsidR="00397B01" w:rsidRPr="005156C4" w14:paraId="3F79B58A" w14:textId="77777777" w:rsidTr="00FC3CE7">
        <w:trPr>
          <w:cantSplit/>
        </w:trPr>
        <w:tc>
          <w:tcPr>
            <w:tcW w:w="4050" w:type="dxa"/>
            <w:vAlign w:val="bottom"/>
          </w:tcPr>
          <w:p w14:paraId="179E6617" w14:textId="77777777" w:rsidR="00397B01" w:rsidRPr="005156C4" w:rsidRDefault="00397B01" w:rsidP="00397B01">
            <w:pPr>
              <w:tabs>
                <w:tab w:val="left" w:pos="1260"/>
              </w:tabs>
              <w:spacing w:line="360" w:lineRule="exact"/>
              <w:ind w:left="293" w:right="-117" w:hanging="28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รับรู้ในส่วนของกำไรเบ็ดเสร็จอื่น</w:t>
            </w:r>
          </w:p>
        </w:tc>
        <w:tc>
          <w:tcPr>
            <w:tcW w:w="1317" w:type="dxa"/>
            <w:vAlign w:val="bottom"/>
          </w:tcPr>
          <w:p w14:paraId="32BF4F08" w14:textId="77777777" w:rsidR="00397B01" w:rsidRPr="005156C4" w:rsidRDefault="00397B01" w:rsidP="00397B01">
            <w:pPr>
              <w:tabs>
                <w:tab w:val="decimal" w:pos="1035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047B51A" w14:textId="77777777" w:rsidR="00397B01" w:rsidRPr="005156C4" w:rsidRDefault="00397B01" w:rsidP="00397B01">
            <w:pPr>
              <w:tabs>
                <w:tab w:val="decimal" w:pos="1035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9FBA66D" w14:textId="58AC03CF" w:rsidR="00397B01" w:rsidRPr="005156C4" w:rsidRDefault="00C02ED8" w:rsidP="00397B01">
            <w:pPr>
              <w:pBdr>
                <w:bottom w:val="single" w:sz="4" w:space="1" w:color="auto"/>
              </w:pBdr>
              <w:tabs>
                <w:tab w:val="decimal" w:pos="973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226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372</w:t>
            </w:r>
          </w:p>
        </w:tc>
        <w:tc>
          <w:tcPr>
            <w:tcW w:w="1317" w:type="dxa"/>
            <w:vAlign w:val="bottom"/>
          </w:tcPr>
          <w:p w14:paraId="162C605E" w14:textId="5513F0F8" w:rsidR="00397B01" w:rsidRPr="005156C4" w:rsidRDefault="00397B01" w:rsidP="00397B01">
            <w:pPr>
              <w:pBdr>
                <w:bottom w:val="single" w:sz="4" w:space="1" w:color="auto"/>
              </w:pBd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215,659</w:t>
            </w:r>
          </w:p>
        </w:tc>
      </w:tr>
      <w:tr w:rsidR="00397B01" w:rsidRPr="005156C4" w14:paraId="4A8FB12C" w14:textId="77777777" w:rsidTr="00FC3CE7">
        <w:trPr>
          <w:cantSplit/>
        </w:trPr>
        <w:tc>
          <w:tcPr>
            <w:tcW w:w="4050" w:type="dxa"/>
            <w:vAlign w:val="bottom"/>
          </w:tcPr>
          <w:p w14:paraId="3B363C3C" w14:textId="77777777" w:rsidR="00397B01" w:rsidRPr="005156C4" w:rsidRDefault="00397B01" w:rsidP="00397B01">
            <w:pPr>
              <w:tabs>
                <w:tab w:val="left" w:pos="1260"/>
              </w:tabs>
              <w:spacing w:line="360" w:lineRule="exact"/>
              <w:ind w:left="293" w:right="-117" w:hanging="28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317" w:type="dxa"/>
            <w:vAlign w:val="bottom"/>
          </w:tcPr>
          <w:p w14:paraId="2AB1A01E" w14:textId="77777777" w:rsidR="00397B01" w:rsidRPr="005156C4" w:rsidRDefault="00397B01" w:rsidP="00397B01">
            <w:pPr>
              <w:tabs>
                <w:tab w:val="decimal" w:pos="1035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7B585BF6" w14:textId="77777777" w:rsidR="00397B01" w:rsidRPr="005156C4" w:rsidRDefault="00397B01" w:rsidP="00397B01">
            <w:pPr>
              <w:tabs>
                <w:tab w:val="decimal" w:pos="1035"/>
              </w:tabs>
              <w:spacing w:line="360" w:lineRule="exact"/>
              <w:ind w:lef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17" w:type="dxa"/>
            <w:vAlign w:val="bottom"/>
          </w:tcPr>
          <w:p w14:paraId="07CCEDFF" w14:textId="3DA05723" w:rsidR="00397B01" w:rsidRPr="005156C4" w:rsidRDefault="00C02ED8" w:rsidP="00397B01">
            <w:pPr>
              <w:pBdr>
                <w:bottom w:val="double" w:sz="4" w:space="1" w:color="auto"/>
              </w:pBdr>
              <w:tabs>
                <w:tab w:val="decimal" w:pos="973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385</w:t>
            </w:r>
            <w:r w:rsidRPr="00C02ED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2ED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649</w:t>
            </w:r>
          </w:p>
        </w:tc>
        <w:tc>
          <w:tcPr>
            <w:tcW w:w="1317" w:type="dxa"/>
            <w:vAlign w:val="bottom"/>
          </w:tcPr>
          <w:p w14:paraId="5BD30C67" w14:textId="7FA4D279" w:rsidR="00397B01" w:rsidRPr="005156C4" w:rsidRDefault="00397B01" w:rsidP="00397B01">
            <w:pPr>
              <w:pBdr>
                <w:bottom w:val="double" w:sz="4" w:space="1" w:color="auto"/>
              </w:pBdr>
              <w:tabs>
                <w:tab w:val="decimal" w:pos="942"/>
              </w:tabs>
              <w:spacing w:line="360" w:lineRule="exact"/>
              <w:ind w:left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284,214</w:t>
            </w:r>
          </w:p>
        </w:tc>
      </w:tr>
    </w:tbl>
    <w:p w14:paraId="058CB217" w14:textId="77777777" w:rsidR="00612376" w:rsidRPr="005156C4" w:rsidRDefault="00B87DF3" w:rsidP="00DB5088">
      <w:pPr>
        <w:spacing w:before="120" w:after="60" w:line="400" w:lineRule="exact"/>
        <w:ind w:left="567" w:hanging="56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5</w:t>
      </w:r>
      <w:r w:rsidR="00FA51A9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.2 </w:t>
      </w:r>
      <w:r w:rsidR="00FA51A9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612376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0198CC50" w14:textId="349E6334" w:rsidR="0049604F" w:rsidRPr="005156C4" w:rsidRDefault="002329FD" w:rsidP="00DB5088">
      <w:pPr>
        <w:tabs>
          <w:tab w:val="left" w:pos="1440"/>
        </w:tabs>
        <w:spacing w:before="60" w:line="400" w:lineRule="exact"/>
        <w:ind w:left="562" w:hanging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="00C850FE" w:rsidRPr="005156C4">
        <w:rPr>
          <w:rFonts w:asciiTheme="majorBidi" w:hAnsiTheme="majorBidi" w:cstheme="majorBidi"/>
          <w:sz w:val="32"/>
          <w:szCs w:val="32"/>
          <w:cs/>
          <w:lang w:val="en-US"/>
        </w:rPr>
        <w:t>ค่าใช้จ่ายภาษีเงินได้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สำหรับปีสิ้นสุดวันที่ </w:t>
      </w:r>
      <w:r w:rsidR="00A357F3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A357F3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A357F3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A357F3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A357F3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C850FE" w:rsidRPr="005156C4">
        <w:rPr>
          <w:rFonts w:asciiTheme="majorBidi" w:hAnsiTheme="majorBidi" w:cstheme="majorBidi"/>
          <w:sz w:val="32"/>
          <w:szCs w:val="32"/>
          <w:cs/>
          <w:lang w:val="en-US"/>
        </w:rPr>
        <w:t>ที่แสดงอยู่ในส่วนของกำไรหรือขาดทุนประกอบด้วยรายการดังต่อไปนี้</w:t>
      </w:r>
    </w:p>
    <w:tbl>
      <w:tblPr>
        <w:tblW w:w="918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980"/>
      </w:tblGrid>
      <w:tr w:rsidR="00397B01" w:rsidRPr="005156C4" w14:paraId="7C03EBE0" w14:textId="77777777" w:rsidTr="000C58E9">
        <w:trPr>
          <w:cantSplit/>
          <w:trHeight w:val="2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50B1F" w14:textId="77777777" w:rsidR="00397B01" w:rsidRPr="005156C4" w:rsidRDefault="00397B01" w:rsidP="000C58E9">
            <w:pPr>
              <w:spacing w:line="334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85079" w14:textId="77777777" w:rsidR="00397B01" w:rsidRPr="005156C4" w:rsidRDefault="00397B01" w:rsidP="000C58E9">
            <w:pPr>
              <w:spacing w:line="334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397B01" w:rsidRPr="005156C4" w14:paraId="379F6035" w14:textId="77777777" w:rsidTr="000C58E9">
        <w:trPr>
          <w:cantSplit/>
          <w:trHeight w:val="2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CD9E0" w14:textId="77777777" w:rsidR="00397B01" w:rsidRPr="005156C4" w:rsidRDefault="00397B01" w:rsidP="000C58E9">
            <w:pPr>
              <w:spacing w:line="334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F369F" w14:textId="77777777" w:rsidR="00397B01" w:rsidRPr="005156C4" w:rsidRDefault="00397B01" w:rsidP="000C58E9">
            <w:pPr>
              <w:pBdr>
                <w:bottom w:val="single" w:sz="4" w:space="1" w:color="auto"/>
              </w:pBdr>
              <w:spacing w:line="334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397B01" w:rsidRPr="005156C4" w14:paraId="7671B81E" w14:textId="77777777" w:rsidTr="000C58E9">
        <w:trPr>
          <w:cantSplit/>
          <w:trHeight w:val="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AA133" w14:textId="77777777" w:rsidR="00397B01" w:rsidRPr="005156C4" w:rsidRDefault="00397B01" w:rsidP="00397B01">
            <w:pPr>
              <w:spacing w:line="334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71A75" w14:textId="60B6902E" w:rsidR="00397B01" w:rsidRPr="005156C4" w:rsidRDefault="00397B01" w:rsidP="00397B01">
            <w:pPr>
              <w:pBdr>
                <w:bottom w:val="single" w:sz="4" w:space="1" w:color="auto"/>
              </w:pBdr>
              <w:spacing w:line="334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F014D" w14:textId="72001C94" w:rsidR="00397B01" w:rsidRPr="005156C4" w:rsidRDefault="00397B01" w:rsidP="00397B01">
            <w:pPr>
              <w:pBdr>
                <w:bottom w:val="single" w:sz="4" w:space="1" w:color="auto"/>
              </w:pBdr>
              <w:spacing w:line="334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397B01" w:rsidRPr="005156C4" w14:paraId="7571A57C" w14:textId="77777777" w:rsidTr="000C58E9">
        <w:trPr>
          <w:cantSplit/>
          <w:trHeight w:val="38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14C3D" w14:textId="77777777" w:rsidR="00397B01" w:rsidRPr="005156C4" w:rsidRDefault="00397B01" w:rsidP="00397B01">
            <w:pPr>
              <w:spacing w:line="334" w:lineRule="exact"/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ภาษีเงินได้ปัจจุบัน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68505" w14:textId="77777777" w:rsidR="00397B01" w:rsidRPr="005156C4" w:rsidRDefault="00397B01" w:rsidP="00397B01">
            <w:pPr>
              <w:tabs>
                <w:tab w:val="decimal" w:pos="1310"/>
              </w:tabs>
              <w:spacing w:line="334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9E7E2" w14:textId="77777777" w:rsidR="00397B01" w:rsidRPr="005156C4" w:rsidRDefault="00397B01" w:rsidP="00397B01">
            <w:pPr>
              <w:tabs>
                <w:tab w:val="decimal" w:pos="1310"/>
              </w:tabs>
              <w:spacing w:line="334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97B01" w:rsidRPr="005156C4" w14:paraId="0AA5E700" w14:textId="77777777" w:rsidTr="000C58E9">
        <w:trPr>
          <w:cantSplit/>
          <w:trHeight w:val="37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684D4" w14:textId="77777777" w:rsidR="00397B01" w:rsidRPr="005156C4" w:rsidRDefault="00397B01" w:rsidP="00397B01">
            <w:pPr>
              <w:spacing w:line="334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ภาษีเงินได้นิติบุคคลสำหรับปี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D827961" w14:textId="24E2655A" w:rsidR="00397B01" w:rsidRPr="005156C4" w:rsidRDefault="000D2329" w:rsidP="00397B01">
            <w:pP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(540</w:t>
            </w:r>
            <w:r w:rsidRPr="000D232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269)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1775933" w14:textId="2B904B44" w:rsidR="00397B01" w:rsidRPr="005156C4" w:rsidRDefault="00397B01" w:rsidP="00397B01">
            <w:pP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(292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4C267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054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4C267C" w:rsidRPr="005156C4" w14:paraId="040DDDB6" w14:textId="77777777" w:rsidTr="000C58E9">
        <w:trPr>
          <w:cantSplit/>
          <w:trHeight w:val="37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C75A" w14:textId="1186E27D" w:rsidR="004C267C" w:rsidRPr="005156C4" w:rsidRDefault="004C267C" w:rsidP="00397B01">
            <w:pPr>
              <w:spacing w:line="334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968B5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0D9A368" w14:textId="072DA749" w:rsidR="004C267C" w:rsidRPr="005156C4" w:rsidRDefault="000D2329" w:rsidP="00397B01">
            <w:pP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(6</w:t>
            </w:r>
            <w:r w:rsidRPr="000D232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976)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85EB336" w14:textId="2F2FDA9F" w:rsidR="004C267C" w:rsidRPr="005156C4" w:rsidRDefault="004C267C" w:rsidP="00397B01">
            <w:pP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968B5">
              <w:rPr>
                <w:rFonts w:ascii="Angsana New" w:hAnsi="Angsana New"/>
                <w:sz w:val="28"/>
                <w:szCs w:val="28"/>
                <w:lang w:val="en-US"/>
              </w:rPr>
              <w:t>(379)</w:t>
            </w:r>
          </w:p>
        </w:tc>
      </w:tr>
      <w:tr w:rsidR="00397B01" w:rsidRPr="005156C4" w14:paraId="40696B52" w14:textId="77777777" w:rsidTr="000C58E9">
        <w:trPr>
          <w:cantSplit/>
          <w:trHeight w:val="38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BAD04" w14:textId="77777777" w:rsidR="00397B01" w:rsidRPr="005156C4" w:rsidRDefault="00397B01" w:rsidP="00397B01">
            <w:pPr>
              <w:spacing w:line="334" w:lineRule="exact"/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ภาษีเงินได้รอตัดบัญชี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44926E8" w14:textId="77777777" w:rsidR="00397B01" w:rsidRPr="005156C4" w:rsidRDefault="00397B01" w:rsidP="00397B01">
            <w:pP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5664B75" w14:textId="77777777" w:rsidR="00397B01" w:rsidRPr="005156C4" w:rsidRDefault="00397B01" w:rsidP="00397B01">
            <w:pP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97B01" w:rsidRPr="005156C4" w14:paraId="227CDE7F" w14:textId="77777777" w:rsidTr="000C58E9">
        <w:trPr>
          <w:cantSplit/>
          <w:trHeight w:val="762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6FBE3" w14:textId="77777777" w:rsidR="00397B01" w:rsidRPr="005156C4" w:rsidRDefault="00397B01" w:rsidP="00397B01">
            <w:pPr>
              <w:spacing w:line="334" w:lineRule="exact"/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ภาษีเงินได้รอตัดบัญชีจากการเกิดผลแตกต่างชั่วคราวและ          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การกลับรายการผลแตกต่างชั่วคราว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9F7CC" w14:textId="6604E421" w:rsidR="00397B01" w:rsidRPr="005156C4" w:rsidRDefault="000D2329" w:rsidP="00397B01">
            <w:pPr>
              <w:pBdr>
                <w:bottom w:val="single" w:sz="4" w:space="1" w:color="auto"/>
              </w:pBd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159</w:t>
            </w:r>
            <w:r w:rsidRPr="000D232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277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4401F" w14:textId="48003DF8" w:rsidR="00397B01" w:rsidRPr="005156C4" w:rsidRDefault="00397B01" w:rsidP="00397B01">
            <w:pPr>
              <w:pBdr>
                <w:bottom w:val="single" w:sz="4" w:space="1" w:color="auto"/>
              </w:pBd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555</w:t>
            </w:r>
          </w:p>
        </w:tc>
      </w:tr>
      <w:tr w:rsidR="00397B01" w:rsidRPr="005156C4" w14:paraId="3928E8F1" w14:textId="77777777" w:rsidTr="000C58E9">
        <w:trPr>
          <w:cantSplit/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08415" w14:textId="77777777" w:rsidR="00397B01" w:rsidRPr="005156C4" w:rsidRDefault="00397B01" w:rsidP="00397B01">
            <w:pPr>
              <w:spacing w:line="334" w:lineRule="exact"/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ค่าใช้จ่ายภาษีเงินได้ที่แสดงอยู่ในส่วนของกำไรหรือขาดทุน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7DA38" w14:textId="228BAA20" w:rsidR="00397B01" w:rsidRPr="005156C4" w:rsidRDefault="000D2329" w:rsidP="00397B01">
            <w:pPr>
              <w:pBdr>
                <w:bottom w:val="double" w:sz="4" w:space="1" w:color="auto"/>
              </w:pBd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(387</w:t>
            </w:r>
            <w:r w:rsidRPr="000D232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968)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B5FD8" w14:textId="2325E60E" w:rsidR="00397B01" w:rsidRPr="005156C4" w:rsidRDefault="00397B01" w:rsidP="00397B01">
            <w:pPr>
              <w:pBdr>
                <w:bottom w:val="double" w:sz="4" w:space="1" w:color="auto"/>
              </w:pBdr>
              <w:tabs>
                <w:tab w:val="decimal" w:pos="1360"/>
              </w:tabs>
              <w:spacing w:line="334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(223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878)</w:t>
            </w:r>
          </w:p>
        </w:tc>
      </w:tr>
    </w:tbl>
    <w:p w14:paraId="31884DA7" w14:textId="1E02B287" w:rsidR="0049604F" w:rsidRPr="005156C4" w:rsidRDefault="0049604F" w:rsidP="00D7393E">
      <w:pPr>
        <w:tabs>
          <w:tab w:val="left" w:pos="570"/>
        </w:tabs>
        <w:spacing w:before="200" w:after="120"/>
        <w:ind w:left="56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รายการกระทบยอดจำนวนเงินระหว่างค่าใช้จ่ายภาษีเงิน</w:t>
      </w:r>
      <w:r w:rsidR="004D4E5B" w:rsidRPr="005156C4">
        <w:rPr>
          <w:rFonts w:asciiTheme="majorBidi" w:hAnsiTheme="majorBidi" w:cstheme="majorBidi"/>
          <w:sz w:val="32"/>
          <w:szCs w:val="32"/>
          <w:cs/>
        </w:rPr>
        <w:t>ได้กับผลคูณของกำไรทางบัญชี</w:t>
      </w:r>
      <w:r w:rsidR="002D7085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สำหรับ</w:t>
      </w:r>
      <w:r w:rsidR="00397B01">
        <w:rPr>
          <w:rFonts w:ascii="Angsana New" w:hAnsi="Angsana New" w:hint="cs"/>
          <w:sz w:val="32"/>
          <w:szCs w:val="32"/>
          <w:cs/>
          <w:lang w:val="en-US"/>
        </w:rPr>
        <w:t>ปี</w:t>
      </w:r>
      <w:r w:rsidR="00EA6243" w:rsidRPr="00ED31F9">
        <w:rPr>
          <w:rFonts w:ascii="Angsana New" w:hAnsi="Angsana New" w:hint="cs"/>
          <w:sz w:val="32"/>
          <w:szCs w:val="32"/>
          <w:cs/>
          <w:lang w:val="en-US"/>
        </w:rPr>
        <w:t xml:space="preserve">             </w:t>
      </w:r>
      <w:r w:rsidR="002D708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สิ้นสุดวันที่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C850FE" w:rsidRPr="005156C4">
        <w:rPr>
          <w:rFonts w:asciiTheme="majorBidi" w:hAnsiTheme="majorBidi" w:cstheme="majorBidi"/>
          <w:sz w:val="32"/>
          <w:szCs w:val="32"/>
          <w:cs/>
        </w:rPr>
        <w:t>กับอัตราภาษีเงินได้สามารถแสดงได้ดังนี้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980"/>
      </w:tblGrid>
      <w:tr w:rsidR="00397B01" w:rsidRPr="005156C4" w14:paraId="4578BA15" w14:textId="77777777" w:rsidTr="000C58E9">
        <w:tc>
          <w:tcPr>
            <w:tcW w:w="5220" w:type="dxa"/>
            <w:vAlign w:val="bottom"/>
          </w:tcPr>
          <w:p w14:paraId="0C7C7742" w14:textId="77777777" w:rsidR="00397B01" w:rsidRPr="005156C4" w:rsidRDefault="00397B01" w:rsidP="000C58E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1DF7C622" w14:textId="77777777" w:rsidR="00397B01" w:rsidRPr="005156C4" w:rsidRDefault="00397B01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397B01" w:rsidRPr="005156C4" w14:paraId="255CD8AA" w14:textId="77777777" w:rsidTr="000C58E9">
        <w:tc>
          <w:tcPr>
            <w:tcW w:w="5220" w:type="dxa"/>
            <w:vAlign w:val="bottom"/>
          </w:tcPr>
          <w:p w14:paraId="43877F43" w14:textId="77777777" w:rsidR="00397B01" w:rsidRPr="005156C4" w:rsidRDefault="00397B01" w:rsidP="000C58E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4029F9B1" w14:textId="77777777" w:rsidR="00397B01" w:rsidRPr="005156C4" w:rsidRDefault="00397B01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397B01" w:rsidRPr="005156C4" w14:paraId="48E7576E" w14:textId="77777777" w:rsidTr="000C58E9">
        <w:tc>
          <w:tcPr>
            <w:tcW w:w="5220" w:type="dxa"/>
            <w:vAlign w:val="bottom"/>
          </w:tcPr>
          <w:p w14:paraId="75F0B1AB" w14:textId="77777777" w:rsidR="00397B01" w:rsidRPr="005156C4" w:rsidRDefault="00397B01" w:rsidP="00397B01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14:paraId="2DDCEB01" w14:textId="2B85CEFD" w:rsidR="00397B01" w:rsidRPr="005156C4" w:rsidRDefault="00397B01" w:rsidP="00397B0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1980" w:type="dxa"/>
            <w:vAlign w:val="bottom"/>
          </w:tcPr>
          <w:p w14:paraId="0F303ED6" w14:textId="2B7208C9" w:rsidR="00397B01" w:rsidRPr="005156C4" w:rsidRDefault="00397B01" w:rsidP="00397B0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397B01" w:rsidRPr="005156C4" w14:paraId="6096A3B0" w14:textId="77777777" w:rsidTr="000C58E9">
        <w:tc>
          <w:tcPr>
            <w:tcW w:w="5220" w:type="dxa"/>
            <w:vAlign w:val="bottom"/>
          </w:tcPr>
          <w:p w14:paraId="27E6519A" w14:textId="77777777" w:rsidR="00397B01" w:rsidRPr="005156C4" w:rsidRDefault="00397B01" w:rsidP="00397B01">
            <w:pPr>
              <w:ind w:left="162" w:right="-108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980" w:type="dxa"/>
          </w:tcPr>
          <w:p w14:paraId="49D539E4" w14:textId="7BA70EA2" w:rsidR="00397B01" w:rsidRPr="005156C4" w:rsidRDefault="000D2329" w:rsidP="001C36C4">
            <w:pPr>
              <w:pBdr>
                <w:bottom w:val="double" w:sz="4" w:space="1" w:color="auto"/>
              </w:pBdr>
              <w:tabs>
                <w:tab w:val="decimal" w:pos="151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0D232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080</w:t>
            </w:r>
            <w:r w:rsidRPr="000D232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946</w:t>
            </w:r>
          </w:p>
        </w:tc>
        <w:tc>
          <w:tcPr>
            <w:tcW w:w="1980" w:type="dxa"/>
          </w:tcPr>
          <w:p w14:paraId="141ABB78" w14:textId="1A52DFEA" w:rsidR="00397B01" w:rsidRPr="005156C4" w:rsidRDefault="00397B01" w:rsidP="001C36C4">
            <w:pPr>
              <w:pBdr>
                <w:bottom w:val="double" w:sz="4" w:space="1" w:color="auto"/>
              </w:pBdr>
              <w:tabs>
                <w:tab w:val="decimal" w:pos="151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227</w:t>
            </w:r>
          </w:p>
        </w:tc>
      </w:tr>
      <w:tr w:rsidR="00397B01" w:rsidRPr="005156C4" w14:paraId="0143B226" w14:textId="77777777" w:rsidTr="000C58E9">
        <w:tc>
          <w:tcPr>
            <w:tcW w:w="5220" w:type="dxa"/>
            <w:vAlign w:val="bottom"/>
          </w:tcPr>
          <w:p w14:paraId="0E128084" w14:textId="77777777" w:rsidR="00397B01" w:rsidRPr="005156C4" w:rsidRDefault="00397B01" w:rsidP="00397B01">
            <w:pPr>
              <w:ind w:left="162" w:right="-108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อัตราภาษีเงินได้</w:t>
            </w:r>
          </w:p>
        </w:tc>
        <w:tc>
          <w:tcPr>
            <w:tcW w:w="1980" w:type="dxa"/>
          </w:tcPr>
          <w:p w14:paraId="76D8F8CE" w14:textId="29A34F9A" w:rsidR="00397B01" w:rsidRPr="005156C4" w:rsidRDefault="00397B01" w:rsidP="00397B01">
            <w:pPr>
              <w:tabs>
                <w:tab w:val="decimal" w:pos="124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20%</w:t>
            </w:r>
          </w:p>
        </w:tc>
        <w:tc>
          <w:tcPr>
            <w:tcW w:w="1980" w:type="dxa"/>
          </w:tcPr>
          <w:p w14:paraId="7CCDE128" w14:textId="4DE0EABC" w:rsidR="00397B01" w:rsidRPr="005156C4" w:rsidRDefault="00397B01" w:rsidP="00397B01">
            <w:pPr>
              <w:tabs>
                <w:tab w:val="decimal" w:pos="124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20%</w:t>
            </w:r>
          </w:p>
        </w:tc>
      </w:tr>
      <w:tr w:rsidR="00397B01" w:rsidRPr="005156C4" w14:paraId="1343146B" w14:textId="77777777" w:rsidTr="000C58E9">
        <w:tc>
          <w:tcPr>
            <w:tcW w:w="5220" w:type="dxa"/>
            <w:vAlign w:val="bottom"/>
          </w:tcPr>
          <w:p w14:paraId="1D15FD9A" w14:textId="77777777" w:rsidR="00397B01" w:rsidRPr="005156C4" w:rsidRDefault="00397B01" w:rsidP="00397B01">
            <w:pPr>
              <w:ind w:left="162" w:right="-108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ภาษีเงินได้คำนวณจากกำไรทางบัญชี</w:t>
            </w:r>
          </w:p>
        </w:tc>
        <w:tc>
          <w:tcPr>
            <w:tcW w:w="1980" w:type="dxa"/>
          </w:tcPr>
          <w:p w14:paraId="6FAEAD59" w14:textId="349B7A1D" w:rsidR="00397B01" w:rsidRPr="001C36C4" w:rsidRDefault="000D2329" w:rsidP="001C36C4">
            <w:pPr>
              <w:tabs>
                <w:tab w:val="decimal" w:pos="1513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(416</w:t>
            </w:r>
            <w:r w:rsidRPr="001C36C4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189)</w:t>
            </w:r>
          </w:p>
        </w:tc>
        <w:tc>
          <w:tcPr>
            <w:tcW w:w="1980" w:type="dxa"/>
          </w:tcPr>
          <w:p w14:paraId="1B3D21B6" w14:textId="594AEBF8" w:rsidR="00397B01" w:rsidRPr="001C36C4" w:rsidRDefault="00397B01" w:rsidP="001C36C4">
            <w:pPr>
              <w:tabs>
                <w:tab w:val="decimal" w:pos="1513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1C36C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(263</w:t>
            </w:r>
            <w:r w:rsidRPr="001C36C4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1C36C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445)</w:t>
            </w:r>
          </w:p>
        </w:tc>
      </w:tr>
      <w:tr w:rsidR="004C267C" w:rsidRPr="005156C4" w14:paraId="1B6D7ADD" w14:textId="77777777" w:rsidTr="000C58E9">
        <w:tc>
          <w:tcPr>
            <w:tcW w:w="5220" w:type="dxa"/>
            <w:vAlign w:val="bottom"/>
          </w:tcPr>
          <w:p w14:paraId="658B1F1A" w14:textId="2CED774F" w:rsidR="004C267C" w:rsidRPr="005156C4" w:rsidRDefault="004C267C" w:rsidP="00397B01">
            <w:pPr>
              <w:ind w:left="162" w:right="-108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980" w:type="dxa"/>
          </w:tcPr>
          <w:p w14:paraId="25350283" w14:textId="62732C83" w:rsidR="004C267C" w:rsidRPr="001C36C4" w:rsidRDefault="000D2329" w:rsidP="001C36C4">
            <w:pPr>
              <w:tabs>
                <w:tab w:val="decimal" w:pos="1513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(6</w:t>
            </w:r>
            <w:r w:rsidRPr="001C36C4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976)</w:t>
            </w:r>
          </w:p>
        </w:tc>
        <w:tc>
          <w:tcPr>
            <w:tcW w:w="1980" w:type="dxa"/>
          </w:tcPr>
          <w:p w14:paraId="7DAE1BCD" w14:textId="1AB298DF" w:rsidR="004C267C" w:rsidRPr="001C36C4" w:rsidRDefault="004C267C" w:rsidP="001C36C4">
            <w:pPr>
              <w:tabs>
                <w:tab w:val="decimal" w:pos="1513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1C36C4">
              <w:rPr>
                <w:rFonts w:asciiTheme="majorBidi" w:hAnsiTheme="majorBidi"/>
                <w:sz w:val="28"/>
                <w:szCs w:val="28"/>
                <w:lang w:val="en-US"/>
              </w:rPr>
              <w:t>(379)</w:t>
            </w:r>
          </w:p>
        </w:tc>
      </w:tr>
      <w:tr w:rsidR="00397B01" w:rsidRPr="005156C4" w14:paraId="78459DA6" w14:textId="77777777" w:rsidTr="000C58E9">
        <w:tc>
          <w:tcPr>
            <w:tcW w:w="5220" w:type="dxa"/>
            <w:vAlign w:val="bottom"/>
          </w:tcPr>
          <w:p w14:paraId="0F73036C" w14:textId="77777777" w:rsidR="00397B01" w:rsidRPr="005156C4" w:rsidRDefault="00397B01" w:rsidP="00397B01">
            <w:pPr>
              <w:ind w:left="162" w:right="-108" w:hanging="16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ผลกระทบทางภาษี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</w:tcPr>
          <w:p w14:paraId="4A5702B4" w14:textId="77777777" w:rsidR="00397B01" w:rsidRPr="001C36C4" w:rsidRDefault="00397B01" w:rsidP="001C36C4">
            <w:pPr>
              <w:tabs>
                <w:tab w:val="decimal" w:pos="1513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</w:tcPr>
          <w:p w14:paraId="070F7D46" w14:textId="77777777" w:rsidR="00397B01" w:rsidRPr="001C36C4" w:rsidRDefault="00397B01" w:rsidP="001C36C4">
            <w:pPr>
              <w:tabs>
                <w:tab w:val="decimal" w:pos="1513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</w:tr>
      <w:tr w:rsidR="00397B01" w:rsidRPr="005156C4" w14:paraId="0E7D5D8F" w14:textId="77777777" w:rsidTr="000C58E9">
        <w:tc>
          <w:tcPr>
            <w:tcW w:w="5220" w:type="dxa"/>
            <w:vAlign w:val="bottom"/>
          </w:tcPr>
          <w:p w14:paraId="21BDE47D" w14:textId="77777777" w:rsidR="00397B01" w:rsidRPr="005156C4" w:rsidRDefault="00397B01" w:rsidP="00397B01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รายได้ที่ได้รับ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ยกเว้น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ภาษี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ได้</w:t>
            </w:r>
          </w:p>
        </w:tc>
        <w:tc>
          <w:tcPr>
            <w:tcW w:w="1980" w:type="dxa"/>
          </w:tcPr>
          <w:p w14:paraId="0CF35A91" w14:textId="37C773D2" w:rsidR="00397B01" w:rsidRPr="001C36C4" w:rsidRDefault="000D2329" w:rsidP="001C36C4">
            <w:pPr>
              <w:tabs>
                <w:tab w:val="decimal" w:pos="1513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</w:t>
            </w:r>
            <w:r w:rsidRPr="001C36C4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979</w:t>
            </w:r>
          </w:p>
        </w:tc>
        <w:tc>
          <w:tcPr>
            <w:tcW w:w="1980" w:type="dxa"/>
          </w:tcPr>
          <w:p w14:paraId="6EE62744" w14:textId="2D01CFC0" w:rsidR="00397B01" w:rsidRPr="001C36C4" w:rsidRDefault="00397B01" w:rsidP="001C36C4">
            <w:pPr>
              <w:tabs>
                <w:tab w:val="decimal" w:pos="1513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1C36C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40</w:t>
            </w:r>
            <w:r w:rsidRPr="001C36C4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1C36C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080</w:t>
            </w:r>
          </w:p>
        </w:tc>
      </w:tr>
      <w:tr w:rsidR="00397B01" w:rsidRPr="005156C4" w14:paraId="2AC5816D" w14:textId="77777777" w:rsidTr="000C58E9">
        <w:tc>
          <w:tcPr>
            <w:tcW w:w="5220" w:type="dxa"/>
            <w:vAlign w:val="bottom"/>
          </w:tcPr>
          <w:p w14:paraId="7A7AE22E" w14:textId="77777777" w:rsidR="00397B01" w:rsidRPr="005156C4" w:rsidRDefault="00397B01" w:rsidP="00397B01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980" w:type="dxa"/>
          </w:tcPr>
          <w:p w14:paraId="5743F77F" w14:textId="53F850C0" w:rsidR="00397B01" w:rsidRPr="001C36C4" w:rsidRDefault="000D2329" w:rsidP="001C36C4">
            <w:pPr>
              <w:tabs>
                <w:tab w:val="decimal" w:pos="1513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</w:t>
            </w:r>
            <w:r w:rsidRPr="001C36C4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834</w:t>
            </w:r>
          </w:p>
        </w:tc>
        <w:tc>
          <w:tcPr>
            <w:tcW w:w="1980" w:type="dxa"/>
          </w:tcPr>
          <w:p w14:paraId="657A957B" w14:textId="4312486D" w:rsidR="00397B01" w:rsidRPr="001C36C4" w:rsidRDefault="00397B01" w:rsidP="001C36C4">
            <w:pPr>
              <w:tabs>
                <w:tab w:val="decimal" w:pos="1513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1C36C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1C36C4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1C36C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049</w:t>
            </w:r>
          </w:p>
        </w:tc>
      </w:tr>
      <w:tr w:rsidR="00397B01" w:rsidRPr="005156C4" w14:paraId="3F20BDE2" w14:textId="77777777" w:rsidTr="000C58E9">
        <w:tc>
          <w:tcPr>
            <w:tcW w:w="5220" w:type="dxa"/>
            <w:vAlign w:val="bottom"/>
          </w:tcPr>
          <w:p w14:paraId="76030218" w14:textId="77777777" w:rsidR="00397B01" w:rsidRPr="005156C4" w:rsidRDefault="00397B01" w:rsidP="00397B01">
            <w:pPr>
              <w:ind w:left="162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980" w:type="dxa"/>
          </w:tcPr>
          <w:p w14:paraId="6C744834" w14:textId="15E5C578" w:rsidR="00397B01" w:rsidRPr="001C36C4" w:rsidRDefault="000D2329" w:rsidP="001C36C4">
            <w:pPr>
              <w:pBdr>
                <w:bottom w:val="single" w:sz="4" w:space="1" w:color="auto"/>
              </w:pBdr>
              <w:tabs>
                <w:tab w:val="decimal" w:pos="1513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</w:t>
            </w:r>
            <w:r w:rsidRPr="001C36C4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616)</w:t>
            </w:r>
          </w:p>
        </w:tc>
        <w:tc>
          <w:tcPr>
            <w:tcW w:w="1980" w:type="dxa"/>
          </w:tcPr>
          <w:p w14:paraId="4402EBE6" w14:textId="29767DE6" w:rsidR="00397B01" w:rsidRPr="001C36C4" w:rsidRDefault="00397B01" w:rsidP="001C36C4">
            <w:pPr>
              <w:pBdr>
                <w:bottom w:val="single" w:sz="4" w:space="1" w:color="auto"/>
              </w:pBdr>
              <w:tabs>
                <w:tab w:val="decimal" w:pos="1513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1C36C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</w:t>
            </w:r>
            <w:r w:rsidRPr="001C36C4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1C36C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183)</w:t>
            </w:r>
          </w:p>
        </w:tc>
      </w:tr>
      <w:tr w:rsidR="00397B01" w:rsidRPr="005156C4" w14:paraId="65DD7F8D" w14:textId="77777777" w:rsidTr="000C58E9">
        <w:tc>
          <w:tcPr>
            <w:tcW w:w="5220" w:type="dxa"/>
            <w:vAlign w:val="bottom"/>
          </w:tcPr>
          <w:p w14:paraId="41B679AB" w14:textId="77777777" w:rsidR="00397B01" w:rsidRPr="005156C4" w:rsidRDefault="00397B01" w:rsidP="00397B01">
            <w:pPr>
              <w:ind w:left="162" w:right="-108" w:hanging="162"/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Pr="005156C4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  <w:t>ส่วนของ</w:t>
            </w:r>
            <w:r w:rsidRPr="005156C4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980" w:type="dxa"/>
            <w:vAlign w:val="bottom"/>
          </w:tcPr>
          <w:p w14:paraId="10666DEA" w14:textId="5905EB0E" w:rsidR="00397B01" w:rsidRPr="001C36C4" w:rsidRDefault="000D2329" w:rsidP="001C36C4">
            <w:pPr>
              <w:pBdr>
                <w:bottom w:val="double" w:sz="4" w:space="1" w:color="auto"/>
              </w:pBdr>
              <w:tabs>
                <w:tab w:val="decimal" w:pos="1513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(387</w:t>
            </w:r>
            <w:r w:rsidRPr="001C36C4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D232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968)</w:t>
            </w:r>
          </w:p>
        </w:tc>
        <w:tc>
          <w:tcPr>
            <w:tcW w:w="1980" w:type="dxa"/>
            <w:vAlign w:val="bottom"/>
          </w:tcPr>
          <w:p w14:paraId="449366DA" w14:textId="3942E7DE" w:rsidR="00397B01" w:rsidRPr="001C36C4" w:rsidRDefault="00397B01" w:rsidP="001C36C4">
            <w:pPr>
              <w:pBdr>
                <w:bottom w:val="double" w:sz="4" w:space="1" w:color="auto"/>
              </w:pBdr>
              <w:tabs>
                <w:tab w:val="decimal" w:pos="1513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1C36C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(223</w:t>
            </w:r>
            <w:r w:rsidRPr="001C36C4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1C36C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878)</w:t>
            </w:r>
          </w:p>
        </w:tc>
      </w:tr>
    </w:tbl>
    <w:p w14:paraId="1C898E08" w14:textId="043EBC2E" w:rsidR="00E1475C" w:rsidRDefault="003D0038" w:rsidP="00E14046">
      <w:pPr>
        <w:spacing w:before="240" w:after="120"/>
        <w:ind w:left="562"/>
        <w:jc w:val="thaiDistribute"/>
        <w:rPr>
          <w:rFonts w:ascii="Angsana New" w:hAnsi="Angsana New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อัตราภาษีเงินได้ถัวเฉลี่ยถ่วงน้ำหนัก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>สำหรับ</w:t>
      </w:r>
      <w:r w:rsidR="00397B01">
        <w:rPr>
          <w:rFonts w:asciiTheme="majorBidi" w:hAnsiTheme="majorBidi" w:cstheme="majorBidi" w:hint="cs"/>
          <w:sz w:val="32"/>
          <w:szCs w:val="32"/>
          <w:cs/>
          <w:lang w:val="en-US"/>
        </w:rPr>
        <w:t>ปี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สิ้นสุดวันที่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E1475C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="00397B01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และ </w:t>
      </w:r>
      <w:r w:rsidR="00397B01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="00BE2C89" w:rsidRPr="00DC7DDF">
        <w:rPr>
          <w:rFonts w:asciiTheme="majorBidi" w:hAnsiTheme="majorBidi" w:cstheme="majorBidi"/>
          <w:sz w:val="32"/>
          <w:szCs w:val="32"/>
          <w:cs/>
        </w:rPr>
        <w:t>เป็นร้อยละ</w:t>
      </w:r>
      <w:r w:rsidR="00E1475C" w:rsidRPr="00DC7DD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968A1">
        <w:rPr>
          <w:rFonts w:ascii="Angsana New" w:hAnsi="Angsana New"/>
          <w:sz w:val="32"/>
          <w:szCs w:val="32"/>
          <w:lang w:val="en-US"/>
        </w:rPr>
        <w:t>18.64</w:t>
      </w:r>
      <w:r w:rsidR="00E1475C" w:rsidRPr="00DC7DDF">
        <w:rPr>
          <w:rFonts w:ascii="Angsana New" w:hAnsi="Angsana New"/>
          <w:sz w:val="32"/>
          <w:szCs w:val="32"/>
          <w:lang w:val="en-US"/>
        </w:rPr>
        <w:t xml:space="preserve"> </w:t>
      </w:r>
      <w:r w:rsidRPr="00DC7DDF">
        <w:rPr>
          <w:rFonts w:asciiTheme="majorBidi" w:hAnsiTheme="majorBidi" w:cstheme="majorBidi"/>
          <w:sz w:val="32"/>
          <w:szCs w:val="32"/>
          <w:cs/>
        </w:rPr>
        <w:t>และร้อยละ</w:t>
      </w:r>
      <w:r w:rsidR="00E1475C" w:rsidRPr="00DC7DDF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397B01">
        <w:rPr>
          <w:rFonts w:ascii="Angsana New" w:hAnsi="Angsana New"/>
          <w:sz w:val="32"/>
          <w:szCs w:val="32"/>
          <w:lang w:val="en-US"/>
        </w:rPr>
        <w:t>17.00</w:t>
      </w:r>
      <w:r w:rsidR="00E1475C" w:rsidRPr="00DC7DDF">
        <w:rPr>
          <w:rFonts w:ascii="Angsana New" w:hAnsi="Angsana New" w:hint="cs"/>
          <w:sz w:val="32"/>
          <w:szCs w:val="32"/>
          <w:cs/>
        </w:rPr>
        <w:t xml:space="preserve"> </w:t>
      </w:r>
      <w:r w:rsidRPr="00DC7DDF">
        <w:rPr>
          <w:rFonts w:asciiTheme="majorBidi" w:hAnsiTheme="majorBidi" w:cstheme="majorBidi"/>
          <w:sz w:val="32"/>
          <w:szCs w:val="32"/>
          <w:cs/>
          <w:lang w:val="en-US"/>
        </w:rPr>
        <w:t>ตามลำดับ</w:t>
      </w:r>
      <w:r w:rsidR="00D52A5D" w:rsidRPr="00DC7DDF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</w:p>
    <w:p w14:paraId="641A8E23" w14:textId="3A5A6EC2" w:rsidR="00C940BF" w:rsidRPr="00E1475C" w:rsidRDefault="00C940BF" w:rsidP="00D7393E">
      <w:pPr>
        <w:spacing w:before="120" w:after="120"/>
        <w:ind w:left="561"/>
        <w:jc w:val="thaiDistribute"/>
        <w:rPr>
          <w:rFonts w:ascii="Angsana New" w:hAnsi="Angsana New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จำนวนเงินภาษีเงินได้ที่รับรู้ในส่วนของกำไร (ขาดทุน) เบ็ดเสร็จอื่น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สำหรับปีสิ้นสุดวันที่ </w:t>
      </w:r>
      <w:r w:rsidR="007229FA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7229FA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7229FA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7229FA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และ </w:t>
      </w:r>
      <w:r w:rsidR="007229FA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tbl>
      <w:tblPr>
        <w:tblW w:w="918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980"/>
      </w:tblGrid>
      <w:tr w:rsidR="00397B01" w:rsidRPr="005156C4" w14:paraId="4559ECCB" w14:textId="77777777" w:rsidTr="001C36C4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17A4C" w14:textId="77777777" w:rsidR="00397B01" w:rsidRPr="005156C4" w:rsidRDefault="00397B01" w:rsidP="000C58E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bookmarkStart w:id="37" w:name="_Toc301446369"/>
            <w:bookmarkStart w:id="38" w:name="_Toc48896596"/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D9AD6" w14:textId="77777777" w:rsidR="00397B01" w:rsidRPr="005156C4" w:rsidRDefault="00397B01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397B01" w:rsidRPr="005156C4" w14:paraId="215D90AD" w14:textId="77777777" w:rsidTr="001C36C4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DF48D" w14:textId="77777777" w:rsidR="00397B01" w:rsidRPr="005156C4" w:rsidRDefault="00397B01" w:rsidP="000C58E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B7FAB" w14:textId="77777777" w:rsidR="00397B01" w:rsidRPr="005156C4" w:rsidRDefault="00397B01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397B01" w:rsidRPr="005156C4" w14:paraId="729E7504" w14:textId="77777777" w:rsidTr="001C36C4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3F040" w14:textId="77777777" w:rsidR="00397B01" w:rsidRPr="005156C4" w:rsidRDefault="00397B01" w:rsidP="00397B0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491F4" w14:textId="2CFA008C" w:rsidR="00397B01" w:rsidRPr="005156C4" w:rsidRDefault="00397B01" w:rsidP="00397B0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01B26" w14:textId="18EF59FD" w:rsidR="00397B01" w:rsidRPr="005156C4" w:rsidRDefault="00397B01" w:rsidP="00397B0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397B01" w:rsidRPr="005156C4" w14:paraId="02E9A814" w14:textId="77777777" w:rsidTr="001C36C4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C1017" w14:textId="77777777" w:rsidR="00397B01" w:rsidRPr="005156C4" w:rsidRDefault="00397B01" w:rsidP="00397B01">
            <w:pPr>
              <w:ind w:left="162" w:right="30" w:hanging="16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ภาษีเงินได้รอตัดบัญชีที่เกี่ยวข้องกับ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22317" w14:textId="77777777" w:rsidR="00397B01" w:rsidRPr="005156C4" w:rsidRDefault="00397B01" w:rsidP="00397B01">
            <w:pPr>
              <w:tabs>
                <w:tab w:val="decimal" w:pos="1062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8EFF0" w14:textId="77777777" w:rsidR="00397B01" w:rsidRPr="005156C4" w:rsidRDefault="00397B01" w:rsidP="00397B01">
            <w:pPr>
              <w:tabs>
                <w:tab w:val="decimal" w:pos="1062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97B01" w:rsidRPr="005156C4" w14:paraId="17D1EFA3" w14:textId="77777777" w:rsidTr="001C36C4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1AB3B" w14:textId="67BF8185" w:rsidR="00397B01" w:rsidRPr="005156C4" w:rsidRDefault="00AD1A69" w:rsidP="00397B01">
            <w:pPr>
              <w:ind w:left="186" w:right="-108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(กำไร) </w:t>
            </w:r>
            <w:r w:rsidR="00397B01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ขาดทุนจากการวัดมูลค่าเงินลงทุนในตราสารหนี้ที่วัดมูลค่า</w:t>
            </w:r>
            <w:r w:rsidR="00397B01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           </w:t>
            </w:r>
            <w:r w:rsidR="00397B01"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2D777" w14:textId="3B72A3B8" w:rsidR="00397B01" w:rsidRPr="005156C4" w:rsidRDefault="00AD1A69" w:rsidP="00397B01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D1A6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(61</w:t>
            </w:r>
            <w:r w:rsidRPr="00AD1A6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D1A6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600)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0E9B1" w14:textId="2EE4AED9" w:rsidR="00397B01" w:rsidRPr="005156C4" w:rsidRDefault="00397B01" w:rsidP="00397B01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109,681</w:t>
            </w:r>
          </w:p>
        </w:tc>
      </w:tr>
      <w:tr w:rsidR="00397B01" w:rsidRPr="005156C4" w14:paraId="3B1049EE" w14:textId="77777777" w:rsidTr="001C36C4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30CDD" w14:textId="77777777" w:rsidR="00397B01" w:rsidRPr="005156C4" w:rsidRDefault="00397B01" w:rsidP="00397B01">
            <w:pPr>
              <w:ind w:left="186" w:right="-108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ขาดทุนจากการวัดมูลค่าเงินลงทุนในตราสารทุนที่กำหนด                        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17386" w14:textId="65ADC96D" w:rsidR="00397B01" w:rsidRPr="005156C4" w:rsidRDefault="00AD1A69" w:rsidP="00397B01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D1A6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290</w:t>
            </w:r>
            <w:r w:rsidRPr="00AD1A6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D1A6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181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98B43" w14:textId="2E11423C" w:rsidR="00397B01" w:rsidRPr="005156C4" w:rsidRDefault="00397B01" w:rsidP="00397B01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107,802</w:t>
            </w:r>
          </w:p>
        </w:tc>
      </w:tr>
      <w:tr w:rsidR="00397B01" w:rsidRPr="005156C4" w14:paraId="750691F8" w14:textId="77777777" w:rsidTr="001C36C4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10477" w14:textId="4161831C" w:rsidR="00397B01" w:rsidRPr="005156C4" w:rsidRDefault="00397B01" w:rsidP="00397B01">
            <w:pPr>
              <w:ind w:left="186" w:right="-108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กำไร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จากการประมาณการตามหลักคณิตศาสตร์ประกันภัย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53907" w14:textId="2DE96062" w:rsidR="00397B01" w:rsidRPr="005156C4" w:rsidRDefault="00AD1A69" w:rsidP="00397B01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D1A6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(2</w:t>
            </w:r>
            <w:r w:rsidRPr="00AD1A6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D1A6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209)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97551" w14:textId="577BC96E" w:rsidR="00397B01" w:rsidRPr="005156C4" w:rsidRDefault="00397B01" w:rsidP="00397B01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(1,824)</w:t>
            </w:r>
          </w:p>
        </w:tc>
      </w:tr>
      <w:tr w:rsidR="00397B01" w:rsidRPr="005156C4" w14:paraId="560B0C8E" w14:textId="77777777" w:rsidTr="001C36C4">
        <w:trPr>
          <w:cantSplit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AC684" w14:textId="77777777" w:rsidR="00397B01" w:rsidRPr="005156C4" w:rsidRDefault="00397B01" w:rsidP="00397B01">
            <w:pPr>
              <w:ind w:left="162" w:right="-108" w:hanging="16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ภาษีเงินได้ที่แสดงอยู่ในส่วนของกำไร (ขาดทุน) เบ็ดเสร็จอื่น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E6D53" w14:textId="69E6A7EE" w:rsidR="00397B01" w:rsidRPr="005156C4" w:rsidRDefault="00AD1A69" w:rsidP="00397B01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D1A6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226</w:t>
            </w:r>
            <w:r w:rsidRPr="00AD1A6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D1A69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372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4EBE9" w14:textId="59B99FA3" w:rsidR="00397B01" w:rsidRPr="005156C4" w:rsidRDefault="00397B01" w:rsidP="00397B01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215,659</w:t>
            </w:r>
          </w:p>
        </w:tc>
      </w:tr>
    </w:tbl>
    <w:p w14:paraId="1A123123" w14:textId="0DF3BBC0" w:rsidR="007F19C7" w:rsidRDefault="007F19C7" w:rsidP="007F19C7">
      <w:pPr>
        <w:rPr>
          <w:lang w:val="en-US" w:eastAsia="x-none"/>
        </w:rPr>
      </w:pPr>
    </w:p>
    <w:p w14:paraId="5A7673C3" w14:textId="37A0D3F6" w:rsidR="00397B01" w:rsidRDefault="00397B01" w:rsidP="007F19C7">
      <w:pPr>
        <w:rPr>
          <w:lang w:val="en-US" w:eastAsia="x-none"/>
        </w:rPr>
      </w:pPr>
    </w:p>
    <w:p w14:paraId="2FF04AE0" w14:textId="5E3EA652" w:rsidR="00397B01" w:rsidRDefault="00397B01" w:rsidP="007F19C7">
      <w:pPr>
        <w:rPr>
          <w:lang w:val="en-US" w:eastAsia="x-none"/>
        </w:rPr>
      </w:pPr>
    </w:p>
    <w:p w14:paraId="247F7DC5" w14:textId="676DFC97" w:rsidR="00397B01" w:rsidRDefault="00397B01" w:rsidP="007F19C7">
      <w:pPr>
        <w:rPr>
          <w:lang w:val="en-US" w:eastAsia="x-none"/>
        </w:rPr>
      </w:pPr>
    </w:p>
    <w:p w14:paraId="018023EC" w14:textId="45E0A7A8" w:rsidR="00397B01" w:rsidRDefault="00397B01" w:rsidP="007F19C7">
      <w:pPr>
        <w:rPr>
          <w:lang w:val="en-US" w:eastAsia="x-none"/>
        </w:rPr>
      </w:pPr>
    </w:p>
    <w:p w14:paraId="568CBA13" w14:textId="77777777" w:rsidR="00397B01" w:rsidRPr="007F19C7" w:rsidRDefault="00397B01" w:rsidP="007F19C7">
      <w:pPr>
        <w:rPr>
          <w:lang w:val="en-US" w:eastAsia="x-none"/>
        </w:rPr>
      </w:pPr>
    </w:p>
    <w:p w14:paraId="4B82B48B" w14:textId="77777777" w:rsidR="00B97F5C" w:rsidRDefault="00B97F5C">
      <w:pPr>
        <w:rPr>
          <w:rFonts w:asciiTheme="majorBidi" w:hAnsiTheme="majorBidi" w:cstheme="majorBidi"/>
          <w:b/>
          <w:bCs/>
          <w:sz w:val="32"/>
          <w:szCs w:val="32"/>
          <w:cs/>
          <w:lang w:val="en-US" w:eastAsia="x-none"/>
        </w:rPr>
      </w:pPr>
      <w:bookmarkStart w:id="39" w:name="_Toc157414517"/>
      <w:r>
        <w:rPr>
          <w:rFonts w:asciiTheme="majorBidi" w:hAnsiTheme="majorBidi" w:cstheme="majorBidi"/>
          <w:sz w:val="32"/>
          <w:szCs w:val="32"/>
          <w:cs/>
          <w:lang w:val="en-US"/>
        </w:rPr>
        <w:br w:type="page"/>
      </w:r>
    </w:p>
    <w:p w14:paraId="46F3C63C" w14:textId="4651CF18" w:rsidR="00C940BF" w:rsidRPr="005156C4" w:rsidRDefault="00C940BF" w:rsidP="007F19C7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สินทรัพย์อื่น</w:t>
      </w:r>
      <w:bookmarkEnd w:id="37"/>
      <w:bookmarkEnd w:id="38"/>
      <w:bookmarkEnd w:id="39"/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980"/>
        <w:gridCol w:w="1980"/>
      </w:tblGrid>
      <w:tr w:rsidR="00DA21C3" w:rsidRPr="005156C4" w14:paraId="24EF3164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1108C052" w14:textId="77777777" w:rsidR="00C940BF" w:rsidRPr="005156C4" w:rsidRDefault="00C940BF" w:rsidP="007F19C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17C6B912" w14:textId="77777777" w:rsidR="00C940BF" w:rsidRPr="005156C4" w:rsidRDefault="00C940BF" w:rsidP="007F19C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3DB6B29E" w14:textId="77777777" w:rsidR="00C940BF" w:rsidRPr="005156C4" w:rsidRDefault="00F96194" w:rsidP="007F19C7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0FCCBB3D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7468294" w14:textId="77777777" w:rsidR="00F96194" w:rsidRPr="005156C4" w:rsidRDefault="00F96194" w:rsidP="007F19C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370C128D" w14:textId="2D44232C" w:rsidR="00F96194" w:rsidRPr="005156C4" w:rsidRDefault="00ED486C" w:rsidP="007F19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bottom"/>
          </w:tcPr>
          <w:p w14:paraId="65307A32" w14:textId="77777777" w:rsidR="00F96194" w:rsidRPr="005156C4" w:rsidRDefault="008F7E64" w:rsidP="007F19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7F19C7" w14:paraId="2BF2FF63" w14:textId="77777777" w:rsidTr="00845D8C">
        <w:trPr>
          <w:cantSplit/>
          <w:trHeight w:val="87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3C37DC4A" w14:textId="77777777" w:rsidR="00F96194" w:rsidRPr="007F19C7" w:rsidRDefault="00F96194" w:rsidP="007F19C7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460AE783" w14:textId="77777777" w:rsidR="00F96194" w:rsidRPr="007F19C7" w:rsidRDefault="00F96194" w:rsidP="007F19C7">
            <w:pPr>
              <w:tabs>
                <w:tab w:val="decimal" w:pos="1062"/>
              </w:tabs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2B606442" w14:textId="77777777" w:rsidR="00F96194" w:rsidRPr="007F19C7" w:rsidRDefault="00F96194" w:rsidP="007F19C7">
            <w:pPr>
              <w:tabs>
                <w:tab w:val="decimal" w:pos="1062"/>
              </w:tabs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192A46" w:rsidRPr="005156C4" w14:paraId="2A01FC8E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C306A" w14:textId="77777777" w:rsidR="00192A46" w:rsidRPr="005156C4" w:rsidRDefault="00192A46" w:rsidP="00192A46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บัญชีพักลูกหนี้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341A15DF" w14:textId="04D2881B" w:rsidR="00192A46" w:rsidRPr="005156C4" w:rsidRDefault="00196735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361</w:t>
            </w:r>
            <w:r w:rsidRPr="001967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118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67C5CACD" w14:textId="77777777" w:rsidR="00192A46" w:rsidRPr="005156C4" w:rsidRDefault="00192A46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256,227</w:t>
            </w:r>
          </w:p>
        </w:tc>
      </w:tr>
      <w:tr w:rsidR="00DF5932" w:rsidRPr="005156C4" w14:paraId="40557EC0" w14:textId="77777777" w:rsidTr="00B34117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2A483" w14:textId="77777777" w:rsidR="00DF5932" w:rsidRPr="005156C4" w:rsidRDefault="00DF5932" w:rsidP="00DF5932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ลูกหนี้หลักประกันตามสัญญา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Credit Support Annex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7CADEFA8" w14:textId="278B1E48" w:rsidR="00DF5932" w:rsidRPr="005156C4" w:rsidRDefault="00196735" w:rsidP="00DF5932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153</w:t>
            </w:r>
            <w:r w:rsidRPr="001967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373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37CFF778" w14:textId="77777777" w:rsidR="00DF5932" w:rsidRPr="005156C4" w:rsidRDefault="00DF5932" w:rsidP="00DF5932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59,042</w:t>
            </w:r>
          </w:p>
        </w:tc>
      </w:tr>
      <w:tr w:rsidR="00192A46" w:rsidRPr="005156C4" w14:paraId="2465573D" w14:textId="77777777" w:rsidTr="009E3D61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C6285" w14:textId="77777777" w:rsidR="00192A46" w:rsidRPr="005156C4" w:rsidRDefault="00192A46" w:rsidP="00192A46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98C48D4" w14:textId="501915E6" w:rsidR="00192A46" w:rsidRPr="005156C4" w:rsidRDefault="00196735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103</w:t>
            </w:r>
            <w:r w:rsidRPr="001967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057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25D2D5EB" w14:textId="77777777" w:rsidR="00192A46" w:rsidRPr="005156C4" w:rsidRDefault="00192A46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80,332</w:t>
            </w:r>
          </w:p>
        </w:tc>
      </w:tr>
      <w:tr w:rsidR="00DF5932" w:rsidRPr="005156C4" w14:paraId="47AB69F2" w14:textId="77777777" w:rsidTr="009E3D61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081D8" w14:textId="77777777" w:rsidR="00DF5932" w:rsidRPr="005156C4" w:rsidRDefault="00DF5932" w:rsidP="00DF5932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เงินมัดจำและเงินประกัน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00122EA3" w14:textId="05BC29DA" w:rsidR="00DF5932" w:rsidRPr="00192A46" w:rsidRDefault="00196735" w:rsidP="00DF5932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86</w:t>
            </w:r>
            <w:r w:rsidRPr="001967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724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5493DDA8" w14:textId="77777777" w:rsidR="00DF5932" w:rsidRPr="005156C4" w:rsidRDefault="00DF5932" w:rsidP="00DF5932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82,966</w:t>
            </w:r>
          </w:p>
        </w:tc>
      </w:tr>
      <w:tr w:rsidR="00192A46" w:rsidRPr="005156C4" w14:paraId="7D9C5D57" w14:textId="77777777" w:rsidTr="00240F21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79707" w14:textId="77777777" w:rsidR="00192A46" w:rsidRPr="005156C4" w:rsidRDefault="00192A46" w:rsidP="00192A46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เหรียญที่ระลึก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72599745" w14:textId="12A9917E" w:rsidR="00192A46" w:rsidRPr="005156C4" w:rsidRDefault="00196735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</w:t>
            </w:r>
            <w:r w:rsidRPr="001967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810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720D26F4" w14:textId="77777777" w:rsidR="00192A46" w:rsidRPr="005156C4" w:rsidRDefault="00192A46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30,810</w:t>
            </w:r>
          </w:p>
        </w:tc>
      </w:tr>
      <w:tr w:rsidR="00192A46" w:rsidRPr="005156C4" w14:paraId="0B2B6BA1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5D8CD" w14:textId="77777777" w:rsidR="00192A46" w:rsidRPr="005156C4" w:rsidRDefault="00192A46" w:rsidP="00192A46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รายได้ค้างรับ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54B169A" w14:textId="5D256261" w:rsidR="00192A46" w:rsidRPr="005156C4" w:rsidRDefault="00196735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25</w:t>
            </w:r>
            <w:r w:rsidRPr="001967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028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6CAEDB99" w14:textId="77777777" w:rsidR="00192A46" w:rsidRPr="005156C4" w:rsidRDefault="00192A46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19,446</w:t>
            </w:r>
          </w:p>
        </w:tc>
      </w:tr>
      <w:tr w:rsidR="00192A46" w:rsidRPr="005156C4" w14:paraId="2C6206B4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CBA76" w14:textId="77777777" w:rsidR="00192A46" w:rsidRPr="005156C4" w:rsidRDefault="00192A46" w:rsidP="00192A46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819F279" w14:textId="4B689499" w:rsidR="00192A46" w:rsidRPr="005156C4" w:rsidRDefault="00196735" w:rsidP="00192A46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</w:t>
            </w:r>
            <w:r w:rsidRPr="001967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976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3677C8E0" w14:textId="77777777" w:rsidR="00192A46" w:rsidRPr="005156C4" w:rsidRDefault="00192A46" w:rsidP="00192A46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6,021</w:t>
            </w:r>
          </w:p>
        </w:tc>
      </w:tr>
      <w:tr w:rsidR="00192A46" w:rsidRPr="005156C4" w14:paraId="2994A0FB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7EC40" w14:textId="77777777" w:rsidR="00192A46" w:rsidRPr="005156C4" w:rsidRDefault="00192A46" w:rsidP="00192A46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01F2A52" w14:textId="2AEE7BC6" w:rsidR="00192A46" w:rsidRPr="005156C4" w:rsidRDefault="00196735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770</w:t>
            </w:r>
            <w:r w:rsidRPr="001967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086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16A741D1" w14:textId="77777777" w:rsidR="00192A46" w:rsidRPr="005156C4" w:rsidRDefault="00192A46" w:rsidP="00192A46">
            <w:pP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534,844</w:t>
            </w:r>
          </w:p>
        </w:tc>
      </w:tr>
      <w:tr w:rsidR="00192A46" w:rsidRPr="005156C4" w14:paraId="0A7459C8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07D8C" w14:textId="77777777" w:rsidR="00192A46" w:rsidRPr="005156C4" w:rsidRDefault="00192A46" w:rsidP="00192A46">
            <w:pPr>
              <w:tabs>
                <w:tab w:val="left" w:pos="126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360D3ED3" w14:textId="249A9D18" w:rsidR="00192A46" w:rsidRPr="005156C4" w:rsidRDefault="00196735" w:rsidP="00192A46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(52</w:t>
            </w:r>
            <w:r w:rsidRPr="001967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652)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352FEBC3" w14:textId="77777777" w:rsidR="00192A46" w:rsidRPr="005156C4" w:rsidRDefault="00192A46" w:rsidP="00192A46">
            <w:pPr>
              <w:pBdr>
                <w:bottom w:val="sing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(47,827)</w:t>
            </w:r>
          </w:p>
        </w:tc>
      </w:tr>
      <w:tr w:rsidR="00192A46" w:rsidRPr="005156C4" w14:paraId="1D75C10C" w14:textId="77777777" w:rsidTr="00845D8C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4FB24" w14:textId="77777777" w:rsidR="00192A46" w:rsidRPr="005156C4" w:rsidRDefault="00192A46" w:rsidP="00192A46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สินทรัพย์อื่น - สุทธิ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5043515E" w14:textId="276D2B78" w:rsidR="00192A46" w:rsidRPr="005156C4" w:rsidRDefault="00196735" w:rsidP="00192A46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717</w:t>
            </w:r>
            <w:r w:rsidRPr="001967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9673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434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bottom"/>
          </w:tcPr>
          <w:p w14:paraId="41957351" w14:textId="77777777" w:rsidR="00192A46" w:rsidRPr="005156C4" w:rsidRDefault="00192A46" w:rsidP="00192A46">
            <w:pPr>
              <w:pBdr>
                <w:bottom w:val="double" w:sz="4" w:space="1" w:color="auto"/>
              </w:pBdr>
              <w:tabs>
                <w:tab w:val="decimal" w:pos="154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487,017</w:t>
            </w:r>
          </w:p>
        </w:tc>
      </w:tr>
    </w:tbl>
    <w:p w14:paraId="497B9BF0" w14:textId="77777777" w:rsidR="00C16765" w:rsidRPr="005156C4" w:rsidRDefault="00C16765" w:rsidP="007F19C7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40" w:name="_Toc157414518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คุณภาพสินทรัพย์</w:t>
      </w:r>
      <w:bookmarkEnd w:id="40"/>
    </w:p>
    <w:p w14:paraId="261A10F8" w14:textId="4E862E8D" w:rsidR="003D6924" w:rsidRPr="005156C4" w:rsidRDefault="0069636C" w:rsidP="007F19C7">
      <w:pPr>
        <w:tabs>
          <w:tab w:val="left" w:pos="1440"/>
        </w:tabs>
        <w:spacing w:after="120"/>
        <w:ind w:left="561" w:hanging="561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pacing w:val="-4"/>
          <w:sz w:val="32"/>
          <w:szCs w:val="32"/>
          <w:lang w:val="en-US"/>
        </w:rPr>
        <w:tab/>
      </w:r>
      <w:r w:rsidR="003D6924" w:rsidRPr="005156C4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DA41CA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3D6924" w:rsidRPr="005156C4">
        <w:rPr>
          <w:rFonts w:asciiTheme="majorBidi" w:hAnsiTheme="majorBidi" w:cstheme="majorBidi"/>
          <w:sz w:val="32"/>
          <w:szCs w:val="32"/>
          <w:cs/>
        </w:rPr>
        <w:t>ธนาคารฯมีสินทรัพย์ที่จัดชั้นตามเกณฑ์ ธปท.ดังนี้</w:t>
      </w:r>
    </w:p>
    <w:tbl>
      <w:tblPr>
        <w:tblW w:w="92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84"/>
        <w:gridCol w:w="1181"/>
        <w:gridCol w:w="1181"/>
        <w:gridCol w:w="1181"/>
        <w:gridCol w:w="1181"/>
        <w:gridCol w:w="1181"/>
        <w:gridCol w:w="1182"/>
      </w:tblGrid>
      <w:tr w:rsidR="00DA21C3" w:rsidRPr="00345ECC" w14:paraId="208F5AFC" w14:textId="77777777" w:rsidTr="00D24E91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5109B835" w14:textId="77777777" w:rsidR="007D692E" w:rsidRPr="00345ECC" w:rsidRDefault="007D692E" w:rsidP="007F19C7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bookmarkStart w:id="41" w:name="_Toc16867529"/>
            <w:bookmarkStart w:id="42" w:name="_Toc48896598"/>
            <w:bookmarkStart w:id="43" w:name="_Toc379916542"/>
            <w:bookmarkStart w:id="44" w:name="_Toc442100341"/>
            <w:bookmarkStart w:id="45" w:name="_Toc425857921"/>
            <w:bookmarkStart w:id="46" w:name="_Toc371955144"/>
          </w:p>
        </w:tc>
        <w:tc>
          <w:tcPr>
            <w:tcW w:w="708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CB958" w14:textId="77777777" w:rsidR="007D692E" w:rsidRPr="00345ECC" w:rsidRDefault="007D692E" w:rsidP="007F19C7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(หน่วย</w:t>
            </w:r>
            <w:r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:</w:t>
            </w:r>
            <w:r w:rsidRPr="00345EC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พันบาท)</w:t>
            </w:r>
          </w:p>
        </w:tc>
      </w:tr>
      <w:tr w:rsidR="00DA21C3" w:rsidRPr="00345ECC" w14:paraId="210463C7" w14:textId="77777777" w:rsidTr="00D24E91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36A22C52" w14:textId="77777777" w:rsidR="007D692E" w:rsidRPr="00345ECC" w:rsidRDefault="007D692E" w:rsidP="007F19C7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08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B172A" w14:textId="47DAA986" w:rsidR="007D692E" w:rsidRPr="00345ECC" w:rsidRDefault="00ED486C" w:rsidP="007F19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  <w:r w:rsidR="00F0713F" w:rsidRPr="00345EC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</w:tr>
      <w:tr w:rsidR="00345ECC" w:rsidRPr="00345ECC" w14:paraId="17EC94DE" w14:textId="77777777" w:rsidTr="00345ECC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407481A4" w14:textId="77777777" w:rsidR="00345ECC" w:rsidRPr="00345ECC" w:rsidRDefault="00345ECC" w:rsidP="00345ECC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E3AD5" w14:textId="77777777" w:rsidR="00345ECC" w:rsidRPr="00345ECC" w:rsidRDefault="00345ECC" w:rsidP="00345ECC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ร</w:t>
            </w: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ะหว่างธนาคารและตลาดเงินและดอกเบี้ยค้างรับ</w:t>
            </w: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  <w:vAlign w:val="bottom"/>
          </w:tcPr>
          <w:p w14:paraId="6143D771" w14:textId="497525A4" w:rsidR="00345ECC" w:rsidRPr="00345ECC" w:rsidRDefault="00345ECC" w:rsidP="00345EC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เงินลงทุนในตราสารหนี้ที่วัดมูลค่าด้วยราคาทุน</w:t>
            </w:r>
            <w:r w:rsidR="00B97F5C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      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ตัดจำหน่าย</w:t>
            </w: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  <w:vAlign w:val="bottom"/>
          </w:tcPr>
          <w:p w14:paraId="02ACF0A2" w14:textId="77777777" w:rsidR="00345ECC" w:rsidRPr="00345ECC" w:rsidRDefault="00345ECC" w:rsidP="00345EC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81D84" w14:textId="77777777" w:rsidR="00345ECC" w:rsidRPr="00345ECC" w:rsidRDefault="00345ECC" w:rsidP="00345ECC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         แก่ลูกหนี้และดอกเบี้ยค้างรับ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1204E" w14:textId="77777777" w:rsidR="00345ECC" w:rsidRPr="00345ECC" w:rsidRDefault="00345ECC" w:rsidP="00345EC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สินทรัพย์อื่น</w:t>
            </w: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vAlign w:val="bottom"/>
          </w:tcPr>
          <w:p w14:paraId="2B312887" w14:textId="77777777" w:rsidR="00345ECC" w:rsidRPr="00345ECC" w:rsidRDefault="00345ECC" w:rsidP="00345EC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345ECC" w:rsidRPr="00345ECC" w14:paraId="57F61230" w14:textId="77777777" w:rsidTr="00345ECC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6A17C99C" w14:textId="77777777" w:rsidR="00345ECC" w:rsidRPr="00345ECC" w:rsidRDefault="00345ECC" w:rsidP="00345ECC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การจัดชั้นสินทรัพย์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2D9E5205" w14:textId="77777777" w:rsidR="00345ECC" w:rsidRPr="00345ECC" w:rsidRDefault="00345ECC" w:rsidP="00345EC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14:paraId="2DBD5652" w14:textId="77777777" w:rsidR="00345ECC" w:rsidRPr="00345ECC" w:rsidRDefault="00345ECC" w:rsidP="00345ECC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14:paraId="53A54CB9" w14:textId="77777777" w:rsidR="00345ECC" w:rsidRPr="00345ECC" w:rsidRDefault="00345ECC" w:rsidP="00345ECC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077D333F" w14:textId="77777777" w:rsidR="00345ECC" w:rsidRPr="00345ECC" w:rsidRDefault="00345ECC" w:rsidP="00345EC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6923A9C9" w14:textId="77777777" w:rsidR="00345ECC" w:rsidRPr="00345ECC" w:rsidRDefault="00345ECC" w:rsidP="00345EC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82" w:type="dxa"/>
            <w:tcBorders>
              <w:left w:val="nil"/>
              <w:right w:val="nil"/>
            </w:tcBorders>
          </w:tcPr>
          <w:p w14:paraId="1835832D" w14:textId="77777777" w:rsidR="00345ECC" w:rsidRPr="00345ECC" w:rsidRDefault="00345ECC" w:rsidP="00345EC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45ECC" w:rsidRPr="00345ECC" w14:paraId="3673D313" w14:textId="77777777" w:rsidTr="00345ECC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624A829" w14:textId="77777777" w:rsidR="00400414" w:rsidRDefault="00345ECC" w:rsidP="00345ECC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สินทรัพย์ทางการเงินที่ไม่มี</w:t>
            </w:r>
          </w:p>
          <w:p w14:paraId="1753F5E1" w14:textId="77777777" w:rsidR="00345ECC" w:rsidRPr="00345ECC" w:rsidRDefault="00400414" w:rsidP="00345ECC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="00345ECC"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การเพิ่มขึ้นอย่างมีนัยสำคัญของความเสี่ยงด้านเครดิต          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C6912" w14:textId="2DD3B509" w:rsidR="00345ECC" w:rsidRPr="00345ECC" w:rsidRDefault="00196735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96735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33</w:t>
            </w:r>
            <w:r w:rsidRPr="0019673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196735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165</w:t>
            </w:r>
            <w:r w:rsidRPr="0019673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196735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403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76279115" w14:textId="20E9E0F3" w:rsidR="00345ECC" w:rsidRPr="00345ECC" w:rsidRDefault="001C36C4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2,717,268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66F5BFA6" w14:textId="61D10CD7" w:rsidR="00345ECC" w:rsidRPr="00345ECC" w:rsidRDefault="001C36C4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33,405,012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6283B" w14:textId="2B7D2321" w:rsidR="00345ECC" w:rsidRPr="00345ECC" w:rsidRDefault="00196735" w:rsidP="007229FA">
            <w:pPr>
              <w:tabs>
                <w:tab w:val="decimal" w:pos="907"/>
              </w:tabs>
              <w:ind w:lef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9673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226,139,285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252F9" w14:textId="4BEF7D9B" w:rsidR="00345ECC" w:rsidRPr="00345ECC" w:rsidRDefault="00196735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9673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3,055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4935F7E4" w14:textId="18C7306A" w:rsidR="00345ECC" w:rsidRPr="00345ECC" w:rsidRDefault="00196735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9673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295,430,023</w:t>
            </w:r>
          </w:p>
        </w:tc>
      </w:tr>
      <w:tr w:rsidR="00345ECC" w:rsidRPr="00345ECC" w14:paraId="1DCF9536" w14:textId="77777777" w:rsidTr="00345ECC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475534D" w14:textId="77777777" w:rsidR="00400414" w:rsidRDefault="00345ECC" w:rsidP="00345ECC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</w:t>
            </w:r>
          </w:p>
          <w:p w14:paraId="74096AD0" w14:textId="77777777" w:rsidR="00345ECC" w:rsidRPr="00345ECC" w:rsidRDefault="00400414" w:rsidP="00345ECC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="00345ECC"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การเพิ่มขึ้นอย่างมีนัยสำคัญ  ของความเสี่ยงด้านเครดิต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3B675" w14:textId="6CA9FBCB" w:rsidR="00345ECC" w:rsidRPr="00345ECC" w:rsidRDefault="00196735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2E8B7AF3" w14:textId="2BE68147" w:rsidR="00345ECC" w:rsidRPr="00345ECC" w:rsidRDefault="001C36C4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37F88AF4" w14:textId="1BEFB5AC" w:rsidR="00345ECC" w:rsidRPr="00345ECC" w:rsidRDefault="001C36C4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3,029,051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781D7" w14:textId="389F88F7" w:rsidR="00345ECC" w:rsidRPr="00345ECC" w:rsidRDefault="00196735" w:rsidP="007229FA">
            <w:pPr>
              <w:tabs>
                <w:tab w:val="decimal" w:pos="907"/>
              </w:tabs>
              <w:ind w:lef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9673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7,009,606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CEEB8" w14:textId="7A941009" w:rsidR="00345ECC" w:rsidRPr="00345ECC" w:rsidRDefault="00196735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9673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1,079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5A9EEBF9" w14:textId="22CED566" w:rsidR="00345ECC" w:rsidRPr="00345ECC" w:rsidRDefault="00196735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9673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10,039,736</w:t>
            </w:r>
          </w:p>
        </w:tc>
      </w:tr>
      <w:tr w:rsidR="00345ECC" w:rsidRPr="00345ECC" w14:paraId="06C17E61" w14:textId="77777777" w:rsidTr="00345ECC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3F9C05B8" w14:textId="77777777" w:rsidR="00400414" w:rsidRDefault="00345ECC" w:rsidP="00345ECC">
            <w:pPr>
              <w:tabs>
                <w:tab w:val="left" w:pos="900"/>
                <w:tab w:val="left" w:pos="2160"/>
              </w:tabs>
              <w:ind w:left="132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</w:t>
            </w:r>
          </w:p>
          <w:p w14:paraId="5F943A29" w14:textId="77777777" w:rsidR="00345ECC" w:rsidRPr="00345ECC" w:rsidRDefault="00400414" w:rsidP="00345ECC">
            <w:pPr>
              <w:tabs>
                <w:tab w:val="left" w:pos="900"/>
                <w:tab w:val="left" w:pos="2160"/>
              </w:tabs>
              <w:ind w:left="132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="00345ECC"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การด้อยค่าด้านเครดิต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81A53" w14:textId="502D8884" w:rsidR="00345ECC" w:rsidRPr="00345ECC" w:rsidRDefault="00196735" w:rsidP="007229FA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0466BD6B" w14:textId="7DDB0DD6" w:rsidR="00345ECC" w:rsidRPr="00345ECC" w:rsidRDefault="00196735" w:rsidP="007229FA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747D6E7C" w14:textId="6559725B" w:rsidR="00345ECC" w:rsidRPr="00345ECC" w:rsidRDefault="00196735" w:rsidP="007229FA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4893B" w14:textId="5BB2D3AD" w:rsidR="00345ECC" w:rsidRPr="00345ECC" w:rsidRDefault="00196735" w:rsidP="007229FA">
            <w:pPr>
              <w:pBdr>
                <w:bottom w:val="single" w:sz="4" w:space="1" w:color="auto"/>
              </w:pBdr>
              <w:tabs>
                <w:tab w:val="decimal" w:pos="907"/>
              </w:tabs>
              <w:ind w:lef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9673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6,935,842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14B6A" w14:textId="4503C6CE" w:rsidR="00345ECC" w:rsidRPr="00345ECC" w:rsidRDefault="00196735" w:rsidP="007229FA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9673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51,448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5A86F713" w14:textId="0BE99ADE" w:rsidR="00345ECC" w:rsidRPr="00345ECC" w:rsidRDefault="00196735" w:rsidP="007229FA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9673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6,987,290</w:t>
            </w:r>
          </w:p>
        </w:tc>
      </w:tr>
      <w:tr w:rsidR="00345ECC" w:rsidRPr="00345ECC" w14:paraId="2BE66009" w14:textId="77777777" w:rsidTr="00345ECC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481A06FC" w14:textId="77777777" w:rsidR="00345ECC" w:rsidRPr="00345ECC" w:rsidRDefault="00345ECC" w:rsidP="00345ECC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45ECC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AD0C8" w14:textId="3E8F890A" w:rsidR="00345ECC" w:rsidRPr="00345ECC" w:rsidRDefault="00196735" w:rsidP="007229FA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96735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33</w:t>
            </w:r>
            <w:r w:rsidRPr="0019673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196735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165</w:t>
            </w:r>
            <w:r w:rsidRPr="0019673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196735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403</w:t>
            </w:r>
          </w:p>
        </w:tc>
        <w:tc>
          <w:tcPr>
            <w:tcW w:w="1181" w:type="dxa"/>
            <w:tcBorders>
              <w:left w:val="nil"/>
              <w:bottom w:val="nil"/>
              <w:right w:val="nil"/>
            </w:tcBorders>
            <w:vAlign w:val="bottom"/>
          </w:tcPr>
          <w:p w14:paraId="4D785D53" w14:textId="12BA20E1" w:rsidR="00345ECC" w:rsidRPr="00345ECC" w:rsidRDefault="001C36C4" w:rsidP="007229FA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2,717,268</w:t>
            </w:r>
          </w:p>
        </w:tc>
        <w:tc>
          <w:tcPr>
            <w:tcW w:w="1181" w:type="dxa"/>
            <w:tcBorders>
              <w:left w:val="nil"/>
              <w:bottom w:val="nil"/>
              <w:right w:val="nil"/>
            </w:tcBorders>
            <w:vAlign w:val="bottom"/>
          </w:tcPr>
          <w:p w14:paraId="1DA11CBC" w14:textId="54228523" w:rsidR="00345ECC" w:rsidRPr="00345ECC" w:rsidRDefault="001C36C4" w:rsidP="007229FA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36,434,063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81B22" w14:textId="03F30DB7" w:rsidR="00345ECC" w:rsidRPr="00345ECC" w:rsidRDefault="00196735" w:rsidP="007229FA">
            <w:pPr>
              <w:pBdr>
                <w:bottom w:val="double" w:sz="4" w:space="1" w:color="auto"/>
              </w:pBdr>
              <w:tabs>
                <w:tab w:val="decimal" w:pos="907"/>
              </w:tabs>
              <w:ind w:lef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9673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240,084,733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5C217" w14:textId="7EDF5D42" w:rsidR="00345ECC" w:rsidRPr="00345ECC" w:rsidRDefault="00196735" w:rsidP="007229FA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9673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55,582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7D43C4EB" w14:textId="37951095" w:rsidR="00345ECC" w:rsidRPr="00345ECC" w:rsidRDefault="00196735" w:rsidP="007229FA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9673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312,457,049</w:t>
            </w:r>
          </w:p>
        </w:tc>
      </w:tr>
    </w:tbl>
    <w:p w14:paraId="3FFF0C11" w14:textId="77777777" w:rsidR="007D692E" w:rsidRPr="005156C4" w:rsidRDefault="007D692E" w:rsidP="007F19C7">
      <w:pPr>
        <w:tabs>
          <w:tab w:val="left" w:pos="1440"/>
        </w:tabs>
        <w:ind w:right="-11"/>
        <w:rPr>
          <w:rFonts w:asciiTheme="majorBidi" w:hAnsiTheme="majorBidi" w:cstheme="majorBidi"/>
          <w:sz w:val="16"/>
          <w:szCs w:val="16"/>
          <w:lang w:val="en-US"/>
        </w:rPr>
      </w:pPr>
    </w:p>
    <w:tbl>
      <w:tblPr>
        <w:tblW w:w="92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84"/>
        <w:gridCol w:w="1181"/>
        <w:gridCol w:w="1181"/>
        <w:gridCol w:w="1181"/>
        <w:gridCol w:w="1181"/>
        <w:gridCol w:w="1181"/>
        <w:gridCol w:w="1182"/>
      </w:tblGrid>
      <w:tr w:rsidR="00DA21C3" w:rsidRPr="00400414" w14:paraId="37250816" w14:textId="77777777" w:rsidTr="009F0358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367EB700" w14:textId="77777777" w:rsidR="005C4BED" w:rsidRPr="00400414" w:rsidRDefault="005C4BED" w:rsidP="009F0358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08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F5823" w14:textId="77777777" w:rsidR="005C4BED" w:rsidRPr="00400414" w:rsidRDefault="005C4BED" w:rsidP="009F0358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(หน่วย</w:t>
            </w: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:</w:t>
            </w:r>
            <w:r w:rsidRPr="0040041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พันบาท)</w:t>
            </w:r>
          </w:p>
        </w:tc>
      </w:tr>
      <w:tr w:rsidR="00DA21C3" w:rsidRPr="00400414" w14:paraId="37301776" w14:textId="77777777" w:rsidTr="009F0358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2B417E0" w14:textId="77777777" w:rsidR="005C4BED" w:rsidRPr="00400414" w:rsidRDefault="005C4BED" w:rsidP="009F0358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08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4A4B8" w14:textId="77777777" w:rsidR="005C4BED" w:rsidRPr="00400414" w:rsidRDefault="008F7E64" w:rsidP="009F035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40041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</w:tr>
      <w:tr w:rsidR="00400414" w:rsidRPr="00400414" w14:paraId="51A74150" w14:textId="77777777" w:rsidTr="00400414">
        <w:trPr>
          <w:cantSplit/>
          <w:tblHeader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4B00E401" w14:textId="77777777" w:rsidR="00400414" w:rsidRPr="00400414" w:rsidRDefault="00400414" w:rsidP="00400414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7E7E8" w14:textId="77777777" w:rsidR="00400414" w:rsidRPr="00400414" w:rsidRDefault="00400414" w:rsidP="00400414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รายการระหว่างธนาคารและตลาดเงินและดอกเบี้ยค้างรับ</w:t>
            </w: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  <w:vAlign w:val="bottom"/>
          </w:tcPr>
          <w:p w14:paraId="07C89E8E" w14:textId="77777777" w:rsidR="00400414" w:rsidRPr="00400414" w:rsidRDefault="00400414" w:rsidP="0040041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  <w:vAlign w:val="bottom"/>
          </w:tcPr>
          <w:p w14:paraId="36775706" w14:textId="77777777" w:rsidR="00400414" w:rsidRPr="00400414" w:rsidRDefault="00400414" w:rsidP="0040041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245D1" w14:textId="77777777" w:rsidR="00400414" w:rsidRPr="00400414" w:rsidRDefault="00400414" w:rsidP="00400414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         แก่ลูกหนี้และดอกเบี้ยค้างรับ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D2517" w14:textId="77777777" w:rsidR="00400414" w:rsidRPr="00400414" w:rsidRDefault="00400414" w:rsidP="0040041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สินทรัพย์อื่น</w:t>
            </w: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vAlign w:val="bottom"/>
          </w:tcPr>
          <w:p w14:paraId="3094A5BE" w14:textId="77777777" w:rsidR="00400414" w:rsidRPr="00400414" w:rsidRDefault="00400414" w:rsidP="0040041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400414" w:rsidRPr="00400414" w14:paraId="0B49B57E" w14:textId="77777777" w:rsidTr="00400414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18818B5B" w14:textId="77777777" w:rsidR="00400414" w:rsidRPr="00400414" w:rsidRDefault="00400414" w:rsidP="00400414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การจัดชั้นสินทรัพย์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3CCBEE1D" w14:textId="77777777" w:rsidR="00400414" w:rsidRPr="00400414" w:rsidRDefault="00400414" w:rsidP="0040041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14:paraId="767A9005" w14:textId="77777777" w:rsidR="00400414" w:rsidRPr="00400414" w:rsidRDefault="00400414" w:rsidP="00400414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14:paraId="56F40694" w14:textId="77777777" w:rsidR="00400414" w:rsidRPr="00400414" w:rsidRDefault="00400414" w:rsidP="00400414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6AAD31DB" w14:textId="77777777" w:rsidR="00400414" w:rsidRPr="00400414" w:rsidRDefault="00400414" w:rsidP="0040041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115E9373" w14:textId="77777777" w:rsidR="00400414" w:rsidRPr="00400414" w:rsidRDefault="00400414" w:rsidP="0040041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82" w:type="dxa"/>
            <w:tcBorders>
              <w:left w:val="nil"/>
              <w:right w:val="nil"/>
            </w:tcBorders>
          </w:tcPr>
          <w:p w14:paraId="744B6409" w14:textId="77777777" w:rsidR="00400414" w:rsidRPr="00400414" w:rsidRDefault="00400414" w:rsidP="0040041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00414" w:rsidRPr="00400414" w14:paraId="60C9A2A4" w14:textId="77777777" w:rsidTr="00400414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5C45EF1" w14:textId="77777777" w:rsidR="00400414" w:rsidRDefault="00400414" w:rsidP="00400414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สินทรัพย์ทางการเงินที่ไม่มี</w:t>
            </w:r>
          </w:p>
          <w:p w14:paraId="797B17EB" w14:textId="77777777" w:rsidR="00400414" w:rsidRPr="00400414" w:rsidRDefault="00400414" w:rsidP="00400414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การเพิ่มขึ้นอย่างมีนัยสำคัญของความเสี่ยงด้านเครดิต          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18072" w14:textId="77777777" w:rsidR="00400414" w:rsidRPr="00400414" w:rsidRDefault="00400414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35,945,652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0BB94273" w14:textId="77777777" w:rsidR="00400414" w:rsidRPr="00400414" w:rsidRDefault="00400414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669,300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5D36EF9F" w14:textId="77777777" w:rsidR="00400414" w:rsidRPr="00400414" w:rsidRDefault="00400414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34,609,169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3A04A" w14:textId="77777777" w:rsidR="00400414" w:rsidRPr="00400414" w:rsidRDefault="00400414" w:rsidP="007229FA">
            <w:pPr>
              <w:tabs>
                <w:tab w:val="decimal" w:pos="907"/>
              </w:tabs>
              <w:ind w:lef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205,340,493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8F2E6" w14:textId="77777777" w:rsidR="00400414" w:rsidRPr="00400414" w:rsidRDefault="00400414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2,724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240B4E5A" w14:textId="77777777" w:rsidR="00400414" w:rsidRPr="00400414" w:rsidRDefault="00400414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276,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567,338</w:t>
            </w:r>
          </w:p>
        </w:tc>
      </w:tr>
      <w:tr w:rsidR="00400414" w:rsidRPr="00400414" w14:paraId="03567CD2" w14:textId="77777777" w:rsidTr="00400414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32716683" w14:textId="77777777" w:rsidR="00400414" w:rsidRDefault="00400414" w:rsidP="00400414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</w:t>
            </w:r>
          </w:p>
          <w:p w14:paraId="43768FDF" w14:textId="77777777" w:rsidR="00400414" w:rsidRPr="00400414" w:rsidRDefault="00400414" w:rsidP="00400414">
            <w:pPr>
              <w:tabs>
                <w:tab w:val="left" w:pos="900"/>
                <w:tab w:val="left" w:pos="2160"/>
              </w:tabs>
              <w:ind w:left="132" w:right="-104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การเพิ่มขึ้นอย่างมีนัยสำคัญของความเสี่ยงด้านเครดิต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A4783" w14:textId="77777777" w:rsidR="00400414" w:rsidRPr="00400414" w:rsidRDefault="00400414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0C163CD7" w14:textId="77777777" w:rsidR="00400414" w:rsidRPr="00400414" w:rsidRDefault="00400414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4C28CC30" w14:textId="77777777" w:rsidR="00400414" w:rsidRPr="00400414" w:rsidRDefault="00400414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3,032,604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E1D3C" w14:textId="77777777" w:rsidR="00400414" w:rsidRPr="00400414" w:rsidRDefault="00400414" w:rsidP="007229FA">
            <w:pPr>
              <w:tabs>
                <w:tab w:val="decimal" w:pos="907"/>
              </w:tabs>
              <w:ind w:lef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10,926,064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471CC" w14:textId="77777777" w:rsidR="00400414" w:rsidRPr="00400414" w:rsidRDefault="00400414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2,671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792E6145" w14:textId="77777777" w:rsidR="00400414" w:rsidRPr="00400414" w:rsidRDefault="00400414" w:rsidP="007229FA">
            <w:pP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13,961,339</w:t>
            </w:r>
          </w:p>
        </w:tc>
      </w:tr>
      <w:tr w:rsidR="00400414" w:rsidRPr="00400414" w14:paraId="00245D09" w14:textId="77777777" w:rsidTr="00400414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27FF355E" w14:textId="77777777" w:rsidR="00400414" w:rsidRDefault="00400414" w:rsidP="00400414">
            <w:pPr>
              <w:tabs>
                <w:tab w:val="left" w:pos="900"/>
                <w:tab w:val="left" w:pos="2160"/>
              </w:tabs>
              <w:ind w:left="132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</w:t>
            </w:r>
          </w:p>
          <w:p w14:paraId="04AF3004" w14:textId="77777777" w:rsidR="00400414" w:rsidRPr="00400414" w:rsidRDefault="00400414" w:rsidP="00400414">
            <w:pPr>
              <w:tabs>
                <w:tab w:val="left" w:pos="900"/>
                <w:tab w:val="left" w:pos="2160"/>
              </w:tabs>
              <w:ind w:left="132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การด้อยค่าด้านเครดิต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1CD43" w14:textId="77777777" w:rsidR="00400414" w:rsidRPr="00400414" w:rsidRDefault="00400414" w:rsidP="007229FA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3EBC6BF1" w14:textId="77777777" w:rsidR="00400414" w:rsidRPr="00400414" w:rsidRDefault="00400414" w:rsidP="007229FA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bottom"/>
          </w:tcPr>
          <w:p w14:paraId="5D85C5E7" w14:textId="77777777" w:rsidR="00400414" w:rsidRPr="00400414" w:rsidRDefault="00400414" w:rsidP="007229FA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62873" w14:textId="77777777" w:rsidR="00400414" w:rsidRPr="00400414" w:rsidRDefault="00400414" w:rsidP="007229FA">
            <w:pPr>
              <w:pBdr>
                <w:bottom w:val="single" w:sz="4" w:space="1" w:color="auto"/>
              </w:pBdr>
              <w:tabs>
                <w:tab w:val="decimal" w:pos="907"/>
              </w:tabs>
              <w:ind w:lef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5,648,743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AB572" w14:textId="77777777" w:rsidR="00400414" w:rsidRPr="00400414" w:rsidRDefault="00400414" w:rsidP="007229FA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46,670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481F9F05" w14:textId="77777777" w:rsidR="00400414" w:rsidRPr="00400414" w:rsidRDefault="00400414" w:rsidP="007229FA">
            <w:pPr>
              <w:pBdr>
                <w:bottom w:val="sing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5,695,413</w:t>
            </w:r>
          </w:p>
        </w:tc>
      </w:tr>
      <w:tr w:rsidR="00400414" w:rsidRPr="00400414" w14:paraId="77901A38" w14:textId="77777777" w:rsidTr="00400414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</w:tcPr>
          <w:p w14:paraId="0E11CA0F" w14:textId="77777777" w:rsidR="00400414" w:rsidRPr="00400414" w:rsidRDefault="00400414" w:rsidP="00400414">
            <w:pPr>
              <w:tabs>
                <w:tab w:val="left" w:pos="90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1663C" w14:textId="77777777" w:rsidR="00400414" w:rsidRPr="00400414" w:rsidRDefault="00400414" w:rsidP="007229FA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35,945,652</w:t>
            </w:r>
          </w:p>
        </w:tc>
        <w:tc>
          <w:tcPr>
            <w:tcW w:w="1181" w:type="dxa"/>
            <w:tcBorders>
              <w:left w:val="nil"/>
              <w:bottom w:val="nil"/>
              <w:right w:val="nil"/>
            </w:tcBorders>
            <w:vAlign w:val="bottom"/>
          </w:tcPr>
          <w:p w14:paraId="0E3BEA44" w14:textId="77777777" w:rsidR="00400414" w:rsidRPr="00400414" w:rsidRDefault="00400414" w:rsidP="007229FA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669,300</w:t>
            </w:r>
          </w:p>
        </w:tc>
        <w:tc>
          <w:tcPr>
            <w:tcW w:w="1181" w:type="dxa"/>
            <w:tcBorders>
              <w:left w:val="nil"/>
              <w:bottom w:val="nil"/>
              <w:right w:val="nil"/>
            </w:tcBorders>
            <w:vAlign w:val="bottom"/>
          </w:tcPr>
          <w:p w14:paraId="2B96EFEC" w14:textId="77777777" w:rsidR="00400414" w:rsidRPr="00400414" w:rsidRDefault="00400414" w:rsidP="007229FA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37,641,773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EF392" w14:textId="77777777" w:rsidR="00400414" w:rsidRPr="00400414" w:rsidRDefault="00400414" w:rsidP="007229FA">
            <w:pPr>
              <w:pBdr>
                <w:bottom w:val="double" w:sz="4" w:space="1" w:color="auto"/>
              </w:pBdr>
              <w:tabs>
                <w:tab w:val="decimal" w:pos="907"/>
              </w:tabs>
              <w:ind w:left="-29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221,915,300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302C8" w14:textId="77777777" w:rsidR="00400414" w:rsidRPr="00400414" w:rsidRDefault="00400414" w:rsidP="007229FA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004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52,065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209E64DC" w14:textId="77777777" w:rsidR="00400414" w:rsidRPr="00400414" w:rsidRDefault="00400414" w:rsidP="007229FA">
            <w:pPr>
              <w:pBdr>
                <w:bottom w:val="double" w:sz="4" w:space="1" w:color="auto"/>
              </w:pBdr>
              <w:tabs>
                <w:tab w:val="decimal" w:pos="90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296,224,090</w:t>
            </w:r>
          </w:p>
        </w:tc>
      </w:tr>
    </w:tbl>
    <w:p w14:paraId="6E4ACF6D" w14:textId="77777777" w:rsidR="0097711E" w:rsidRPr="005156C4" w:rsidRDefault="0097711E" w:rsidP="007F19C7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cs/>
        </w:rPr>
      </w:pPr>
      <w:bookmarkStart w:id="47" w:name="_Toc157414519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เงินรับฝาก</w:t>
      </w:r>
      <w:bookmarkEnd w:id="41"/>
      <w:bookmarkEnd w:id="42"/>
      <w:bookmarkEnd w:id="47"/>
    </w:p>
    <w:p w14:paraId="470476D1" w14:textId="77777777" w:rsidR="0097711E" w:rsidRPr="005156C4" w:rsidRDefault="009A7022" w:rsidP="00912653">
      <w:pPr>
        <w:tabs>
          <w:tab w:val="left" w:pos="1440"/>
        </w:tabs>
        <w:spacing w:before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18</w:t>
      </w:r>
      <w:r w:rsidR="0097711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.1</w:t>
      </w:r>
      <w:r w:rsidR="0097711E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จำแนกตามประเภทเงินรับฝาก</w:t>
      </w:r>
    </w:p>
    <w:tbl>
      <w:tblPr>
        <w:tblW w:w="4792" w:type="pct"/>
        <w:tblInd w:w="450" w:type="dxa"/>
        <w:tblLook w:val="0000" w:firstRow="0" w:lastRow="0" w:firstColumn="0" w:lastColumn="0" w:noHBand="0" w:noVBand="0"/>
      </w:tblPr>
      <w:tblGrid>
        <w:gridCol w:w="4681"/>
        <w:gridCol w:w="2270"/>
        <w:gridCol w:w="2268"/>
      </w:tblGrid>
      <w:tr w:rsidR="00DA21C3" w:rsidRPr="005156C4" w14:paraId="72B4E0B4" w14:textId="77777777" w:rsidTr="00DD7154">
        <w:trPr>
          <w:cantSplit/>
        </w:trPr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4F1143" w14:textId="77777777" w:rsidR="0097711E" w:rsidRPr="005156C4" w:rsidRDefault="0097711E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55E8F2" w14:textId="77777777" w:rsidR="0097711E" w:rsidRPr="005156C4" w:rsidRDefault="0097711E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D648D4" w14:textId="77777777" w:rsidR="0097711E" w:rsidRPr="005156C4" w:rsidRDefault="00860CE8" w:rsidP="00860CE8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2FD56CB0" w14:textId="77777777" w:rsidTr="00DD7154">
        <w:trPr>
          <w:cantSplit/>
        </w:trPr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D449E" w14:textId="77777777" w:rsidR="00860CE8" w:rsidRPr="005156C4" w:rsidRDefault="00860CE8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31" w:type="pct"/>
            <w:tcBorders>
              <w:top w:val="nil"/>
              <w:left w:val="nil"/>
              <w:right w:val="nil"/>
            </w:tcBorders>
            <w:vAlign w:val="bottom"/>
          </w:tcPr>
          <w:p w14:paraId="1DDE122E" w14:textId="4B7434C1" w:rsidR="00860CE8" w:rsidRPr="005156C4" w:rsidRDefault="00ED486C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31" w:type="pct"/>
            <w:tcBorders>
              <w:top w:val="nil"/>
              <w:left w:val="nil"/>
              <w:right w:val="nil"/>
            </w:tcBorders>
            <w:vAlign w:val="bottom"/>
          </w:tcPr>
          <w:p w14:paraId="6B6C2BB3" w14:textId="77777777" w:rsidR="00860CE8" w:rsidRPr="005156C4" w:rsidRDefault="008F7E64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7F19C7" w14:paraId="143A5CD7" w14:textId="77777777" w:rsidTr="00DD7154">
        <w:trPr>
          <w:cantSplit/>
        </w:trPr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75CC1" w14:textId="77777777" w:rsidR="00860CE8" w:rsidRPr="007F19C7" w:rsidRDefault="00860CE8" w:rsidP="00860CE8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31" w:type="pct"/>
            <w:tcBorders>
              <w:top w:val="nil"/>
              <w:left w:val="nil"/>
              <w:right w:val="nil"/>
            </w:tcBorders>
            <w:vAlign w:val="bottom"/>
          </w:tcPr>
          <w:p w14:paraId="7A6E1028" w14:textId="77777777" w:rsidR="00860CE8" w:rsidRPr="007F19C7" w:rsidRDefault="00860CE8" w:rsidP="00860CE8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231" w:type="pct"/>
            <w:tcBorders>
              <w:top w:val="nil"/>
              <w:left w:val="nil"/>
              <w:right w:val="nil"/>
            </w:tcBorders>
            <w:vAlign w:val="bottom"/>
          </w:tcPr>
          <w:p w14:paraId="6B6EC9A3" w14:textId="77777777" w:rsidR="00860CE8" w:rsidRPr="007F19C7" w:rsidRDefault="00860CE8" w:rsidP="00860CE8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</w:tr>
      <w:tr w:rsidR="00EA6243" w:rsidRPr="005156C4" w14:paraId="414ECAFC" w14:textId="77777777" w:rsidTr="00DD7154">
        <w:trPr>
          <w:cantSplit/>
        </w:trPr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869DE" w14:textId="77777777" w:rsidR="00EA6243" w:rsidRPr="005156C4" w:rsidRDefault="00EA6243" w:rsidP="00EA624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จ่ายคืนเมื่อทวงถาม</w:t>
            </w:r>
          </w:p>
        </w:tc>
        <w:tc>
          <w:tcPr>
            <w:tcW w:w="1231" w:type="pct"/>
            <w:tcBorders>
              <w:left w:val="nil"/>
              <w:right w:val="nil"/>
            </w:tcBorders>
            <w:vAlign w:val="bottom"/>
          </w:tcPr>
          <w:p w14:paraId="43D2213F" w14:textId="6F073B82" w:rsidR="00EA6243" w:rsidRPr="005156C4" w:rsidRDefault="00AA4B69" w:rsidP="00EA6243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2,707,033</w:t>
            </w:r>
          </w:p>
        </w:tc>
        <w:tc>
          <w:tcPr>
            <w:tcW w:w="1231" w:type="pct"/>
            <w:tcBorders>
              <w:left w:val="nil"/>
              <w:right w:val="nil"/>
            </w:tcBorders>
            <w:vAlign w:val="bottom"/>
          </w:tcPr>
          <w:p w14:paraId="6F523F2E" w14:textId="77777777" w:rsidR="00EA6243" w:rsidRPr="005156C4" w:rsidRDefault="00EA6243" w:rsidP="00EA6243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2,676,737</w:t>
            </w:r>
          </w:p>
        </w:tc>
      </w:tr>
      <w:tr w:rsidR="00EA6243" w:rsidRPr="005156C4" w14:paraId="161728DE" w14:textId="77777777" w:rsidTr="00DD7154">
        <w:trPr>
          <w:cantSplit/>
        </w:trPr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E0862" w14:textId="77777777" w:rsidR="00EA6243" w:rsidRPr="005156C4" w:rsidRDefault="00EA6243" w:rsidP="00EA624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ออมทรัพย์</w:t>
            </w:r>
          </w:p>
        </w:tc>
        <w:tc>
          <w:tcPr>
            <w:tcW w:w="1231" w:type="pct"/>
            <w:tcBorders>
              <w:left w:val="nil"/>
              <w:right w:val="nil"/>
            </w:tcBorders>
            <w:vAlign w:val="bottom"/>
          </w:tcPr>
          <w:p w14:paraId="29243B1F" w14:textId="7043DDF2" w:rsidR="00EA6243" w:rsidRPr="005156C4" w:rsidRDefault="00E03F02" w:rsidP="00EA6243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03F0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57,842,380</w:t>
            </w:r>
          </w:p>
        </w:tc>
        <w:tc>
          <w:tcPr>
            <w:tcW w:w="1231" w:type="pct"/>
            <w:tcBorders>
              <w:left w:val="nil"/>
              <w:right w:val="nil"/>
            </w:tcBorders>
            <w:vAlign w:val="bottom"/>
          </w:tcPr>
          <w:p w14:paraId="6DFCCB7B" w14:textId="77777777" w:rsidR="00EA6243" w:rsidRPr="005156C4" w:rsidRDefault="00EA6243" w:rsidP="00EA6243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83,296,352</w:t>
            </w:r>
          </w:p>
        </w:tc>
      </w:tr>
      <w:tr w:rsidR="00EA6243" w:rsidRPr="005156C4" w14:paraId="367EBC4D" w14:textId="77777777" w:rsidTr="00DD7154">
        <w:trPr>
          <w:cantSplit/>
        </w:trPr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797CE" w14:textId="77777777" w:rsidR="00EA6243" w:rsidRPr="005156C4" w:rsidRDefault="00EA6243" w:rsidP="00EA6243">
            <w:pPr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เงินรับฝากประเภท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จ่ายคืนเมื่อสิ้นระยะเวลา</w:t>
            </w:r>
          </w:p>
        </w:tc>
        <w:tc>
          <w:tcPr>
            <w:tcW w:w="1231" w:type="pct"/>
            <w:tcBorders>
              <w:left w:val="nil"/>
              <w:right w:val="nil"/>
            </w:tcBorders>
            <w:vAlign w:val="bottom"/>
          </w:tcPr>
          <w:p w14:paraId="19D7746F" w14:textId="7039746D" w:rsidR="00EA6243" w:rsidRPr="005156C4" w:rsidRDefault="00E03F02" w:rsidP="00EA6243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03F0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146,</w:t>
            </w:r>
            <w:r w:rsidR="00AA4B6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355,189</w:t>
            </w:r>
          </w:p>
        </w:tc>
        <w:tc>
          <w:tcPr>
            <w:tcW w:w="1231" w:type="pct"/>
            <w:tcBorders>
              <w:left w:val="nil"/>
              <w:right w:val="nil"/>
            </w:tcBorders>
            <w:vAlign w:val="bottom"/>
          </w:tcPr>
          <w:p w14:paraId="799A7B72" w14:textId="77777777" w:rsidR="00EA6243" w:rsidRPr="005156C4" w:rsidRDefault="00EA6243" w:rsidP="00EA6243">
            <w:pP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104,437,245</w:t>
            </w:r>
          </w:p>
        </w:tc>
      </w:tr>
      <w:tr w:rsidR="00EA6243" w:rsidRPr="005156C4" w14:paraId="71F103BB" w14:textId="77777777" w:rsidTr="00DD7154">
        <w:trPr>
          <w:cantSplit/>
        </w:trPr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AA16D" w14:textId="77777777" w:rsidR="00EA6243" w:rsidRPr="005156C4" w:rsidRDefault="00EA6243" w:rsidP="00EA6243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ใบรับเงินฝากประจำ</w:t>
            </w:r>
          </w:p>
        </w:tc>
        <w:tc>
          <w:tcPr>
            <w:tcW w:w="1231" w:type="pct"/>
            <w:tcBorders>
              <w:left w:val="nil"/>
              <w:right w:val="nil"/>
            </w:tcBorders>
            <w:vAlign w:val="bottom"/>
          </w:tcPr>
          <w:p w14:paraId="2DDFA911" w14:textId="3A40E69C" w:rsidR="00EA6243" w:rsidRPr="005156C4" w:rsidRDefault="00E03F02" w:rsidP="00EA6243">
            <w:pPr>
              <w:pBdr>
                <w:bottom w:val="single" w:sz="4" w:space="1" w:color="auto"/>
              </w:pBd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03F0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44,548,785</w:t>
            </w:r>
          </w:p>
        </w:tc>
        <w:tc>
          <w:tcPr>
            <w:tcW w:w="1231" w:type="pct"/>
            <w:tcBorders>
              <w:left w:val="nil"/>
              <w:right w:val="nil"/>
            </w:tcBorders>
            <w:vAlign w:val="bottom"/>
          </w:tcPr>
          <w:p w14:paraId="7865BC2D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41,021,704</w:t>
            </w:r>
          </w:p>
        </w:tc>
      </w:tr>
      <w:tr w:rsidR="00EA6243" w:rsidRPr="005156C4" w14:paraId="04968221" w14:textId="77777777" w:rsidTr="00DD7154">
        <w:trPr>
          <w:cantSplit/>
        </w:trPr>
        <w:tc>
          <w:tcPr>
            <w:tcW w:w="25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900AA" w14:textId="77777777" w:rsidR="00EA6243" w:rsidRPr="005156C4" w:rsidRDefault="00EA6243" w:rsidP="00EA624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1231" w:type="pct"/>
            <w:tcBorders>
              <w:left w:val="nil"/>
              <w:right w:val="nil"/>
            </w:tcBorders>
            <w:vAlign w:val="bottom"/>
          </w:tcPr>
          <w:p w14:paraId="2E0B4A9B" w14:textId="077F9AB3" w:rsidR="00EA6243" w:rsidRPr="005156C4" w:rsidRDefault="00E03F02" w:rsidP="00EA6243">
            <w:pPr>
              <w:pBdr>
                <w:bottom w:val="double" w:sz="4" w:space="1" w:color="auto"/>
              </w:pBd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03F0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251,453,387</w:t>
            </w:r>
          </w:p>
        </w:tc>
        <w:tc>
          <w:tcPr>
            <w:tcW w:w="1231" w:type="pct"/>
            <w:tcBorders>
              <w:left w:val="nil"/>
              <w:right w:val="nil"/>
            </w:tcBorders>
            <w:vAlign w:val="bottom"/>
          </w:tcPr>
          <w:p w14:paraId="0239F5C7" w14:textId="77777777" w:rsidR="00EA6243" w:rsidRPr="005156C4" w:rsidRDefault="00EA6243" w:rsidP="00EA6243">
            <w:pPr>
              <w:pBdr>
                <w:bottom w:val="double" w:sz="4" w:space="1" w:color="auto"/>
              </w:pBdr>
              <w:tabs>
                <w:tab w:val="decimal" w:pos="17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231,432,038</w:t>
            </w:r>
          </w:p>
        </w:tc>
      </w:tr>
    </w:tbl>
    <w:p w14:paraId="1D0ACD43" w14:textId="77777777" w:rsidR="0097711E" w:rsidRPr="005156C4" w:rsidRDefault="007F7D44" w:rsidP="00887B8A">
      <w:pPr>
        <w:tabs>
          <w:tab w:val="left" w:pos="1440"/>
        </w:tabs>
        <w:spacing w:before="24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8</w:t>
      </w:r>
      <w:r w:rsidR="0097711E" w:rsidRPr="005156C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97711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="0097711E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จำแนกตามสกุลเงินและถิ่นที่อยู่ของผู้ฝาก</w:t>
      </w:r>
    </w:p>
    <w:tbl>
      <w:tblPr>
        <w:tblW w:w="92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50"/>
        <w:gridCol w:w="1215"/>
        <w:gridCol w:w="1215"/>
        <w:gridCol w:w="1215"/>
        <w:gridCol w:w="1215"/>
        <w:gridCol w:w="1215"/>
        <w:gridCol w:w="1215"/>
      </w:tblGrid>
      <w:tr w:rsidR="00DA21C3" w:rsidRPr="007F19C7" w14:paraId="6FB332B5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14053" w14:textId="77777777" w:rsidR="0097711E" w:rsidRPr="007F19C7" w:rsidRDefault="0097711E" w:rsidP="00CD694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D7534" w14:textId="77777777" w:rsidR="0097711E" w:rsidRPr="007F19C7" w:rsidRDefault="0097711E" w:rsidP="00860CE8">
            <w:pP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5FACC" w14:textId="77777777" w:rsidR="0097711E" w:rsidRPr="007F19C7" w:rsidRDefault="00860CE8" w:rsidP="00860CE8">
            <w:pPr>
              <w:ind w:left="2" w:right="-4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  <w:t>(หน่วย</w:t>
            </w:r>
            <w:r w:rsidRPr="007F19C7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7F19C7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7F19C7" w14:paraId="0D3875BD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D3859" w14:textId="77777777" w:rsidR="00860CE8" w:rsidRPr="007F19C7" w:rsidRDefault="00860CE8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78C11" w14:textId="0053F1CB" w:rsidR="00860CE8" w:rsidRPr="007F19C7" w:rsidRDefault="00ED486C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54AEF" w14:textId="77777777" w:rsidR="00860CE8" w:rsidRPr="007F19C7" w:rsidRDefault="008F7E64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7F19C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7F19C7" w14:paraId="609BABF0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98F01" w14:textId="77777777" w:rsidR="00860CE8" w:rsidRPr="007F19C7" w:rsidRDefault="00860CE8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6BBFEDCE" w14:textId="77777777" w:rsidR="00860CE8" w:rsidRPr="007F19C7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3D12ECE0" w14:textId="77777777" w:rsidR="00860CE8" w:rsidRPr="007F19C7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1A161CBA" w14:textId="77777777" w:rsidR="00860CE8" w:rsidRPr="007F19C7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5D58CCC2" w14:textId="77777777" w:rsidR="00860CE8" w:rsidRPr="007F19C7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32B4095E" w14:textId="77777777" w:rsidR="00860CE8" w:rsidRPr="007F19C7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3FD81B4A" w14:textId="77777777" w:rsidR="00860CE8" w:rsidRPr="007F19C7" w:rsidRDefault="00860CE8" w:rsidP="00860CE8">
            <w:pPr>
              <w:pBdr>
                <w:bottom w:val="single" w:sz="4" w:space="1" w:color="auto"/>
              </w:pBd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7F19C7" w14:paraId="64D348ED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01005" w14:textId="77777777" w:rsidR="00860CE8" w:rsidRPr="007F19C7" w:rsidRDefault="00860CE8" w:rsidP="00860CE8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C1376FF" w14:textId="77777777" w:rsidR="00860CE8" w:rsidRPr="007F19C7" w:rsidRDefault="00860CE8" w:rsidP="00860CE8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1C8CCAF" w14:textId="77777777" w:rsidR="00860CE8" w:rsidRPr="007F19C7" w:rsidRDefault="00860CE8" w:rsidP="00860CE8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F612A51" w14:textId="77777777" w:rsidR="00860CE8" w:rsidRPr="007F19C7" w:rsidRDefault="00860CE8" w:rsidP="00860CE8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DA14FF9" w14:textId="77777777" w:rsidR="00860CE8" w:rsidRPr="007F19C7" w:rsidRDefault="00860CE8" w:rsidP="00860CE8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085E8AF" w14:textId="77777777" w:rsidR="00860CE8" w:rsidRPr="007F19C7" w:rsidRDefault="00860CE8" w:rsidP="00860CE8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C3C6A9F" w14:textId="77777777" w:rsidR="00860CE8" w:rsidRPr="007F19C7" w:rsidRDefault="00860CE8" w:rsidP="00860CE8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EA6243" w:rsidRPr="005156C4" w14:paraId="2F46B8DE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18CFC" w14:textId="77777777" w:rsidR="00EA6243" w:rsidRPr="007F19C7" w:rsidRDefault="00EA6243" w:rsidP="00EA624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8AA4DB5" w14:textId="37463A2D" w:rsidR="00EA6243" w:rsidRPr="007F19C7" w:rsidRDefault="00E03F02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03F0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248,350,351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873C80A" w14:textId="2B312353" w:rsidR="00EA6243" w:rsidRPr="007F19C7" w:rsidRDefault="00E03F02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03F0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CCDCC59" w14:textId="69C2099E" w:rsidR="00EA6243" w:rsidRPr="007F19C7" w:rsidRDefault="00E03F02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03F0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248,350,403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E254C52" w14:textId="77777777" w:rsidR="00EA6243" w:rsidRPr="007F19C7" w:rsidRDefault="00EA6243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230,677,338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7EDC565" w14:textId="77777777" w:rsidR="00EA6243" w:rsidRPr="007F19C7" w:rsidRDefault="00EA6243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7BAAB33" w14:textId="77777777" w:rsidR="00EA6243" w:rsidRPr="007F19C7" w:rsidRDefault="00EA6243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230,677,390</w:t>
            </w:r>
          </w:p>
        </w:tc>
      </w:tr>
      <w:tr w:rsidR="00EA6243" w:rsidRPr="005156C4" w14:paraId="49B753B7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EE15C" w14:textId="77777777" w:rsidR="00EA6243" w:rsidRPr="007F19C7" w:rsidRDefault="00EA6243" w:rsidP="00EA624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</w:rPr>
              <w:t>เงินดอลลาร์สหรัฐฯ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C884F8D" w14:textId="218D2565" w:rsidR="00EA6243" w:rsidRPr="007F19C7" w:rsidRDefault="00E03F02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03F0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2,697,431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460B8DA" w14:textId="7C7EBA3A" w:rsidR="00EA6243" w:rsidRPr="007F19C7" w:rsidRDefault="00E03F02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03F0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398,456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DA05AF0" w14:textId="7D8B51A3" w:rsidR="00EA6243" w:rsidRPr="007F19C7" w:rsidRDefault="00E03F02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03F0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3,095,887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BCD7791" w14:textId="77777777" w:rsidR="00EA6243" w:rsidRPr="007F19C7" w:rsidRDefault="00EA6243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463,370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470A901" w14:textId="77777777" w:rsidR="00EA6243" w:rsidRPr="007F19C7" w:rsidRDefault="00EA6243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291,141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1104F19" w14:textId="77777777" w:rsidR="00EA6243" w:rsidRPr="007F19C7" w:rsidRDefault="00EA6243" w:rsidP="00EA6243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754,511</w:t>
            </w:r>
          </w:p>
        </w:tc>
      </w:tr>
      <w:tr w:rsidR="00EA6243" w:rsidRPr="005156C4" w14:paraId="54764F06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360F6" w14:textId="77777777" w:rsidR="00EA6243" w:rsidRPr="007F19C7" w:rsidRDefault="00EA6243" w:rsidP="00EA624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เงินสกุลอื่น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77B69CD" w14:textId="76B7D575" w:rsidR="00EA6243" w:rsidRPr="007F19C7" w:rsidRDefault="00E03F02" w:rsidP="00EA6243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03F0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7,097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496AC4B" w14:textId="5194D47E" w:rsidR="00EA6243" w:rsidRPr="007F19C7" w:rsidRDefault="00E03F02" w:rsidP="00EA6243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35CBCBF" w14:textId="245426EB" w:rsidR="00EA6243" w:rsidRPr="007F19C7" w:rsidRDefault="00E03F02" w:rsidP="00EA6243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03F0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7,097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7C1BCD6" w14:textId="77777777" w:rsidR="00EA6243" w:rsidRPr="007F19C7" w:rsidRDefault="00EA6243" w:rsidP="00EA6243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137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E76223A" w14:textId="77777777" w:rsidR="00EA6243" w:rsidRPr="007F19C7" w:rsidRDefault="00EA6243" w:rsidP="00EA6243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50BE5A9" w14:textId="77777777" w:rsidR="00EA6243" w:rsidRPr="007F19C7" w:rsidRDefault="00EA6243" w:rsidP="00EA6243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137</w:t>
            </w:r>
          </w:p>
        </w:tc>
      </w:tr>
      <w:tr w:rsidR="00EA6243" w:rsidRPr="005156C4" w14:paraId="0F76D918" w14:textId="77777777" w:rsidTr="00D24E91">
        <w:trPr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26FB8" w14:textId="77777777" w:rsidR="00EA6243" w:rsidRPr="007F19C7" w:rsidRDefault="00EA6243" w:rsidP="00EA624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1344DE2E" w14:textId="2A28688B" w:rsidR="00EA6243" w:rsidRPr="007F19C7" w:rsidRDefault="00E03F02" w:rsidP="00EA6243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03F0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251,054,879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540C599C" w14:textId="6A8A2AB2" w:rsidR="00EA6243" w:rsidRPr="007F19C7" w:rsidRDefault="00E03F02" w:rsidP="00EA6243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03F0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398,508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78D699C6" w14:textId="181D679A" w:rsidR="00EA6243" w:rsidRPr="007F19C7" w:rsidRDefault="00E03F02" w:rsidP="00EA6243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03F0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251,453,387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5BD6348B" w14:textId="77777777" w:rsidR="00EA6243" w:rsidRPr="007F19C7" w:rsidRDefault="00EA6243" w:rsidP="00EA6243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231,140,845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43AA9CD3" w14:textId="77777777" w:rsidR="00EA6243" w:rsidRPr="007F19C7" w:rsidRDefault="00EA6243" w:rsidP="00EA6243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291,193</w:t>
            </w: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bottom"/>
          </w:tcPr>
          <w:p w14:paraId="034F2CD0" w14:textId="77777777" w:rsidR="00EA6243" w:rsidRPr="007F19C7" w:rsidRDefault="00EA6243" w:rsidP="00EA6243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F19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231,432,038</w:t>
            </w:r>
          </w:p>
        </w:tc>
      </w:tr>
    </w:tbl>
    <w:p w14:paraId="5D7323AB" w14:textId="77777777" w:rsidR="007B379A" w:rsidRPr="005156C4" w:rsidRDefault="007B379A" w:rsidP="00A73126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48" w:name="_Toc474436045"/>
      <w:bookmarkStart w:id="49" w:name="_Toc490578963"/>
      <w:bookmarkStart w:id="50" w:name="_Toc1376056"/>
      <w:bookmarkStart w:id="51" w:name="_Toc16867530"/>
      <w:bookmarkStart w:id="52" w:name="_Toc48896599"/>
      <w:bookmarkStart w:id="53" w:name="_Toc65140973"/>
      <w:bookmarkStart w:id="54" w:name="_Toc157414520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รายการระหว่างธนาคารและตลาดเงิน (หนี้สิน)</w:t>
      </w:r>
      <w:bookmarkEnd w:id="48"/>
      <w:bookmarkEnd w:id="49"/>
      <w:bookmarkEnd w:id="50"/>
      <w:bookmarkEnd w:id="51"/>
      <w:bookmarkEnd w:id="52"/>
      <w:bookmarkEnd w:id="53"/>
      <w:bookmarkEnd w:id="54"/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50"/>
        <w:gridCol w:w="30"/>
        <w:gridCol w:w="1215"/>
        <w:gridCol w:w="1215"/>
        <w:gridCol w:w="1185"/>
        <w:gridCol w:w="30"/>
        <w:gridCol w:w="1215"/>
        <w:gridCol w:w="1215"/>
        <w:gridCol w:w="1185"/>
        <w:gridCol w:w="30"/>
      </w:tblGrid>
      <w:tr w:rsidR="00DA21C3" w:rsidRPr="005156C4" w14:paraId="7C2D77F1" w14:textId="77777777" w:rsidTr="00D24E91">
        <w:trPr>
          <w:gridAfter w:val="1"/>
          <w:wAfter w:w="30" w:type="dxa"/>
          <w:cantSplit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C3F93" w14:textId="77777777" w:rsidR="00860CE8" w:rsidRPr="005156C4" w:rsidRDefault="00860CE8" w:rsidP="00A73126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FA5D2" w14:textId="77777777" w:rsidR="00860CE8" w:rsidRPr="005156C4" w:rsidRDefault="00860CE8" w:rsidP="00A73126">
            <w:pPr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944B3" w14:textId="77777777" w:rsidR="00860CE8" w:rsidRPr="005156C4" w:rsidRDefault="00860CE8" w:rsidP="00A73126">
            <w:pPr>
              <w:ind w:left="2" w:right="-4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6"/>
                <w:szCs w:val="26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09326D8F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F4E8F" w14:textId="77777777" w:rsidR="007B379A" w:rsidRPr="005156C4" w:rsidRDefault="007B379A" w:rsidP="00A73126">
            <w:pPr>
              <w:ind w:hanging="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5C773" w14:textId="6865CCF1" w:rsidR="007B379A" w:rsidRPr="005156C4" w:rsidRDefault="00ED486C" w:rsidP="00A73126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15839" w14:textId="77777777" w:rsidR="007B379A" w:rsidRPr="005156C4" w:rsidRDefault="008F7E64" w:rsidP="00A73126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6FD8F394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1BB2C" w14:textId="77777777" w:rsidR="007B379A" w:rsidRPr="005156C4" w:rsidRDefault="007B379A" w:rsidP="00A73126">
            <w:pPr>
              <w:ind w:hanging="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4D9677FA" w14:textId="77777777" w:rsidR="007B379A" w:rsidRPr="005156C4" w:rsidRDefault="007B379A" w:rsidP="00A73126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2085885D" w14:textId="77777777" w:rsidR="007B379A" w:rsidRPr="005156C4" w:rsidRDefault="007B379A" w:rsidP="00A73126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DCD29C2" w14:textId="77777777" w:rsidR="007B379A" w:rsidRPr="005156C4" w:rsidRDefault="007B379A" w:rsidP="00A73126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02C7C661" w14:textId="77777777" w:rsidR="007B379A" w:rsidRPr="005156C4" w:rsidRDefault="007B379A" w:rsidP="00A73126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เมื่อทวงถาม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14:paraId="451234FB" w14:textId="77777777" w:rsidR="007B379A" w:rsidRPr="005156C4" w:rsidRDefault="007B379A" w:rsidP="00A73126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มีระยะเวลา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6874E6F" w14:textId="77777777" w:rsidR="007B379A" w:rsidRPr="005156C4" w:rsidRDefault="007B379A" w:rsidP="00A73126">
            <w:pPr>
              <w:pBdr>
                <w:bottom w:val="single" w:sz="4" w:space="1" w:color="auto"/>
              </w:pBdr>
              <w:ind w:right="-1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1E33D4F3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56D3F" w14:textId="77777777" w:rsidR="007B379A" w:rsidRPr="005156C4" w:rsidRDefault="007B379A" w:rsidP="00A73126">
            <w:pPr>
              <w:ind w:left="187" w:hanging="18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ในประเทศ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783D0D15" w14:textId="77777777" w:rsidR="007B379A" w:rsidRPr="005156C4" w:rsidRDefault="007B379A" w:rsidP="00A73126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92BE0EE" w14:textId="77777777" w:rsidR="007B379A" w:rsidRPr="005156C4" w:rsidRDefault="007B379A" w:rsidP="00A73126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0360DF82" w14:textId="77777777" w:rsidR="007B379A" w:rsidRPr="005156C4" w:rsidRDefault="007B379A" w:rsidP="00A73126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66B37EC" w14:textId="77777777" w:rsidR="007B379A" w:rsidRPr="005156C4" w:rsidRDefault="007B379A" w:rsidP="00A73126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A4D2D54" w14:textId="77777777" w:rsidR="007B379A" w:rsidRPr="005156C4" w:rsidRDefault="007B379A" w:rsidP="00A73126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0DD0CC21" w14:textId="77777777" w:rsidR="007B379A" w:rsidRPr="005156C4" w:rsidRDefault="007B379A" w:rsidP="00A73126">
            <w:pPr>
              <w:tabs>
                <w:tab w:val="decimal" w:pos="852"/>
              </w:tabs>
              <w:ind w:right="-17" w:hanging="7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B0D66" w:rsidRPr="005156C4" w14:paraId="018C3BB4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D2247" w14:textId="67B38712" w:rsidR="00DB0D66" w:rsidRPr="005156C4" w:rsidRDefault="00DB0D66" w:rsidP="00DB0D66">
            <w:pPr>
              <w:ind w:left="187" w:right="-198" w:hanging="187"/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  <w:t>ธนาคารแห่งประเทศไทย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C98D9E1" w14:textId="6F2ECA24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EEB6FA5" w14:textId="341F5AE5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8,188,722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926DDC9" w14:textId="2FEDB842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8,188,722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31767DA" w14:textId="39BE69D8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3F7C508" w14:textId="716E3648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798,500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534E652C" w14:textId="3288DE84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798,500</w:t>
            </w:r>
          </w:p>
        </w:tc>
      </w:tr>
      <w:tr w:rsidR="00DB0D66" w:rsidRPr="005156C4" w14:paraId="2994A465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B1F62" w14:textId="2545D697" w:rsidR="00DB0D66" w:rsidRPr="005156C4" w:rsidRDefault="00DB0D66" w:rsidP="00DB0D66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ธนาคารพาณิชย์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04FFF3F" w14:textId="342B622E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60,062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7FFD0A8" w14:textId="777F4957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12,114,746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BF47C6B" w14:textId="11038D06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12,174,808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D560857" w14:textId="20987540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3,098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88AA1A3" w14:textId="34AB3537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17,176,384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4967AE40" w14:textId="5C24009C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17,179,482</w:t>
            </w:r>
          </w:p>
        </w:tc>
      </w:tr>
      <w:tr w:rsidR="00DB0D66" w:rsidRPr="005156C4" w14:paraId="7471F12A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373AF" w14:textId="46BBC7A5" w:rsidR="00DB0D66" w:rsidRPr="005156C4" w:rsidRDefault="00DB0D66" w:rsidP="00DB0D66">
            <w:pPr>
              <w:ind w:left="187" w:right="-204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สถาบันการเงินเฉพาะกิจ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629D4DE" w14:textId="323C5677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1DD82FC1" w14:textId="27327E10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14,976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09ACB032" w14:textId="3E875973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14,976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0F020AA" w14:textId="57DF446E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72203EE" w14:textId="636F9B6A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209,184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4EFDAA0F" w14:textId="559EE5B6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209,184</w:t>
            </w:r>
          </w:p>
        </w:tc>
      </w:tr>
      <w:tr w:rsidR="00DB0D66" w:rsidRPr="005156C4" w14:paraId="2D85BB3D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DD1CA" w14:textId="50B31E5E" w:rsidR="00DB0D66" w:rsidRPr="005156C4" w:rsidRDefault="00DB0D66" w:rsidP="00DB0D66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สถาบันการเงินอื่น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8A62433" w14:textId="6D9A6F76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521,709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8C78F00" w14:textId="64806AF0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508,561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AC597A3" w14:textId="0C7CB053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1,030,270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9574199" w14:textId="5A9C75AB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1,216,785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37C6E4F" w14:textId="20DBDB39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2,138,537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37A0C3D6" w14:textId="1C306B88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3,355,322</w:t>
            </w:r>
          </w:p>
        </w:tc>
      </w:tr>
      <w:tr w:rsidR="00DB0D66" w:rsidRPr="005156C4" w14:paraId="10FB26DB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CEC79" w14:textId="1810B58A" w:rsidR="00DB0D66" w:rsidRPr="005156C4" w:rsidRDefault="00DB0D66" w:rsidP="00DB0D66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รวมในประเทศ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3B8CB94" w14:textId="329A1320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581,771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366BCB7" w14:textId="3741E030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20,827,005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27628B0E" w14:textId="0E908630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21,408,776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A7D5202" w14:textId="7FF9C013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1,219,883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4BFD9DE" w14:textId="6875EBD4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20,322,605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4F15C388" w14:textId="05470591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21,542,488</w:t>
            </w:r>
          </w:p>
        </w:tc>
      </w:tr>
      <w:tr w:rsidR="00DB0D66" w:rsidRPr="005156C4" w14:paraId="064EAA58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E48FF" w14:textId="609BF581" w:rsidR="00DB0D66" w:rsidRPr="005156C4" w:rsidRDefault="00DB0D66" w:rsidP="00DB0D66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ต่างประเทศ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5132345" w14:textId="77777777" w:rsidR="00DB0D66" w:rsidRPr="005156C4" w:rsidRDefault="00DB0D66" w:rsidP="00DB0D66">
            <w:pPr>
              <w:tabs>
                <w:tab w:val="decimal" w:pos="1004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A3CF697" w14:textId="77777777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FCCE79A" w14:textId="77777777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2DDFC9A" w14:textId="77777777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9306AF3" w14:textId="77777777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1183BF4D" w14:textId="77777777" w:rsidR="00DB0D66" w:rsidRPr="005156C4" w:rsidRDefault="00DB0D66" w:rsidP="00DB0D66">
            <w:pP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B0D66" w:rsidRPr="005156C4" w14:paraId="01C03211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99C62" w14:textId="0711F1C8" w:rsidR="00DB0D66" w:rsidRPr="005156C4" w:rsidRDefault="00DB0D66" w:rsidP="00DB0D66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72107BC" w14:textId="68DE8D60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932909D" w14:textId="5C0922C1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3E29E4A" w14:textId="109BCEDF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7DF7320" w14:textId="156360BC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225037DE" w14:textId="52EFC182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2,073,744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7A7BFDB0" w14:textId="5FA9790C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2,074,297</w:t>
            </w:r>
          </w:p>
        </w:tc>
      </w:tr>
      <w:tr w:rsidR="00DB0D66" w:rsidRPr="005156C4" w14:paraId="5D209388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D63A8" w14:textId="1F0512F7" w:rsidR="00DB0D66" w:rsidRPr="005156C4" w:rsidRDefault="00DB0D66" w:rsidP="00DB0D66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4F507B0" w14:textId="696A482F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734CBC0" w14:textId="5CD2F107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0F792BF1" w14:textId="6C3CE3BF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552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6976FF4" w14:textId="6ED2039C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6AAEAE58" w14:textId="266DC467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2,073,744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4A63437B" w14:textId="18E540DA" w:rsidR="00DB0D66" w:rsidRPr="005156C4" w:rsidRDefault="00DB0D66" w:rsidP="00DB0D66">
            <w:pPr>
              <w:pBdr>
                <w:bottom w:val="sing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2,074,297</w:t>
            </w:r>
          </w:p>
        </w:tc>
      </w:tr>
      <w:tr w:rsidR="00DB0D66" w:rsidRPr="005156C4" w14:paraId="7BAE880B" w14:textId="77777777" w:rsidTr="00D24E91">
        <w:trPr>
          <w:cantSplit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8BE0B" w14:textId="41C3EA71" w:rsidR="00DB0D66" w:rsidRPr="005156C4" w:rsidRDefault="00DB0D66" w:rsidP="00DB0D66">
            <w:pPr>
              <w:ind w:left="187" w:right="-198" w:hanging="18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รวมรายการระหว่าง</w:t>
            </w:r>
            <w:r w:rsidRPr="005156C4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  <w:t>ธนาคารและตลาดเงิน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412F8C94" w14:textId="3E61F1B2" w:rsidR="00DB0D66" w:rsidRPr="005156C4" w:rsidRDefault="00DB0D66" w:rsidP="00DB0D66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582,323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5830E8C6" w14:textId="713B5620" w:rsidR="00DB0D66" w:rsidRPr="005156C4" w:rsidRDefault="00DB0D66" w:rsidP="00DB0D66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20,827,005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675EDA0E" w14:textId="723C19F8" w:rsidR="00DB0D66" w:rsidRPr="005156C4" w:rsidRDefault="00DB0D66" w:rsidP="00DB0D66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1F9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21,409,328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3CE03B08" w14:textId="21A2E16E" w:rsidR="00DB0D66" w:rsidRPr="005156C4" w:rsidRDefault="00DB0D66" w:rsidP="00DB0D66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1,220,436</w:t>
            </w:r>
          </w:p>
        </w:tc>
        <w:tc>
          <w:tcPr>
            <w:tcW w:w="1215" w:type="dxa"/>
            <w:tcBorders>
              <w:left w:val="nil"/>
              <w:right w:val="nil"/>
            </w:tcBorders>
            <w:vAlign w:val="bottom"/>
          </w:tcPr>
          <w:p w14:paraId="0145639F" w14:textId="54045B97" w:rsidR="00DB0D66" w:rsidRPr="005156C4" w:rsidRDefault="00DB0D66" w:rsidP="00DB0D66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22,396,349</w:t>
            </w:r>
          </w:p>
        </w:tc>
        <w:tc>
          <w:tcPr>
            <w:tcW w:w="1215" w:type="dxa"/>
            <w:gridSpan w:val="2"/>
            <w:tcBorders>
              <w:left w:val="nil"/>
              <w:right w:val="nil"/>
            </w:tcBorders>
            <w:vAlign w:val="bottom"/>
          </w:tcPr>
          <w:p w14:paraId="5E0B89B3" w14:textId="4D543F39" w:rsidR="00DB0D66" w:rsidRPr="005156C4" w:rsidRDefault="00DB0D66" w:rsidP="00DB0D66">
            <w:pPr>
              <w:pBdr>
                <w:bottom w:val="double" w:sz="4" w:space="1" w:color="auto"/>
              </w:pBdr>
              <w:tabs>
                <w:tab w:val="decimal" w:pos="968"/>
              </w:tabs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23,616,785</w:t>
            </w:r>
          </w:p>
        </w:tc>
      </w:tr>
    </w:tbl>
    <w:p w14:paraId="71A60880" w14:textId="77777777" w:rsidR="00714275" w:rsidRPr="005156C4" w:rsidRDefault="00486486" w:rsidP="00A73126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55" w:name="_Toc157414521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ตราสารหนี้ที่ออกและเงินกู้ยืม</w:t>
      </w:r>
      <w:bookmarkEnd w:id="43"/>
      <w:bookmarkEnd w:id="44"/>
      <w:bookmarkEnd w:id="55"/>
    </w:p>
    <w:tbl>
      <w:tblPr>
        <w:tblW w:w="991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638"/>
        <w:gridCol w:w="990"/>
        <w:gridCol w:w="720"/>
        <w:gridCol w:w="810"/>
        <w:gridCol w:w="709"/>
        <w:gridCol w:w="911"/>
        <w:gridCol w:w="992"/>
        <w:gridCol w:w="709"/>
        <w:gridCol w:w="819"/>
        <w:gridCol w:w="709"/>
        <w:gridCol w:w="911"/>
      </w:tblGrid>
      <w:tr w:rsidR="00DA21C3" w:rsidRPr="005156C4" w14:paraId="5A4F3562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1161B" w14:textId="77777777" w:rsidR="00860CE8" w:rsidRPr="005156C4" w:rsidRDefault="00860CE8" w:rsidP="00A7312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03D9CA2D" w14:textId="77777777" w:rsidR="00860CE8" w:rsidRPr="005156C4" w:rsidRDefault="00860CE8" w:rsidP="00A73126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552DD4F2" w14:textId="77777777" w:rsidR="00860CE8" w:rsidRPr="005156C4" w:rsidRDefault="00860CE8" w:rsidP="00A73126">
            <w:pPr>
              <w:ind w:left="-53" w:right="-45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2ABFEF18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FD8E7" w14:textId="77777777" w:rsidR="00860CE8" w:rsidRPr="005156C4" w:rsidRDefault="00860CE8" w:rsidP="00A73126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79F0E9C2" w14:textId="16A537A5" w:rsidR="00860CE8" w:rsidRPr="005156C4" w:rsidRDefault="00ED486C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lang w:val="en-US"/>
              </w:rPr>
              <w:t xml:space="preserve"> </w:t>
            </w:r>
          </w:p>
        </w:tc>
        <w:tc>
          <w:tcPr>
            <w:tcW w:w="414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2A44C17F" w14:textId="77777777" w:rsidR="00860CE8" w:rsidRPr="005156C4" w:rsidRDefault="008F7E64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lang w:val="en-US"/>
              </w:rPr>
              <w:t>2565</w:t>
            </w:r>
          </w:p>
        </w:tc>
      </w:tr>
      <w:tr w:rsidR="00DA21C3" w:rsidRPr="005156C4" w14:paraId="19F95CF0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429E9" w14:textId="77777777" w:rsidR="00860CE8" w:rsidRPr="005156C4" w:rsidRDefault="00860CE8" w:rsidP="00A73126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7208A057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อัตราดอกเบี้ยต่อปี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4FFC1B7F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ปีที่ครบ  กำหนด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15B7B493" w14:textId="77777777" w:rsidR="00860CE8" w:rsidRPr="005156C4" w:rsidRDefault="00860CE8" w:rsidP="00A73126">
            <w:pPr>
              <w:pBdr>
                <w:bottom w:val="single" w:sz="4" w:space="1" w:color="auto"/>
              </w:pBdr>
              <w:ind w:left="-53" w:right="-45"/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ใน  ประเทศ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43973249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ต่าง ประเทศ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1A70EDEB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79640A36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อัตราดอกเบี้ยต่อปี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0DE8C284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ปีที่ครบ  กำหนด</w:t>
            </w: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357AF009" w14:textId="77777777" w:rsidR="00860CE8" w:rsidRPr="005156C4" w:rsidRDefault="00860CE8" w:rsidP="00A73126">
            <w:pPr>
              <w:pBdr>
                <w:bottom w:val="single" w:sz="4" w:space="1" w:color="auto"/>
              </w:pBdr>
              <w:ind w:left="-53" w:right="-45"/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ใน  ประเทศ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485757F2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ต่าง</w:t>
            </w:r>
          </w:p>
          <w:p w14:paraId="59D5AE1D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ประเทศ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75856825" w14:textId="77777777" w:rsidR="00860CE8" w:rsidRPr="005156C4" w:rsidRDefault="00860CE8" w:rsidP="00A7312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</w:tr>
      <w:tr w:rsidR="00DA21C3" w:rsidRPr="00033BD8" w14:paraId="29EFC711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F22A8" w14:textId="77777777" w:rsidR="00860CE8" w:rsidRPr="00033BD8" w:rsidRDefault="00860CE8" w:rsidP="00A73126">
            <w:pPr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589134BD" w14:textId="77777777" w:rsidR="00860CE8" w:rsidRPr="00033BD8" w:rsidRDefault="00860CE8" w:rsidP="00A73126">
            <w:pPr>
              <w:ind w:left="-53" w:right="-45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55A108DB" w14:textId="77777777" w:rsidR="00860CE8" w:rsidRPr="00033BD8" w:rsidRDefault="00860CE8" w:rsidP="00A73126">
            <w:pPr>
              <w:ind w:left="-53" w:right="-45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1DDD9D5E" w14:textId="77777777" w:rsidR="00860CE8" w:rsidRPr="00033BD8" w:rsidRDefault="00860CE8" w:rsidP="00A73126">
            <w:pPr>
              <w:tabs>
                <w:tab w:val="decimal" w:pos="797"/>
              </w:tabs>
              <w:ind w:left="-58"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59EAD086" w14:textId="77777777" w:rsidR="00860CE8" w:rsidRPr="00033BD8" w:rsidRDefault="00860CE8" w:rsidP="00A73126">
            <w:pPr>
              <w:tabs>
                <w:tab w:val="decimal" w:pos="486"/>
              </w:tabs>
              <w:ind w:left="-58"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204E996C" w14:textId="77777777" w:rsidR="00860CE8" w:rsidRPr="00033BD8" w:rsidRDefault="00860CE8" w:rsidP="00A73126">
            <w:pPr>
              <w:tabs>
                <w:tab w:val="decimal" w:pos="776"/>
              </w:tabs>
              <w:ind w:left="-53" w:right="-45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02607790" w14:textId="77777777" w:rsidR="00860CE8" w:rsidRPr="00033BD8" w:rsidRDefault="00860CE8" w:rsidP="00A73126">
            <w:pPr>
              <w:ind w:left="-53" w:right="-45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49D7930C" w14:textId="77777777" w:rsidR="00860CE8" w:rsidRPr="00033BD8" w:rsidRDefault="00860CE8" w:rsidP="00A73126">
            <w:pPr>
              <w:ind w:left="-53" w:right="-45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6E3114FE" w14:textId="77777777" w:rsidR="00860CE8" w:rsidRPr="00033BD8" w:rsidRDefault="00860CE8" w:rsidP="00A73126">
            <w:pPr>
              <w:tabs>
                <w:tab w:val="decimal" w:pos="776"/>
              </w:tabs>
              <w:ind w:left="-58"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6BFF38C0" w14:textId="77777777" w:rsidR="00860CE8" w:rsidRPr="00033BD8" w:rsidRDefault="00860CE8" w:rsidP="00A73126">
            <w:pPr>
              <w:tabs>
                <w:tab w:val="decimal" w:pos="486"/>
              </w:tabs>
              <w:ind w:left="-58"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39310DEB" w14:textId="77777777" w:rsidR="00860CE8" w:rsidRPr="00033BD8" w:rsidRDefault="00860CE8" w:rsidP="00A73126">
            <w:pPr>
              <w:tabs>
                <w:tab w:val="decimal" w:pos="776"/>
              </w:tabs>
              <w:ind w:left="-58" w:right="-43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1C36C4" w:rsidRPr="005156C4" w14:paraId="54D454D2" w14:textId="77777777" w:rsidTr="0059682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158EE259" w14:textId="77777777" w:rsidR="001C36C4" w:rsidRPr="005156C4" w:rsidRDefault="001C36C4" w:rsidP="00596824">
            <w:pPr>
              <w:rPr>
                <w:rFonts w:asciiTheme="majorBidi" w:hAnsiTheme="majorBidi" w:cstheme="majorBidi"/>
                <w:cs/>
              </w:rPr>
            </w:pPr>
            <w:r w:rsidRPr="00033BD8">
              <w:rPr>
                <w:rFonts w:asciiTheme="majorBidi" w:hAnsiTheme="majorBidi" w:cstheme="majorBidi" w:hint="cs"/>
                <w:cs/>
              </w:rPr>
              <w:t>ตั๋วแลกเงิน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58E3D36" w14:textId="77777777" w:rsidR="001C36C4" w:rsidRPr="00E72DC1" w:rsidRDefault="001C36C4" w:rsidP="00596824">
            <w:pPr>
              <w:jc w:val="center"/>
              <w:rPr>
                <w:rFonts w:asciiTheme="majorBidi" w:hAnsiTheme="majorBidi" w:cstheme="majorBidi"/>
                <w:lang w:val="en-US"/>
              </w:rPr>
            </w:pPr>
            <w:r w:rsidRPr="00AC2821">
              <w:rPr>
                <w:rFonts w:asciiTheme="majorBidi" w:hAnsiTheme="majorBidi"/>
                <w:cs/>
                <w:lang w:val="en-US"/>
              </w:rPr>
              <w:t>2.35%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5CCF0207" w14:textId="77777777" w:rsidR="001C36C4" w:rsidRPr="00E72DC1" w:rsidRDefault="001C36C4" w:rsidP="00596824">
            <w:pPr>
              <w:ind w:left="-130" w:right="-130"/>
              <w:jc w:val="center"/>
              <w:rPr>
                <w:rFonts w:asciiTheme="majorBidi" w:hAnsiTheme="majorBidi" w:cstheme="majorBidi"/>
                <w:lang w:val="en-US"/>
              </w:rPr>
            </w:pPr>
            <w:r w:rsidRPr="00AC2821">
              <w:rPr>
                <w:rFonts w:asciiTheme="majorBidi" w:hAnsiTheme="majorBidi"/>
                <w:cs/>
                <w:lang w:val="en-US"/>
              </w:rPr>
              <w:t>2567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0C8DB657" w14:textId="77777777" w:rsidR="001C36C4" w:rsidRPr="00E72DC1" w:rsidRDefault="001C36C4" w:rsidP="00596824">
            <w:pP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662</w:t>
            </w:r>
            <w:r w:rsidRPr="00AC282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3398DB62" w14:textId="77777777" w:rsidR="001C36C4" w:rsidRPr="00E72DC1" w:rsidRDefault="001C36C4" w:rsidP="00596824">
            <w:pP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pacing w:val="-2"/>
                <w:cs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0A2505C9" w14:textId="77777777" w:rsidR="001C36C4" w:rsidRPr="00E72DC1" w:rsidRDefault="001C36C4" w:rsidP="00596824">
            <w:pP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662</w:t>
            </w:r>
            <w:r w:rsidRPr="00AC282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000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495BB8ED" w14:textId="77777777" w:rsidR="001C36C4" w:rsidRPr="00E72DC1" w:rsidRDefault="001C36C4" w:rsidP="00596824">
            <w:pPr>
              <w:ind w:left="-99" w:right="-108" w:hanging="11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5ED22BD2" w14:textId="77777777" w:rsidR="001C36C4" w:rsidRPr="005156C4" w:rsidRDefault="001C36C4" w:rsidP="00596824">
            <w:pPr>
              <w:ind w:left="-130" w:right="-130"/>
              <w:jc w:val="center"/>
              <w:rPr>
                <w:rFonts w:asciiTheme="majorBidi" w:hAnsiTheme="majorBidi" w:cstheme="majorBidi"/>
                <w:spacing w:val="-4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3FE7FB52" w14:textId="77777777" w:rsidR="001C36C4" w:rsidRPr="005156C4" w:rsidRDefault="001C36C4" w:rsidP="00596824">
            <w:pP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-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41A13F12" w14:textId="77777777" w:rsidR="001C36C4" w:rsidRPr="00033BD8" w:rsidRDefault="001C36C4" w:rsidP="00596824">
            <w:pP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61FD7DEA" w14:textId="77777777" w:rsidR="001C36C4" w:rsidRPr="005156C4" w:rsidRDefault="001C36C4" w:rsidP="00596824">
            <w:pPr>
              <w:tabs>
                <w:tab w:val="decimal" w:pos="627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lang w:val="en-US"/>
              </w:rPr>
              <w:t>-</w:t>
            </w:r>
          </w:p>
        </w:tc>
      </w:tr>
      <w:tr w:rsidR="00033BD8" w:rsidRPr="005156C4" w14:paraId="0DE39713" w14:textId="77777777" w:rsidTr="001A4058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6EB490B8" w14:textId="77777777" w:rsidR="00033BD8" w:rsidRPr="005156C4" w:rsidRDefault="00033BD8" w:rsidP="00033BD8">
            <w:pPr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ตราสารหนี้ด้อยสิทธิ </w:t>
            </w:r>
            <w:r w:rsidRPr="005156C4">
              <w:rPr>
                <w:rFonts w:asciiTheme="majorBidi" w:hAnsiTheme="majorBidi" w:cstheme="majorBidi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2020CFDE" w14:textId="7678D6DF" w:rsidR="00033BD8" w:rsidRPr="00E72DC1" w:rsidRDefault="00AC2821" w:rsidP="00033BD8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AC2821">
              <w:rPr>
                <w:rFonts w:asciiTheme="majorBidi" w:hAnsiTheme="majorBidi"/>
                <w:cs/>
                <w:lang w:val="en-US"/>
              </w:rPr>
              <w:t>3.75%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25D33637" w14:textId="095A7847" w:rsidR="00033BD8" w:rsidRPr="00E72DC1" w:rsidRDefault="00AC2821" w:rsidP="00033BD8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AC2821">
              <w:rPr>
                <w:rFonts w:asciiTheme="majorBidi" w:hAnsiTheme="majorBidi"/>
                <w:cs/>
                <w:lang w:val="en-US"/>
              </w:rPr>
              <w:t>2574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32D3A928" w14:textId="793C7435" w:rsidR="00033BD8" w:rsidRPr="00E72DC1" w:rsidRDefault="00AC2821" w:rsidP="00033BD8">
            <w:pP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2</w:t>
            </w:r>
            <w:r w:rsidRPr="00AC282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400</w:t>
            </w:r>
            <w:r w:rsidRPr="00AC282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7D0D40D0" w14:textId="53549A15" w:rsidR="00033BD8" w:rsidRPr="00E72DC1" w:rsidRDefault="00AC2821" w:rsidP="00033BD8">
            <w:pP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pacing w:val="-2"/>
                <w:cs/>
                <w:lang w:val="en-US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007C713D" w14:textId="03FE717E" w:rsidR="00033BD8" w:rsidRPr="00E72DC1" w:rsidRDefault="00AC2821" w:rsidP="00033BD8">
            <w:pP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2</w:t>
            </w:r>
            <w:r w:rsidRPr="00AC282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400</w:t>
            </w:r>
            <w:r w:rsidRPr="00AC282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4110E66F" w14:textId="77777777" w:rsidR="00033BD8" w:rsidRPr="00E72DC1" w:rsidRDefault="00033BD8" w:rsidP="00033BD8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E72DC1">
              <w:rPr>
                <w:rFonts w:asciiTheme="majorBidi" w:hAnsiTheme="majorBidi" w:cstheme="majorBidi"/>
                <w:lang w:val="en-US"/>
              </w:rPr>
              <w:t>3.75%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40650FC9" w14:textId="77777777" w:rsidR="00033BD8" w:rsidRPr="005156C4" w:rsidRDefault="00033BD8" w:rsidP="00033BD8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2574</w:t>
            </w:r>
          </w:p>
        </w:tc>
        <w:tc>
          <w:tcPr>
            <w:tcW w:w="819" w:type="dxa"/>
            <w:tcBorders>
              <w:top w:val="nil"/>
              <w:left w:val="nil"/>
              <w:right w:val="nil"/>
            </w:tcBorders>
            <w:vAlign w:val="bottom"/>
          </w:tcPr>
          <w:p w14:paraId="001B60B3" w14:textId="77777777" w:rsidR="00033BD8" w:rsidRPr="00033BD8" w:rsidRDefault="00033BD8" w:rsidP="00033BD8">
            <w:pP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35595BDD" w14:textId="77777777" w:rsidR="00033BD8" w:rsidRPr="00033BD8" w:rsidRDefault="00033BD8" w:rsidP="00C5756B">
            <w:pP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C5756B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vAlign w:val="bottom"/>
          </w:tcPr>
          <w:p w14:paraId="402606E7" w14:textId="77777777" w:rsidR="00033BD8" w:rsidRPr="00033BD8" w:rsidRDefault="00033BD8" w:rsidP="00033BD8">
            <w:pP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</w:tr>
      <w:tr w:rsidR="00033BD8" w:rsidRPr="005156C4" w14:paraId="7A5C0EEC" w14:textId="77777777" w:rsidTr="00DD2C74">
        <w:trPr>
          <w:cantSplit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DD11F" w14:textId="77777777" w:rsidR="00033BD8" w:rsidRPr="005156C4" w:rsidRDefault="00033BD8" w:rsidP="00033BD8">
            <w:pPr>
              <w:tabs>
                <w:tab w:val="left" w:pos="1260"/>
              </w:tabs>
              <w:ind w:left="180" w:hanging="180"/>
              <w:jc w:val="both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0B8C4717" w14:textId="77777777" w:rsidR="00033BD8" w:rsidRPr="00E72DC1" w:rsidRDefault="00033BD8" w:rsidP="00033BD8">
            <w:pPr>
              <w:ind w:left="-53" w:right="-45" w:hanging="90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1F8FF302" w14:textId="77777777" w:rsidR="00033BD8" w:rsidRPr="00E72DC1" w:rsidRDefault="00033BD8" w:rsidP="00033BD8">
            <w:pPr>
              <w:ind w:left="-53" w:right="-45" w:hanging="90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706A494C" w14:textId="72021C90" w:rsidR="00033BD8" w:rsidRPr="00E72DC1" w:rsidRDefault="00AC2821" w:rsidP="00033BD8">
            <w:pPr>
              <w:pBdr>
                <w:top w:val="single" w:sz="4" w:space="1" w:color="auto"/>
              </w:pBd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3</w:t>
            </w:r>
            <w:r w:rsidRPr="00AC282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062</w:t>
            </w:r>
            <w:r w:rsidRPr="00AC282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388AE3F1" w14:textId="553DF35F" w:rsidR="00033BD8" w:rsidRPr="00E72DC1" w:rsidRDefault="00AC2821" w:rsidP="00033BD8">
            <w:pPr>
              <w:pBdr>
                <w:top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43576DCA" w14:textId="69DB0FFA" w:rsidR="00033BD8" w:rsidRPr="00E72DC1" w:rsidRDefault="00AC2821" w:rsidP="00033BD8">
            <w:pPr>
              <w:pBdr>
                <w:top w:val="sing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3</w:t>
            </w:r>
            <w:r w:rsidRPr="00AC282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062</w:t>
            </w:r>
            <w:r w:rsidRPr="00AC282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000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0C1BC50A" w14:textId="77777777" w:rsidR="00033BD8" w:rsidRPr="00E72DC1" w:rsidRDefault="00033BD8" w:rsidP="00033BD8">
            <w:pPr>
              <w:ind w:left="-53" w:right="-45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2062BE44" w14:textId="77777777" w:rsidR="00033BD8" w:rsidRPr="005156C4" w:rsidRDefault="00033BD8" w:rsidP="00033BD8">
            <w:pPr>
              <w:ind w:left="-53" w:right="-45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072A01EF" w14:textId="77777777" w:rsidR="00033BD8" w:rsidRPr="005156C4" w:rsidRDefault="00033BD8" w:rsidP="00033BD8">
            <w:pPr>
              <w:pBdr>
                <w:top w:val="sing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7198EF62" w14:textId="77777777" w:rsidR="00033BD8" w:rsidRPr="005156C4" w:rsidRDefault="00033BD8" w:rsidP="00033BD8">
            <w:pPr>
              <w:pBdr>
                <w:top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13248056" w14:textId="77777777" w:rsidR="00033BD8" w:rsidRPr="005156C4" w:rsidRDefault="00033BD8" w:rsidP="00033BD8">
            <w:pPr>
              <w:pBdr>
                <w:top w:val="single" w:sz="4" w:space="1" w:color="auto"/>
              </w:pBdr>
              <w:tabs>
                <w:tab w:val="decimal" w:pos="627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2,400,000</w:t>
            </w:r>
          </w:p>
        </w:tc>
      </w:tr>
      <w:tr w:rsidR="00033BD8" w:rsidRPr="005156C4" w14:paraId="734B744D" w14:textId="77777777" w:rsidTr="00EA6243">
        <w:trPr>
          <w:cantSplit/>
          <w:trHeight w:val="73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56FF7" w14:textId="77777777" w:rsidR="00033BD8" w:rsidRPr="005156C4" w:rsidRDefault="00033BD8" w:rsidP="00033BD8">
            <w:pPr>
              <w:tabs>
                <w:tab w:val="left" w:pos="1260"/>
              </w:tabs>
              <w:ind w:left="180" w:right="-108" w:hanging="180"/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</w:rPr>
              <w:t>ค่าใช้จ่ายรอตัดบัญชี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239536DE" w14:textId="77777777" w:rsidR="00033BD8" w:rsidRPr="005156C4" w:rsidRDefault="00033BD8" w:rsidP="00033BD8">
            <w:pPr>
              <w:tabs>
                <w:tab w:val="decimal" w:pos="649"/>
              </w:tabs>
              <w:ind w:left="-53" w:right="-45" w:hanging="90"/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2E6697D9" w14:textId="7CC3FF27" w:rsidR="00033BD8" w:rsidRPr="005156C4" w:rsidRDefault="00AC2821" w:rsidP="00033BD8">
            <w:pPr>
              <w:pBdr>
                <w:bottom w:val="single" w:sz="4" w:space="1" w:color="auto"/>
              </w:pBd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(3</w:t>
            </w:r>
            <w:r w:rsidRPr="00AC282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924)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30DC3853" w14:textId="44AE74CE" w:rsidR="00033BD8" w:rsidRPr="005156C4" w:rsidRDefault="00AC2821" w:rsidP="00033BD8">
            <w:pPr>
              <w:pBdr>
                <w:bottom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0B698F7D" w14:textId="2F0A01E3" w:rsidR="00033BD8" w:rsidRPr="005156C4" w:rsidRDefault="00AC2821" w:rsidP="00033BD8">
            <w:pPr>
              <w:pBdr>
                <w:bottom w:val="sing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(3</w:t>
            </w:r>
            <w:r w:rsidRPr="00AC282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924)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6BB25EE3" w14:textId="77777777" w:rsidR="00033BD8" w:rsidRPr="005156C4" w:rsidRDefault="00033BD8" w:rsidP="00033BD8">
            <w:pPr>
              <w:tabs>
                <w:tab w:val="decimal" w:pos="520"/>
              </w:tabs>
              <w:ind w:left="-53" w:right="-45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34EF1850" w14:textId="77777777" w:rsidR="00033BD8" w:rsidRPr="005156C4" w:rsidRDefault="00033BD8" w:rsidP="00033BD8">
            <w:pPr>
              <w:ind w:left="-53" w:right="-45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538473A0" w14:textId="77777777" w:rsidR="00033BD8" w:rsidRPr="005156C4" w:rsidRDefault="00033BD8" w:rsidP="00033BD8">
            <w:pPr>
              <w:pBdr>
                <w:bottom w:val="sing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(3,940)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1B54B4AB" w14:textId="77777777" w:rsidR="00033BD8" w:rsidRPr="005156C4" w:rsidRDefault="00033BD8" w:rsidP="00033BD8">
            <w:pPr>
              <w:pBdr>
                <w:bottom w:val="sing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1BA3BB0C" w14:textId="77777777" w:rsidR="00033BD8" w:rsidRPr="005156C4" w:rsidRDefault="00033BD8" w:rsidP="00033BD8">
            <w:pPr>
              <w:pBdr>
                <w:bottom w:val="single" w:sz="4" w:space="1" w:color="auto"/>
              </w:pBdr>
              <w:tabs>
                <w:tab w:val="decimal" w:pos="627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(3,940)</w:t>
            </w:r>
          </w:p>
        </w:tc>
      </w:tr>
      <w:tr w:rsidR="00033BD8" w:rsidRPr="005156C4" w14:paraId="2C69DD96" w14:textId="77777777" w:rsidTr="00DD2C74">
        <w:trPr>
          <w:cantSplit/>
        </w:trPr>
        <w:tc>
          <w:tcPr>
            <w:tcW w:w="33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9AFF9" w14:textId="77777777" w:rsidR="00033BD8" w:rsidRPr="005156C4" w:rsidRDefault="00033BD8" w:rsidP="00033BD8">
            <w:pPr>
              <w:tabs>
                <w:tab w:val="left" w:pos="1260"/>
              </w:tabs>
              <w:ind w:left="180" w:right="-108" w:hanging="180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ตราสารหนี้ที่ออกและเงินกู้ยืม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-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สุทธิ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5EA0C2FD" w14:textId="0C2EAE5F" w:rsidR="00033BD8" w:rsidRPr="005156C4" w:rsidRDefault="00AC2821" w:rsidP="00033BD8">
            <w:pPr>
              <w:pBdr>
                <w:bottom w:val="double" w:sz="4" w:space="1" w:color="auto"/>
              </w:pBdr>
              <w:tabs>
                <w:tab w:val="decimal" w:pos="602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3</w:t>
            </w:r>
            <w:r w:rsidRPr="00AC282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058</w:t>
            </w:r>
            <w:r w:rsidRPr="00AC282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076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58655474" w14:textId="73C3CEE3" w:rsidR="00033BD8" w:rsidRPr="005156C4" w:rsidRDefault="00AC2821" w:rsidP="00033BD8">
            <w:pPr>
              <w:pBdr>
                <w:bottom w:val="doub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4265B93C" w14:textId="7809313E" w:rsidR="00033BD8" w:rsidRPr="005156C4" w:rsidRDefault="00AC2821" w:rsidP="00033BD8">
            <w:pPr>
              <w:pBdr>
                <w:bottom w:val="doub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3</w:t>
            </w:r>
            <w:r w:rsidRPr="00AC282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058</w:t>
            </w:r>
            <w:r w:rsidRPr="00AC2821">
              <w:rPr>
                <w:rFonts w:asciiTheme="majorBidi" w:hAnsiTheme="majorBidi" w:cstheme="majorBidi"/>
                <w:spacing w:val="-2"/>
                <w:lang w:val="en-US"/>
              </w:rPr>
              <w:t>,</w:t>
            </w:r>
            <w:r w:rsidRPr="00AC2821">
              <w:rPr>
                <w:rFonts w:asciiTheme="majorBidi" w:hAnsiTheme="majorBidi"/>
                <w:spacing w:val="-2"/>
                <w:cs/>
                <w:lang w:val="en-US"/>
              </w:rPr>
              <w:t>076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53801D7E" w14:textId="77777777" w:rsidR="00033BD8" w:rsidRPr="005156C4" w:rsidRDefault="00033BD8" w:rsidP="00033BD8">
            <w:pPr>
              <w:tabs>
                <w:tab w:val="decimal" w:pos="520"/>
              </w:tabs>
              <w:ind w:left="-53" w:right="-45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74F85DC9" w14:textId="77777777" w:rsidR="00033BD8" w:rsidRPr="005156C4" w:rsidRDefault="00033BD8" w:rsidP="00033BD8">
            <w:pPr>
              <w:ind w:left="-53" w:right="-4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819" w:type="dxa"/>
            <w:tcBorders>
              <w:left w:val="nil"/>
              <w:right w:val="nil"/>
            </w:tcBorders>
            <w:vAlign w:val="bottom"/>
          </w:tcPr>
          <w:p w14:paraId="7732E140" w14:textId="77777777" w:rsidR="00033BD8" w:rsidRPr="005156C4" w:rsidRDefault="00033BD8" w:rsidP="00033BD8">
            <w:pPr>
              <w:pBdr>
                <w:bottom w:val="double" w:sz="4" w:space="1" w:color="auto"/>
              </w:pBdr>
              <w:tabs>
                <w:tab w:val="decimal" w:pos="619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2,396,060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bottom"/>
          </w:tcPr>
          <w:p w14:paraId="75F8508E" w14:textId="77777777" w:rsidR="00033BD8" w:rsidRPr="005156C4" w:rsidRDefault="00033BD8" w:rsidP="00033BD8">
            <w:pPr>
              <w:pBdr>
                <w:bottom w:val="double" w:sz="4" w:space="1" w:color="auto"/>
              </w:pBdr>
              <w:tabs>
                <w:tab w:val="decimal" w:pos="454"/>
              </w:tabs>
              <w:ind w:left="-58" w:right="-43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52373E9D" w14:textId="77777777" w:rsidR="00033BD8" w:rsidRPr="005156C4" w:rsidRDefault="00033BD8" w:rsidP="00033BD8">
            <w:pPr>
              <w:pBdr>
                <w:bottom w:val="double" w:sz="4" w:space="1" w:color="auto"/>
              </w:pBdr>
              <w:tabs>
                <w:tab w:val="decimal" w:pos="627"/>
              </w:tabs>
              <w:rPr>
                <w:rFonts w:asciiTheme="majorBidi" w:hAnsiTheme="majorBidi" w:cstheme="majorBidi"/>
                <w:spacing w:val="-2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lang w:val="en-US"/>
              </w:rPr>
              <w:t>2,396,060</w:t>
            </w:r>
          </w:p>
        </w:tc>
      </w:tr>
    </w:tbl>
    <w:p w14:paraId="74668115" w14:textId="77777777" w:rsidR="00A744D4" w:rsidRPr="005156C4" w:rsidRDefault="00860CE8" w:rsidP="00A73126">
      <w:pPr>
        <w:tabs>
          <w:tab w:val="left" w:pos="567"/>
        </w:tabs>
        <w:spacing w:before="120"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vertAlign w:val="superscript"/>
          <w:cs/>
        </w:rPr>
        <w:t xml:space="preserve"> </w:t>
      </w:r>
      <w:r w:rsidR="00A744D4" w:rsidRPr="005156C4">
        <w:rPr>
          <w:rFonts w:asciiTheme="majorBidi" w:hAnsiTheme="majorBidi" w:cstheme="majorBidi"/>
          <w:vertAlign w:val="superscript"/>
          <w:cs/>
        </w:rPr>
        <w:t>(1)</w:t>
      </w:r>
      <w:r w:rsidR="00A744D4" w:rsidRPr="005156C4">
        <w:rPr>
          <w:rFonts w:asciiTheme="majorBidi" w:hAnsiTheme="majorBidi" w:cstheme="majorBidi"/>
          <w:cs/>
        </w:rPr>
        <w:t xml:space="preserve">  นับเป็นส่วนหนึ่งของเงินกองทุนชั้นที่</w:t>
      </w:r>
      <w:r w:rsidR="00A744D4" w:rsidRPr="005156C4">
        <w:rPr>
          <w:rFonts w:asciiTheme="majorBidi" w:hAnsiTheme="majorBidi" w:cstheme="majorBidi"/>
          <w:lang w:val="en-US"/>
        </w:rPr>
        <w:t xml:space="preserve"> 2 </w:t>
      </w:r>
      <w:r w:rsidR="00A744D4" w:rsidRPr="005156C4">
        <w:rPr>
          <w:rFonts w:asciiTheme="majorBidi" w:hAnsiTheme="majorBidi" w:cstheme="majorBidi"/>
          <w:cs/>
        </w:rPr>
        <w:t>โดยคำนวณตามเงื่อนไขเกณฑ์การนับเงินกองทุนของธนาคารแห่งประเทศไทย</w:t>
      </w:r>
    </w:p>
    <w:p w14:paraId="1B72E84F" w14:textId="77777777" w:rsidR="00714275" w:rsidRPr="005156C4" w:rsidRDefault="007F7D44" w:rsidP="00A73126">
      <w:pPr>
        <w:tabs>
          <w:tab w:val="left" w:pos="567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0</w:t>
      </w:r>
      <w:r w:rsidR="005D4FF8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</w:t>
      </w:r>
      <w:r w:rsidR="00714275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</w:t>
      </w:r>
      <w:r w:rsidR="002E5044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714275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ตราสารหนี้ด้อยสิทธิ</w:t>
      </w:r>
    </w:p>
    <w:p w14:paraId="2246E4E9" w14:textId="4B04A472" w:rsidR="00E706C4" w:rsidRDefault="00E706C4" w:rsidP="00A73126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เมื่อวันที่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21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พฤษภาคม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ธนาคารฯได้ออกตราสารหนี้ด้อยสิทธิ ครั้งที่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1/2564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เพื่อนับเป็นเงินกองทุน ชั้นที่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จำนวน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2.4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ล้านหน่วย มูลค่าที่ตราไว้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1,000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บาทต่อหน่วย คิดเป็นมูลค่ารวมทั้งสิ้น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2,400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ล้านบาท            มีอายุ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10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ปี ครบกำหนดไถ่ถอนปี พ.ศ.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2574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อัตราดอกเบี้ยคงที่ร้อยละ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3.75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ต่อปี ชำระดอกเบี้ยทุก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3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เดือน ในเดือนกุมภาพันธ์ พฤษภาคม สิงหาคม และพฤศจิกายน ของทุกปี ทั้งนี้ ธนาคารฯ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5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ปี นับแต่</w:t>
      </w:r>
      <w:r w:rsidR="00480738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วันออกตราสารหรือภายใต้เงื่อนไขที่กำหนด</w:t>
      </w:r>
    </w:p>
    <w:p w14:paraId="14C879B1" w14:textId="77777777" w:rsidR="00A73126" w:rsidRPr="005156C4" w:rsidRDefault="00A73126" w:rsidP="00A73126">
      <w:pPr>
        <w:spacing w:before="120" w:after="12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</w:p>
    <w:p w14:paraId="69F133DF" w14:textId="77777777" w:rsidR="00FA6DF6" w:rsidRPr="005156C4" w:rsidRDefault="00FA6DF6" w:rsidP="00D52A5D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56" w:name="_Toc157414522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สัญญาเช่า</w:t>
      </w:r>
      <w:bookmarkEnd w:id="56"/>
    </w:p>
    <w:p w14:paraId="655FD12B" w14:textId="5F1C7348" w:rsidR="00FA6DF6" w:rsidRPr="005156C4" w:rsidRDefault="00FA6DF6" w:rsidP="00D52A5D">
      <w:pPr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ธนาคารฯทำสัญญาเช่าเพื่อเช่าอาคารและยานพาหนะใช้ในการดำเนินงานของธนาคารฯโดยมีกำหนด</w:t>
      </w:r>
      <w:r w:rsidR="00ED2053" w:rsidRPr="005156C4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การชำระค่าเช่าเป็นรายเดือน อายุของสัญญามีระยะเวลาโดยเฉลี่ย</w:t>
      </w:r>
      <w:r w:rsidRPr="00FD5F31">
        <w:rPr>
          <w:rFonts w:asciiTheme="majorBidi" w:hAnsiTheme="majorBidi" w:cstheme="majorBidi"/>
          <w:sz w:val="32"/>
          <w:szCs w:val="32"/>
          <w:cs/>
          <w:lang w:val="en-US"/>
        </w:rPr>
        <w:t xml:space="preserve">ประมาณ </w:t>
      </w:r>
      <w:r w:rsidR="007B6449" w:rsidRPr="00FD5F31">
        <w:rPr>
          <w:rFonts w:asciiTheme="majorBidi" w:hAnsiTheme="majorBidi" w:cstheme="majorBidi"/>
          <w:sz w:val="32"/>
          <w:szCs w:val="32"/>
          <w:lang w:val="en-US"/>
        </w:rPr>
        <w:t>1</w:t>
      </w:r>
      <w:r w:rsidR="00860CE8" w:rsidRPr="00FD5F31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FD5F31">
        <w:rPr>
          <w:rFonts w:asciiTheme="majorBidi" w:hAnsiTheme="majorBidi" w:cstheme="majorBidi"/>
          <w:sz w:val="32"/>
          <w:szCs w:val="32"/>
          <w:cs/>
          <w:lang w:val="en-US"/>
        </w:rPr>
        <w:t xml:space="preserve">ถึง </w:t>
      </w:r>
      <w:r w:rsidR="0069007E">
        <w:rPr>
          <w:rFonts w:asciiTheme="majorBidi" w:hAnsiTheme="majorBidi" w:cstheme="majorBidi"/>
          <w:sz w:val="32"/>
          <w:szCs w:val="32"/>
          <w:lang w:val="en-US"/>
        </w:rPr>
        <w:t>6</w:t>
      </w:r>
      <w:r w:rsidRPr="00FD5F31">
        <w:rPr>
          <w:rFonts w:asciiTheme="majorBidi" w:hAnsiTheme="majorBidi" w:cstheme="majorBidi"/>
          <w:sz w:val="32"/>
          <w:szCs w:val="32"/>
          <w:cs/>
          <w:lang w:val="en-US"/>
        </w:rPr>
        <w:t xml:space="preserve"> ปี</w:t>
      </w:r>
    </w:p>
    <w:p w14:paraId="27E852B0" w14:textId="77777777" w:rsidR="007F7D44" w:rsidRPr="005156C4" w:rsidRDefault="00FA6DF6" w:rsidP="00E753D3">
      <w:pPr>
        <w:spacing w:before="160"/>
        <w:ind w:left="567" w:hanging="567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bookmarkStart w:id="57" w:name="_Toc48896593"/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.1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7F7D44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สินทรัพย์สิทธิการใช้</w:t>
      </w:r>
      <w:bookmarkEnd w:id="57"/>
    </w:p>
    <w:tbl>
      <w:tblPr>
        <w:tblW w:w="924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701"/>
        <w:gridCol w:w="1701"/>
        <w:gridCol w:w="1701"/>
      </w:tblGrid>
      <w:tr w:rsidR="00DA21C3" w:rsidRPr="005156C4" w14:paraId="2AD25B81" w14:textId="77777777" w:rsidTr="00D24E91">
        <w:trPr>
          <w:cantSplit/>
        </w:trPr>
        <w:tc>
          <w:tcPr>
            <w:tcW w:w="4140" w:type="dxa"/>
            <w:vAlign w:val="bottom"/>
          </w:tcPr>
          <w:p w14:paraId="16B8EB47" w14:textId="77777777" w:rsidR="007F7D44" w:rsidRPr="005156C4" w:rsidRDefault="007F7D44" w:rsidP="00FA6DF6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4F26C541" w14:textId="77777777" w:rsidR="007F7D44" w:rsidRPr="005156C4" w:rsidRDefault="007F7D44" w:rsidP="00860CE8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1D6A2CE0" w14:textId="77777777" w:rsidR="007F7D44" w:rsidRPr="005156C4" w:rsidRDefault="007F7D44" w:rsidP="00860CE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1" w:type="dxa"/>
            <w:vAlign w:val="bottom"/>
          </w:tcPr>
          <w:p w14:paraId="0D485430" w14:textId="77777777" w:rsidR="007F7D44" w:rsidRPr="005156C4" w:rsidRDefault="00860CE8" w:rsidP="00860CE8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DA21C3" w:rsidRPr="005156C4" w14:paraId="20BE2563" w14:textId="77777777" w:rsidTr="00D24E91">
        <w:trPr>
          <w:cantSplit/>
        </w:trPr>
        <w:tc>
          <w:tcPr>
            <w:tcW w:w="4140" w:type="dxa"/>
            <w:vAlign w:val="bottom"/>
          </w:tcPr>
          <w:p w14:paraId="630D21D4" w14:textId="77777777" w:rsidR="00860CE8" w:rsidRPr="005156C4" w:rsidRDefault="00860CE8" w:rsidP="00860CE8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09D7A42D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อาคาร</w:t>
            </w:r>
          </w:p>
        </w:tc>
        <w:tc>
          <w:tcPr>
            <w:tcW w:w="1701" w:type="dxa"/>
            <w:vAlign w:val="bottom"/>
          </w:tcPr>
          <w:p w14:paraId="30C203E0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701" w:type="dxa"/>
            <w:vAlign w:val="bottom"/>
          </w:tcPr>
          <w:p w14:paraId="1E1B84B0" w14:textId="77777777" w:rsidR="00860CE8" w:rsidRPr="005156C4" w:rsidRDefault="00860CE8" w:rsidP="00860CE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156C4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DA21C3" w:rsidRPr="005156C4" w14:paraId="4E8F34B7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39AD0B73" w14:textId="77777777" w:rsidR="00860CE8" w:rsidRPr="005156C4" w:rsidRDefault="00860CE8" w:rsidP="00860CE8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D155E" w14:textId="77777777" w:rsidR="00860CE8" w:rsidRPr="005156C4" w:rsidRDefault="00860CE8" w:rsidP="00860CE8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2B4981C7" w14:textId="77777777" w:rsidR="00860CE8" w:rsidRPr="005156C4" w:rsidRDefault="00860CE8" w:rsidP="00860CE8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3E0485D6" w14:textId="77777777" w:rsidR="00860CE8" w:rsidRPr="005156C4" w:rsidRDefault="00860CE8" w:rsidP="00860CE8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</w:tr>
      <w:tr w:rsidR="00EA6243" w:rsidRPr="005156C4" w14:paraId="18C905C6" w14:textId="77777777" w:rsidTr="00D24E91">
        <w:trPr>
          <w:cantSplit/>
        </w:trPr>
        <w:tc>
          <w:tcPr>
            <w:tcW w:w="4140" w:type="dxa"/>
            <w:vAlign w:val="bottom"/>
          </w:tcPr>
          <w:p w14:paraId="66E61F61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vertAlign w:val="superscript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มกราคม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EB058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863,859</w:t>
            </w:r>
          </w:p>
        </w:tc>
        <w:tc>
          <w:tcPr>
            <w:tcW w:w="1701" w:type="dxa"/>
            <w:vAlign w:val="bottom"/>
          </w:tcPr>
          <w:p w14:paraId="56CFED38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50,174</w:t>
            </w:r>
          </w:p>
        </w:tc>
        <w:tc>
          <w:tcPr>
            <w:tcW w:w="1701" w:type="dxa"/>
            <w:vAlign w:val="bottom"/>
          </w:tcPr>
          <w:p w14:paraId="01CC619A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914,033</w:t>
            </w:r>
          </w:p>
        </w:tc>
      </w:tr>
      <w:tr w:rsidR="00EA6243" w:rsidRPr="005156C4" w14:paraId="445E1356" w14:textId="77777777" w:rsidTr="00D24E91">
        <w:trPr>
          <w:cantSplit/>
        </w:trPr>
        <w:tc>
          <w:tcPr>
            <w:tcW w:w="4140" w:type="dxa"/>
            <w:vAlign w:val="bottom"/>
          </w:tcPr>
          <w:p w14:paraId="72EF3294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744AB4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153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664</w:t>
            </w:r>
          </w:p>
        </w:tc>
        <w:tc>
          <w:tcPr>
            <w:tcW w:w="1701" w:type="dxa"/>
            <w:vAlign w:val="bottom"/>
          </w:tcPr>
          <w:p w14:paraId="5162CDCE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176</w:t>
            </w:r>
          </w:p>
        </w:tc>
        <w:tc>
          <w:tcPr>
            <w:tcW w:w="1701" w:type="dxa"/>
            <w:vAlign w:val="bottom"/>
          </w:tcPr>
          <w:p w14:paraId="567E3FAF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840</w:t>
            </w:r>
          </w:p>
        </w:tc>
      </w:tr>
      <w:tr w:rsidR="00EA6243" w:rsidRPr="005156C4" w14:paraId="398BCF06" w14:textId="77777777" w:rsidTr="00D24E91">
        <w:trPr>
          <w:cantSplit/>
        </w:trPr>
        <w:tc>
          <w:tcPr>
            <w:tcW w:w="4140" w:type="dxa"/>
            <w:vAlign w:val="bottom"/>
          </w:tcPr>
          <w:p w14:paraId="6818A042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C8F1E6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(81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310)</w:t>
            </w:r>
          </w:p>
        </w:tc>
        <w:tc>
          <w:tcPr>
            <w:tcW w:w="1701" w:type="dxa"/>
            <w:vAlign w:val="bottom"/>
          </w:tcPr>
          <w:p w14:paraId="1EF4C9F1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816)</w:t>
            </w:r>
          </w:p>
        </w:tc>
        <w:tc>
          <w:tcPr>
            <w:tcW w:w="1701" w:type="dxa"/>
            <w:vAlign w:val="bottom"/>
          </w:tcPr>
          <w:p w14:paraId="2FF3DDAC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(90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126)</w:t>
            </w:r>
          </w:p>
        </w:tc>
      </w:tr>
      <w:tr w:rsidR="00EA6243" w:rsidRPr="005156C4" w14:paraId="48702EAF" w14:textId="77777777" w:rsidTr="00D24E91">
        <w:trPr>
          <w:cantSplit/>
        </w:trPr>
        <w:tc>
          <w:tcPr>
            <w:tcW w:w="4140" w:type="dxa"/>
            <w:vAlign w:val="bottom"/>
          </w:tcPr>
          <w:p w14:paraId="4391F438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2D66B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936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213</w:t>
            </w:r>
          </w:p>
        </w:tc>
        <w:tc>
          <w:tcPr>
            <w:tcW w:w="1701" w:type="dxa"/>
            <w:vAlign w:val="bottom"/>
          </w:tcPr>
          <w:p w14:paraId="71F8AB0C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534</w:t>
            </w:r>
          </w:p>
        </w:tc>
        <w:tc>
          <w:tcPr>
            <w:tcW w:w="1701" w:type="dxa"/>
            <w:vAlign w:val="bottom"/>
          </w:tcPr>
          <w:p w14:paraId="6BC6E5F1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992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747</w:t>
            </w:r>
          </w:p>
        </w:tc>
      </w:tr>
      <w:tr w:rsidR="00EA6243" w:rsidRPr="005156C4" w14:paraId="6B019517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12BBCB37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6FB613" w14:textId="06663015" w:rsidR="00EA6243" w:rsidRPr="005156C4" w:rsidRDefault="002A2E16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402,276</w:t>
            </w:r>
          </w:p>
        </w:tc>
        <w:tc>
          <w:tcPr>
            <w:tcW w:w="1701" w:type="dxa"/>
            <w:vAlign w:val="bottom"/>
          </w:tcPr>
          <w:p w14:paraId="5DA8E07A" w14:textId="4A7D9DD6" w:rsidR="00EA6243" w:rsidRPr="005156C4" w:rsidRDefault="002A2E16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16,098</w:t>
            </w:r>
          </w:p>
        </w:tc>
        <w:tc>
          <w:tcPr>
            <w:tcW w:w="1701" w:type="dxa"/>
            <w:vAlign w:val="bottom"/>
          </w:tcPr>
          <w:p w14:paraId="32B87F8A" w14:textId="42E29D62" w:rsidR="00EA6243" w:rsidRPr="005156C4" w:rsidRDefault="002A2E16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418,374</w:t>
            </w:r>
          </w:p>
        </w:tc>
      </w:tr>
      <w:tr w:rsidR="00EA6243" w:rsidRPr="005156C4" w14:paraId="07A86941" w14:textId="77777777" w:rsidTr="00D24E91">
        <w:trPr>
          <w:cantSplit/>
        </w:trPr>
        <w:tc>
          <w:tcPr>
            <w:tcW w:w="4140" w:type="dxa"/>
            <w:vAlign w:val="bottom"/>
          </w:tcPr>
          <w:p w14:paraId="36C189E5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D3D774" w14:textId="51B40312" w:rsidR="00EA6243" w:rsidRPr="005156C4" w:rsidRDefault="002A2E16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(139,181)</w:t>
            </w:r>
          </w:p>
        </w:tc>
        <w:tc>
          <w:tcPr>
            <w:tcW w:w="1701" w:type="dxa"/>
            <w:vAlign w:val="bottom"/>
          </w:tcPr>
          <w:p w14:paraId="0EFD5F00" w14:textId="118D23C0" w:rsidR="00EA6243" w:rsidRPr="005156C4" w:rsidRDefault="002A2E16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(12,064)</w:t>
            </w:r>
          </w:p>
        </w:tc>
        <w:tc>
          <w:tcPr>
            <w:tcW w:w="1701" w:type="dxa"/>
            <w:vAlign w:val="bottom"/>
          </w:tcPr>
          <w:p w14:paraId="29323F05" w14:textId="2E54C29A" w:rsidR="00EA6243" w:rsidRPr="005156C4" w:rsidRDefault="002A2E16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(151,245)</w:t>
            </w:r>
          </w:p>
        </w:tc>
      </w:tr>
      <w:tr w:rsidR="00EA6243" w:rsidRPr="005156C4" w14:paraId="529FEBA3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62DA8C32" w14:textId="53AEDA95" w:rsidR="00EA6243" w:rsidRPr="005156C4" w:rsidRDefault="00ED486C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EA6243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415318" w14:textId="6F9AE5C7" w:rsidR="00EA6243" w:rsidRPr="005156C4" w:rsidRDefault="002A2E16" w:rsidP="00EA62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1,199,308</w:t>
            </w:r>
          </w:p>
        </w:tc>
        <w:tc>
          <w:tcPr>
            <w:tcW w:w="1701" w:type="dxa"/>
            <w:vAlign w:val="bottom"/>
          </w:tcPr>
          <w:p w14:paraId="661DC65D" w14:textId="6337F28A" w:rsidR="00EA6243" w:rsidRPr="005156C4" w:rsidRDefault="002A2E16" w:rsidP="00EA62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60,568</w:t>
            </w:r>
          </w:p>
        </w:tc>
        <w:tc>
          <w:tcPr>
            <w:tcW w:w="1701" w:type="dxa"/>
            <w:vAlign w:val="bottom"/>
          </w:tcPr>
          <w:p w14:paraId="1F4FC75D" w14:textId="72871CBA" w:rsidR="00EA6243" w:rsidRPr="005156C4" w:rsidRDefault="002A2E16" w:rsidP="00EA62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1,259,876</w:t>
            </w:r>
          </w:p>
        </w:tc>
      </w:tr>
      <w:tr w:rsidR="00EA6243" w:rsidRPr="005156C4" w14:paraId="5CF3974E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5C1FB689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AA9C4E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773B43CF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37A5567C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EA6243" w:rsidRPr="005156C4" w14:paraId="1028722E" w14:textId="77777777" w:rsidTr="00D24E91">
        <w:trPr>
          <w:cantSplit/>
        </w:trPr>
        <w:tc>
          <w:tcPr>
            <w:tcW w:w="4140" w:type="dxa"/>
            <w:vAlign w:val="bottom"/>
          </w:tcPr>
          <w:p w14:paraId="08007763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มกราคม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0C199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337,235</w:t>
            </w:r>
          </w:p>
        </w:tc>
        <w:tc>
          <w:tcPr>
            <w:tcW w:w="1701" w:type="dxa"/>
            <w:vAlign w:val="bottom"/>
          </w:tcPr>
          <w:p w14:paraId="733FB9A2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22,764</w:t>
            </w:r>
          </w:p>
        </w:tc>
        <w:tc>
          <w:tcPr>
            <w:tcW w:w="1701" w:type="dxa"/>
            <w:vAlign w:val="bottom"/>
          </w:tcPr>
          <w:p w14:paraId="6EC17EC0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359,999</w:t>
            </w:r>
          </w:p>
        </w:tc>
      </w:tr>
      <w:tr w:rsidR="00EA6243" w:rsidRPr="005156C4" w14:paraId="474B591A" w14:textId="77777777" w:rsidTr="00D24E91">
        <w:trPr>
          <w:cantSplit/>
        </w:trPr>
        <w:tc>
          <w:tcPr>
            <w:tcW w:w="4140" w:type="dxa"/>
            <w:vAlign w:val="bottom"/>
          </w:tcPr>
          <w:p w14:paraId="7AB10DDF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ค่าเสื่อมราคาสะสมส่วนที่ปิดสัญญา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6E28EE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(76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241)</w:t>
            </w:r>
          </w:p>
        </w:tc>
        <w:tc>
          <w:tcPr>
            <w:tcW w:w="1701" w:type="dxa"/>
            <w:vAlign w:val="bottom"/>
          </w:tcPr>
          <w:p w14:paraId="1E253BA8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549)</w:t>
            </w:r>
          </w:p>
        </w:tc>
        <w:tc>
          <w:tcPr>
            <w:tcW w:w="1701" w:type="dxa"/>
            <w:vAlign w:val="bottom"/>
          </w:tcPr>
          <w:p w14:paraId="156E65FD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(84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790)</w:t>
            </w:r>
          </w:p>
        </w:tc>
      </w:tr>
      <w:tr w:rsidR="00EA6243" w:rsidRPr="005156C4" w14:paraId="07107A27" w14:textId="77777777" w:rsidTr="00D24E91">
        <w:trPr>
          <w:cantSplit/>
        </w:trPr>
        <w:tc>
          <w:tcPr>
            <w:tcW w:w="4140" w:type="dxa"/>
            <w:vAlign w:val="bottom"/>
          </w:tcPr>
          <w:p w14:paraId="30A60B25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655F7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613</w:t>
            </w:r>
          </w:p>
        </w:tc>
        <w:tc>
          <w:tcPr>
            <w:tcW w:w="1701" w:type="dxa"/>
            <w:vAlign w:val="bottom"/>
          </w:tcPr>
          <w:p w14:paraId="271CE888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886</w:t>
            </w:r>
          </w:p>
        </w:tc>
        <w:tc>
          <w:tcPr>
            <w:tcW w:w="1701" w:type="dxa"/>
            <w:vAlign w:val="bottom"/>
          </w:tcPr>
          <w:p w14:paraId="1B11705E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499</w:t>
            </w:r>
          </w:p>
        </w:tc>
      </w:tr>
      <w:tr w:rsidR="00EA6243" w:rsidRPr="005156C4" w14:paraId="467CC258" w14:textId="77777777" w:rsidTr="00D24E91">
        <w:trPr>
          <w:cantSplit/>
        </w:trPr>
        <w:tc>
          <w:tcPr>
            <w:tcW w:w="4140" w:type="dxa"/>
            <w:vAlign w:val="bottom"/>
          </w:tcPr>
          <w:p w14:paraId="1E2ADFE5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DC10BB" w14:textId="77777777" w:rsidR="00EA6243" w:rsidRPr="00CC798C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C798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468</w:t>
            </w:r>
            <w:r w:rsidRPr="00CC798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C798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607</w:t>
            </w:r>
          </w:p>
        </w:tc>
        <w:tc>
          <w:tcPr>
            <w:tcW w:w="1701" w:type="dxa"/>
            <w:vAlign w:val="bottom"/>
          </w:tcPr>
          <w:p w14:paraId="2E7ACD25" w14:textId="77777777" w:rsidR="00EA6243" w:rsidRPr="00CC798C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C798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27</w:t>
            </w:r>
            <w:r w:rsidRPr="00CC798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C798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101</w:t>
            </w:r>
          </w:p>
        </w:tc>
        <w:tc>
          <w:tcPr>
            <w:tcW w:w="1701" w:type="dxa"/>
            <w:vAlign w:val="bottom"/>
          </w:tcPr>
          <w:p w14:paraId="381CDDFB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708</w:t>
            </w:r>
          </w:p>
        </w:tc>
      </w:tr>
      <w:tr w:rsidR="00EA6243" w:rsidRPr="005156C4" w14:paraId="0A543CAA" w14:textId="77777777" w:rsidTr="00D24E91">
        <w:trPr>
          <w:cantSplit/>
        </w:trPr>
        <w:tc>
          <w:tcPr>
            <w:tcW w:w="4140" w:type="dxa"/>
            <w:vAlign w:val="bottom"/>
          </w:tcPr>
          <w:p w14:paraId="3B3893D8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ค่าเสื่อมราคาสะสมส่วนที่ปิดสัญญา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8C9233" w14:textId="33FEE0D8" w:rsidR="00EA6243" w:rsidRPr="005156C4" w:rsidRDefault="002A2E16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(109,766)</w:t>
            </w:r>
          </w:p>
        </w:tc>
        <w:tc>
          <w:tcPr>
            <w:tcW w:w="1701" w:type="dxa"/>
            <w:vAlign w:val="bottom"/>
          </w:tcPr>
          <w:p w14:paraId="1FD16201" w14:textId="6302A181" w:rsidR="00EA6243" w:rsidRPr="005156C4" w:rsidRDefault="002A2E16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(11,998)</w:t>
            </w:r>
          </w:p>
        </w:tc>
        <w:tc>
          <w:tcPr>
            <w:tcW w:w="1701" w:type="dxa"/>
            <w:vAlign w:val="bottom"/>
          </w:tcPr>
          <w:p w14:paraId="3EA99209" w14:textId="1C143BCC" w:rsidR="00EA6243" w:rsidRPr="005156C4" w:rsidRDefault="002A2E16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(121,764)</w:t>
            </w:r>
          </w:p>
        </w:tc>
      </w:tr>
      <w:tr w:rsidR="00EA6243" w:rsidRPr="005156C4" w14:paraId="3CDB8690" w14:textId="77777777" w:rsidTr="00D24E91">
        <w:trPr>
          <w:cantSplit/>
        </w:trPr>
        <w:tc>
          <w:tcPr>
            <w:tcW w:w="4140" w:type="dxa"/>
            <w:vAlign w:val="bottom"/>
          </w:tcPr>
          <w:p w14:paraId="5CA7ED9E" w14:textId="0FA83BC1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</w:t>
            </w:r>
            <w:r w:rsidR="00397B0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53B884" w14:textId="6885A0B5" w:rsidR="00EA6243" w:rsidRPr="005156C4" w:rsidRDefault="002A2E16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210,553</w:t>
            </w:r>
          </w:p>
        </w:tc>
        <w:tc>
          <w:tcPr>
            <w:tcW w:w="1701" w:type="dxa"/>
            <w:vAlign w:val="bottom"/>
          </w:tcPr>
          <w:p w14:paraId="73DA6BED" w14:textId="00443DE8" w:rsidR="00EA6243" w:rsidRPr="005156C4" w:rsidRDefault="002A2E16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12,470</w:t>
            </w:r>
          </w:p>
        </w:tc>
        <w:tc>
          <w:tcPr>
            <w:tcW w:w="1701" w:type="dxa"/>
            <w:vAlign w:val="bottom"/>
          </w:tcPr>
          <w:p w14:paraId="1D6B6A58" w14:textId="662F11EE" w:rsidR="00EA6243" w:rsidRPr="005156C4" w:rsidRDefault="002A2E16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223,023</w:t>
            </w:r>
          </w:p>
        </w:tc>
      </w:tr>
      <w:tr w:rsidR="00EA6243" w:rsidRPr="005156C4" w14:paraId="39041C31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4CC61EEC" w14:textId="1FB4AC59" w:rsidR="00EA6243" w:rsidRPr="005156C4" w:rsidRDefault="00ED486C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EA6243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9D310D" w14:textId="0A33DB1E" w:rsidR="00EA6243" w:rsidRPr="005156C4" w:rsidRDefault="002A2E16" w:rsidP="00EA62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569,394</w:t>
            </w:r>
          </w:p>
        </w:tc>
        <w:tc>
          <w:tcPr>
            <w:tcW w:w="1701" w:type="dxa"/>
            <w:vAlign w:val="bottom"/>
          </w:tcPr>
          <w:p w14:paraId="146FC074" w14:textId="67DF8B13" w:rsidR="00EA6243" w:rsidRPr="005156C4" w:rsidRDefault="002A2E16" w:rsidP="00EA62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27,573</w:t>
            </w:r>
          </w:p>
        </w:tc>
        <w:tc>
          <w:tcPr>
            <w:tcW w:w="1701" w:type="dxa"/>
            <w:vAlign w:val="bottom"/>
          </w:tcPr>
          <w:p w14:paraId="1E36D7DE" w14:textId="0BBC2506" w:rsidR="00EA6243" w:rsidRPr="005156C4" w:rsidRDefault="002A2E16" w:rsidP="00EA624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596,967</w:t>
            </w:r>
          </w:p>
        </w:tc>
      </w:tr>
      <w:tr w:rsidR="00EA6243" w:rsidRPr="005156C4" w14:paraId="58CF9D3D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6DBA54A5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4E3DC5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bottom"/>
          </w:tcPr>
          <w:p w14:paraId="74A483E8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01" w:type="dxa"/>
            <w:vAlign w:val="bottom"/>
          </w:tcPr>
          <w:p w14:paraId="66655736" w14:textId="77777777" w:rsidR="00EA6243" w:rsidRPr="005156C4" w:rsidRDefault="00EA6243" w:rsidP="00EA6243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EA6243" w:rsidRPr="005156C4" w14:paraId="06A7745E" w14:textId="77777777" w:rsidTr="00D24E91">
        <w:trPr>
          <w:cantSplit/>
        </w:trPr>
        <w:tc>
          <w:tcPr>
            <w:tcW w:w="4140" w:type="dxa"/>
            <w:vAlign w:val="bottom"/>
          </w:tcPr>
          <w:p w14:paraId="2FD01935" w14:textId="77777777" w:rsidR="00EA6243" w:rsidRPr="005156C4" w:rsidRDefault="00EA6243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63DD3F" w14:textId="77777777" w:rsidR="00EA6243" w:rsidRPr="005156C4" w:rsidRDefault="00EA6243" w:rsidP="00EA6243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606</w:t>
            </w:r>
          </w:p>
        </w:tc>
        <w:tc>
          <w:tcPr>
            <w:tcW w:w="1701" w:type="dxa"/>
            <w:vAlign w:val="bottom"/>
          </w:tcPr>
          <w:p w14:paraId="5B2B8F4E" w14:textId="77777777" w:rsidR="00EA6243" w:rsidRPr="005156C4" w:rsidRDefault="00EA6243" w:rsidP="00EA6243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433</w:t>
            </w:r>
          </w:p>
        </w:tc>
        <w:tc>
          <w:tcPr>
            <w:tcW w:w="1701" w:type="dxa"/>
            <w:vAlign w:val="bottom"/>
          </w:tcPr>
          <w:p w14:paraId="31257FE0" w14:textId="77777777" w:rsidR="00EA6243" w:rsidRPr="005156C4" w:rsidRDefault="00EA6243" w:rsidP="00EA6243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039</w:t>
            </w:r>
          </w:p>
        </w:tc>
      </w:tr>
      <w:tr w:rsidR="00EA6243" w:rsidRPr="005156C4" w14:paraId="217CD734" w14:textId="77777777" w:rsidTr="00D24E91">
        <w:trPr>
          <w:cantSplit/>
        </w:trPr>
        <w:tc>
          <w:tcPr>
            <w:tcW w:w="4140" w:type="dxa"/>
            <w:vAlign w:val="bottom"/>
            <w:hideMark/>
          </w:tcPr>
          <w:p w14:paraId="6127F245" w14:textId="6E5AD606" w:rsidR="00EA6243" w:rsidRPr="005156C4" w:rsidRDefault="00ED486C" w:rsidP="00EA624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EA6243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861CC7" w14:textId="38C1DD0F" w:rsidR="00EA6243" w:rsidRPr="005156C4" w:rsidRDefault="002A2E16" w:rsidP="00EA6243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629,914</w:t>
            </w:r>
          </w:p>
        </w:tc>
        <w:tc>
          <w:tcPr>
            <w:tcW w:w="1701" w:type="dxa"/>
            <w:vAlign w:val="bottom"/>
          </w:tcPr>
          <w:p w14:paraId="380AE4B9" w14:textId="7311B159" w:rsidR="00EA6243" w:rsidRPr="005156C4" w:rsidRDefault="002A2E16" w:rsidP="00EA6243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32,995</w:t>
            </w:r>
          </w:p>
        </w:tc>
        <w:tc>
          <w:tcPr>
            <w:tcW w:w="1701" w:type="dxa"/>
            <w:vAlign w:val="bottom"/>
          </w:tcPr>
          <w:p w14:paraId="14F54C4D" w14:textId="22CFEAE4" w:rsidR="00EA6243" w:rsidRPr="005156C4" w:rsidRDefault="002A2E16" w:rsidP="00EA6243">
            <w:pPr>
              <w:pBdr>
                <w:bottom w:val="double" w:sz="4" w:space="1" w:color="auto"/>
              </w:pBd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2E1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662,909</w:t>
            </w:r>
          </w:p>
        </w:tc>
      </w:tr>
    </w:tbl>
    <w:p w14:paraId="4D58A654" w14:textId="77777777" w:rsidR="00830A8B" w:rsidRPr="005156C4" w:rsidRDefault="00FA6DF6" w:rsidP="00E753D3">
      <w:pPr>
        <w:spacing w:before="160"/>
        <w:ind w:left="567" w:hanging="56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bookmarkStart w:id="58" w:name="_Toc43706466"/>
      <w:bookmarkStart w:id="59" w:name="_Toc48896601"/>
      <w:bookmarkStart w:id="60" w:name="_Toc65140975"/>
      <w:bookmarkStart w:id="61" w:name="_Toc490578965"/>
      <w:bookmarkStart w:id="62" w:name="_Toc1376058"/>
      <w:bookmarkStart w:id="63" w:name="_Toc33696635"/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.2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830A8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หนี้สินตามสัญญาเช่า</w:t>
      </w:r>
      <w:bookmarkEnd w:id="58"/>
      <w:bookmarkEnd w:id="59"/>
      <w:bookmarkEnd w:id="60"/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310"/>
        <w:gridCol w:w="1954"/>
        <w:gridCol w:w="2013"/>
      </w:tblGrid>
      <w:tr w:rsidR="00DA21C3" w:rsidRPr="005156C4" w14:paraId="10CFE148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1C672" w14:textId="77777777" w:rsidR="00830A8B" w:rsidRPr="005156C4" w:rsidRDefault="00830A8B" w:rsidP="0067393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</w:tcPr>
          <w:p w14:paraId="4256ECC3" w14:textId="77777777" w:rsidR="00830A8B" w:rsidRPr="005156C4" w:rsidRDefault="00830A8B" w:rsidP="00673931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1BC5DD84" w14:textId="77777777" w:rsidR="00830A8B" w:rsidRPr="005156C4" w:rsidRDefault="00830A8B" w:rsidP="00673931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7E9FD3A3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22FD8" w14:textId="77777777" w:rsidR="00830A8B" w:rsidRPr="005156C4" w:rsidRDefault="00830A8B" w:rsidP="0067393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  <w:vAlign w:val="bottom"/>
          </w:tcPr>
          <w:p w14:paraId="78F23D25" w14:textId="59CDCCB3" w:rsidR="00830A8B" w:rsidRPr="005156C4" w:rsidRDefault="00ED486C" w:rsidP="0067393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00209FD1" w14:textId="77777777" w:rsidR="00830A8B" w:rsidRPr="005156C4" w:rsidRDefault="008F7E64" w:rsidP="0067393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CF4B14" w14:paraId="49D5F825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715B1" w14:textId="77777777" w:rsidR="00830A8B" w:rsidRPr="00CF4B14" w:rsidRDefault="00830A8B" w:rsidP="0067393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</w:tcPr>
          <w:p w14:paraId="5D580ABB" w14:textId="77777777" w:rsidR="00830A8B" w:rsidRPr="00CF4B14" w:rsidRDefault="00830A8B" w:rsidP="00673931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15A08333" w14:textId="77777777" w:rsidR="00830A8B" w:rsidRPr="00CF4B14" w:rsidRDefault="00830A8B" w:rsidP="00673931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</w:tr>
      <w:tr w:rsidR="00EA6243" w:rsidRPr="005156C4" w14:paraId="1C6C7889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D7B42" w14:textId="77777777" w:rsidR="00EA6243" w:rsidRPr="005156C4" w:rsidRDefault="00EA6243" w:rsidP="00EA6243">
            <w:pPr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48E6852" w14:textId="2DA1F0CB" w:rsidR="00EA6243" w:rsidRPr="005156C4" w:rsidRDefault="00EE599A" w:rsidP="00EA6243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E599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725</w:t>
            </w:r>
            <w:r w:rsidRPr="00EE599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E599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459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0644E75C" w14:textId="77777777" w:rsidR="00EA6243" w:rsidRPr="005156C4" w:rsidRDefault="00EA6243" w:rsidP="00EA6243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527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154</w:t>
            </w:r>
          </w:p>
        </w:tc>
      </w:tr>
      <w:tr w:rsidR="00EA6243" w:rsidRPr="005156C4" w14:paraId="31DD6F64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8D785" w14:textId="77777777" w:rsidR="00EA6243" w:rsidRPr="005156C4" w:rsidRDefault="00EA6243" w:rsidP="00EA6243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ดอกเบี้ยรอการตัดบัญชี</w:t>
            </w:r>
          </w:p>
        </w:tc>
        <w:tc>
          <w:tcPr>
            <w:tcW w:w="105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350C230" w14:textId="21E17164" w:rsidR="00EA6243" w:rsidRPr="005156C4" w:rsidRDefault="00EE599A" w:rsidP="00EA6243">
            <w:pPr>
              <w:pBdr>
                <w:bottom w:val="sing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E599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(48</w:t>
            </w:r>
            <w:r w:rsidRPr="00EE599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E599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562)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5C36801B" w14:textId="77777777" w:rsidR="00EA6243" w:rsidRPr="005156C4" w:rsidRDefault="00EA6243" w:rsidP="00EA6243">
            <w:pPr>
              <w:pBdr>
                <w:bottom w:val="sing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(21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619)</w:t>
            </w:r>
          </w:p>
        </w:tc>
      </w:tr>
      <w:tr w:rsidR="00EA6243" w:rsidRPr="005156C4" w14:paraId="5F677330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7122B" w14:textId="77777777" w:rsidR="00EA6243" w:rsidRPr="005156C4" w:rsidRDefault="00EA6243" w:rsidP="00EA624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รวมหนี้สินตามสัญญาเช่า</w:t>
            </w:r>
          </w:p>
        </w:tc>
        <w:tc>
          <w:tcPr>
            <w:tcW w:w="1053" w:type="pct"/>
            <w:tcBorders>
              <w:left w:val="nil"/>
              <w:right w:val="nil"/>
            </w:tcBorders>
            <w:vAlign w:val="bottom"/>
          </w:tcPr>
          <w:p w14:paraId="0550B000" w14:textId="5AB0B2F9" w:rsidR="00EA6243" w:rsidRPr="005156C4" w:rsidRDefault="00EE599A" w:rsidP="00EA6243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E599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676</w:t>
            </w:r>
            <w:r w:rsidRPr="00EE599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E599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897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037CA235" w14:textId="77777777" w:rsidR="00EA6243" w:rsidRPr="005156C4" w:rsidRDefault="00EA6243" w:rsidP="00EA6243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505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535</w:t>
            </w:r>
          </w:p>
        </w:tc>
      </w:tr>
    </w:tbl>
    <w:p w14:paraId="1EBAF186" w14:textId="6407A025" w:rsidR="00830A8B" w:rsidRDefault="00830A8B" w:rsidP="00E53760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การวิเคราะห์การครบกำหนดของจำนวนเงินที่ต้องจ่ายตามสัญญาเช่าเปิดเผยข้อมูลอยู่ในหมายเหตุประกอบงบการเงินข้อที่ </w:t>
      </w:r>
      <w:r w:rsidR="0005631F" w:rsidRPr="005156C4">
        <w:rPr>
          <w:rFonts w:asciiTheme="majorBidi" w:hAnsiTheme="majorBidi" w:cstheme="majorBidi"/>
          <w:sz w:val="32"/>
          <w:szCs w:val="32"/>
          <w:lang w:val="en-US"/>
        </w:rPr>
        <w:t>4</w:t>
      </w:r>
      <w:r w:rsidR="002E42FD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.3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ภายใต้หัวข้อความเสี่ยงด้านสภาพคล่อง</w:t>
      </w:r>
    </w:p>
    <w:p w14:paraId="04D0698A" w14:textId="77777777" w:rsidR="00FA6DF6" w:rsidRPr="005156C4" w:rsidRDefault="00FA6DF6" w:rsidP="00CF4B14">
      <w:pPr>
        <w:spacing w:before="120" w:after="120"/>
        <w:ind w:left="562" w:hanging="562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.3 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4716" w:type="pct"/>
        <w:tblInd w:w="450" w:type="dxa"/>
        <w:tblLook w:val="0000" w:firstRow="0" w:lastRow="0" w:firstColumn="0" w:lastColumn="0" w:noHBand="0" w:noVBand="0"/>
      </w:tblPr>
      <w:tblGrid>
        <w:gridCol w:w="5106"/>
        <w:gridCol w:w="1953"/>
        <w:gridCol w:w="2014"/>
      </w:tblGrid>
      <w:tr w:rsidR="00397B01" w:rsidRPr="005156C4" w14:paraId="2F45CDEC" w14:textId="77777777" w:rsidTr="000C58E9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5A8BA" w14:textId="77777777" w:rsidR="00397B01" w:rsidRPr="005156C4" w:rsidRDefault="00397B01" w:rsidP="000C58E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tcBorders>
              <w:top w:val="nil"/>
              <w:left w:val="nil"/>
              <w:right w:val="nil"/>
            </w:tcBorders>
          </w:tcPr>
          <w:p w14:paraId="3036BA25" w14:textId="77777777" w:rsidR="00397B01" w:rsidRPr="005156C4" w:rsidRDefault="00397B01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10" w:type="pct"/>
            <w:tcBorders>
              <w:top w:val="nil"/>
              <w:left w:val="nil"/>
              <w:right w:val="nil"/>
            </w:tcBorders>
            <w:vAlign w:val="bottom"/>
          </w:tcPr>
          <w:p w14:paraId="3E8FD75D" w14:textId="77777777" w:rsidR="00397B01" w:rsidRPr="005156C4" w:rsidRDefault="00397B01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397B01" w:rsidRPr="005156C4" w14:paraId="65B4C549" w14:textId="77777777" w:rsidTr="000C58E9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9A6FC" w14:textId="77777777" w:rsidR="00397B01" w:rsidRPr="005156C4" w:rsidRDefault="00397B01" w:rsidP="000C58E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86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B87D9A1" w14:textId="77777777" w:rsidR="00397B01" w:rsidRPr="005156C4" w:rsidRDefault="00397B01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397B01" w:rsidRPr="005156C4" w14:paraId="64ABA2D4" w14:textId="77777777" w:rsidTr="000C58E9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16C84" w14:textId="77777777" w:rsidR="00397B01" w:rsidRPr="005156C4" w:rsidRDefault="00397B01" w:rsidP="00397B0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tcBorders>
              <w:top w:val="nil"/>
              <w:left w:val="nil"/>
              <w:right w:val="nil"/>
            </w:tcBorders>
            <w:vAlign w:val="bottom"/>
          </w:tcPr>
          <w:p w14:paraId="48ACEC7A" w14:textId="06369790" w:rsidR="00397B01" w:rsidRPr="005156C4" w:rsidRDefault="00397B01" w:rsidP="00397B0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1110" w:type="pct"/>
            <w:tcBorders>
              <w:top w:val="nil"/>
              <w:left w:val="nil"/>
              <w:right w:val="nil"/>
            </w:tcBorders>
            <w:vAlign w:val="bottom"/>
          </w:tcPr>
          <w:p w14:paraId="2CF8ED12" w14:textId="45D18645" w:rsidR="00397B01" w:rsidRPr="005156C4" w:rsidRDefault="00397B01" w:rsidP="00397B0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397B01" w:rsidRPr="005156C4" w14:paraId="7343BF57" w14:textId="77777777" w:rsidTr="000C58E9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2904F" w14:textId="77777777" w:rsidR="00397B01" w:rsidRPr="005156C4" w:rsidRDefault="00397B01" w:rsidP="00397B0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6" w:type="pct"/>
            <w:tcBorders>
              <w:top w:val="nil"/>
              <w:left w:val="nil"/>
              <w:right w:val="nil"/>
            </w:tcBorders>
          </w:tcPr>
          <w:p w14:paraId="3CB6F2C1" w14:textId="77777777" w:rsidR="00397B01" w:rsidRPr="005156C4" w:rsidRDefault="00397B01" w:rsidP="00397B0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10" w:type="pct"/>
            <w:tcBorders>
              <w:top w:val="nil"/>
              <w:left w:val="nil"/>
              <w:right w:val="nil"/>
            </w:tcBorders>
          </w:tcPr>
          <w:p w14:paraId="518B979A" w14:textId="77777777" w:rsidR="00397B01" w:rsidRPr="005156C4" w:rsidRDefault="00397B01" w:rsidP="00397B0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397B01" w:rsidRPr="005156C4" w14:paraId="12EA194E" w14:textId="77777777" w:rsidTr="000C58E9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068FD" w14:textId="77777777" w:rsidR="00397B01" w:rsidRPr="005156C4" w:rsidRDefault="00397B01" w:rsidP="00397B01">
            <w:pPr>
              <w:tabs>
                <w:tab w:val="left" w:pos="1260"/>
              </w:tabs>
              <w:ind w:left="142" w:hanging="14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ค่าเสื่อมราคาของสินทรัพย์สิทธิการใช้</w:t>
            </w:r>
          </w:p>
        </w:tc>
        <w:tc>
          <w:tcPr>
            <w:tcW w:w="107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987977" w14:textId="1D89D3CC" w:rsidR="00397B01" w:rsidRPr="005156C4" w:rsidRDefault="00EE599A" w:rsidP="00397B01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E599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223</w:t>
            </w:r>
            <w:r w:rsidRPr="00EE599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E599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023</w:t>
            </w:r>
          </w:p>
        </w:tc>
        <w:tc>
          <w:tcPr>
            <w:tcW w:w="1110" w:type="pct"/>
            <w:tcBorders>
              <w:left w:val="nil"/>
              <w:right w:val="nil"/>
            </w:tcBorders>
            <w:vAlign w:val="bottom"/>
          </w:tcPr>
          <w:p w14:paraId="5578B5FA" w14:textId="5E18485E" w:rsidR="00397B01" w:rsidRPr="005156C4" w:rsidRDefault="00397B01" w:rsidP="00397B01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499</w:t>
            </w:r>
          </w:p>
        </w:tc>
      </w:tr>
      <w:tr w:rsidR="00397B01" w:rsidRPr="005156C4" w14:paraId="443D884F" w14:textId="77777777" w:rsidTr="000C58E9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984E0" w14:textId="77777777" w:rsidR="00397B01" w:rsidRPr="005156C4" w:rsidRDefault="00397B01" w:rsidP="00397B01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07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8CB6069" w14:textId="2B4AA119" w:rsidR="00397B01" w:rsidRPr="005156C4" w:rsidRDefault="003D0D86" w:rsidP="00397B01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D0D8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16,323</w:t>
            </w:r>
          </w:p>
        </w:tc>
        <w:tc>
          <w:tcPr>
            <w:tcW w:w="1110" w:type="pct"/>
            <w:tcBorders>
              <w:left w:val="nil"/>
              <w:right w:val="nil"/>
            </w:tcBorders>
            <w:vAlign w:val="bottom"/>
          </w:tcPr>
          <w:p w14:paraId="5D3E9095" w14:textId="7B68C2AA" w:rsidR="00397B01" w:rsidRPr="005156C4" w:rsidRDefault="00397B01" w:rsidP="00397B01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465</w:t>
            </w:r>
          </w:p>
        </w:tc>
      </w:tr>
      <w:tr w:rsidR="00397B01" w:rsidRPr="005156C4" w14:paraId="21EB0717" w14:textId="77777777" w:rsidTr="000C58E9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312EC" w14:textId="77777777" w:rsidR="00397B01" w:rsidRPr="005156C4" w:rsidRDefault="00397B01" w:rsidP="00397B01">
            <w:pPr>
              <w:ind w:left="156" w:right="-72" w:hanging="15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</w:t>
            </w:r>
            <w:r w:rsidRPr="005156C4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                                   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มีมูลค่าต่ำ/ระยะสั้น/เกี่ยวกับการจ่ายค่าเช่าผันแปร</w:t>
            </w:r>
            <w:r w:rsidRPr="005156C4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                               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ที่ไม่อ้างอิงดัชนีหรืออัตรา</w:t>
            </w:r>
          </w:p>
        </w:tc>
        <w:tc>
          <w:tcPr>
            <w:tcW w:w="107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19A182" w14:textId="6E76DE50" w:rsidR="00397B01" w:rsidRPr="005156C4" w:rsidRDefault="003D0D86" w:rsidP="00397B01">
            <w:pPr>
              <w:pBdr>
                <w:bottom w:val="sing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D0D8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22,574</w:t>
            </w:r>
          </w:p>
        </w:tc>
        <w:tc>
          <w:tcPr>
            <w:tcW w:w="1110" w:type="pct"/>
            <w:tcBorders>
              <w:left w:val="nil"/>
              <w:right w:val="nil"/>
            </w:tcBorders>
            <w:vAlign w:val="bottom"/>
          </w:tcPr>
          <w:p w14:paraId="7055AD6C" w14:textId="256B9AD8" w:rsidR="00397B01" w:rsidRPr="005156C4" w:rsidRDefault="00397B01" w:rsidP="00397B01">
            <w:pPr>
              <w:pBdr>
                <w:bottom w:val="sing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491</w:t>
            </w:r>
          </w:p>
        </w:tc>
      </w:tr>
      <w:tr w:rsidR="00397B01" w:rsidRPr="005156C4" w14:paraId="33986DB2" w14:textId="77777777" w:rsidTr="000C58E9">
        <w:trPr>
          <w:cantSplit/>
        </w:trPr>
        <w:tc>
          <w:tcPr>
            <w:tcW w:w="28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BC4C3" w14:textId="77777777" w:rsidR="00397B01" w:rsidRPr="005156C4" w:rsidRDefault="00397B01" w:rsidP="00397B01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7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384AA7" w14:textId="45F09492" w:rsidR="00397B01" w:rsidRPr="005156C4" w:rsidRDefault="003D0D86" w:rsidP="00397B01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D0D8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261,920</w:t>
            </w:r>
          </w:p>
        </w:tc>
        <w:tc>
          <w:tcPr>
            <w:tcW w:w="1110" w:type="pct"/>
            <w:tcBorders>
              <w:left w:val="nil"/>
              <w:right w:val="nil"/>
            </w:tcBorders>
            <w:vAlign w:val="bottom"/>
          </w:tcPr>
          <w:p w14:paraId="0594AC08" w14:textId="672C7F94" w:rsidR="00397B01" w:rsidRPr="005156C4" w:rsidRDefault="00397B01" w:rsidP="00397B01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455</w:t>
            </w:r>
          </w:p>
        </w:tc>
      </w:tr>
    </w:tbl>
    <w:p w14:paraId="7DC8796B" w14:textId="77777777" w:rsidR="00FA6DF6" w:rsidRPr="005156C4" w:rsidRDefault="00C718BF" w:rsidP="00CF4B14">
      <w:pPr>
        <w:spacing w:before="240" w:after="120"/>
        <w:ind w:left="567" w:hanging="567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1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.4</w:t>
      </w:r>
      <w:r w:rsidR="00FA6DF6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  <w:r w:rsidR="00FA6DF6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FA6DF6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อื่น ๆ</w:t>
      </w:r>
    </w:p>
    <w:p w14:paraId="0EE70100" w14:textId="22A0722A" w:rsidR="00B7016E" w:rsidRPr="005156C4" w:rsidRDefault="00830A8B" w:rsidP="00CF4B14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ธนาคารฯมีกระแสเงินสดจ่ายทั้งหมดของสัญญาเช่าในระหว่าง</w:t>
      </w:r>
      <w:r w:rsidR="00397B01">
        <w:rPr>
          <w:rFonts w:asciiTheme="majorBidi" w:hAnsiTheme="majorBidi" w:cstheme="majorBidi" w:hint="cs"/>
          <w:sz w:val="32"/>
          <w:szCs w:val="32"/>
          <w:cs/>
          <w:lang w:val="en-US"/>
        </w:rPr>
        <w:t>ปี</w:t>
      </w:r>
      <w:r w:rsidR="00493EA7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สิ้นสุดวันที่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 w:rsidRPr="007275AF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D65345" w:rsidRPr="007275AF">
        <w:rPr>
          <w:rFonts w:asciiTheme="majorBidi" w:hAnsiTheme="majorBidi" w:cstheme="majorBidi"/>
          <w:sz w:val="32"/>
          <w:szCs w:val="32"/>
          <w:cs/>
          <w:lang w:val="en-US"/>
        </w:rPr>
        <w:t xml:space="preserve">จำนวน </w:t>
      </w:r>
      <w:r w:rsidR="002278A4">
        <w:rPr>
          <w:rFonts w:asciiTheme="majorBidi" w:hAnsiTheme="majorBidi" w:cstheme="majorBidi"/>
          <w:sz w:val="32"/>
          <w:szCs w:val="32"/>
          <w:lang w:val="en-US"/>
        </w:rPr>
        <w:t>25</w:t>
      </w:r>
      <w:r w:rsidR="007E3CFB">
        <w:rPr>
          <w:rFonts w:asciiTheme="majorBidi" w:hAnsiTheme="majorBidi" w:cstheme="majorBidi"/>
          <w:sz w:val="32"/>
          <w:szCs w:val="32"/>
          <w:lang w:val="en-US"/>
        </w:rPr>
        <w:t>6</w:t>
      </w:r>
      <w:r w:rsidRPr="007275AF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7275AF">
        <w:rPr>
          <w:rFonts w:asciiTheme="majorBidi" w:hAnsiTheme="majorBidi" w:cstheme="majorBidi"/>
          <w:sz w:val="32"/>
          <w:szCs w:val="32"/>
          <w:cs/>
          <w:lang w:val="en-US"/>
        </w:rPr>
        <w:t>ล้านบาท</w:t>
      </w:r>
      <w:r w:rsidR="00B36255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</w:t>
      </w:r>
      <w:r w:rsidR="007C4EAA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397B01">
        <w:rPr>
          <w:rFonts w:asciiTheme="majorBidi" w:hAnsiTheme="majorBidi" w:cstheme="majorBidi" w:hint="cs"/>
          <w:sz w:val="32"/>
          <w:szCs w:val="32"/>
          <w:cs/>
          <w:lang w:val="en-US"/>
        </w:rPr>
        <w:t>254</w:t>
      </w:r>
      <w:r w:rsidR="00B36255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B36255"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</w:t>
      </w:r>
      <w:r w:rsidR="00B7016E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ซึ่งรวมถึงกระแสเงินสดจ่ายของสัญญาเช่าระยะสั้น สัญญาเช่าซึ่งสินทรัพย์อ้างอิงมีมูลค่าต่ำ และค่าเช่าผันแปรที่ไม่ขึ้นอยู่กับดัชนี</w:t>
      </w:r>
      <w:r w:rsidR="009534A4" w:rsidRPr="005156C4">
        <w:rPr>
          <w:rFonts w:asciiTheme="majorBidi" w:hAnsiTheme="majorBidi" w:cstheme="majorBidi"/>
          <w:sz w:val="32"/>
          <w:szCs w:val="32"/>
          <w:cs/>
          <w:lang w:val="en-US"/>
        </w:rPr>
        <w:t>หรืออัตรา</w:t>
      </w:r>
    </w:p>
    <w:p w14:paraId="4F1E0BAE" w14:textId="77777777" w:rsidR="00E15CBC" w:rsidRPr="005156C4" w:rsidRDefault="007A58AA" w:rsidP="00E14046">
      <w:pPr>
        <w:pStyle w:val="Heading1"/>
        <w:numPr>
          <w:ilvl w:val="0"/>
          <w:numId w:val="12"/>
        </w:numPr>
        <w:spacing w:before="120" w:after="120"/>
        <w:ind w:left="533" w:hanging="533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64" w:name="_Toc157414523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ประมาณการหนี้สิน</w:t>
      </w:r>
      <w:bookmarkEnd w:id="61"/>
      <w:bookmarkEnd w:id="62"/>
      <w:bookmarkEnd w:id="63"/>
      <w:bookmarkEnd w:id="64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 xml:space="preserve">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11"/>
        <w:gridCol w:w="1962"/>
        <w:gridCol w:w="2007"/>
      </w:tblGrid>
      <w:tr w:rsidR="00DA21C3" w:rsidRPr="005156C4" w14:paraId="648B00AF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2F245" w14:textId="77777777" w:rsidR="007B6449" w:rsidRPr="005156C4" w:rsidRDefault="007B6449" w:rsidP="00CF4B1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515A9" w14:textId="77777777" w:rsidR="007B6449" w:rsidRPr="005156C4" w:rsidRDefault="007B6449" w:rsidP="00CF4B14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CD101" w14:textId="77777777" w:rsidR="007B6449" w:rsidRPr="005156C4" w:rsidRDefault="007B6449" w:rsidP="00CF4B1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770A9E16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613F0" w14:textId="77777777" w:rsidR="00085F8F" w:rsidRPr="005156C4" w:rsidRDefault="00085F8F" w:rsidP="00CF4B1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7BA46" w14:textId="032854A0" w:rsidR="00085F8F" w:rsidRPr="005156C4" w:rsidRDefault="00ED486C" w:rsidP="00CF4B1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1F256" w14:textId="77777777" w:rsidR="00085F8F" w:rsidRPr="005156C4" w:rsidRDefault="008F7E64" w:rsidP="00CF4B1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EA6243" w:rsidRPr="005156C4" w14:paraId="3F8AE937" w14:textId="77777777" w:rsidTr="00D24E91">
        <w:trPr>
          <w:cantSplit/>
          <w:trHeight w:val="8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FB1D1" w14:textId="77777777" w:rsidR="00EA6243" w:rsidRPr="005156C4" w:rsidRDefault="00EA6243" w:rsidP="00CF4B14">
            <w:pPr>
              <w:tabs>
                <w:tab w:val="left" w:pos="1260"/>
              </w:tabs>
              <w:ind w:left="142" w:hanging="14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ค่าเผื่อผลขาดทุนด้านเครดิตที่คาดว่าจะเกิดขึ้นของภาระผูกพัน วงเงินสินเชื่อและสัญญาค้ำประกันทางการเงิน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0B359AA3" w14:textId="2BD72690" w:rsidR="00EA6243" w:rsidRPr="005156C4" w:rsidRDefault="00037868" w:rsidP="00CF4B14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124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216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227A0E7F" w14:textId="77777777" w:rsidR="00EA6243" w:rsidRPr="005156C4" w:rsidRDefault="00EA6243" w:rsidP="00CF4B14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92,350</w:t>
            </w:r>
          </w:p>
        </w:tc>
      </w:tr>
      <w:tr w:rsidR="00EA6243" w:rsidRPr="005156C4" w14:paraId="3D089C1C" w14:textId="77777777" w:rsidTr="00D24E91">
        <w:trPr>
          <w:cantSplit/>
          <w:trHeight w:val="8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1BCF8" w14:textId="77777777" w:rsidR="00EA6243" w:rsidRPr="005156C4" w:rsidRDefault="00EA6243" w:rsidP="00CF4B14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ประมาณการหนี้สินผลประโยชน์ของพนักงาน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5C5B55B3" w14:textId="5242890B" w:rsidR="00EA6243" w:rsidRPr="005156C4" w:rsidRDefault="00037868" w:rsidP="00CF4B14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242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649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36F3AB8A" w14:textId="77777777" w:rsidR="00EA6243" w:rsidRPr="005156C4" w:rsidRDefault="00EA6243" w:rsidP="00CF4B14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225,439</w:t>
            </w:r>
          </w:p>
        </w:tc>
      </w:tr>
      <w:tr w:rsidR="00EA6243" w:rsidRPr="005156C4" w14:paraId="6218D27A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9A2E2" w14:textId="77777777" w:rsidR="00EA6243" w:rsidRPr="005156C4" w:rsidRDefault="00EA6243" w:rsidP="00CF4B14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ประมาณการรื้อถอน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1FCA813C" w14:textId="177F91A0" w:rsidR="00EA6243" w:rsidRPr="005156C4" w:rsidRDefault="00037868" w:rsidP="00CF4B14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502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36CC9910" w14:textId="77777777" w:rsidR="00EA6243" w:rsidRPr="005156C4" w:rsidRDefault="00EA6243" w:rsidP="00CF4B14">
            <w:pP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37,370</w:t>
            </w:r>
          </w:p>
        </w:tc>
      </w:tr>
      <w:tr w:rsidR="00EA6243" w:rsidRPr="005156C4" w14:paraId="0450B657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F8016" w14:textId="77777777" w:rsidR="00EA6243" w:rsidRPr="005156C4" w:rsidRDefault="00EA6243" w:rsidP="00CF4B14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ประมาณการหนี้สินอื่น</w:t>
            </w:r>
          </w:p>
        </w:tc>
        <w:tc>
          <w:tcPr>
            <w:tcW w:w="1962" w:type="dxa"/>
            <w:tcBorders>
              <w:left w:val="nil"/>
              <w:right w:val="nil"/>
            </w:tcBorders>
            <w:vAlign w:val="bottom"/>
          </w:tcPr>
          <w:p w14:paraId="1DF1D02B" w14:textId="3DFBB428" w:rsidR="00EA6243" w:rsidRPr="005156C4" w:rsidRDefault="00037868" w:rsidP="00CF4B14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52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224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bottom"/>
          </w:tcPr>
          <w:p w14:paraId="60CBC4FB" w14:textId="77777777" w:rsidR="00EA6243" w:rsidRPr="005156C4" w:rsidRDefault="00EA6243" w:rsidP="00CF4B14">
            <w:pPr>
              <w:pBdr>
                <w:bottom w:val="sing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13,685</w:t>
            </w:r>
          </w:p>
        </w:tc>
      </w:tr>
      <w:tr w:rsidR="00EA6243" w:rsidRPr="005156C4" w14:paraId="779E6150" w14:textId="77777777" w:rsidTr="00D24E91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FE353" w14:textId="77777777" w:rsidR="00EA6243" w:rsidRPr="005156C4" w:rsidRDefault="00EA6243" w:rsidP="00CF4B14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96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A70B814" w14:textId="6E03F07D" w:rsidR="00EA6243" w:rsidRPr="005156C4" w:rsidRDefault="00037868" w:rsidP="00CF4B14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455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591</w:t>
            </w:r>
          </w:p>
        </w:tc>
        <w:tc>
          <w:tcPr>
            <w:tcW w:w="200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1529156" w14:textId="77777777" w:rsidR="00EA6243" w:rsidRPr="005156C4" w:rsidRDefault="00EA6243" w:rsidP="00CF4B14">
            <w:pPr>
              <w:pBdr>
                <w:bottom w:val="double" w:sz="4" w:space="1" w:color="auto"/>
              </w:pBdr>
              <w:tabs>
                <w:tab w:val="decimal" w:pos="160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368,844</w:t>
            </w:r>
          </w:p>
        </w:tc>
      </w:tr>
    </w:tbl>
    <w:p w14:paraId="1208286F" w14:textId="77777777" w:rsidR="00CF4B14" w:rsidRDefault="00CF4B14" w:rsidP="00CF4B14">
      <w:pPr>
        <w:spacing w:before="120" w:after="120"/>
        <w:ind w:left="532" w:hanging="518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</w:p>
    <w:p w14:paraId="5E03F33A" w14:textId="77777777" w:rsidR="00CF4B14" w:rsidRDefault="00CF4B14" w:rsidP="00CF4B14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br w:type="page"/>
      </w:r>
    </w:p>
    <w:p w14:paraId="5896EE28" w14:textId="77777777" w:rsidR="007A58AA" w:rsidRPr="005156C4" w:rsidRDefault="0092798E" w:rsidP="00397B01">
      <w:pPr>
        <w:spacing w:before="120" w:after="80" w:line="400" w:lineRule="exact"/>
        <w:ind w:left="527" w:hanging="516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2</w:t>
      </w:r>
      <w:r w:rsidR="007A58AA" w:rsidRPr="005156C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46EDC" w:rsidRPr="005156C4">
        <w:rPr>
          <w:rFonts w:asciiTheme="majorBidi" w:hAnsiTheme="majorBidi" w:cstheme="majorBidi"/>
          <w:b/>
          <w:bCs/>
          <w:sz w:val="32"/>
          <w:szCs w:val="32"/>
          <w:cs/>
        </w:rPr>
        <w:t>1</w:t>
      </w:r>
      <w:r w:rsidR="007A58AA"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7A58AA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E74A7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ค่าเผื่อผลขาดทุนด้านเครดิตที่คาดว่าจะเกิดขึ้นของ</w:t>
      </w:r>
      <w:r w:rsidR="00C17F37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ภาระผูกพันวงเงินสินเชื่อ</w:t>
      </w:r>
      <w:r w:rsidR="00CE74A7" w:rsidRPr="005156C4">
        <w:rPr>
          <w:rFonts w:asciiTheme="majorBidi" w:hAnsiTheme="majorBidi" w:cstheme="majorBidi"/>
          <w:b/>
          <w:bCs/>
          <w:sz w:val="32"/>
          <w:szCs w:val="32"/>
          <w:cs/>
        </w:rPr>
        <w:t>และสัญญาค้ำประกัน</w:t>
      </w:r>
      <w:r w:rsidR="00E53760" w:rsidRPr="0051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               </w:t>
      </w:r>
      <w:r w:rsidR="00CE74A7" w:rsidRPr="005156C4">
        <w:rPr>
          <w:rFonts w:asciiTheme="majorBidi" w:hAnsiTheme="majorBidi" w:cstheme="majorBidi"/>
          <w:b/>
          <w:bCs/>
          <w:sz w:val="32"/>
          <w:szCs w:val="32"/>
          <w:cs/>
        </w:rPr>
        <w:t>ทางการเงิน</w:t>
      </w:r>
    </w:p>
    <w:p w14:paraId="313B5890" w14:textId="0E3B1EFC" w:rsidR="00CE74A7" w:rsidRPr="005156C4" w:rsidRDefault="00CE74A7" w:rsidP="00397B01">
      <w:pPr>
        <w:pStyle w:val="ListParagraph"/>
        <w:spacing w:before="80" w:line="400" w:lineRule="exact"/>
        <w:ind w:left="544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C929D6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ค่าเผื่อผลขาดทุนด้านเครดิตที่คาดว่าจะเกิดขึ้นของ</w:t>
      </w:r>
      <w:r w:rsidR="00C17F37" w:rsidRPr="005156C4">
        <w:rPr>
          <w:rFonts w:asciiTheme="majorBidi" w:hAnsiTheme="majorBidi" w:cstheme="majorBidi"/>
          <w:sz w:val="32"/>
          <w:szCs w:val="32"/>
          <w:cs/>
        </w:rPr>
        <w:t>ภาระผูกพันวงเงินสินเชื่อ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และสัญญาค้ำประกันทางการเงินจำแนกตามประเภทการจัดชั้นได้ดังนี้</w:t>
      </w: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85"/>
        <w:gridCol w:w="1818"/>
        <w:gridCol w:w="1584"/>
        <w:gridCol w:w="1842"/>
        <w:gridCol w:w="1560"/>
      </w:tblGrid>
      <w:tr w:rsidR="00DA21C3" w:rsidRPr="005156C4" w14:paraId="1719ED71" w14:textId="77777777" w:rsidTr="00884C9C">
        <w:trPr>
          <w:trHeight w:val="66"/>
        </w:trPr>
        <w:tc>
          <w:tcPr>
            <w:tcW w:w="2385" w:type="dxa"/>
            <w:shd w:val="clear" w:color="auto" w:fill="auto"/>
            <w:vAlign w:val="bottom"/>
          </w:tcPr>
          <w:p w14:paraId="4CC15298" w14:textId="77777777" w:rsidR="007B6449" w:rsidRPr="005156C4" w:rsidRDefault="007B6449" w:rsidP="00397B01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14:paraId="2F8A7998" w14:textId="77777777" w:rsidR="007B6449" w:rsidRPr="005156C4" w:rsidRDefault="007B6449" w:rsidP="00397B01">
            <w:pPr>
              <w:pStyle w:val="ListParagraph"/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3402" w:type="dxa"/>
            <w:gridSpan w:val="2"/>
            <w:vAlign w:val="bottom"/>
          </w:tcPr>
          <w:p w14:paraId="6E679708" w14:textId="77777777" w:rsidR="007B6449" w:rsidRPr="005156C4" w:rsidRDefault="007B6449" w:rsidP="00397B01">
            <w:pPr>
              <w:pStyle w:val="ListParagraph"/>
              <w:spacing w:line="34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cs/>
              </w:rPr>
              <w:t>(หน่วย: พันบาท)</w:t>
            </w:r>
          </w:p>
        </w:tc>
      </w:tr>
      <w:tr w:rsidR="00DA21C3" w:rsidRPr="005156C4" w14:paraId="23249AF4" w14:textId="77777777" w:rsidTr="00884C9C">
        <w:trPr>
          <w:trHeight w:val="66"/>
        </w:trPr>
        <w:tc>
          <w:tcPr>
            <w:tcW w:w="2385" w:type="dxa"/>
            <w:shd w:val="clear" w:color="auto" w:fill="auto"/>
            <w:vAlign w:val="bottom"/>
          </w:tcPr>
          <w:p w14:paraId="58B6D24E" w14:textId="77777777" w:rsidR="007B6449" w:rsidRPr="005156C4" w:rsidRDefault="007B6449" w:rsidP="00397B01">
            <w:pPr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14:paraId="78AED466" w14:textId="556E1725" w:rsidR="007B6449" w:rsidRPr="005156C4" w:rsidRDefault="00ED486C" w:rsidP="00397B01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lang w:val="en-US"/>
              </w:rPr>
              <w:t xml:space="preserve"> </w:t>
            </w:r>
          </w:p>
        </w:tc>
        <w:tc>
          <w:tcPr>
            <w:tcW w:w="3402" w:type="dxa"/>
            <w:gridSpan w:val="2"/>
            <w:vAlign w:val="bottom"/>
          </w:tcPr>
          <w:p w14:paraId="661733A1" w14:textId="77777777" w:rsidR="007B6449" w:rsidRPr="005156C4" w:rsidRDefault="008F7E64" w:rsidP="00397B01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lang w:val="en-US"/>
              </w:rPr>
              <w:t>2565</w:t>
            </w:r>
          </w:p>
        </w:tc>
      </w:tr>
      <w:tr w:rsidR="00DA21C3" w:rsidRPr="005156C4" w14:paraId="51D77E25" w14:textId="77777777" w:rsidTr="00884C9C">
        <w:tc>
          <w:tcPr>
            <w:tcW w:w="2385" w:type="dxa"/>
            <w:shd w:val="clear" w:color="auto" w:fill="auto"/>
          </w:tcPr>
          <w:p w14:paraId="4E5958F5" w14:textId="77777777" w:rsidR="007B6449" w:rsidRPr="005156C4" w:rsidRDefault="007B6449" w:rsidP="00397B01">
            <w:pPr>
              <w:pStyle w:val="ListParagraph"/>
              <w:spacing w:line="34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18" w:type="dxa"/>
            <w:shd w:val="clear" w:color="auto" w:fill="auto"/>
            <w:vAlign w:val="bottom"/>
          </w:tcPr>
          <w:p w14:paraId="54B6926F" w14:textId="77777777" w:rsidR="007B6449" w:rsidRPr="005156C4" w:rsidRDefault="007B6449" w:rsidP="00397B01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ภาระผูกพันวงเงิน        สินเชื่อและสัญญาค้ำประกันทางการเงิน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B1C8795" w14:textId="77777777" w:rsidR="007B6449" w:rsidRPr="005156C4" w:rsidRDefault="007B6449" w:rsidP="00397B01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842" w:type="dxa"/>
            <w:vAlign w:val="bottom"/>
          </w:tcPr>
          <w:p w14:paraId="108A687A" w14:textId="77777777" w:rsidR="007B6449" w:rsidRPr="005156C4" w:rsidRDefault="007B6449" w:rsidP="00397B01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ภาระผูกพันวงเงิน        สินเชื่อและสัญญาค้ำประกันทางการเงิน</w:t>
            </w:r>
          </w:p>
        </w:tc>
        <w:tc>
          <w:tcPr>
            <w:tcW w:w="1560" w:type="dxa"/>
            <w:vAlign w:val="bottom"/>
          </w:tcPr>
          <w:p w14:paraId="28D6C1DA" w14:textId="77777777" w:rsidR="007B6449" w:rsidRPr="005156C4" w:rsidRDefault="007B6449" w:rsidP="00397B01">
            <w:pPr>
              <w:pStyle w:val="ListParagraph"/>
              <w:pBdr>
                <w:bottom w:val="single" w:sz="4" w:space="1" w:color="auto"/>
              </w:pBdr>
              <w:spacing w:line="34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930C25" w:rsidRPr="005156C4" w14:paraId="6C62A123" w14:textId="77777777" w:rsidTr="00930C25">
        <w:trPr>
          <w:trHeight w:val="329"/>
        </w:trPr>
        <w:tc>
          <w:tcPr>
            <w:tcW w:w="2385" w:type="dxa"/>
            <w:shd w:val="clear" w:color="auto" w:fill="auto"/>
          </w:tcPr>
          <w:p w14:paraId="530F22E3" w14:textId="77777777" w:rsidR="00930C25" w:rsidRPr="005156C4" w:rsidRDefault="00930C25" w:rsidP="00397B01">
            <w:pPr>
              <w:pStyle w:val="ListParagraph"/>
              <w:spacing w:line="34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             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818" w:type="dxa"/>
            <w:shd w:val="clear" w:color="auto" w:fill="auto"/>
            <w:vAlign w:val="bottom"/>
          </w:tcPr>
          <w:p w14:paraId="06BA4951" w14:textId="3904A2B1" w:rsidR="00930C25" w:rsidRPr="005156C4" w:rsidRDefault="00037868" w:rsidP="00397B01">
            <w:pPr>
              <w:tabs>
                <w:tab w:val="decimal" w:pos="131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29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DD19DE">
              <w:rPr>
                <w:rFonts w:asciiTheme="majorBidi" w:hAnsiTheme="majorBidi"/>
                <w:sz w:val="28"/>
                <w:szCs w:val="28"/>
                <w:lang w:val="en-US"/>
              </w:rPr>
              <w:t>7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35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131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339B5CA7" w14:textId="5253C820" w:rsidR="00930C25" w:rsidRPr="005156C4" w:rsidRDefault="00037868" w:rsidP="00397B01">
            <w:pPr>
              <w:tabs>
                <w:tab w:val="decimal" w:pos="1193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102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576</w:t>
            </w:r>
          </w:p>
        </w:tc>
        <w:tc>
          <w:tcPr>
            <w:tcW w:w="1842" w:type="dxa"/>
            <w:vAlign w:val="bottom"/>
          </w:tcPr>
          <w:p w14:paraId="6A3E3D4B" w14:textId="77777777" w:rsidR="00930C25" w:rsidRPr="005156C4" w:rsidRDefault="00930C25" w:rsidP="00397B01">
            <w:pPr>
              <w:tabs>
                <w:tab w:val="decimal" w:pos="131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31,530,991</w:t>
            </w:r>
          </w:p>
        </w:tc>
        <w:tc>
          <w:tcPr>
            <w:tcW w:w="1560" w:type="dxa"/>
            <w:vAlign w:val="bottom"/>
          </w:tcPr>
          <w:p w14:paraId="70C26326" w14:textId="77777777" w:rsidR="00930C25" w:rsidRPr="005156C4" w:rsidRDefault="00930C25" w:rsidP="00397B01">
            <w:pPr>
              <w:tabs>
                <w:tab w:val="decimal" w:pos="1172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83,184</w:t>
            </w:r>
          </w:p>
        </w:tc>
      </w:tr>
      <w:tr w:rsidR="00930C25" w:rsidRPr="005156C4" w14:paraId="6CBE9646" w14:textId="77777777" w:rsidTr="00930C25">
        <w:tc>
          <w:tcPr>
            <w:tcW w:w="2385" w:type="dxa"/>
            <w:shd w:val="clear" w:color="auto" w:fill="auto"/>
          </w:tcPr>
          <w:p w14:paraId="1ECCB121" w14:textId="77777777" w:rsidR="00930C25" w:rsidRPr="005156C4" w:rsidRDefault="00930C25" w:rsidP="00397B01">
            <w:pPr>
              <w:pStyle w:val="ListParagraph"/>
              <w:spacing w:line="34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            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818" w:type="dxa"/>
            <w:shd w:val="clear" w:color="auto" w:fill="auto"/>
            <w:vAlign w:val="bottom"/>
          </w:tcPr>
          <w:p w14:paraId="2DB40ABE" w14:textId="6A07E6FB" w:rsidR="00930C25" w:rsidRPr="005156C4" w:rsidRDefault="00037868" w:rsidP="00397B01">
            <w:pPr>
              <w:tabs>
                <w:tab w:val="decimal" w:pos="131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240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889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6F0CE700" w14:textId="6FF55558" w:rsidR="00930C25" w:rsidRPr="005156C4" w:rsidRDefault="00037868" w:rsidP="00397B01">
            <w:pPr>
              <w:tabs>
                <w:tab w:val="decimal" w:pos="1193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19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367</w:t>
            </w:r>
          </w:p>
        </w:tc>
        <w:tc>
          <w:tcPr>
            <w:tcW w:w="1842" w:type="dxa"/>
            <w:vAlign w:val="bottom"/>
          </w:tcPr>
          <w:p w14:paraId="5D06CBE1" w14:textId="77777777" w:rsidR="00930C25" w:rsidRPr="005156C4" w:rsidRDefault="00930C25" w:rsidP="00397B01">
            <w:pPr>
              <w:tabs>
                <w:tab w:val="decimal" w:pos="131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284,804</w:t>
            </w:r>
          </w:p>
        </w:tc>
        <w:tc>
          <w:tcPr>
            <w:tcW w:w="1560" w:type="dxa"/>
            <w:vAlign w:val="bottom"/>
          </w:tcPr>
          <w:p w14:paraId="68C871B2" w14:textId="77777777" w:rsidR="00930C25" w:rsidRPr="005156C4" w:rsidRDefault="00930C25" w:rsidP="00397B01">
            <w:pPr>
              <w:tabs>
                <w:tab w:val="decimal" w:pos="1172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6,705</w:t>
            </w:r>
          </w:p>
        </w:tc>
      </w:tr>
      <w:tr w:rsidR="00930C25" w:rsidRPr="005156C4" w14:paraId="3D7D9094" w14:textId="77777777" w:rsidTr="00930C25">
        <w:tc>
          <w:tcPr>
            <w:tcW w:w="2385" w:type="dxa"/>
            <w:shd w:val="clear" w:color="auto" w:fill="auto"/>
          </w:tcPr>
          <w:p w14:paraId="6697E8BF" w14:textId="77777777" w:rsidR="00930C25" w:rsidRPr="005156C4" w:rsidRDefault="00930C25" w:rsidP="00397B01">
            <w:pPr>
              <w:pStyle w:val="ListParagraph"/>
              <w:spacing w:line="34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             ที่มีการด้อยค่าด้านเครดิต</w:t>
            </w:r>
          </w:p>
        </w:tc>
        <w:tc>
          <w:tcPr>
            <w:tcW w:w="1818" w:type="dxa"/>
            <w:shd w:val="clear" w:color="auto" w:fill="auto"/>
            <w:vAlign w:val="bottom"/>
          </w:tcPr>
          <w:p w14:paraId="6CC8E830" w14:textId="1B633EE0" w:rsidR="00930C25" w:rsidRPr="005156C4" w:rsidRDefault="00037868" w:rsidP="00397B01">
            <w:pPr>
              <w:pBdr>
                <w:bottom w:val="single" w:sz="4" w:space="1" w:color="auto"/>
              </w:pBdr>
              <w:tabs>
                <w:tab w:val="decimal" w:pos="131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31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152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2805C7D" w14:textId="088F935C" w:rsidR="00930C25" w:rsidRPr="005156C4" w:rsidRDefault="00037868" w:rsidP="00397B01">
            <w:pPr>
              <w:pBdr>
                <w:bottom w:val="single" w:sz="4" w:space="1" w:color="auto"/>
              </w:pBdr>
              <w:tabs>
                <w:tab w:val="decimal" w:pos="1193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273</w:t>
            </w:r>
          </w:p>
        </w:tc>
        <w:tc>
          <w:tcPr>
            <w:tcW w:w="1842" w:type="dxa"/>
            <w:vAlign w:val="bottom"/>
          </w:tcPr>
          <w:p w14:paraId="41692CB5" w14:textId="77777777" w:rsidR="00930C25" w:rsidRPr="005156C4" w:rsidRDefault="00930C25" w:rsidP="00397B01">
            <w:pPr>
              <w:pBdr>
                <w:bottom w:val="single" w:sz="4" w:space="1" w:color="auto"/>
              </w:pBdr>
              <w:tabs>
                <w:tab w:val="decimal" w:pos="131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28,783</w:t>
            </w:r>
          </w:p>
        </w:tc>
        <w:tc>
          <w:tcPr>
            <w:tcW w:w="1560" w:type="dxa"/>
            <w:vAlign w:val="bottom"/>
          </w:tcPr>
          <w:p w14:paraId="7AE4FAFC" w14:textId="77777777" w:rsidR="00930C25" w:rsidRPr="005156C4" w:rsidRDefault="00930C25" w:rsidP="00397B01">
            <w:pPr>
              <w:pBdr>
                <w:bottom w:val="single" w:sz="4" w:space="1" w:color="auto"/>
              </w:pBdr>
              <w:tabs>
                <w:tab w:val="decimal" w:pos="1172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2,461</w:t>
            </w:r>
          </w:p>
        </w:tc>
      </w:tr>
      <w:tr w:rsidR="00930C25" w:rsidRPr="005156C4" w14:paraId="67B76326" w14:textId="77777777" w:rsidTr="00930C25">
        <w:tc>
          <w:tcPr>
            <w:tcW w:w="2385" w:type="dxa"/>
            <w:shd w:val="clear" w:color="auto" w:fill="auto"/>
          </w:tcPr>
          <w:p w14:paraId="15206180" w14:textId="77777777" w:rsidR="00930C25" w:rsidRPr="005156C4" w:rsidRDefault="00930C25" w:rsidP="00397B01">
            <w:pPr>
              <w:pStyle w:val="ListParagraph"/>
              <w:spacing w:line="34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818" w:type="dxa"/>
            <w:shd w:val="clear" w:color="auto" w:fill="auto"/>
            <w:vAlign w:val="bottom"/>
          </w:tcPr>
          <w:p w14:paraId="164915EA" w14:textId="2DA3DB63" w:rsidR="00930C25" w:rsidRPr="005156C4" w:rsidRDefault="00DD19DE" w:rsidP="00397B01">
            <w:pPr>
              <w:pBdr>
                <w:bottom w:val="double" w:sz="4" w:space="1" w:color="auto"/>
              </w:pBdr>
              <w:tabs>
                <w:tab w:val="decimal" w:pos="131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30,0</w:t>
            </w:r>
            <w:r w:rsidR="00037868"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07</w:t>
            </w:r>
            <w:r w:rsidR="00037868"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037868"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172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CDA5E25" w14:textId="54A6FF3B" w:rsidR="00930C25" w:rsidRPr="005156C4" w:rsidRDefault="00037868" w:rsidP="00397B01">
            <w:pPr>
              <w:pBdr>
                <w:bottom w:val="double" w:sz="4" w:space="1" w:color="auto"/>
              </w:pBdr>
              <w:tabs>
                <w:tab w:val="decimal" w:pos="1193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124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216</w:t>
            </w:r>
          </w:p>
        </w:tc>
        <w:tc>
          <w:tcPr>
            <w:tcW w:w="1842" w:type="dxa"/>
            <w:vAlign w:val="bottom"/>
          </w:tcPr>
          <w:p w14:paraId="305A6465" w14:textId="77777777" w:rsidR="00930C25" w:rsidRPr="005156C4" w:rsidRDefault="00930C25" w:rsidP="00397B01">
            <w:pPr>
              <w:pBdr>
                <w:bottom w:val="double" w:sz="4" w:space="1" w:color="auto"/>
              </w:pBdr>
              <w:tabs>
                <w:tab w:val="decimal" w:pos="131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31,844,578</w:t>
            </w:r>
          </w:p>
        </w:tc>
        <w:tc>
          <w:tcPr>
            <w:tcW w:w="1560" w:type="dxa"/>
            <w:vAlign w:val="bottom"/>
          </w:tcPr>
          <w:p w14:paraId="16CA3DF3" w14:textId="77777777" w:rsidR="00930C25" w:rsidRPr="005156C4" w:rsidRDefault="00930C25" w:rsidP="00397B01">
            <w:pPr>
              <w:pBdr>
                <w:bottom w:val="double" w:sz="4" w:space="1" w:color="auto"/>
              </w:pBdr>
              <w:tabs>
                <w:tab w:val="decimal" w:pos="1172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92,350</w:t>
            </w:r>
          </w:p>
        </w:tc>
      </w:tr>
    </w:tbl>
    <w:p w14:paraId="4AF6CFAB" w14:textId="77777777" w:rsidR="00397B01" w:rsidRPr="005156C4" w:rsidRDefault="00CE74A7" w:rsidP="00A25AA3">
      <w:pPr>
        <w:pStyle w:val="ListParagraph"/>
        <w:spacing w:before="120"/>
        <w:ind w:left="544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การเปลี่ยนแปลงของค่าเผื่อผลขาดทุนด้านเครดิตที่คาดว่าจะเกิดขึ้นสำหรับภาระผูกพัน</w:t>
      </w:r>
      <w:r w:rsidR="002F3DFF" w:rsidRPr="005156C4">
        <w:rPr>
          <w:rFonts w:asciiTheme="majorBidi" w:hAnsiTheme="majorBidi" w:cstheme="majorBidi"/>
          <w:sz w:val="32"/>
          <w:szCs w:val="32"/>
          <w:cs/>
        </w:rPr>
        <w:t>วงเงิน</w:t>
      </w:r>
      <w:r w:rsidRPr="005156C4">
        <w:rPr>
          <w:rFonts w:asciiTheme="majorBidi" w:hAnsiTheme="majorBidi" w:cstheme="majorBidi"/>
          <w:sz w:val="32"/>
          <w:szCs w:val="32"/>
          <w:cs/>
        </w:rPr>
        <w:t>สินเชื่อและสัญญาค้ำประกันทางการเงินมีดังนี้</w:t>
      </w:r>
    </w:p>
    <w:tbl>
      <w:tblPr>
        <w:tblW w:w="92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74"/>
        <w:gridCol w:w="1559"/>
        <w:gridCol w:w="1559"/>
        <w:gridCol w:w="1418"/>
        <w:gridCol w:w="1498"/>
      </w:tblGrid>
      <w:tr w:rsidR="00397B01" w:rsidRPr="005156C4" w14:paraId="475A18CB" w14:textId="77777777" w:rsidTr="000C58E9">
        <w:tc>
          <w:tcPr>
            <w:tcW w:w="3174" w:type="dxa"/>
            <w:shd w:val="clear" w:color="auto" w:fill="auto"/>
            <w:vAlign w:val="bottom"/>
          </w:tcPr>
          <w:p w14:paraId="7989A191" w14:textId="77777777" w:rsidR="00397B01" w:rsidRPr="005156C4" w:rsidRDefault="00397B01" w:rsidP="00397B01">
            <w:pPr>
              <w:pStyle w:val="ListParagraph"/>
              <w:spacing w:line="33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30083EB3" w14:textId="77777777" w:rsidR="00397B01" w:rsidRPr="005156C4" w:rsidRDefault="00397B01" w:rsidP="00397B01">
            <w:pPr>
              <w:pStyle w:val="ListParagraph"/>
              <w:spacing w:line="330" w:lineRule="exact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cs/>
              </w:rPr>
              <w:t>(หน่วย: พันบาท)</w:t>
            </w:r>
          </w:p>
        </w:tc>
      </w:tr>
      <w:tr w:rsidR="00397B01" w:rsidRPr="005156C4" w14:paraId="0BEAA360" w14:textId="77777777" w:rsidTr="000C58E9">
        <w:tc>
          <w:tcPr>
            <w:tcW w:w="3174" w:type="dxa"/>
            <w:shd w:val="clear" w:color="auto" w:fill="auto"/>
            <w:vAlign w:val="bottom"/>
          </w:tcPr>
          <w:p w14:paraId="6675ED53" w14:textId="77777777" w:rsidR="00397B01" w:rsidRPr="005156C4" w:rsidRDefault="00397B01" w:rsidP="00397B01">
            <w:pPr>
              <w:pStyle w:val="ListParagraph"/>
              <w:spacing w:line="330" w:lineRule="exact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551E713A" w14:textId="68756F80" w:rsidR="00397B01" w:rsidRPr="005156C4" w:rsidRDefault="00397B01" w:rsidP="00397B01">
            <w:pPr>
              <w:pStyle w:val="ListParagraph"/>
              <w:pBdr>
                <w:bottom w:val="single" w:sz="4" w:space="1" w:color="auto"/>
              </w:pBdr>
              <w:spacing w:line="33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สำหรับปีสิ้นสุดวันที่ </w:t>
            </w:r>
            <w:r>
              <w:rPr>
                <w:rFonts w:asciiTheme="majorBidi" w:hAnsiTheme="majorBidi" w:cstheme="majorBidi"/>
                <w:sz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lang w:val="en-US"/>
              </w:rPr>
              <w:t>2566</w:t>
            </w:r>
          </w:p>
        </w:tc>
      </w:tr>
      <w:tr w:rsidR="00397B01" w:rsidRPr="005156C4" w14:paraId="189D05B6" w14:textId="77777777" w:rsidTr="000C58E9">
        <w:tc>
          <w:tcPr>
            <w:tcW w:w="3174" w:type="dxa"/>
            <w:shd w:val="clear" w:color="auto" w:fill="auto"/>
          </w:tcPr>
          <w:p w14:paraId="438A6388" w14:textId="77777777" w:rsidR="00397B01" w:rsidRPr="005156C4" w:rsidRDefault="00397B01" w:rsidP="00397B01">
            <w:pPr>
              <w:pStyle w:val="ListParagraph"/>
              <w:spacing w:line="33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F192117" w14:textId="77777777" w:rsidR="00397B01" w:rsidRPr="005156C4" w:rsidRDefault="00397B01" w:rsidP="00397B01">
            <w:pPr>
              <w:pStyle w:val="ListParagraph"/>
              <w:pBdr>
                <w:bottom w:val="single" w:sz="4" w:space="1" w:color="auto"/>
              </w:pBdr>
              <w:spacing w:line="33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          ด้านเครดิต       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172A2C" w14:textId="77777777" w:rsidR="00397B01" w:rsidRPr="005156C4" w:rsidRDefault="00397B01" w:rsidP="00397B01">
            <w:pPr>
              <w:pStyle w:val="ListParagraph"/>
              <w:pBdr>
                <w:bottom w:val="single" w:sz="4" w:space="1" w:color="auto"/>
              </w:pBdr>
              <w:spacing w:line="33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           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DB9CA60" w14:textId="77777777" w:rsidR="00397B01" w:rsidRPr="005156C4" w:rsidRDefault="00397B01" w:rsidP="00397B01">
            <w:pPr>
              <w:pStyle w:val="ListParagraph"/>
              <w:pBdr>
                <w:bottom w:val="single" w:sz="4" w:space="1" w:color="auto"/>
              </w:pBdr>
              <w:spacing w:line="33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สินทรัพย์ทางการเงินที่มีการด้อยค่า            ด้านเครดิต 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5B95B065" w14:textId="77777777" w:rsidR="00397B01" w:rsidRPr="005156C4" w:rsidRDefault="00397B01" w:rsidP="00397B01">
            <w:pPr>
              <w:pStyle w:val="ListParagraph"/>
              <w:pBdr>
                <w:bottom w:val="single" w:sz="4" w:space="1" w:color="auto"/>
              </w:pBdr>
              <w:spacing w:line="330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397B01" w:rsidRPr="00884C9C" w14:paraId="6138D56C" w14:textId="77777777" w:rsidTr="000C58E9">
        <w:tc>
          <w:tcPr>
            <w:tcW w:w="3174" w:type="dxa"/>
            <w:shd w:val="clear" w:color="auto" w:fill="auto"/>
          </w:tcPr>
          <w:p w14:paraId="5AF0C3A0" w14:textId="77777777" w:rsidR="00397B01" w:rsidRPr="00884C9C" w:rsidRDefault="00397B01" w:rsidP="00397B01">
            <w:pPr>
              <w:pStyle w:val="NoSpacing"/>
              <w:spacing w:line="330" w:lineRule="exact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18DA6EB" w14:textId="77777777" w:rsidR="00397B01" w:rsidRPr="00884C9C" w:rsidRDefault="00397B01" w:rsidP="00397B01">
            <w:pPr>
              <w:pStyle w:val="NoSpacing"/>
              <w:spacing w:line="330" w:lineRule="exact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2495E64" w14:textId="77777777" w:rsidR="00397B01" w:rsidRPr="00884C9C" w:rsidRDefault="00397B01" w:rsidP="00397B01">
            <w:pPr>
              <w:pStyle w:val="NoSpacing"/>
              <w:spacing w:line="330" w:lineRule="exact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3B6CDB7" w14:textId="77777777" w:rsidR="00397B01" w:rsidRPr="00884C9C" w:rsidRDefault="00397B01" w:rsidP="00397B01">
            <w:pPr>
              <w:pStyle w:val="NoSpacing"/>
              <w:spacing w:line="330" w:lineRule="exact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36FE9F7A" w14:textId="77777777" w:rsidR="00397B01" w:rsidRPr="00884C9C" w:rsidRDefault="00397B01" w:rsidP="00397B01">
            <w:pPr>
              <w:pStyle w:val="NoSpacing"/>
              <w:spacing w:line="330" w:lineRule="exact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</w:tr>
      <w:tr w:rsidR="00B4745E" w:rsidRPr="005156C4" w14:paraId="0466EC99" w14:textId="77777777" w:rsidTr="000C58E9">
        <w:tc>
          <w:tcPr>
            <w:tcW w:w="3174" w:type="dxa"/>
            <w:shd w:val="clear" w:color="auto" w:fill="auto"/>
          </w:tcPr>
          <w:p w14:paraId="5C6082B9" w14:textId="77777777" w:rsidR="00B4745E" w:rsidRPr="005156C4" w:rsidRDefault="00B4745E" w:rsidP="00B4745E">
            <w:pPr>
              <w:pStyle w:val="ListParagraph"/>
              <w:spacing w:line="33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ยอดต้นปี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D83E206" w14:textId="625C4A18" w:rsidR="00B4745E" w:rsidRPr="005156C4" w:rsidRDefault="00B4745E" w:rsidP="00B4745E">
            <w:pPr>
              <w:tabs>
                <w:tab w:val="decimal" w:pos="1167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83,184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82F2D2" w14:textId="09935B28" w:rsidR="00B4745E" w:rsidRPr="005156C4" w:rsidRDefault="00B4745E" w:rsidP="00B4745E">
            <w:pPr>
              <w:tabs>
                <w:tab w:val="decimal" w:pos="1168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6,705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AA38D6" w14:textId="751CB83D" w:rsidR="00B4745E" w:rsidRPr="005156C4" w:rsidRDefault="00B4745E" w:rsidP="00B4745E">
            <w:pPr>
              <w:tabs>
                <w:tab w:val="decimal" w:pos="1026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2,461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6E531559" w14:textId="69D4EA87" w:rsidR="00B4745E" w:rsidRPr="005156C4" w:rsidRDefault="00B4745E" w:rsidP="00B4745E">
            <w:pPr>
              <w:tabs>
                <w:tab w:val="decimal" w:pos="1168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92,350</w:t>
            </w:r>
          </w:p>
        </w:tc>
      </w:tr>
      <w:tr w:rsidR="00397B01" w:rsidRPr="005156C4" w14:paraId="1FBE310F" w14:textId="77777777" w:rsidTr="000C58E9">
        <w:tc>
          <w:tcPr>
            <w:tcW w:w="3174" w:type="dxa"/>
            <w:shd w:val="clear" w:color="auto" w:fill="auto"/>
          </w:tcPr>
          <w:p w14:paraId="7B8F6765" w14:textId="77777777" w:rsidR="00397B01" w:rsidRPr="005156C4" w:rsidRDefault="00397B01" w:rsidP="00397B01">
            <w:pPr>
              <w:pStyle w:val="ListParagraph"/>
              <w:spacing w:line="33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การเปลี่ยนแปลงที่เกิดจากการเปลี่ยน                 การจัดชั้น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7E8846" w14:textId="4EC0C525" w:rsidR="00397B01" w:rsidRPr="005156C4" w:rsidRDefault="00037868" w:rsidP="00397B01">
            <w:pPr>
              <w:tabs>
                <w:tab w:val="decimal" w:pos="1167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526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3EC590" w14:textId="4D94DA55" w:rsidR="00397B01" w:rsidRPr="005156C4" w:rsidRDefault="00037868" w:rsidP="00397B01">
            <w:pPr>
              <w:tabs>
                <w:tab w:val="decimal" w:pos="1168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(2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300)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2E00DF" w14:textId="2EE9162D" w:rsidR="00397B01" w:rsidRPr="005156C4" w:rsidRDefault="00037868" w:rsidP="00397B01">
            <w:pPr>
              <w:tabs>
                <w:tab w:val="decimal" w:pos="1026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(226)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52E469DD" w14:textId="6DE9051F" w:rsidR="00397B01" w:rsidRPr="005156C4" w:rsidRDefault="00037868" w:rsidP="00397B01">
            <w:pPr>
              <w:tabs>
                <w:tab w:val="decimal" w:pos="1168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97B01" w:rsidRPr="005156C4" w14:paraId="423D8975" w14:textId="77777777" w:rsidTr="000C58E9">
        <w:tc>
          <w:tcPr>
            <w:tcW w:w="3174" w:type="dxa"/>
            <w:shd w:val="clear" w:color="auto" w:fill="auto"/>
          </w:tcPr>
          <w:p w14:paraId="5E6CC3E5" w14:textId="77777777" w:rsidR="00397B01" w:rsidRPr="005156C4" w:rsidRDefault="00397B01" w:rsidP="00397B01">
            <w:pPr>
              <w:pStyle w:val="ListParagraph"/>
              <w:spacing w:line="33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การเปลี่ยนแปลงที่เกิดจากการวัดมูลค่า        ค่าเผื่อผลขาดทุนใหม่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A411EB" w14:textId="1002A2C9" w:rsidR="00397B01" w:rsidRPr="005156C4" w:rsidRDefault="00037868" w:rsidP="00397B01">
            <w:pPr>
              <w:tabs>
                <w:tab w:val="decimal" w:pos="1167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(47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711)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502329" w14:textId="1203CAF8" w:rsidR="00397B01" w:rsidRPr="005156C4" w:rsidRDefault="00037868" w:rsidP="00397B01">
            <w:pPr>
              <w:tabs>
                <w:tab w:val="decimal" w:pos="1168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16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61BDFA" w14:textId="6513D4DE" w:rsidR="00397B01" w:rsidRPr="005156C4" w:rsidRDefault="00037868" w:rsidP="00397B01">
            <w:pPr>
              <w:tabs>
                <w:tab w:val="decimal" w:pos="1026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118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3C1F0BF" w14:textId="4893EC9C" w:rsidR="00397B01" w:rsidRPr="005156C4" w:rsidRDefault="00037868" w:rsidP="00397B01">
            <w:pPr>
              <w:tabs>
                <w:tab w:val="decimal" w:pos="1168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(31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230)</w:t>
            </w:r>
          </w:p>
        </w:tc>
      </w:tr>
      <w:tr w:rsidR="00397B01" w:rsidRPr="005156C4" w14:paraId="061B6D6C" w14:textId="77777777" w:rsidTr="000C58E9">
        <w:tc>
          <w:tcPr>
            <w:tcW w:w="3174" w:type="dxa"/>
            <w:shd w:val="clear" w:color="auto" w:fill="auto"/>
          </w:tcPr>
          <w:p w14:paraId="4DCF1E93" w14:textId="77777777" w:rsidR="00397B01" w:rsidRPr="005156C4" w:rsidRDefault="00397B01" w:rsidP="00397B01">
            <w:pPr>
              <w:pStyle w:val="ListParagraph"/>
              <w:spacing w:line="33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ออกภาระผูกพันวงเงินสินเชื่อ/หนังสือ        ค้ำประกันใหม่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D4DBC6" w14:textId="52961D00" w:rsidR="00397B01" w:rsidRPr="005156C4" w:rsidRDefault="00037868" w:rsidP="00397B01">
            <w:pPr>
              <w:tabs>
                <w:tab w:val="decimal" w:pos="1167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87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0003C3" w14:textId="3E6E2AF4" w:rsidR="00397B01" w:rsidRPr="005156C4" w:rsidRDefault="00037868" w:rsidP="00397B01">
            <w:pPr>
              <w:tabs>
                <w:tab w:val="decimal" w:pos="1168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9D1898" w14:textId="79860876" w:rsidR="00397B01" w:rsidRPr="005156C4" w:rsidRDefault="00037868" w:rsidP="00397B01">
            <w:pPr>
              <w:tabs>
                <w:tab w:val="decimal" w:pos="1026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40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EC5675E" w14:textId="7238487D" w:rsidR="00397B01" w:rsidRPr="005156C4" w:rsidRDefault="00037868" w:rsidP="00397B01">
            <w:pPr>
              <w:tabs>
                <w:tab w:val="decimal" w:pos="1168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87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670</w:t>
            </w:r>
          </w:p>
        </w:tc>
      </w:tr>
      <w:tr w:rsidR="00397B01" w:rsidRPr="005156C4" w14:paraId="25CE20F3" w14:textId="77777777" w:rsidTr="000C58E9">
        <w:tc>
          <w:tcPr>
            <w:tcW w:w="3174" w:type="dxa"/>
            <w:shd w:val="clear" w:color="auto" w:fill="auto"/>
          </w:tcPr>
          <w:p w14:paraId="65418DC4" w14:textId="77777777" w:rsidR="00397B01" w:rsidRPr="005156C4" w:rsidRDefault="00397B01" w:rsidP="00397B01">
            <w:pPr>
              <w:pStyle w:val="ListParagraph"/>
              <w:spacing w:line="33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EE887A0" w14:textId="0518F32E" w:rsidR="00397B01" w:rsidRPr="005156C4" w:rsidRDefault="00037868" w:rsidP="00397B01">
            <w:pPr>
              <w:pBdr>
                <w:bottom w:val="single" w:sz="4" w:space="1" w:color="auto"/>
              </w:pBdr>
              <w:tabs>
                <w:tab w:val="decimal" w:pos="1167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(23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053)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A7BC6C" w14:textId="62003E98" w:rsidR="00397B01" w:rsidRPr="005156C4" w:rsidRDefault="00037868" w:rsidP="00397B01">
            <w:pPr>
              <w:pBdr>
                <w:bottom w:val="single" w:sz="4" w:space="1" w:color="auto"/>
              </w:pBdr>
              <w:tabs>
                <w:tab w:val="decimal" w:pos="1168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401)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F45706" w14:textId="6BE0F099" w:rsidR="00397B01" w:rsidRPr="005156C4" w:rsidRDefault="00037868" w:rsidP="00397B01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(120)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2BB4836" w14:textId="7578E06A" w:rsidR="00397B01" w:rsidRPr="005156C4" w:rsidRDefault="00037868" w:rsidP="00397B01">
            <w:pPr>
              <w:pBdr>
                <w:bottom w:val="single" w:sz="4" w:space="1" w:color="auto"/>
              </w:pBdr>
              <w:tabs>
                <w:tab w:val="decimal" w:pos="1168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(24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574)</w:t>
            </w:r>
          </w:p>
        </w:tc>
      </w:tr>
      <w:tr w:rsidR="00397B01" w:rsidRPr="005156C4" w14:paraId="5ED2F451" w14:textId="77777777" w:rsidTr="000C58E9">
        <w:trPr>
          <w:trHeight w:val="70"/>
        </w:trPr>
        <w:tc>
          <w:tcPr>
            <w:tcW w:w="3174" w:type="dxa"/>
            <w:shd w:val="clear" w:color="auto" w:fill="auto"/>
          </w:tcPr>
          <w:p w14:paraId="6FD2E23E" w14:textId="77777777" w:rsidR="00397B01" w:rsidRPr="005156C4" w:rsidRDefault="00397B01" w:rsidP="00397B01">
            <w:pPr>
              <w:pStyle w:val="ListParagraph"/>
              <w:spacing w:line="330" w:lineRule="exact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ยอดปลายปี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3E47CF" w14:textId="2F99E363" w:rsidR="00397B01" w:rsidRPr="005156C4" w:rsidRDefault="00037868" w:rsidP="00397B01">
            <w:pPr>
              <w:pBdr>
                <w:bottom w:val="double" w:sz="4" w:space="1" w:color="auto"/>
              </w:pBdr>
              <w:tabs>
                <w:tab w:val="decimal" w:pos="1167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102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576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55773C" w14:textId="1C851E01" w:rsidR="00397B01" w:rsidRPr="005156C4" w:rsidRDefault="00037868" w:rsidP="00397B01">
            <w:pPr>
              <w:pBdr>
                <w:bottom w:val="double" w:sz="4" w:space="1" w:color="auto"/>
              </w:pBdr>
              <w:tabs>
                <w:tab w:val="decimal" w:pos="1168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19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CC2AFC" w14:textId="18A0247C" w:rsidR="00397B01" w:rsidRPr="005156C4" w:rsidRDefault="00037868" w:rsidP="00397B01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273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099FEDA" w14:textId="60D8CF70" w:rsidR="00397B01" w:rsidRPr="005156C4" w:rsidRDefault="00037868" w:rsidP="00397B01">
            <w:pPr>
              <w:pBdr>
                <w:bottom w:val="double" w:sz="4" w:space="1" w:color="auto"/>
              </w:pBdr>
              <w:tabs>
                <w:tab w:val="decimal" w:pos="1168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124</w:t>
            </w:r>
            <w:r w:rsidRPr="0003786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3786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216</w:t>
            </w:r>
          </w:p>
        </w:tc>
      </w:tr>
    </w:tbl>
    <w:p w14:paraId="2E902C16" w14:textId="77777777" w:rsidR="006724A6" w:rsidRPr="001C36C4" w:rsidRDefault="006724A6">
      <w:pPr>
        <w:rPr>
          <w:rFonts w:asciiTheme="majorBidi" w:hAnsiTheme="majorBidi" w:cstheme="majorBidi"/>
          <w:sz w:val="10"/>
          <w:szCs w:val="10"/>
          <w:lang w:val="en-US"/>
        </w:rPr>
      </w:pPr>
      <w:bookmarkStart w:id="65" w:name="_Toc55984866"/>
      <w:bookmarkStart w:id="66" w:name="_Toc48896603"/>
      <w:bookmarkStart w:id="67" w:name="_Toc474436051"/>
      <w:bookmarkStart w:id="68" w:name="_Toc1376062"/>
      <w:bookmarkStart w:id="69" w:name="_Toc441246111"/>
      <w:bookmarkEnd w:id="45"/>
      <w:bookmarkEnd w:id="46"/>
    </w:p>
    <w:tbl>
      <w:tblPr>
        <w:tblW w:w="92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74"/>
        <w:gridCol w:w="1559"/>
        <w:gridCol w:w="1559"/>
        <w:gridCol w:w="1418"/>
        <w:gridCol w:w="1498"/>
      </w:tblGrid>
      <w:tr w:rsidR="00DA21C3" w:rsidRPr="005156C4" w14:paraId="77408007" w14:textId="77777777" w:rsidTr="009F0358">
        <w:tc>
          <w:tcPr>
            <w:tcW w:w="3174" w:type="dxa"/>
            <w:shd w:val="clear" w:color="auto" w:fill="auto"/>
            <w:vAlign w:val="bottom"/>
          </w:tcPr>
          <w:p w14:paraId="6BF803C8" w14:textId="77777777" w:rsidR="00DB32D1" w:rsidRPr="005156C4" w:rsidRDefault="00DB32D1" w:rsidP="00884C9C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24B60DEA" w14:textId="77777777" w:rsidR="00DB32D1" w:rsidRPr="005156C4" w:rsidRDefault="00DB32D1" w:rsidP="00884C9C">
            <w:pPr>
              <w:pStyle w:val="ListParagraph"/>
              <w:ind w:left="0"/>
              <w:contextualSpacing w:val="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cs/>
              </w:rPr>
              <w:t>(หน่วย: พันบาท)</w:t>
            </w:r>
          </w:p>
        </w:tc>
      </w:tr>
      <w:tr w:rsidR="00DA21C3" w:rsidRPr="005156C4" w14:paraId="39CF35EB" w14:textId="77777777" w:rsidTr="009F0358">
        <w:tc>
          <w:tcPr>
            <w:tcW w:w="3174" w:type="dxa"/>
            <w:shd w:val="clear" w:color="auto" w:fill="auto"/>
            <w:vAlign w:val="bottom"/>
          </w:tcPr>
          <w:p w14:paraId="007C8B53" w14:textId="77777777" w:rsidR="00DB32D1" w:rsidRPr="005156C4" w:rsidRDefault="00DB32D1" w:rsidP="00884C9C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034" w:type="dxa"/>
            <w:gridSpan w:val="4"/>
            <w:shd w:val="clear" w:color="auto" w:fill="auto"/>
            <w:vAlign w:val="bottom"/>
          </w:tcPr>
          <w:p w14:paraId="44F9AF84" w14:textId="77777777" w:rsidR="00DB32D1" w:rsidRPr="005156C4" w:rsidRDefault="00DB32D1" w:rsidP="00884C9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สำหรับปีสิ้นสุดวันที่ </w:t>
            </w:r>
            <w:r w:rsidR="008F7E64">
              <w:rPr>
                <w:rFonts w:asciiTheme="majorBidi" w:hAnsiTheme="majorBidi" w:cstheme="majorBidi"/>
                <w:sz w:val="28"/>
                <w:lang w:val="en-US"/>
              </w:rPr>
              <w:t xml:space="preserve">31 </w:t>
            </w:r>
            <w:r w:rsidR="008F7E64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ธันวาคม </w:t>
            </w:r>
            <w:r w:rsidR="008F7E64">
              <w:rPr>
                <w:rFonts w:asciiTheme="majorBidi" w:hAnsiTheme="majorBidi" w:cstheme="majorBidi"/>
                <w:sz w:val="28"/>
                <w:lang w:val="en-US"/>
              </w:rPr>
              <w:t>2565</w:t>
            </w:r>
          </w:p>
        </w:tc>
      </w:tr>
      <w:tr w:rsidR="00DA21C3" w:rsidRPr="005156C4" w14:paraId="58C33EF1" w14:textId="77777777" w:rsidTr="009F0358">
        <w:tc>
          <w:tcPr>
            <w:tcW w:w="3174" w:type="dxa"/>
            <w:shd w:val="clear" w:color="auto" w:fill="auto"/>
          </w:tcPr>
          <w:p w14:paraId="5D544AF1" w14:textId="77777777" w:rsidR="00DB32D1" w:rsidRPr="005156C4" w:rsidRDefault="00DB32D1" w:rsidP="00884C9C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5CBDFD6" w14:textId="77777777" w:rsidR="00DB32D1" w:rsidRPr="005156C4" w:rsidRDefault="00DB32D1" w:rsidP="00884C9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          ด้านเครดิต       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56D7E0" w14:textId="77777777" w:rsidR="00DB32D1" w:rsidRPr="005156C4" w:rsidRDefault="00DB32D1" w:rsidP="00884C9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สินทรัพย์ทางการเงินที่มีการเพิ่มขึ้นอย่างมีนัยสำคัญของความเสี่ยง           ด้านเครดิต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A4A2FD" w14:textId="77777777" w:rsidR="00DB32D1" w:rsidRPr="005156C4" w:rsidRDefault="00DB32D1" w:rsidP="00884C9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 xml:space="preserve">สินทรัพย์ทางการเงินที่มีการด้อยค่า            ด้านเครดิต 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2E0D8C11" w14:textId="77777777" w:rsidR="00DB32D1" w:rsidRPr="005156C4" w:rsidRDefault="00DB32D1" w:rsidP="00884C9C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DA21C3" w:rsidRPr="00884C9C" w14:paraId="4248F44E" w14:textId="77777777" w:rsidTr="009F0358">
        <w:tc>
          <w:tcPr>
            <w:tcW w:w="3174" w:type="dxa"/>
            <w:shd w:val="clear" w:color="auto" w:fill="auto"/>
          </w:tcPr>
          <w:p w14:paraId="55528A6D" w14:textId="77777777" w:rsidR="00DB32D1" w:rsidRPr="00884C9C" w:rsidRDefault="00DB32D1" w:rsidP="00884C9C">
            <w:pPr>
              <w:pStyle w:val="NoSpacing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A95607F" w14:textId="77777777" w:rsidR="00DB32D1" w:rsidRPr="00884C9C" w:rsidRDefault="00DB32D1" w:rsidP="00884C9C">
            <w:pPr>
              <w:pStyle w:val="NoSpacing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FA3CD5E" w14:textId="77777777" w:rsidR="00DB32D1" w:rsidRPr="00884C9C" w:rsidRDefault="00DB32D1" w:rsidP="00884C9C">
            <w:pPr>
              <w:pStyle w:val="NoSpacing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A0A51D6" w14:textId="77777777" w:rsidR="00DB32D1" w:rsidRPr="00884C9C" w:rsidRDefault="00DB32D1" w:rsidP="00884C9C">
            <w:pPr>
              <w:pStyle w:val="NoSpacing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38F24B8B" w14:textId="77777777" w:rsidR="00DB32D1" w:rsidRPr="00884C9C" w:rsidRDefault="00DB32D1" w:rsidP="00884C9C">
            <w:pPr>
              <w:pStyle w:val="NoSpacing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</w:tr>
      <w:tr w:rsidR="00EA6243" w:rsidRPr="005156C4" w14:paraId="71FFE401" w14:textId="77777777" w:rsidTr="009F0358">
        <w:tc>
          <w:tcPr>
            <w:tcW w:w="3174" w:type="dxa"/>
            <w:shd w:val="clear" w:color="auto" w:fill="auto"/>
          </w:tcPr>
          <w:p w14:paraId="03D121E4" w14:textId="77777777" w:rsidR="00EA6243" w:rsidRPr="005156C4" w:rsidRDefault="00EA6243" w:rsidP="00884C9C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ยอดต้นปี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0DDB3C" w14:textId="77777777" w:rsidR="00EA6243" w:rsidRPr="005156C4" w:rsidRDefault="00EA6243" w:rsidP="00884C9C">
            <w:pP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50,018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A03122" w14:textId="77777777" w:rsidR="00EA6243" w:rsidRPr="005156C4" w:rsidRDefault="00EA6243" w:rsidP="00884C9C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1,134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89E939" w14:textId="77777777" w:rsidR="00EA6243" w:rsidRPr="005156C4" w:rsidRDefault="00EA6243" w:rsidP="00884C9C">
            <w:pP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2,085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3CC523EC" w14:textId="77777777" w:rsidR="00EA6243" w:rsidRPr="005156C4" w:rsidRDefault="00EA6243" w:rsidP="00884C9C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53,237</w:t>
            </w:r>
          </w:p>
        </w:tc>
      </w:tr>
      <w:tr w:rsidR="00EA6243" w:rsidRPr="005156C4" w14:paraId="6896795A" w14:textId="77777777" w:rsidTr="009F0358">
        <w:tc>
          <w:tcPr>
            <w:tcW w:w="3174" w:type="dxa"/>
            <w:shd w:val="clear" w:color="auto" w:fill="auto"/>
          </w:tcPr>
          <w:p w14:paraId="00DB0150" w14:textId="77777777" w:rsidR="00EA6243" w:rsidRPr="005156C4" w:rsidRDefault="00EA6243" w:rsidP="00884C9C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การเปลี่ยนแปลงที่เกิดจากการเปลี่ยน                 การจัดชั้น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CE12C8" w14:textId="77777777" w:rsidR="00EA6243" w:rsidRPr="005156C4" w:rsidRDefault="00EA6243" w:rsidP="00884C9C">
            <w:pP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(689)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B36FC1" w14:textId="77777777" w:rsidR="00EA6243" w:rsidRPr="005156C4" w:rsidRDefault="00EA6243" w:rsidP="00884C9C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6D3101C" w14:textId="77777777" w:rsidR="00EA6243" w:rsidRPr="005156C4" w:rsidRDefault="00EA6243" w:rsidP="00884C9C">
            <w:pP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493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A1DE992" w14:textId="77777777" w:rsidR="00EA6243" w:rsidRPr="005156C4" w:rsidRDefault="00EA6243" w:rsidP="00884C9C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EA6243" w:rsidRPr="005156C4" w14:paraId="72DC4D0B" w14:textId="77777777" w:rsidTr="009F0358">
        <w:tc>
          <w:tcPr>
            <w:tcW w:w="3174" w:type="dxa"/>
            <w:shd w:val="clear" w:color="auto" w:fill="auto"/>
          </w:tcPr>
          <w:p w14:paraId="6FBA6083" w14:textId="77777777" w:rsidR="00EA6243" w:rsidRPr="005156C4" w:rsidRDefault="00EA6243" w:rsidP="00884C9C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การเปลี่ยนแปลงที่เกิดจากการวัดมูลค่า        ค่าเผื่อผลขาดทุนใหม่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15743B" w14:textId="77777777" w:rsidR="00EA6243" w:rsidRPr="005156C4" w:rsidRDefault="00EA6243" w:rsidP="00884C9C">
            <w:pP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(21,906)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18D1FA" w14:textId="77777777" w:rsidR="00EA6243" w:rsidRPr="005156C4" w:rsidRDefault="00EA6243" w:rsidP="00884C9C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6,091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3C35CA" w14:textId="77777777" w:rsidR="00EA6243" w:rsidRPr="005156C4" w:rsidRDefault="00EA6243" w:rsidP="00884C9C">
            <w:pP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5E87BA5" w14:textId="77777777" w:rsidR="00EA6243" w:rsidRPr="005156C4" w:rsidRDefault="00EA6243" w:rsidP="00884C9C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(15,769)</w:t>
            </w:r>
          </w:p>
        </w:tc>
      </w:tr>
      <w:tr w:rsidR="00EA6243" w:rsidRPr="005156C4" w14:paraId="503BBA4E" w14:textId="77777777" w:rsidTr="009F0358">
        <w:tc>
          <w:tcPr>
            <w:tcW w:w="3174" w:type="dxa"/>
            <w:shd w:val="clear" w:color="auto" w:fill="auto"/>
          </w:tcPr>
          <w:p w14:paraId="0884929D" w14:textId="77777777" w:rsidR="00EA6243" w:rsidRPr="005156C4" w:rsidRDefault="00EA6243" w:rsidP="00884C9C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ออกภาระผูกพันวงเงินสินเชื่อ/หนังสือ        ค้ำประกันใหม่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F94F00" w14:textId="77777777" w:rsidR="00EA6243" w:rsidRPr="005156C4" w:rsidRDefault="00EA6243" w:rsidP="00884C9C">
            <w:pP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73,116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589528" w14:textId="77777777" w:rsidR="00EA6243" w:rsidRPr="005156C4" w:rsidRDefault="00EA6243" w:rsidP="00884C9C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5EF76B" w14:textId="77777777" w:rsidR="00EA6243" w:rsidRPr="005156C4" w:rsidRDefault="00EA6243" w:rsidP="00884C9C">
            <w:pP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6246C68B" w14:textId="77777777" w:rsidR="00EA6243" w:rsidRPr="005156C4" w:rsidRDefault="00EA6243" w:rsidP="00884C9C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73,133</w:t>
            </w:r>
          </w:p>
        </w:tc>
      </w:tr>
      <w:tr w:rsidR="00EA6243" w:rsidRPr="005156C4" w14:paraId="01C56A6E" w14:textId="77777777" w:rsidTr="009F0358">
        <w:tc>
          <w:tcPr>
            <w:tcW w:w="3174" w:type="dxa"/>
            <w:shd w:val="clear" w:color="auto" w:fill="auto"/>
          </w:tcPr>
          <w:p w14:paraId="1E672D30" w14:textId="77777777" w:rsidR="00EA6243" w:rsidRPr="005156C4" w:rsidRDefault="00EA6243" w:rsidP="00884C9C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สินทรัพย์ทางการเงินที่ถูกตัดรายการ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3D3EA9" w14:textId="77777777" w:rsidR="00EA6243" w:rsidRPr="005156C4" w:rsidRDefault="00EA6243" w:rsidP="00884C9C">
            <w:pPr>
              <w:pBdr>
                <w:bottom w:val="single" w:sz="4" w:space="1" w:color="auto"/>
              </w:pBd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(17,355)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399CA64" w14:textId="77777777" w:rsidR="00EA6243" w:rsidRPr="005156C4" w:rsidRDefault="00EA6243" w:rsidP="00884C9C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(718)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F60E82" w14:textId="77777777" w:rsidR="00EA6243" w:rsidRPr="005156C4" w:rsidRDefault="00EA6243" w:rsidP="00884C9C">
            <w:pPr>
              <w:pBdr>
                <w:bottom w:val="single" w:sz="4" w:space="1" w:color="auto"/>
              </w:pBd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(178)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23976333" w14:textId="77777777" w:rsidR="00EA6243" w:rsidRPr="005156C4" w:rsidRDefault="00EA6243" w:rsidP="00884C9C">
            <w:pPr>
              <w:pBdr>
                <w:bottom w:val="single" w:sz="4" w:space="1" w:color="auto"/>
              </w:pBd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(18,251)</w:t>
            </w:r>
          </w:p>
        </w:tc>
      </w:tr>
      <w:tr w:rsidR="00EA6243" w:rsidRPr="005156C4" w14:paraId="6BFC7632" w14:textId="77777777" w:rsidTr="009F0358">
        <w:trPr>
          <w:trHeight w:val="70"/>
        </w:trPr>
        <w:tc>
          <w:tcPr>
            <w:tcW w:w="3174" w:type="dxa"/>
            <w:shd w:val="clear" w:color="auto" w:fill="auto"/>
          </w:tcPr>
          <w:p w14:paraId="0D90BBB5" w14:textId="77777777" w:rsidR="00EA6243" w:rsidRPr="005156C4" w:rsidRDefault="00EA6243" w:rsidP="00884C9C">
            <w:pPr>
              <w:pStyle w:val="ListParagraph"/>
              <w:ind w:left="162" w:hanging="162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ยอดปลายปี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47DB5A6" w14:textId="77777777" w:rsidR="00EA6243" w:rsidRPr="005156C4" w:rsidRDefault="00EA6243" w:rsidP="00884C9C">
            <w:pPr>
              <w:pBdr>
                <w:bottom w:val="double" w:sz="4" w:space="1" w:color="auto"/>
              </w:pBdr>
              <w:tabs>
                <w:tab w:val="decimal" w:pos="1167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83,184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5AE4FD5" w14:textId="77777777" w:rsidR="00EA6243" w:rsidRPr="005156C4" w:rsidRDefault="00EA6243" w:rsidP="00884C9C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6,705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3996DC" w14:textId="77777777" w:rsidR="00EA6243" w:rsidRPr="005156C4" w:rsidRDefault="00EA6243" w:rsidP="00884C9C">
            <w:pPr>
              <w:pBdr>
                <w:bottom w:val="double" w:sz="4" w:space="1" w:color="auto"/>
              </w:pBdr>
              <w:tabs>
                <w:tab w:val="decimal" w:pos="10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2,461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1B5D7920" w14:textId="77777777" w:rsidR="00EA6243" w:rsidRPr="005156C4" w:rsidRDefault="00EA6243" w:rsidP="00884C9C">
            <w:pPr>
              <w:pBdr>
                <w:bottom w:val="double" w:sz="4" w:space="1" w:color="auto"/>
              </w:pBd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92,350</w:t>
            </w:r>
          </w:p>
        </w:tc>
      </w:tr>
    </w:tbl>
    <w:p w14:paraId="4F4F577F" w14:textId="77777777" w:rsidR="000F7FB5" w:rsidRPr="005156C4" w:rsidRDefault="000F7FB5" w:rsidP="00884C9C">
      <w:pPr>
        <w:spacing w:before="200" w:after="120"/>
        <w:ind w:left="527" w:hanging="516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2</w:t>
      </w:r>
      <w:r w:rsidR="009A702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2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ประมาณการหนี้สินผลประโยชน์ของพนักงาน</w:t>
      </w:r>
    </w:p>
    <w:p w14:paraId="31DC7C61" w14:textId="77777777" w:rsidR="000F7FB5" w:rsidRPr="005156C4" w:rsidRDefault="00DA21C3" w:rsidP="00884C9C">
      <w:pPr>
        <w:spacing w:before="120" w:after="120"/>
        <w:ind w:left="527" w:hanging="516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</w:r>
      <w:r w:rsidR="000F7FB5" w:rsidRPr="005156C4">
        <w:rPr>
          <w:rFonts w:asciiTheme="majorBidi" w:hAnsiTheme="majorBidi" w:cstheme="majorBidi"/>
          <w:sz w:val="32"/>
          <w:szCs w:val="32"/>
          <w:cs/>
          <w:lang w:val="en-US"/>
        </w:rPr>
        <w:t>รายการเคลื่อนไหวประมาณการหนี้สินผลประโยชน์ของพนักงานแสดงได้ดังนี้</w:t>
      </w:r>
      <w:r w:rsidR="000F7FB5" w:rsidRPr="005156C4">
        <w:rPr>
          <w:rFonts w:asciiTheme="majorBidi" w:hAnsiTheme="majorBidi" w:cstheme="majorBidi"/>
          <w:b/>
          <w:sz w:val="28"/>
          <w:szCs w:val="28"/>
          <w:cs/>
        </w:rPr>
        <w:t xml:space="preserve">                                                                                                                                          </w:t>
      </w:r>
    </w:p>
    <w:tbl>
      <w:tblPr>
        <w:tblW w:w="925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2"/>
        <w:gridCol w:w="2115"/>
        <w:gridCol w:w="2115"/>
      </w:tblGrid>
      <w:tr w:rsidR="00397B01" w:rsidRPr="005156C4" w14:paraId="0B743DBB" w14:textId="77777777" w:rsidTr="000C58E9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23A64690" w14:textId="77777777" w:rsidR="00397B01" w:rsidRPr="005156C4" w:rsidRDefault="00397B01" w:rsidP="000C58E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CEDD795" w14:textId="77777777" w:rsidR="00397B01" w:rsidRPr="005156C4" w:rsidRDefault="00397B01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(หน่วย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</w:t>
            </w: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 พันบาท)</w:t>
            </w:r>
          </w:p>
        </w:tc>
      </w:tr>
      <w:tr w:rsidR="00397B01" w:rsidRPr="005156C4" w14:paraId="3E256A08" w14:textId="77777777" w:rsidTr="000C58E9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0570F72B" w14:textId="77777777" w:rsidR="00397B01" w:rsidRPr="005156C4" w:rsidRDefault="00397B01" w:rsidP="000C58E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9C6E3FE" w14:textId="77777777" w:rsidR="00397B01" w:rsidRPr="005156C4" w:rsidRDefault="00397B01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สำหรับปีสิ้นสุดวันที่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397B01" w:rsidRPr="005156C4" w14:paraId="65CF5F49" w14:textId="77777777" w:rsidTr="000C58E9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3C6177D1" w14:textId="77777777" w:rsidR="00397B01" w:rsidRPr="005156C4" w:rsidRDefault="00397B01" w:rsidP="00397B0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023E6EA3" w14:textId="7D0D89EC" w:rsidR="00397B01" w:rsidRPr="005156C4" w:rsidRDefault="00397B01" w:rsidP="00397B0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3027114C" w14:textId="77822B3F" w:rsidR="00397B01" w:rsidRPr="005156C4" w:rsidRDefault="00397B01" w:rsidP="00397B0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2565</w:t>
            </w:r>
          </w:p>
        </w:tc>
      </w:tr>
      <w:tr w:rsidR="00397B01" w:rsidRPr="005156C4" w14:paraId="1B454FDB" w14:textId="77777777" w:rsidTr="000C58E9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759B8" w14:textId="77777777" w:rsidR="00397B01" w:rsidRPr="005156C4" w:rsidRDefault="00397B01" w:rsidP="001C36C4">
            <w:pPr>
              <w:spacing w:line="200" w:lineRule="exact"/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689DEC1" w14:textId="77777777" w:rsidR="00397B01" w:rsidRPr="005156C4" w:rsidRDefault="00397B01" w:rsidP="001C36C4">
            <w:pPr>
              <w:tabs>
                <w:tab w:val="decimal" w:pos="1600"/>
              </w:tabs>
              <w:spacing w:line="20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52337611" w14:textId="77777777" w:rsidR="00397B01" w:rsidRPr="005156C4" w:rsidRDefault="00397B01" w:rsidP="001C36C4">
            <w:pPr>
              <w:tabs>
                <w:tab w:val="decimal" w:pos="1600"/>
              </w:tabs>
              <w:spacing w:line="20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97B01" w:rsidRPr="005156C4" w14:paraId="3C035E44" w14:textId="77777777" w:rsidTr="000C58E9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54AB1" w14:textId="77777777" w:rsidR="00397B01" w:rsidRPr="005156C4" w:rsidRDefault="00397B01" w:rsidP="00397B01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ประมาณการหนี้สินผลประโยชน์ของพนักงานต้นปี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4DF42BD" w14:textId="65B892BC" w:rsidR="00397B01" w:rsidRPr="005156C4" w:rsidRDefault="00B4745E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225,439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4102FB7" w14:textId="4AF8B3CA" w:rsidR="00397B01" w:rsidRPr="005156C4" w:rsidRDefault="00397B01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200,114</w:t>
            </w:r>
          </w:p>
        </w:tc>
      </w:tr>
      <w:tr w:rsidR="00397B01" w:rsidRPr="005156C4" w14:paraId="30B7BF00" w14:textId="77777777" w:rsidTr="000C58E9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427EC" w14:textId="77777777" w:rsidR="00397B01" w:rsidRPr="005156C4" w:rsidRDefault="00397B01" w:rsidP="00397B01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ต้นทุนบริการในปัจจุบัน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19BC850B" w14:textId="335AE40C" w:rsidR="00397B01" w:rsidRPr="005156C4" w:rsidRDefault="00AC257C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37</w:t>
            </w:r>
            <w:r w:rsidRPr="00AC257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514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7048B795" w14:textId="66F04870" w:rsidR="00397B01" w:rsidRPr="005156C4" w:rsidRDefault="00397B01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34,450</w:t>
            </w:r>
          </w:p>
        </w:tc>
      </w:tr>
      <w:tr w:rsidR="00397B01" w:rsidRPr="005156C4" w14:paraId="4644AFDB" w14:textId="77777777" w:rsidTr="000C58E9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71DD2" w14:textId="77777777" w:rsidR="00397B01" w:rsidRPr="005156C4" w:rsidRDefault="00397B01" w:rsidP="00397B01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BAFCB52" w14:textId="48AF93C9" w:rsidR="00397B01" w:rsidRPr="005156C4" w:rsidRDefault="00AC257C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</w:t>
            </w:r>
            <w:r w:rsidRPr="00AC257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467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217CDF2" w14:textId="4CEC35C1" w:rsidR="00397B01" w:rsidRPr="005156C4" w:rsidRDefault="00397B01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5,354</w:t>
            </w:r>
          </w:p>
        </w:tc>
      </w:tr>
      <w:tr w:rsidR="00397B01" w:rsidRPr="005156C4" w14:paraId="1414DDE1" w14:textId="77777777" w:rsidTr="000C58E9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3076" w14:textId="77777777" w:rsidR="00397B01" w:rsidRPr="005156C4" w:rsidRDefault="00397B01" w:rsidP="00397B01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เพิ่มขึ้นจากการโอนย้ายพนักงานในกลุ่มบริษัท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21EF8C8" w14:textId="74E220FE" w:rsidR="00397B01" w:rsidRPr="005156C4" w:rsidRDefault="00B4745E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93AE94B" w14:textId="01AB1F60" w:rsidR="00397B01" w:rsidRPr="005156C4" w:rsidRDefault="00397B01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8,281</w:t>
            </w:r>
          </w:p>
        </w:tc>
      </w:tr>
      <w:tr w:rsidR="00397B01" w:rsidRPr="005156C4" w14:paraId="280A2227" w14:textId="77777777" w:rsidTr="000C58E9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7F90CF56" w14:textId="77777777" w:rsidR="00397B01" w:rsidRPr="005156C4" w:rsidRDefault="00397B01" w:rsidP="00397B01">
            <w:pPr>
              <w:ind w:left="200" w:right="174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(กำไร) ขาดทุนจากการประมาณการตามหลักคณิตศาสตร์ประกันภัย: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716F04D5" w14:textId="77777777" w:rsidR="00397B01" w:rsidRPr="005156C4" w:rsidRDefault="00397B01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B19637A" w14:textId="77777777" w:rsidR="00397B01" w:rsidRPr="005156C4" w:rsidRDefault="00397B01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97B01" w:rsidRPr="005156C4" w14:paraId="0DB74C74" w14:textId="77777777" w:rsidTr="000C58E9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CFC0D" w14:textId="77777777" w:rsidR="00397B01" w:rsidRPr="005156C4" w:rsidRDefault="00397B01" w:rsidP="00397B01">
            <w:pPr>
              <w:ind w:left="433" w:right="-105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7DEE35F1" w14:textId="4E642D19" w:rsidR="00397B01" w:rsidRPr="005156C4" w:rsidRDefault="00AC257C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69859BC" w14:textId="3EF808EE" w:rsidR="00397B01" w:rsidRPr="005156C4" w:rsidRDefault="00397B01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733</w:t>
            </w:r>
          </w:p>
        </w:tc>
      </w:tr>
      <w:tr w:rsidR="00397B01" w:rsidRPr="005156C4" w14:paraId="436BE6F3" w14:textId="77777777" w:rsidTr="000C58E9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CB8BC" w14:textId="77777777" w:rsidR="00397B01" w:rsidRPr="005156C4" w:rsidRDefault="00397B01" w:rsidP="00397B01">
            <w:pPr>
              <w:ind w:left="433" w:right="174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ส่วนที่เกิดจากการเปลี่ยนแปลงข้อสมมติทางการเงิน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947DFC9" w14:textId="007AEB55" w:rsidR="00397B01" w:rsidRPr="005156C4" w:rsidRDefault="00AC257C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(9</w:t>
            </w:r>
            <w:r w:rsidRPr="00AC257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699)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1560F38B" w14:textId="372749F0" w:rsidR="00397B01" w:rsidRPr="005156C4" w:rsidRDefault="00397B01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(19,933)</w:t>
            </w:r>
          </w:p>
        </w:tc>
      </w:tr>
      <w:tr w:rsidR="00397B01" w:rsidRPr="005156C4" w14:paraId="084BAD11" w14:textId="77777777" w:rsidTr="000C58E9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7CEBF" w14:textId="77777777" w:rsidR="00397B01" w:rsidRPr="005156C4" w:rsidRDefault="00397B01" w:rsidP="00397B01">
            <w:pPr>
              <w:ind w:left="433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7E134063" w14:textId="7D17FDF6" w:rsidR="00397B01" w:rsidRPr="005156C4" w:rsidRDefault="00AC257C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</w:t>
            </w:r>
            <w:r w:rsidRPr="00AC257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348)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439A0F59" w14:textId="7E42B698" w:rsidR="00397B01" w:rsidRPr="005156C4" w:rsidRDefault="00397B01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10,079</w:t>
            </w:r>
          </w:p>
        </w:tc>
      </w:tr>
      <w:tr w:rsidR="00397B01" w:rsidRPr="005156C4" w14:paraId="5B2A4653" w14:textId="77777777" w:rsidTr="000C58E9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B0F95" w14:textId="77777777" w:rsidR="00397B01" w:rsidRPr="005156C4" w:rsidRDefault="00397B01" w:rsidP="00397B01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ผลประโยชน์จ่ายในระหว่างปี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26D1BFFD" w14:textId="57256D0D" w:rsidR="00397B01" w:rsidRPr="005156C4" w:rsidRDefault="00AC257C" w:rsidP="00397B01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(14</w:t>
            </w:r>
            <w:r w:rsidRPr="00AC257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724)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57BF2639" w14:textId="72DB3830" w:rsidR="00397B01" w:rsidRPr="005156C4" w:rsidRDefault="00397B01" w:rsidP="00397B01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(13,639)</w:t>
            </w:r>
          </w:p>
        </w:tc>
      </w:tr>
      <w:tr w:rsidR="00397B01" w:rsidRPr="005156C4" w14:paraId="157EE048" w14:textId="77777777" w:rsidTr="000C58E9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8D463" w14:textId="77777777" w:rsidR="00397B01" w:rsidRPr="005156C4" w:rsidRDefault="00397B01" w:rsidP="00397B01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ประมาณการหนี้สินผลประโยชน์ของพนักงานปลายปี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C58CBEE" w14:textId="411987CA" w:rsidR="00397B01" w:rsidRPr="005156C4" w:rsidRDefault="00AC257C" w:rsidP="00397B01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242</w:t>
            </w:r>
            <w:r w:rsidRPr="00AC257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649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5944DF1" w14:textId="0679AB0D" w:rsidR="00397B01" w:rsidRPr="005156C4" w:rsidRDefault="00B4745E" w:rsidP="00397B01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225,439</w:t>
            </w:r>
          </w:p>
        </w:tc>
      </w:tr>
    </w:tbl>
    <w:p w14:paraId="132B6BEB" w14:textId="77777777" w:rsidR="000F7FB5" w:rsidRPr="005156C4" w:rsidRDefault="000F7FB5" w:rsidP="006724A6">
      <w:pPr>
        <w:tabs>
          <w:tab w:val="left" w:pos="1440"/>
        </w:tabs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ค่าใช้จ่ายเกี่ยวกับผลประโยชน์ของพนักงานที่รวมอยู่ในส่วนของกำไรหรือขาดทุนแสดงได้ดังนี้</w:t>
      </w:r>
    </w:p>
    <w:tbl>
      <w:tblPr>
        <w:tblW w:w="925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2"/>
        <w:gridCol w:w="2115"/>
        <w:gridCol w:w="2115"/>
      </w:tblGrid>
      <w:tr w:rsidR="00397B01" w:rsidRPr="005156C4" w14:paraId="56B62BC5" w14:textId="77777777" w:rsidTr="000C58E9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348BA7E1" w14:textId="77777777" w:rsidR="00397B01" w:rsidRPr="005156C4" w:rsidRDefault="00397B01" w:rsidP="000C58E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CB429D8" w14:textId="77777777" w:rsidR="00397B01" w:rsidRPr="005156C4" w:rsidRDefault="00397B01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(หน่วย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:</w:t>
            </w: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 พันบาท)</w:t>
            </w:r>
          </w:p>
        </w:tc>
      </w:tr>
      <w:tr w:rsidR="00397B01" w:rsidRPr="005156C4" w14:paraId="2746FD47" w14:textId="77777777" w:rsidTr="000C58E9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25B9F86A" w14:textId="77777777" w:rsidR="00397B01" w:rsidRPr="005156C4" w:rsidRDefault="00397B01" w:rsidP="000C58E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A7BB7CC" w14:textId="77777777" w:rsidR="00397B01" w:rsidRPr="005156C4" w:rsidRDefault="00397B01" w:rsidP="000C58E9">
            <w:pPr>
              <w:pBdr>
                <w:bottom w:val="single" w:sz="4" w:space="1" w:color="auto"/>
              </w:pBdr>
              <w:ind w:right="-2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สำหรับปีสิ้นสุดวันที่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397B01" w:rsidRPr="005156C4" w14:paraId="0F3D5433" w14:textId="77777777" w:rsidTr="000C58E9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696F6368" w14:textId="77777777" w:rsidR="00397B01" w:rsidRPr="005156C4" w:rsidRDefault="00397B01" w:rsidP="00397B01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71458C15" w14:textId="647CB216" w:rsidR="00397B01" w:rsidRPr="005156C4" w:rsidRDefault="00397B01" w:rsidP="00397B0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vAlign w:val="bottom"/>
          </w:tcPr>
          <w:p w14:paraId="141BF2C6" w14:textId="25651E9D" w:rsidR="00397B01" w:rsidRPr="005156C4" w:rsidRDefault="00397B01" w:rsidP="00397B0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2565</w:t>
            </w:r>
          </w:p>
        </w:tc>
      </w:tr>
      <w:tr w:rsidR="00397B01" w:rsidRPr="005156C4" w14:paraId="155F39BE" w14:textId="77777777" w:rsidTr="000C58E9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3D9D5" w14:textId="77777777" w:rsidR="00397B01" w:rsidRPr="005156C4" w:rsidRDefault="00397B01" w:rsidP="00397B01">
            <w:pPr>
              <w:ind w:left="132" w:right="-131" w:hanging="132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05887C9" w14:textId="77777777" w:rsidR="00397B01" w:rsidRPr="005156C4" w:rsidRDefault="00397B01" w:rsidP="00397B01">
            <w:pPr>
              <w:tabs>
                <w:tab w:val="decimal" w:pos="1456"/>
              </w:tabs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3F5E07D5" w14:textId="77777777" w:rsidR="00397B01" w:rsidRPr="005156C4" w:rsidRDefault="00397B01" w:rsidP="00397B01">
            <w:pPr>
              <w:tabs>
                <w:tab w:val="decimal" w:pos="1456"/>
              </w:tabs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397B01" w:rsidRPr="005156C4" w14:paraId="0AEEFD39" w14:textId="77777777" w:rsidTr="000C58E9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6ECD1" w14:textId="77777777" w:rsidR="00397B01" w:rsidRPr="005156C4" w:rsidRDefault="00397B01" w:rsidP="00DD7154">
            <w:pPr>
              <w:ind w:right="-131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ต้นทุนบริการในปัจจุบัน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3327C9A5" w14:textId="495BF7F8" w:rsidR="00397B01" w:rsidRPr="005156C4" w:rsidRDefault="00AC257C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37</w:t>
            </w:r>
            <w:r w:rsidRPr="00AC257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514</w:t>
            </w:r>
          </w:p>
        </w:tc>
        <w:tc>
          <w:tcPr>
            <w:tcW w:w="2115" w:type="dxa"/>
            <w:tcBorders>
              <w:left w:val="nil"/>
              <w:right w:val="nil"/>
            </w:tcBorders>
          </w:tcPr>
          <w:p w14:paraId="186F8FDE" w14:textId="40920F2E" w:rsidR="00397B01" w:rsidRPr="005156C4" w:rsidRDefault="00397B01" w:rsidP="00397B01">
            <w:pP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34,450</w:t>
            </w:r>
          </w:p>
        </w:tc>
      </w:tr>
      <w:tr w:rsidR="00397B01" w:rsidRPr="005156C4" w14:paraId="62B74F65" w14:textId="77777777" w:rsidTr="000C58E9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52D11" w14:textId="77777777" w:rsidR="00397B01" w:rsidRPr="005156C4" w:rsidRDefault="00397B01" w:rsidP="00DD7154">
            <w:pPr>
              <w:ind w:right="-131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34EAD98" w14:textId="670609C3" w:rsidR="00397B01" w:rsidRPr="005156C4" w:rsidRDefault="00AC257C" w:rsidP="00397B01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</w:t>
            </w:r>
            <w:r w:rsidRPr="00AC257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467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5C667C31" w14:textId="185C9EBC" w:rsidR="00397B01" w:rsidRPr="005156C4" w:rsidRDefault="00397B01" w:rsidP="00397B01">
            <w:pPr>
              <w:pBdr>
                <w:bottom w:val="sing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5,354</w:t>
            </w:r>
          </w:p>
        </w:tc>
      </w:tr>
      <w:tr w:rsidR="00397B01" w:rsidRPr="005156C4" w14:paraId="7B22000A" w14:textId="77777777" w:rsidTr="000C58E9">
        <w:trPr>
          <w:cantSplit/>
          <w:trHeight w:val="87"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DCF9A" w14:textId="77777777" w:rsidR="00397B01" w:rsidRPr="005156C4" w:rsidRDefault="00397B01" w:rsidP="00DD7154">
            <w:pPr>
              <w:ind w:right="-131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รวมค่าใช้จ่ายผลประโยชน์ของพนักงาน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68C20EB9" w14:textId="0E8FD51E" w:rsidR="00397B01" w:rsidRPr="005156C4" w:rsidRDefault="00AC257C" w:rsidP="00397B01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42</w:t>
            </w:r>
            <w:r w:rsidRPr="00AC257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C257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981</w:t>
            </w:r>
          </w:p>
        </w:tc>
        <w:tc>
          <w:tcPr>
            <w:tcW w:w="2115" w:type="dxa"/>
            <w:tcBorders>
              <w:left w:val="nil"/>
              <w:right w:val="nil"/>
            </w:tcBorders>
            <w:vAlign w:val="bottom"/>
          </w:tcPr>
          <w:p w14:paraId="77BBCFDB" w14:textId="6D9B2D2D" w:rsidR="00397B01" w:rsidRPr="005156C4" w:rsidRDefault="00397B01" w:rsidP="00397B01">
            <w:pPr>
              <w:pBdr>
                <w:bottom w:val="double" w:sz="4" w:space="1" w:color="auto"/>
              </w:pBdr>
              <w:tabs>
                <w:tab w:val="decimal" w:pos="16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39,804</w:t>
            </w:r>
          </w:p>
        </w:tc>
      </w:tr>
    </w:tbl>
    <w:p w14:paraId="26A002D2" w14:textId="545C8A1D" w:rsidR="000F7FB5" w:rsidRPr="0099176A" w:rsidRDefault="000F7FB5" w:rsidP="00725320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spacing w:before="240" w:after="120" w:line="400" w:lineRule="exact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ธนาคารฯคาดว่าจะจ่ายชำระผลประโยชน์ของพนักงานภายใน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ปีข้างหน้า เป็นจำนวน</w:t>
      </w:r>
      <w:r w:rsidRPr="0099176A">
        <w:rPr>
          <w:rFonts w:asciiTheme="majorBidi" w:hAnsiTheme="majorBidi" w:cstheme="majorBidi"/>
          <w:sz w:val="32"/>
          <w:szCs w:val="32"/>
          <w:cs/>
          <w:lang w:val="en-US"/>
        </w:rPr>
        <w:t xml:space="preserve">ประมาณ </w:t>
      </w:r>
      <w:r w:rsidR="0087714C">
        <w:rPr>
          <w:rFonts w:asciiTheme="majorBidi" w:hAnsiTheme="majorBidi" w:cstheme="majorBidi"/>
          <w:sz w:val="32"/>
          <w:szCs w:val="32"/>
          <w:lang w:val="en-US"/>
        </w:rPr>
        <w:t>24.5</w:t>
      </w:r>
      <w:r w:rsidRPr="0099176A">
        <w:rPr>
          <w:rFonts w:asciiTheme="majorBidi" w:hAnsiTheme="majorBidi" w:cstheme="majorBidi"/>
          <w:sz w:val="32"/>
          <w:szCs w:val="32"/>
          <w:cs/>
          <w:lang w:val="en-US"/>
        </w:rPr>
        <w:t xml:space="preserve"> ล้านบาท และ </w:t>
      </w:r>
      <w:r w:rsidR="00EA6243" w:rsidRPr="0099176A">
        <w:rPr>
          <w:rFonts w:asciiTheme="majorBidi" w:hAnsiTheme="majorBidi" w:cstheme="majorBidi"/>
          <w:sz w:val="32"/>
          <w:szCs w:val="32"/>
          <w:lang w:val="en-US"/>
        </w:rPr>
        <w:t>18.7</w:t>
      </w:r>
      <w:r w:rsidR="00F7341A" w:rsidRPr="0099176A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99176A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</w:t>
      </w:r>
    </w:p>
    <w:p w14:paraId="6398FABE" w14:textId="3EA455BD" w:rsidR="000F7FB5" w:rsidRDefault="0032391F" w:rsidP="00725320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spacing w:before="120" w:after="120" w:line="400" w:lineRule="exact"/>
        <w:ind w:left="544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99176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 w:rsidRPr="0099176A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0F7FB5" w:rsidRPr="0099176A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ธนาคารฯมีระยะเวลาเฉลี่ยถ่วงน้ำหนักในการจ่ายชำระผลประโยชน์ของพนักงานประมาณ</w:t>
      </w:r>
      <w:r w:rsidR="00A357F3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="00A357F3">
        <w:rPr>
          <w:rFonts w:asciiTheme="majorBidi" w:hAnsiTheme="majorBidi" w:cstheme="majorBidi"/>
          <w:sz w:val="32"/>
          <w:szCs w:val="32"/>
          <w:lang w:val="en-US"/>
        </w:rPr>
        <w:t>9</w:t>
      </w:r>
      <w:r w:rsidR="00A357F3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ปี</w:t>
      </w:r>
    </w:p>
    <w:p w14:paraId="7ED83DA9" w14:textId="77777777" w:rsidR="000F7FB5" w:rsidRPr="005156C4" w:rsidRDefault="000F7FB5" w:rsidP="00064640">
      <w:pPr>
        <w:tabs>
          <w:tab w:val="left" w:pos="1440"/>
        </w:tabs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ข้อสมมติหลักที่ใช้ในการประมาณการตามหลักคณิตศาสตร์ประกันภัยของพนักงาน ณ วันประเมินสรุป</w:t>
      </w:r>
      <w:r w:rsidR="00884C9C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Pr="005156C4">
        <w:rPr>
          <w:rFonts w:asciiTheme="majorBidi" w:hAnsiTheme="majorBidi" w:cstheme="majorBidi"/>
          <w:sz w:val="32"/>
          <w:szCs w:val="32"/>
          <w:cs/>
        </w:rPr>
        <w:t>ได้ดังนี้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69"/>
        <w:gridCol w:w="1843"/>
        <w:gridCol w:w="1701"/>
      </w:tblGrid>
      <w:tr w:rsidR="00DA21C3" w:rsidRPr="005156C4" w14:paraId="67FC3326" w14:textId="77777777" w:rsidTr="00D24E91">
        <w:tc>
          <w:tcPr>
            <w:tcW w:w="3077" w:type="pct"/>
            <w:vAlign w:val="bottom"/>
          </w:tcPr>
          <w:p w14:paraId="48C27926" w14:textId="77777777" w:rsidR="0032391F" w:rsidRPr="005156C4" w:rsidRDefault="0032391F" w:rsidP="00AD5E15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67AE9147" w14:textId="23451CC0" w:rsidR="0032391F" w:rsidRPr="005156C4" w:rsidRDefault="00ED486C" w:rsidP="00AD5E15">
            <w:pPr>
              <w:pStyle w:val="BodyText"/>
              <w:pBdr>
                <w:bottom w:val="single" w:sz="4" w:space="1" w:color="auto"/>
              </w:pBdr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>
              <w:rPr>
                <w:rFonts w:asciiTheme="majorBidi" w:hAnsiTheme="majorBidi" w:cstheme="majorBidi"/>
                <w:sz w:val="28"/>
                <w:lang w:val="en-US" w:eastAsia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lang w:val="en-US" w:eastAsia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lang w:val="en-US" w:eastAsia="en-US"/>
              </w:rPr>
              <w:t xml:space="preserve"> </w:t>
            </w:r>
          </w:p>
        </w:tc>
        <w:tc>
          <w:tcPr>
            <w:tcW w:w="923" w:type="pct"/>
            <w:vAlign w:val="bottom"/>
          </w:tcPr>
          <w:p w14:paraId="2F082EE7" w14:textId="77777777" w:rsidR="0032391F" w:rsidRPr="005156C4" w:rsidRDefault="008F7E64" w:rsidP="00AD5E15">
            <w:pPr>
              <w:pStyle w:val="BodyText"/>
              <w:pBdr>
                <w:bottom w:val="single" w:sz="4" w:space="1" w:color="auto"/>
              </w:pBdr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>
              <w:rPr>
                <w:rFonts w:asciiTheme="majorBidi" w:hAnsiTheme="majorBidi" w:cstheme="majorBidi"/>
                <w:sz w:val="28"/>
                <w:lang w:val="en-US" w:eastAsia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lang w:val="en-US" w:eastAsia="en-US"/>
              </w:rPr>
              <w:t>2565</w:t>
            </w:r>
          </w:p>
        </w:tc>
      </w:tr>
      <w:tr w:rsidR="00DA21C3" w:rsidRPr="005156C4" w14:paraId="221B4AA7" w14:textId="77777777" w:rsidTr="00D24E91">
        <w:tc>
          <w:tcPr>
            <w:tcW w:w="3077" w:type="pct"/>
            <w:vAlign w:val="bottom"/>
          </w:tcPr>
          <w:p w14:paraId="514333D6" w14:textId="77777777" w:rsidR="0032391F" w:rsidRPr="005156C4" w:rsidRDefault="0032391F" w:rsidP="00AD5E15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1A287C53" w14:textId="77777777" w:rsidR="0032391F" w:rsidRPr="005156C4" w:rsidRDefault="0032391F" w:rsidP="00AD5E15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(ร้อยละต่อปี)</w:t>
            </w:r>
          </w:p>
        </w:tc>
        <w:tc>
          <w:tcPr>
            <w:tcW w:w="923" w:type="pct"/>
            <w:vAlign w:val="bottom"/>
          </w:tcPr>
          <w:p w14:paraId="1E363EFE" w14:textId="77777777" w:rsidR="0032391F" w:rsidRPr="005156C4" w:rsidRDefault="0032391F" w:rsidP="00AD5E15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(ร้อยละต่อปี)</w:t>
            </w:r>
          </w:p>
        </w:tc>
      </w:tr>
      <w:tr w:rsidR="00DA21C3" w:rsidRPr="005156C4" w14:paraId="5AD1DCE0" w14:textId="77777777" w:rsidTr="00D24E91">
        <w:tc>
          <w:tcPr>
            <w:tcW w:w="3077" w:type="pct"/>
            <w:vAlign w:val="bottom"/>
          </w:tcPr>
          <w:p w14:paraId="0C0B9AE0" w14:textId="77777777" w:rsidR="0032391F" w:rsidRPr="005156C4" w:rsidRDefault="0032391F" w:rsidP="00AD5E15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16"/>
                <w:szCs w:val="16"/>
                <w:cs/>
                <w:lang w:eastAsia="en-US"/>
              </w:rPr>
            </w:pPr>
          </w:p>
        </w:tc>
        <w:tc>
          <w:tcPr>
            <w:tcW w:w="1000" w:type="pct"/>
            <w:vAlign w:val="bottom"/>
          </w:tcPr>
          <w:p w14:paraId="34412B50" w14:textId="77777777" w:rsidR="0032391F" w:rsidRPr="005156C4" w:rsidRDefault="0032391F" w:rsidP="00AD5E15">
            <w:pPr>
              <w:ind w:right="-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923" w:type="pct"/>
            <w:vAlign w:val="bottom"/>
          </w:tcPr>
          <w:p w14:paraId="43276EC9" w14:textId="77777777" w:rsidR="0032391F" w:rsidRPr="005156C4" w:rsidRDefault="0032391F" w:rsidP="00AD5E15">
            <w:pPr>
              <w:ind w:right="-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EA6243" w:rsidRPr="005156C4" w14:paraId="6F88EBBF" w14:textId="77777777" w:rsidTr="00D24E91">
        <w:tc>
          <w:tcPr>
            <w:tcW w:w="3077" w:type="pct"/>
            <w:vAlign w:val="bottom"/>
          </w:tcPr>
          <w:p w14:paraId="40135EA2" w14:textId="77777777" w:rsidR="00EA6243" w:rsidRPr="005156C4" w:rsidRDefault="00EA6243" w:rsidP="00EA6243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อัตราการขึ้นเงินเดือนในอนาคต</w:t>
            </w:r>
          </w:p>
        </w:tc>
        <w:tc>
          <w:tcPr>
            <w:tcW w:w="1000" w:type="pct"/>
            <w:vAlign w:val="bottom"/>
          </w:tcPr>
          <w:p w14:paraId="42223DD9" w14:textId="6772965D" w:rsidR="00EA6243" w:rsidRPr="005156C4" w:rsidRDefault="00AC257C" w:rsidP="00EA6243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257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5.00</w:t>
            </w:r>
          </w:p>
        </w:tc>
        <w:tc>
          <w:tcPr>
            <w:tcW w:w="923" w:type="pct"/>
            <w:vAlign w:val="bottom"/>
          </w:tcPr>
          <w:p w14:paraId="36AB953C" w14:textId="77777777" w:rsidR="00EA6243" w:rsidRPr="005156C4" w:rsidRDefault="00EA6243" w:rsidP="00EA6243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5.00</w:t>
            </w:r>
          </w:p>
        </w:tc>
      </w:tr>
      <w:tr w:rsidR="00EA6243" w:rsidRPr="005156C4" w14:paraId="618FE0F4" w14:textId="77777777" w:rsidTr="00D24E91">
        <w:tc>
          <w:tcPr>
            <w:tcW w:w="3077" w:type="pct"/>
            <w:vAlign w:val="bottom"/>
          </w:tcPr>
          <w:p w14:paraId="72C8ED21" w14:textId="77777777" w:rsidR="00EA6243" w:rsidRPr="005156C4" w:rsidRDefault="00EA6243" w:rsidP="00EA6243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อัตราการลาออก</w:t>
            </w:r>
          </w:p>
        </w:tc>
        <w:tc>
          <w:tcPr>
            <w:tcW w:w="1000" w:type="pct"/>
            <w:vAlign w:val="bottom"/>
          </w:tcPr>
          <w:p w14:paraId="213DF6D0" w14:textId="28787EF2" w:rsidR="00EA6243" w:rsidRPr="005156C4" w:rsidRDefault="00AC257C" w:rsidP="00EA6243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0 - 40</w:t>
            </w:r>
          </w:p>
        </w:tc>
        <w:tc>
          <w:tcPr>
            <w:tcW w:w="923" w:type="pct"/>
            <w:vAlign w:val="bottom"/>
          </w:tcPr>
          <w:p w14:paraId="61324BB9" w14:textId="77777777" w:rsidR="00EA6243" w:rsidRPr="005156C4" w:rsidRDefault="00EA6243" w:rsidP="00EA6243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0 - 40</w:t>
            </w:r>
          </w:p>
        </w:tc>
      </w:tr>
      <w:tr w:rsidR="00EA6243" w:rsidRPr="005156C4" w14:paraId="32C908ED" w14:textId="77777777" w:rsidTr="00D24E91">
        <w:tc>
          <w:tcPr>
            <w:tcW w:w="3077" w:type="pct"/>
            <w:vAlign w:val="bottom"/>
          </w:tcPr>
          <w:p w14:paraId="67B5EE4B" w14:textId="77777777" w:rsidR="00EA6243" w:rsidRPr="005156C4" w:rsidRDefault="00EA6243" w:rsidP="00EA6243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อัตราคิดลด</w:t>
            </w:r>
          </w:p>
        </w:tc>
        <w:tc>
          <w:tcPr>
            <w:tcW w:w="1000" w:type="pct"/>
            <w:vAlign w:val="bottom"/>
          </w:tcPr>
          <w:p w14:paraId="4983A48A" w14:textId="617F79F6" w:rsidR="00EA6243" w:rsidRPr="005156C4" w:rsidRDefault="00AC257C" w:rsidP="00EA6243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C257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3.00</w:t>
            </w:r>
          </w:p>
        </w:tc>
        <w:tc>
          <w:tcPr>
            <w:tcW w:w="923" w:type="pct"/>
            <w:vAlign w:val="bottom"/>
          </w:tcPr>
          <w:p w14:paraId="5A4C0E2F" w14:textId="77777777" w:rsidR="00EA6243" w:rsidRPr="005156C4" w:rsidRDefault="00EA6243" w:rsidP="00EA6243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2.53</w:t>
            </w:r>
          </w:p>
        </w:tc>
      </w:tr>
    </w:tbl>
    <w:p w14:paraId="65683C7E" w14:textId="4728876B" w:rsidR="000F7FB5" w:rsidRPr="005156C4" w:rsidRDefault="000F7FB5" w:rsidP="0006464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ผลกระทบของการเปลี่ยนแปลงข้อสมมติที่สำคัญต่อประมาณการหนี้สินผลประโยชน์ของพนักงาน                ณ วันที่</w:t>
      </w:r>
      <w:r w:rsidR="007F6CA4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  <w:r w:rsidRPr="005156C4">
        <w:rPr>
          <w:rFonts w:asciiTheme="majorBidi" w:hAnsiTheme="majorBidi" w:cstheme="majorBidi"/>
          <w:b/>
          <w:sz w:val="28"/>
          <w:szCs w:val="28"/>
          <w:cs/>
        </w:rPr>
        <w:t xml:space="preserve">                                                                                                                                              </w:t>
      </w:r>
    </w:p>
    <w:tbl>
      <w:tblPr>
        <w:tblW w:w="4779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2701"/>
        <w:gridCol w:w="1624"/>
        <w:gridCol w:w="1625"/>
        <w:gridCol w:w="1624"/>
        <w:gridCol w:w="1620"/>
      </w:tblGrid>
      <w:tr w:rsidR="00DA21C3" w:rsidRPr="005156C4" w14:paraId="5171D703" w14:textId="77777777" w:rsidTr="00CA25ED">
        <w:trPr>
          <w:trHeight w:val="417"/>
        </w:trPr>
        <w:tc>
          <w:tcPr>
            <w:tcW w:w="1469" w:type="pct"/>
            <w:vAlign w:val="bottom"/>
          </w:tcPr>
          <w:p w14:paraId="6AE5AA27" w14:textId="77777777" w:rsidR="000F7FB5" w:rsidRPr="005156C4" w:rsidRDefault="000F7FB5" w:rsidP="005F4776">
            <w:pPr>
              <w:ind w:left="5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7" w:type="pct"/>
            <w:gridSpan w:val="2"/>
            <w:vAlign w:val="bottom"/>
          </w:tcPr>
          <w:p w14:paraId="07BD8817" w14:textId="77777777" w:rsidR="000F7FB5" w:rsidRPr="005156C4" w:rsidRDefault="000F7FB5" w:rsidP="005F477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65" w:type="pct"/>
            <w:gridSpan w:val="2"/>
            <w:vAlign w:val="bottom"/>
          </w:tcPr>
          <w:p w14:paraId="0D1A9FD1" w14:textId="77777777" w:rsidR="000F7FB5" w:rsidRPr="005156C4" w:rsidRDefault="00AD5E15" w:rsidP="005F4776">
            <w:pPr>
              <w:ind w:right="-18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(หน่วย: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พันบาท)</w:t>
            </w:r>
          </w:p>
        </w:tc>
      </w:tr>
      <w:tr w:rsidR="00DA21C3" w:rsidRPr="005156C4" w14:paraId="5ABE68BE" w14:textId="77777777" w:rsidTr="00CA25ED">
        <w:trPr>
          <w:trHeight w:val="417"/>
        </w:trPr>
        <w:tc>
          <w:tcPr>
            <w:tcW w:w="1469" w:type="pct"/>
            <w:vAlign w:val="bottom"/>
          </w:tcPr>
          <w:p w14:paraId="17526FE0" w14:textId="77777777" w:rsidR="00AD5E15" w:rsidRPr="005156C4" w:rsidRDefault="00AD5E15" w:rsidP="005F4776">
            <w:pPr>
              <w:ind w:left="5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7" w:type="pct"/>
            <w:gridSpan w:val="2"/>
            <w:vAlign w:val="bottom"/>
          </w:tcPr>
          <w:p w14:paraId="509A996C" w14:textId="3FD70808" w:rsidR="00AD5E15" w:rsidRPr="005156C4" w:rsidRDefault="00ED486C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65" w:type="pct"/>
            <w:gridSpan w:val="2"/>
            <w:vAlign w:val="bottom"/>
          </w:tcPr>
          <w:p w14:paraId="55FCB526" w14:textId="77777777" w:rsidR="00AD5E15" w:rsidRPr="005156C4" w:rsidRDefault="008F7E64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5B42BFC7" w14:textId="77777777" w:rsidTr="00CA25ED">
        <w:trPr>
          <w:trHeight w:val="417"/>
        </w:trPr>
        <w:tc>
          <w:tcPr>
            <w:tcW w:w="1469" w:type="pct"/>
            <w:vAlign w:val="bottom"/>
          </w:tcPr>
          <w:p w14:paraId="55C5171D" w14:textId="77777777" w:rsidR="00AD5E15" w:rsidRPr="005156C4" w:rsidRDefault="00AD5E15" w:rsidP="005F4776">
            <w:pPr>
              <w:ind w:left="5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7" w:type="pct"/>
            <w:gridSpan w:val="2"/>
            <w:vAlign w:val="bottom"/>
          </w:tcPr>
          <w:p w14:paraId="0514A86D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ผลกระทบต่อประมาณการหนี้สินผลประโยชน์ของพนักงาน                         เพิ่มขึ้น (ลดลง)</w:t>
            </w:r>
          </w:p>
        </w:tc>
        <w:tc>
          <w:tcPr>
            <w:tcW w:w="1765" w:type="pct"/>
            <w:gridSpan w:val="2"/>
            <w:vAlign w:val="bottom"/>
          </w:tcPr>
          <w:p w14:paraId="048E1EDD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ผลกระทบต่อประมาณการหนี้สินผลประโยชน์ของพนักงาน                           เพิ่มขึ้น (ลดลง)</w:t>
            </w:r>
          </w:p>
        </w:tc>
      </w:tr>
      <w:tr w:rsidR="00DA21C3" w:rsidRPr="005156C4" w14:paraId="18A0BAD1" w14:textId="77777777" w:rsidTr="00CA25ED">
        <w:trPr>
          <w:trHeight w:val="66"/>
        </w:trPr>
        <w:tc>
          <w:tcPr>
            <w:tcW w:w="1469" w:type="pct"/>
            <w:vAlign w:val="bottom"/>
          </w:tcPr>
          <w:p w14:paraId="2AC417AD" w14:textId="77777777" w:rsidR="00AD5E15" w:rsidRPr="005156C4" w:rsidRDefault="00AD5E15" w:rsidP="005F477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ข้อสมมติที่สำคัญ</w:t>
            </w:r>
          </w:p>
        </w:tc>
        <w:tc>
          <w:tcPr>
            <w:tcW w:w="883" w:type="pct"/>
            <w:vAlign w:val="bottom"/>
          </w:tcPr>
          <w:p w14:paraId="3FCD0E48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+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0.5%</w:t>
            </w:r>
          </w:p>
        </w:tc>
        <w:tc>
          <w:tcPr>
            <w:tcW w:w="884" w:type="pct"/>
            <w:vAlign w:val="bottom"/>
          </w:tcPr>
          <w:p w14:paraId="38A9B01B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0.5%</w:t>
            </w:r>
          </w:p>
        </w:tc>
        <w:tc>
          <w:tcPr>
            <w:tcW w:w="883" w:type="pct"/>
            <w:vAlign w:val="bottom"/>
          </w:tcPr>
          <w:p w14:paraId="60D5CE61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+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0.5%</w:t>
            </w:r>
          </w:p>
        </w:tc>
        <w:tc>
          <w:tcPr>
            <w:tcW w:w="882" w:type="pct"/>
            <w:vAlign w:val="bottom"/>
          </w:tcPr>
          <w:p w14:paraId="055B3F86" w14:textId="77777777" w:rsidR="00AD5E15" w:rsidRPr="005156C4" w:rsidRDefault="00AD5E15" w:rsidP="005F4776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0.5%</w:t>
            </w:r>
          </w:p>
        </w:tc>
      </w:tr>
      <w:tr w:rsidR="00DA21C3" w:rsidRPr="005156C4" w14:paraId="664D1F6F" w14:textId="77777777" w:rsidTr="00CA25ED">
        <w:trPr>
          <w:trHeight w:val="144"/>
        </w:trPr>
        <w:tc>
          <w:tcPr>
            <w:tcW w:w="1469" w:type="pct"/>
            <w:vAlign w:val="bottom"/>
          </w:tcPr>
          <w:p w14:paraId="692BB42C" w14:textId="77777777" w:rsidR="00AD5E15" w:rsidRPr="005156C4" w:rsidRDefault="00AD5E15" w:rsidP="005F4776">
            <w:pPr>
              <w:pStyle w:val="NoSpacing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883" w:type="pct"/>
            <w:vAlign w:val="bottom"/>
          </w:tcPr>
          <w:p w14:paraId="4CABEA6E" w14:textId="77777777" w:rsidR="00AD5E15" w:rsidRPr="005156C4" w:rsidRDefault="00AD5E15" w:rsidP="005F4776">
            <w:pPr>
              <w:pStyle w:val="NoSpacing"/>
              <w:rPr>
                <w:rFonts w:asciiTheme="majorBidi" w:eastAsia="Arial Unicode MS" w:hAnsiTheme="majorBidi" w:cstheme="majorBidi"/>
                <w:sz w:val="16"/>
                <w:szCs w:val="16"/>
              </w:rPr>
            </w:pPr>
          </w:p>
        </w:tc>
        <w:tc>
          <w:tcPr>
            <w:tcW w:w="884" w:type="pct"/>
            <w:vAlign w:val="bottom"/>
          </w:tcPr>
          <w:p w14:paraId="7A4D4DC2" w14:textId="77777777" w:rsidR="00AD5E15" w:rsidRPr="005156C4" w:rsidRDefault="00AD5E15" w:rsidP="005F4776">
            <w:pPr>
              <w:pStyle w:val="NoSpacing"/>
              <w:rPr>
                <w:rFonts w:asciiTheme="majorBidi" w:eastAsia="Arial Unicode MS" w:hAnsiTheme="majorBidi" w:cstheme="majorBidi"/>
                <w:sz w:val="16"/>
                <w:szCs w:val="16"/>
              </w:rPr>
            </w:pPr>
          </w:p>
        </w:tc>
        <w:tc>
          <w:tcPr>
            <w:tcW w:w="883" w:type="pct"/>
            <w:vAlign w:val="bottom"/>
          </w:tcPr>
          <w:p w14:paraId="02ACF67A" w14:textId="77777777" w:rsidR="00AD5E15" w:rsidRPr="005156C4" w:rsidRDefault="00AD5E15" w:rsidP="005F4776">
            <w:pPr>
              <w:pStyle w:val="NoSpacing"/>
              <w:rPr>
                <w:rFonts w:asciiTheme="majorBidi" w:eastAsia="Arial Unicode MS" w:hAnsiTheme="majorBidi" w:cstheme="majorBidi"/>
                <w:sz w:val="16"/>
                <w:szCs w:val="16"/>
              </w:rPr>
            </w:pPr>
          </w:p>
        </w:tc>
        <w:tc>
          <w:tcPr>
            <w:tcW w:w="882" w:type="pct"/>
            <w:vAlign w:val="bottom"/>
          </w:tcPr>
          <w:p w14:paraId="4078687B" w14:textId="77777777" w:rsidR="00AD5E15" w:rsidRPr="005156C4" w:rsidRDefault="00AD5E15" w:rsidP="005F4776">
            <w:pPr>
              <w:pStyle w:val="NoSpacing"/>
              <w:rPr>
                <w:rFonts w:asciiTheme="majorBidi" w:eastAsia="Arial Unicode MS" w:hAnsiTheme="majorBidi" w:cstheme="majorBidi"/>
                <w:sz w:val="16"/>
                <w:szCs w:val="16"/>
              </w:rPr>
            </w:pPr>
          </w:p>
        </w:tc>
      </w:tr>
      <w:tr w:rsidR="00EA6243" w:rsidRPr="005156C4" w14:paraId="24282059" w14:textId="77777777" w:rsidTr="00CA25ED">
        <w:trPr>
          <w:trHeight w:val="373"/>
        </w:trPr>
        <w:tc>
          <w:tcPr>
            <w:tcW w:w="1469" w:type="pct"/>
            <w:vAlign w:val="bottom"/>
          </w:tcPr>
          <w:p w14:paraId="37BBD39F" w14:textId="77777777" w:rsidR="00EA6243" w:rsidRPr="005156C4" w:rsidRDefault="00EA6243" w:rsidP="00EA6243">
            <w:pPr>
              <w:ind w:left="276" w:hanging="270"/>
              <w:rPr>
                <w:rFonts w:asciiTheme="majorBidi" w:hAnsiTheme="majorBidi" w:cstheme="majorBidi"/>
                <w:snapToGrid w:val="0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napToGrid w:val="0"/>
                <w:sz w:val="28"/>
                <w:szCs w:val="28"/>
                <w:cs/>
              </w:rPr>
              <w:t>อัตราการขึ้นเงินเดือนในอนาคต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3BB23CA0" w14:textId="617A0BC8" w:rsidR="00EA6243" w:rsidRPr="005156C4" w:rsidRDefault="00AC257C" w:rsidP="00EA6243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AC257C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10,086</w:t>
            </w:r>
          </w:p>
        </w:tc>
        <w:tc>
          <w:tcPr>
            <w:tcW w:w="884" w:type="pct"/>
            <w:shd w:val="clear" w:color="auto" w:fill="auto"/>
            <w:vAlign w:val="bottom"/>
          </w:tcPr>
          <w:p w14:paraId="3FCC9300" w14:textId="0DBA7E66" w:rsidR="00EA6243" w:rsidRPr="005156C4" w:rsidRDefault="00AC257C" w:rsidP="00EA6243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(</w:t>
            </w:r>
            <w:r w:rsidRPr="00AC257C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9,539</w:t>
            </w:r>
            <w:r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883" w:type="pct"/>
            <w:vAlign w:val="bottom"/>
          </w:tcPr>
          <w:p w14:paraId="26304EC7" w14:textId="77777777" w:rsidR="00EA6243" w:rsidRPr="005156C4" w:rsidRDefault="00EA6243" w:rsidP="00EA6243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9,929</w:t>
            </w:r>
          </w:p>
        </w:tc>
        <w:tc>
          <w:tcPr>
            <w:tcW w:w="882" w:type="pct"/>
            <w:vAlign w:val="bottom"/>
          </w:tcPr>
          <w:p w14:paraId="264AF1B9" w14:textId="77777777" w:rsidR="00EA6243" w:rsidRPr="005156C4" w:rsidRDefault="00EA6243" w:rsidP="00EA6243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(9,376)</w:t>
            </w:r>
          </w:p>
        </w:tc>
      </w:tr>
      <w:tr w:rsidR="00EA6243" w:rsidRPr="005156C4" w14:paraId="7059C9E7" w14:textId="77777777" w:rsidTr="00CA25ED">
        <w:trPr>
          <w:trHeight w:val="373"/>
        </w:trPr>
        <w:tc>
          <w:tcPr>
            <w:tcW w:w="1469" w:type="pct"/>
            <w:vAlign w:val="bottom"/>
          </w:tcPr>
          <w:p w14:paraId="326DBD84" w14:textId="77777777" w:rsidR="00EA6243" w:rsidRPr="005156C4" w:rsidRDefault="00EA6243" w:rsidP="00EA6243">
            <w:pPr>
              <w:rPr>
                <w:rFonts w:asciiTheme="majorBidi" w:hAnsiTheme="majorBidi" w:cstheme="majorBidi"/>
                <w:snapToGrid w:val="0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napToGrid w:val="0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883" w:type="pct"/>
            <w:shd w:val="clear" w:color="auto" w:fill="auto"/>
            <w:vAlign w:val="bottom"/>
          </w:tcPr>
          <w:p w14:paraId="370C39DC" w14:textId="0F3819A2" w:rsidR="00EA6243" w:rsidRPr="005156C4" w:rsidRDefault="00AC257C" w:rsidP="00EA6243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(</w:t>
            </w:r>
            <w:r w:rsidRPr="00AC257C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9,674</w:t>
            </w:r>
            <w:r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884" w:type="pct"/>
            <w:shd w:val="clear" w:color="auto" w:fill="auto"/>
            <w:vAlign w:val="bottom"/>
          </w:tcPr>
          <w:p w14:paraId="6B147CA5" w14:textId="34B294FB" w:rsidR="00EA6243" w:rsidRPr="005156C4" w:rsidRDefault="00AC257C" w:rsidP="00EA6243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AC257C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10,339</w:t>
            </w:r>
          </w:p>
        </w:tc>
        <w:tc>
          <w:tcPr>
            <w:tcW w:w="883" w:type="pct"/>
            <w:vAlign w:val="bottom"/>
          </w:tcPr>
          <w:p w14:paraId="0BFEA9F9" w14:textId="77777777" w:rsidR="00EA6243" w:rsidRPr="005156C4" w:rsidRDefault="00EA6243" w:rsidP="00EA6243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(9,550)</w:t>
            </w:r>
          </w:p>
        </w:tc>
        <w:tc>
          <w:tcPr>
            <w:tcW w:w="882" w:type="pct"/>
            <w:vAlign w:val="bottom"/>
          </w:tcPr>
          <w:p w14:paraId="43CB7BD1" w14:textId="77777777" w:rsidR="00EA6243" w:rsidRPr="005156C4" w:rsidRDefault="00EA6243" w:rsidP="00EA6243">
            <w:pPr>
              <w:tabs>
                <w:tab w:val="decimal" w:pos="1242"/>
              </w:tabs>
              <w:overflowPunct w:val="0"/>
              <w:autoSpaceDE w:val="0"/>
              <w:autoSpaceDN w:val="0"/>
              <w:adjustRightInd w:val="0"/>
              <w:ind w:right="-18"/>
              <w:textAlignment w:val="baseline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  <w:t>10,227</w:t>
            </w:r>
          </w:p>
        </w:tc>
      </w:tr>
    </w:tbl>
    <w:p w14:paraId="3FA39FF9" w14:textId="77777777" w:rsidR="00064640" w:rsidRDefault="00064640" w:rsidP="0006464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033CF372" w14:textId="77777777" w:rsidR="00064640" w:rsidRDefault="00064640" w:rsidP="0006464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</w:p>
    <w:p w14:paraId="545403AD" w14:textId="77777777" w:rsidR="00747846" w:rsidRPr="005156C4" w:rsidRDefault="00747846" w:rsidP="00064640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70" w:name="_Toc157414524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lastRenderedPageBreak/>
        <w:t>เงินรับล่วงหน้าจากธุรกรรมอิเล็กทรอนิกส์</w:t>
      </w:r>
      <w:bookmarkEnd w:id="65"/>
      <w:bookmarkEnd w:id="70"/>
    </w:p>
    <w:p w14:paraId="361DE495" w14:textId="2361BD75" w:rsidR="00885380" w:rsidRPr="005156C4" w:rsidRDefault="00AD5E15" w:rsidP="00064640">
      <w:pPr>
        <w:pStyle w:val="ListParagraph"/>
        <w:spacing w:before="8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ตามประกาศธนาคารแห่งประเทศไทยที่ สนช.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sz w:val="32"/>
          <w:szCs w:val="32"/>
          <w:cs/>
        </w:rPr>
        <w:t>/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2562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ลงวันที่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2562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เรื่อง หลักเกณฑ์การประกอบธุรกิจบริการโอนเงินด้วยวิธีการทางอิเล็กทรอนิกส์ กำหนดให้ธนาคารฯเปิดเผยเงินรับล่วงหน้า    จากธุรกรรมโอนเงินอิเล็กทรอนิกส์ ซึ่งเงินรับล่วงหน้าจากธุรกรรมโอนเงินอิเล็กทรอนิกส์แสดงเป็น        ส่วนหนึ่งของหนี้สินอื่น ณ วันที่</w:t>
      </w:r>
      <w:r w:rsidR="00EC0BB3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ธนาคารฯมีเงินรับล่วงหน้าจากธุรกรรมโอนเงิน</w:t>
      </w:r>
      <w:r w:rsidRPr="000E5691">
        <w:rPr>
          <w:rFonts w:asciiTheme="majorBidi" w:hAnsiTheme="majorBidi" w:cstheme="majorBidi"/>
          <w:sz w:val="32"/>
          <w:szCs w:val="32"/>
          <w:cs/>
        </w:rPr>
        <w:t xml:space="preserve">อิเล็กทรอนิกส์จำนวน </w:t>
      </w:r>
      <w:r w:rsidR="00C2326B">
        <w:rPr>
          <w:rFonts w:asciiTheme="majorBidi" w:hAnsiTheme="majorBidi" w:cstheme="majorBidi"/>
          <w:sz w:val="32"/>
          <w:szCs w:val="32"/>
          <w:lang w:val="en-US"/>
        </w:rPr>
        <w:t>0.04</w:t>
      </w:r>
      <w:r w:rsidR="00EA6243" w:rsidRPr="000E569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23ED1" w:rsidRPr="000E5691">
        <w:rPr>
          <w:rFonts w:asciiTheme="majorBidi" w:hAnsiTheme="majorBidi" w:cstheme="majorBidi"/>
          <w:sz w:val="32"/>
          <w:szCs w:val="32"/>
          <w:cs/>
          <w:lang w:val="en-US"/>
        </w:rPr>
        <w:t xml:space="preserve">ล้านบาท และ </w:t>
      </w:r>
      <w:r w:rsidR="00EA6243" w:rsidRPr="000E5691">
        <w:rPr>
          <w:rFonts w:asciiTheme="majorBidi" w:hAnsiTheme="majorBidi" w:cstheme="majorBidi"/>
          <w:sz w:val="32"/>
          <w:szCs w:val="32"/>
          <w:lang w:val="en-US"/>
        </w:rPr>
        <w:t xml:space="preserve">4.00 </w:t>
      </w:r>
      <w:r w:rsidRPr="000E5691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F23ED1" w:rsidRPr="005156C4">
        <w:rPr>
          <w:rFonts w:asciiTheme="majorBidi" w:hAnsiTheme="majorBidi" w:cstheme="majorBidi"/>
          <w:sz w:val="32"/>
          <w:szCs w:val="32"/>
          <w:cs/>
        </w:rPr>
        <w:t xml:space="preserve"> ตามลำดับ</w:t>
      </w:r>
      <w:r w:rsidR="00885380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33D705B7" w14:textId="23CA38AC" w:rsidR="00954EF3" w:rsidRPr="005156C4" w:rsidRDefault="00747846" w:rsidP="00064640">
      <w:pPr>
        <w:pStyle w:val="ListParagraph"/>
        <w:spacing w:before="8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นอกจากนี้ ธนาคารฯฝากเงินจำนวน </w:t>
      </w:r>
      <w:r w:rsidR="00D74EC8" w:rsidRPr="005156C4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ล้านบาท เพื่อรองรับธุรกรรมอิเล็กทรอนิกส์ดังกล่าวโดยแสดงเป็นส่วนหนึ่งของรายการระหว่างธนาคารและตลาดเงินด้านสินทรัพย์ในงบแสดงฐานะการเงิน</w:t>
      </w:r>
      <w:r w:rsidR="000724CD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27A31" w:rsidRPr="005156C4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F429DF" w:rsidRPr="005156C4">
        <w:rPr>
          <w:rFonts w:asciiTheme="majorBidi" w:hAnsiTheme="majorBidi" w:cstheme="majorBidi" w:hint="cs"/>
          <w:sz w:val="32"/>
          <w:szCs w:val="32"/>
          <w:cs/>
        </w:rPr>
        <w:t xml:space="preserve">                        </w:t>
      </w:r>
      <w:r w:rsidR="00592EA3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</w:p>
    <w:p w14:paraId="5B03124C" w14:textId="77777777" w:rsidR="00673931" w:rsidRPr="005156C4" w:rsidRDefault="00673931" w:rsidP="00E14046">
      <w:pPr>
        <w:pStyle w:val="Heading1"/>
        <w:numPr>
          <w:ilvl w:val="0"/>
          <w:numId w:val="12"/>
        </w:numPr>
        <w:spacing w:before="120"/>
        <w:ind w:left="562" w:hanging="562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71" w:name="_Toc65140978"/>
      <w:bookmarkStart w:id="72" w:name="_Toc157414525"/>
      <w:bookmarkEnd w:id="66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หนี้สินอื่น</w:t>
      </w:r>
      <w:bookmarkStart w:id="73" w:name="_Toc411009846"/>
      <w:bookmarkEnd w:id="71"/>
      <w:bookmarkEnd w:id="72"/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760"/>
        <w:gridCol w:w="1800"/>
        <w:gridCol w:w="1710"/>
      </w:tblGrid>
      <w:tr w:rsidR="00DA21C3" w:rsidRPr="005156C4" w14:paraId="3363F8EC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1FE1DF21" w14:textId="77777777" w:rsidR="00A54676" w:rsidRPr="005156C4" w:rsidRDefault="00A54676" w:rsidP="0006464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3739AF95" w14:textId="77777777" w:rsidR="00A54676" w:rsidRPr="005156C4" w:rsidRDefault="00A54676" w:rsidP="00064640">
            <w:pPr>
              <w:ind w:right="-43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3B11C29E" w14:textId="77777777" w:rsidR="00A54676" w:rsidRPr="005156C4" w:rsidRDefault="00A54676" w:rsidP="00064640">
            <w:pPr>
              <w:ind w:right="-43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6FDB7A8A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1D514131" w14:textId="77777777" w:rsidR="00A54676" w:rsidRPr="005156C4" w:rsidRDefault="00A54676" w:rsidP="0006464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513EA4E7" w14:textId="5BF1AA44" w:rsidR="00A54676" w:rsidRPr="005156C4" w:rsidRDefault="00ED486C" w:rsidP="0006464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6B492348" w14:textId="77777777" w:rsidR="00A54676" w:rsidRPr="005156C4" w:rsidRDefault="008F7E64" w:rsidP="0006464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064640" w14:paraId="502ECA1E" w14:textId="77777777" w:rsidTr="00CA25ED">
        <w:trPr>
          <w:cantSplit/>
          <w:trHeight w:val="10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51F8E3DD" w14:textId="77777777" w:rsidR="00A54676" w:rsidRPr="00064640" w:rsidRDefault="00A54676" w:rsidP="00064640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544A6622" w14:textId="77777777" w:rsidR="00A54676" w:rsidRPr="00064640" w:rsidRDefault="00A54676" w:rsidP="0006464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vAlign w:val="bottom"/>
          </w:tcPr>
          <w:p w14:paraId="453CFFD1" w14:textId="77777777" w:rsidR="00A54676" w:rsidRPr="00064640" w:rsidRDefault="00A54676" w:rsidP="0006464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</w:tr>
      <w:tr w:rsidR="00EA6243" w:rsidRPr="005156C4" w14:paraId="6B47CFD5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CCEE5" w14:textId="77777777" w:rsidR="00EA6243" w:rsidRPr="005156C4" w:rsidRDefault="00EA6243" w:rsidP="00064640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เจ้าหนี้หลักประกันตาม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สัญญา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Credit Support Annex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3C69F38B" w14:textId="29E2E794" w:rsidR="00EA6243" w:rsidRPr="005156C4" w:rsidRDefault="00E2643A" w:rsidP="0006464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2643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249</w:t>
            </w:r>
            <w:r w:rsidRPr="00E2643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2643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094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47B0F8DB" w14:textId="77777777" w:rsidR="00EA6243" w:rsidRPr="005156C4" w:rsidRDefault="00EA6243" w:rsidP="0006464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164,634</w:t>
            </w:r>
          </w:p>
        </w:tc>
      </w:tr>
      <w:tr w:rsidR="00EA6243" w:rsidRPr="005156C4" w14:paraId="1194863A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D1C42" w14:textId="77777777" w:rsidR="00EA6243" w:rsidRPr="005156C4" w:rsidRDefault="00EA6243" w:rsidP="00064640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บัญชีพักเจ้าหนี้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5531EFCF" w14:textId="0DF2AFEA" w:rsidR="00EA6243" w:rsidRPr="005156C4" w:rsidRDefault="00E2643A" w:rsidP="0006464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2643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173</w:t>
            </w:r>
            <w:r w:rsidRPr="00E2643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2643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306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77C9BE40" w14:textId="77777777" w:rsidR="00EA6243" w:rsidRPr="005156C4" w:rsidRDefault="00EA6243" w:rsidP="0006464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58,563</w:t>
            </w:r>
          </w:p>
        </w:tc>
      </w:tr>
      <w:tr w:rsidR="00EA6243" w:rsidRPr="005156C4" w14:paraId="0B0A0A38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E24FB" w14:textId="77777777" w:rsidR="00EA6243" w:rsidRPr="005156C4" w:rsidRDefault="00EA6243" w:rsidP="00064640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เจ้าหนี้ค่าซื้ออุปกรณ์และสินทรัพย์ไม่มีตัวตน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100D76B8" w14:textId="6365F2DF" w:rsidR="00EA6243" w:rsidRPr="005156C4" w:rsidRDefault="00E2643A" w:rsidP="0006464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2643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66</w:t>
            </w:r>
            <w:r w:rsidRPr="00E2643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2643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271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6F9039E5" w14:textId="77777777" w:rsidR="00EA6243" w:rsidRPr="005156C4" w:rsidRDefault="00EA6243" w:rsidP="00064640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16,036</w:t>
            </w:r>
          </w:p>
        </w:tc>
      </w:tr>
      <w:tr w:rsidR="00E2643A" w:rsidRPr="005156C4" w14:paraId="5DEE99EC" w14:textId="77777777" w:rsidTr="00FE2BEC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BDAAF" w14:textId="77777777" w:rsidR="00E2643A" w:rsidRPr="005156C4" w:rsidRDefault="00E2643A" w:rsidP="00FE2BEC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เจ้าหนี้ค่าส่งเสริมการขายและโฆษณา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2DF16449" w14:textId="77777777" w:rsidR="00E2643A" w:rsidRPr="0042415B" w:rsidRDefault="00E2643A" w:rsidP="00FE2BEC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2643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</w:t>
            </w:r>
            <w:r w:rsidRPr="00E2643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2643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492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20A10FF9" w14:textId="77777777" w:rsidR="00E2643A" w:rsidRPr="005156C4" w:rsidRDefault="00E2643A" w:rsidP="00FE2BEC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13,876</w:t>
            </w:r>
          </w:p>
        </w:tc>
      </w:tr>
      <w:tr w:rsidR="005271B1" w:rsidRPr="005156C4" w14:paraId="7BD9B260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6BBEC" w14:textId="77777777" w:rsidR="005271B1" w:rsidRPr="005156C4" w:rsidRDefault="005271B1" w:rsidP="009D0163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ค่าใช้จ่ายค้างจ่ายเกี่ยวกับอาคาร สถานที่และอุปกรณ์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1DD3FB58" w14:textId="6B34C20F" w:rsidR="005271B1" w:rsidRPr="005156C4" w:rsidRDefault="00E2643A" w:rsidP="009D0163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2643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</w:t>
            </w:r>
            <w:r w:rsidRPr="00E2643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2643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267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685E11B1" w14:textId="77777777" w:rsidR="005271B1" w:rsidRPr="005156C4" w:rsidRDefault="005271B1" w:rsidP="009D0163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4,662</w:t>
            </w:r>
          </w:p>
        </w:tc>
      </w:tr>
      <w:tr w:rsidR="0042415B" w:rsidRPr="005156C4" w14:paraId="27C28D5F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D0F79" w14:textId="77777777" w:rsidR="0042415B" w:rsidRPr="005156C4" w:rsidRDefault="0042415B" w:rsidP="0042415B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เงินมัดจำรับ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496785E0" w14:textId="306E49F6" w:rsidR="0042415B" w:rsidRPr="005156C4" w:rsidRDefault="00E2643A" w:rsidP="0042415B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2643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</w:t>
            </w:r>
            <w:r w:rsidRPr="00E2643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2643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381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2387B1F3" w14:textId="77777777" w:rsidR="0042415B" w:rsidRPr="005156C4" w:rsidRDefault="0042415B" w:rsidP="0042415B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6,273</w:t>
            </w:r>
          </w:p>
        </w:tc>
      </w:tr>
      <w:tr w:rsidR="0042415B" w:rsidRPr="005156C4" w14:paraId="3C2159B6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FAE80" w14:textId="77777777" w:rsidR="0042415B" w:rsidRPr="005156C4" w:rsidRDefault="0042415B" w:rsidP="0042415B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14:paraId="69961C65" w14:textId="59CBB144" w:rsidR="0042415B" w:rsidRPr="005156C4" w:rsidRDefault="00E2643A" w:rsidP="0042415B">
            <w:pPr>
              <w:pBdr>
                <w:bottom w:val="single" w:sz="4" w:space="1" w:color="auto"/>
              </w:pBd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2643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15</w:t>
            </w:r>
            <w:r w:rsidRPr="00E2643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2643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558</w:t>
            </w: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</w:tcPr>
          <w:p w14:paraId="3ECC3BDD" w14:textId="77777777" w:rsidR="0042415B" w:rsidRPr="005156C4" w:rsidRDefault="0042415B" w:rsidP="0042415B">
            <w:pPr>
              <w:pBdr>
                <w:bottom w:val="single" w:sz="4" w:space="1" w:color="auto"/>
              </w:pBd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9,328</w:t>
            </w:r>
          </w:p>
        </w:tc>
      </w:tr>
      <w:tr w:rsidR="0042415B" w:rsidRPr="005156C4" w14:paraId="79A0C8C5" w14:textId="77777777" w:rsidTr="00CA25ED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B7F72" w14:textId="77777777" w:rsidR="0042415B" w:rsidRPr="005156C4" w:rsidRDefault="0042415B" w:rsidP="0042415B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รวมหนี้สินอื่น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vAlign w:val="bottom"/>
          </w:tcPr>
          <w:p w14:paraId="2AD51A92" w14:textId="14E00D6B" w:rsidR="0042415B" w:rsidRPr="005156C4" w:rsidRDefault="00E2643A" w:rsidP="0042415B">
            <w:pPr>
              <w:pBdr>
                <w:bottom w:val="double" w:sz="4" w:space="1" w:color="auto"/>
              </w:pBd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2643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530</w:t>
            </w:r>
            <w:r w:rsidRPr="00E2643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2643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369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  <w:vAlign w:val="bottom"/>
          </w:tcPr>
          <w:p w14:paraId="4C692AEE" w14:textId="77777777" w:rsidR="0042415B" w:rsidRPr="005156C4" w:rsidRDefault="0042415B" w:rsidP="0042415B">
            <w:pPr>
              <w:pBdr>
                <w:bottom w:val="double" w:sz="4" w:space="1" w:color="auto"/>
              </w:pBd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273,372</w:t>
            </w:r>
          </w:p>
        </w:tc>
      </w:tr>
    </w:tbl>
    <w:p w14:paraId="28432561" w14:textId="77777777" w:rsidR="00673931" w:rsidRPr="005156C4" w:rsidRDefault="00673931" w:rsidP="00064640">
      <w:pPr>
        <w:pStyle w:val="Heading1"/>
        <w:numPr>
          <w:ilvl w:val="0"/>
          <w:numId w:val="12"/>
        </w:numPr>
        <w:spacing w:after="120"/>
        <w:ind w:left="562" w:hanging="562"/>
        <w:rPr>
          <w:rFonts w:asciiTheme="majorBidi" w:hAnsiTheme="majorBidi" w:cstheme="majorBidi"/>
          <w:sz w:val="32"/>
          <w:szCs w:val="32"/>
          <w:u w:val="none"/>
          <w:lang w:val="en-US"/>
        </w:rPr>
      </w:pPr>
      <w:bookmarkStart w:id="74" w:name="_Toc48896604"/>
      <w:bookmarkStart w:id="75" w:name="_Toc65140979"/>
      <w:bookmarkStart w:id="76" w:name="_Toc157414526"/>
      <w:bookmarkEnd w:id="73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ทุนเรือนหุ้น</w:t>
      </w:r>
      <w:r w:rsidRPr="005156C4">
        <w:rPr>
          <w:rFonts w:asciiTheme="majorBidi" w:hAnsiTheme="majorBidi" w:cstheme="majorBidi"/>
          <w:sz w:val="32"/>
          <w:szCs w:val="32"/>
          <w:u w:val="none"/>
          <w:lang w:val="en-US"/>
        </w:rPr>
        <w:t>/</w:t>
      </w:r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ส่วนเกินมูลค่าหุ้น</w:t>
      </w:r>
      <w:bookmarkEnd w:id="74"/>
      <w:bookmarkEnd w:id="75"/>
      <w:bookmarkEnd w:id="76"/>
    </w:p>
    <w:p w14:paraId="32FDBECC" w14:textId="0B761954" w:rsidR="00673931" w:rsidRPr="00064640" w:rsidRDefault="00673931" w:rsidP="00064640">
      <w:pPr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64640">
        <w:rPr>
          <w:rFonts w:asciiTheme="majorBidi" w:hAnsiTheme="majorBidi" w:cstheme="majorBidi"/>
          <w:sz w:val="32"/>
          <w:szCs w:val="32"/>
          <w:cs/>
        </w:rPr>
        <w:t>รายการกระทบยอดทุนออกจำหน่ายและชำระแล้วและส่วนเกินมูลค่าหุ้นในระหว่าง</w:t>
      </w:r>
      <w:r w:rsidR="00397B01">
        <w:rPr>
          <w:rFonts w:ascii="Angsana New" w:hAnsi="Angsana New" w:hint="cs"/>
          <w:sz w:val="32"/>
          <w:szCs w:val="32"/>
          <w:cs/>
        </w:rPr>
        <w:t>ปี</w:t>
      </w:r>
      <w:r w:rsidRPr="00064640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="003000F3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397B01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       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8F7E64" w:rsidRPr="00064640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8F7E64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8F7E64" w:rsidRPr="00064640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064640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4726" w:type="pct"/>
        <w:tblInd w:w="450" w:type="dxa"/>
        <w:tblLook w:val="04A0" w:firstRow="1" w:lastRow="0" w:firstColumn="1" w:lastColumn="0" w:noHBand="0" w:noVBand="1"/>
      </w:tblPr>
      <w:tblGrid>
        <w:gridCol w:w="3496"/>
        <w:gridCol w:w="1866"/>
        <w:gridCol w:w="1866"/>
        <w:gridCol w:w="1864"/>
      </w:tblGrid>
      <w:tr w:rsidR="00397B01" w:rsidRPr="005156C4" w14:paraId="1332C53A" w14:textId="77777777" w:rsidTr="001C36C4">
        <w:tc>
          <w:tcPr>
            <w:tcW w:w="1923" w:type="pct"/>
            <w:vAlign w:val="bottom"/>
          </w:tcPr>
          <w:p w14:paraId="08CBB477" w14:textId="77777777" w:rsidR="00397B01" w:rsidRPr="005156C4" w:rsidRDefault="00397B01" w:rsidP="000C58E9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077" w:type="pct"/>
            <w:gridSpan w:val="3"/>
            <w:vAlign w:val="bottom"/>
          </w:tcPr>
          <w:p w14:paraId="09D6DEEC" w14:textId="6D15A046" w:rsidR="00397B01" w:rsidRPr="005156C4" w:rsidRDefault="00397B01" w:rsidP="000C58E9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สำหรับปีสิ้นสุดวันที่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1C36C4" w:rsidRPr="005156C4" w14:paraId="1DAFEDCA" w14:textId="77777777" w:rsidTr="001C36C4">
        <w:tc>
          <w:tcPr>
            <w:tcW w:w="1923" w:type="pct"/>
            <w:vAlign w:val="bottom"/>
          </w:tcPr>
          <w:p w14:paraId="1DC4EC1C" w14:textId="77777777" w:rsidR="001C36C4" w:rsidRPr="005156C4" w:rsidRDefault="001C36C4" w:rsidP="000C58E9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52" w:type="pct"/>
            <w:gridSpan w:val="2"/>
            <w:vAlign w:val="bottom"/>
          </w:tcPr>
          <w:p w14:paraId="2199D8DC" w14:textId="19193E4F" w:rsidR="001C36C4" w:rsidRPr="005156C4" w:rsidRDefault="001C36C4" w:rsidP="000C58E9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ทุนเรือนหุ้น</w:t>
            </w:r>
          </w:p>
        </w:tc>
        <w:tc>
          <w:tcPr>
            <w:tcW w:w="1025" w:type="pct"/>
            <w:vAlign w:val="bottom"/>
          </w:tcPr>
          <w:p w14:paraId="478D9592" w14:textId="3A968E5B" w:rsidR="001C36C4" w:rsidRPr="005156C4" w:rsidRDefault="001C36C4" w:rsidP="000C58E9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ส่วนเกินมูลค่าหุ้น</w:t>
            </w:r>
          </w:p>
        </w:tc>
      </w:tr>
      <w:tr w:rsidR="00397B01" w:rsidRPr="005156C4" w14:paraId="2BC20329" w14:textId="77777777" w:rsidTr="001C36C4">
        <w:tc>
          <w:tcPr>
            <w:tcW w:w="1923" w:type="pct"/>
            <w:vAlign w:val="bottom"/>
          </w:tcPr>
          <w:p w14:paraId="01421981" w14:textId="77777777" w:rsidR="00397B01" w:rsidRPr="005156C4" w:rsidRDefault="00397B01" w:rsidP="000C58E9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6" w:type="pct"/>
            <w:vAlign w:val="bottom"/>
          </w:tcPr>
          <w:p w14:paraId="5FD92967" w14:textId="77777777" w:rsidR="00397B01" w:rsidRPr="005156C4" w:rsidRDefault="00397B01" w:rsidP="000C58E9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1026" w:type="pct"/>
            <w:vAlign w:val="bottom"/>
          </w:tcPr>
          <w:p w14:paraId="29162F75" w14:textId="77777777" w:rsidR="00397B01" w:rsidRPr="005156C4" w:rsidRDefault="00397B01" w:rsidP="000C58E9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  <w:tc>
          <w:tcPr>
            <w:tcW w:w="1025" w:type="pct"/>
            <w:vAlign w:val="bottom"/>
          </w:tcPr>
          <w:p w14:paraId="5327750B" w14:textId="77777777" w:rsidR="00397B01" w:rsidRPr="005156C4" w:rsidRDefault="00397B01" w:rsidP="000C58E9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397B01" w:rsidRPr="005156C4" w14:paraId="0469FD3A" w14:textId="77777777" w:rsidTr="001C36C4">
        <w:tc>
          <w:tcPr>
            <w:tcW w:w="1923" w:type="pct"/>
            <w:vAlign w:val="bottom"/>
          </w:tcPr>
          <w:p w14:paraId="4CFFFF68" w14:textId="77777777" w:rsidR="00397B01" w:rsidRPr="005156C4" w:rsidRDefault="00397B01" w:rsidP="000C58E9">
            <w:pPr>
              <w:tabs>
                <w:tab w:val="left" w:pos="600"/>
                <w:tab w:val="left" w:pos="1200"/>
              </w:tabs>
              <w:ind w:left="480" w:right="-108" w:hanging="4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หุ้นสามัญที่ออกจำหน่ายและชำระแล้ว</w:t>
            </w:r>
          </w:p>
        </w:tc>
        <w:tc>
          <w:tcPr>
            <w:tcW w:w="1026" w:type="pct"/>
            <w:vAlign w:val="bottom"/>
          </w:tcPr>
          <w:p w14:paraId="13F60583" w14:textId="77777777" w:rsidR="00397B01" w:rsidRPr="005156C4" w:rsidRDefault="00397B01" w:rsidP="000C58E9">
            <w:pPr>
              <w:tabs>
                <w:tab w:val="right" w:pos="1695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26" w:type="pct"/>
            <w:vAlign w:val="bottom"/>
          </w:tcPr>
          <w:p w14:paraId="603E2610" w14:textId="77777777" w:rsidR="00397B01" w:rsidRPr="005156C4" w:rsidRDefault="00397B01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25" w:type="pct"/>
            <w:vAlign w:val="bottom"/>
          </w:tcPr>
          <w:p w14:paraId="4B472BD9" w14:textId="77777777" w:rsidR="00397B01" w:rsidRPr="005156C4" w:rsidRDefault="00397B01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97B01" w:rsidRPr="005156C4" w14:paraId="1C8EF5B2" w14:textId="77777777" w:rsidTr="001C36C4">
        <w:tc>
          <w:tcPr>
            <w:tcW w:w="1923" w:type="pct"/>
            <w:vAlign w:val="bottom"/>
          </w:tcPr>
          <w:p w14:paraId="712441EE" w14:textId="77777777" w:rsidR="00397B01" w:rsidRPr="005156C4" w:rsidRDefault="00397B01" w:rsidP="000C58E9">
            <w:pPr>
              <w:tabs>
                <w:tab w:val="left" w:pos="600"/>
                <w:tab w:val="left" w:pos="1200"/>
              </w:tabs>
              <w:ind w:left="480" w:right="-108" w:hanging="4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หุ้นสามัญ ณ วันต้น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26" w:type="pct"/>
            <w:vAlign w:val="bottom"/>
          </w:tcPr>
          <w:p w14:paraId="17023994" w14:textId="5A499517" w:rsidR="00397B01" w:rsidRPr="005156C4" w:rsidRDefault="00986ABF" w:rsidP="001C36C4">
            <w:pPr>
              <w:pBdr>
                <w:bottom w:val="single" w:sz="4" w:space="1" w:color="auto"/>
              </w:pBdr>
              <w:tabs>
                <w:tab w:val="decimal" w:pos="15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,000,000,000</w:t>
            </w:r>
          </w:p>
        </w:tc>
        <w:tc>
          <w:tcPr>
            <w:tcW w:w="1026" w:type="pct"/>
            <w:vAlign w:val="bottom"/>
          </w:tcPr>
          <w:p w14:paraId="4B67AED1" w14:textId="5DFACE6B" w:rsidR="00397B01" w:rsidRPr="005156C4" w:rsidRDefault="00986ABF" w:rsidP="001C36C4">
            <w:pPr>
              <w:pBdr>
                <w:bottom w:val="single" w:sz="4" w:space="1" w:color="auto"/>
              </w:pBdr>
              <w:tabs>
                <w:tab w:val="decimal" w:pos="15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20,000,000</w:t>
            </w:r>
          </w:p>
        </w:tc>
        <w:tc>
          <w:tcPr>
            <w:tcW w:w="1025" w:type="pct"/>
            <w:vAlign w:val="bottom"/>
          </w:tcPr>
          <w:p w14:paraId="63AA6FC6" w14:textId="0AAD2259" w:rsidR="00397B01" w:rsidRPr="005156C4" w:rsidRDefault="00986ABF" w:rsidP="001C36C4">
            <w:pPr>
              <w:pBdr>
                <w:bottom w:val="single" w:sz="4" w:space="1" w:color="auto"/>
              </w:pBdr>
              <w:tabs>
                <w:tab w:val="decimal" w:pos="15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10,598,915</w:t>
            </w:r>
          </w:p>
        </w:tc>
      </w:tr>
      <w:tr w:rsidR="00397B01" w:rsidRPr="005156C4" w14:paraId="39E23145" w14:textId="77777777" w:rsidTr="001C36C4">
        <w:tc>
          <w:tcPr>
            <w:tcW w:w="1923" w:type="pct"/>
            <w:vAlign w:val="bottom"/>
          </w:tcPr>
          <w:p w14:paraId="33745D52" w14:textId="77777777" w:rsidR="00397B01" w:rsidRPr="005156C4" w:rsidRDefault="00397B01" w:rsidP="000C58E9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หุ้นสามัญ ณ วันสิ้นปี</w:t>
            </w:r>
          </w:p>
        </w:tc>
        <w:tc>
          <w:tcPr>
            <w:tcW w:w="1026" w:type="pct"/>
            <w:vAlign w:val="bottom"/>
          </w:tcPr>
          <w:p w14:paraId="122CDA59" w14:textId="5ED7186F" w:rsidR="00397B01" w:rsidRPr="005156C4" w:rsidRDefault="00986ABF" w:rsidP="001C36C4">
            <w:pPr>
              <w:pBdr>
                <w:bottom w:val="double" w:sz="4" w:space="1" w:color="auto"/>
              </w:pBdr>
              <w:tabs>
                <w:tab w:val="decimal" w:pos="15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86A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2,000,000,000</w:t>
            </w:r>
          </w:p>
        </w:tc>
        <w:tc>
          <w:tcPr>
            <w:tcW w:w="1026" w:type="pct"/>
            <w:vAlign w:val="bottom"/>
          </w:tcPr>
          <w:p w14:paraId="5DC14DB7" w14:textId="79B620AE" w:rsidR="00397B01" w:rsidRPr="005156C4" w:rsidRDefault="00986ABF" w:rsidP="001C36C4">
            <w:pPr>
              <w:pBdr>
                <w:bottom w:val="double" w:sz="4" w:space="1" w:color="auto"/>
              </w:pBdr>
              <w:tabs>
                <w:tab w:val="decimal" w:pos="15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86A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20,000,000</w:t>
            </w:r>
          </w:p>
        </w:tc>
        <w:tc>
          <w:tcPr>
            <w:tcW w:w="1025" w:type="pct"/>
            <w:vAlign w:val="bottom"/>
          </w:tcPr>
          <w:p w14:paraId="5BCF46F6" w14:textId="4EA1559E" w:rsidR="00397B01" w:rsidRPr="005156C4" w:rsidRDefault="00986ABF" w:rsidP="001C36C4">
            <w:pPr>
              <w:pBdr>
                <w:bottom w:val="double" w:sz="4" w:space="1" w:color="auto"/>
              </w:pBdr>
              <w:tabs>
                <w:tab w:val="decimal" w:pos="152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86A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10,598,915</w:t>
            </w:r>
          </w:p>
        </w:tc>
      </w:tr>
    </w:tbl>
    <w:p w14:paraId="47C710BB" w14:textId="77777777" w:rsidR="00FC3CE7" w:rsidRPr="005156C4" w:rsidRDefault="00FC3CE7" w:rsidP="00064640">
      <w:pPr>
        <w:rPr>
          <w:rFonts w:asciiTheme="majorBidi" w:hAnsiTheme="majorBidi" w:cstheme="majorBidi"/>
          <w:sz w:val="16"/>
          <w:szCs w:val="16"/>
          <w:lang w:val="en-US"/>
        </w:rPr>
      </w:pPr>
    </w:p>
    <w:p w14:paraId="3AD9A0DD" w14:textId="77777777" w:rsidR="00064640" w:rsidRDefault="00064640">
      <w:pPr>
        <w:rPr>
          <w:cs/>
        </w:rPr>
      </w:pPr>
      <w:r>
        <w:rPr>
          <w:cs/>
        </w:rPr>
        <w:br w:type="page"/>
      </w:r>
    </w:p>
    <w:tbl>
      <w:tblPr>
        <w:tblW w:w="4781" w:type="pct"/>
        <w:tblInd w:w="450" w:type="dxa"/>
        <w:tblLook w:val="04A0" w:firstRow="1" w:lastRow="0" w:firstColumn="1" w:lastColumn="0" w:noHBand="0" w:noVBand="1"/>
      </w:tblPr>
      <w:tblGrid>
        <w:gridCol w:w="3601"/>
        <w:gridCol w:w="1865"/>
        <w:gridCol w:w="1865"/>
        <w:gridCol w:w="1867"/>
      </w:tblGrid>
      <w:tr w:rsidR="00DA21C3" w:rsidRPr="005156C4" w14:paraId="25A0021E" w14:textId="77777777" w:rsidTr="00CA25ED">
        <w:tc>
          <w:tcPr>
            <w:tcW w:w="1957" w:type="pct"/>
            <w:vAlign w:val="bottom"/>
          </w:tcPr>
          <w:p w14:paraId="49FD0A56" w14:textId="77777777" w:rsidR="002734BC" w:rsidRPr="005156C4" w:rsidRDefault="00FC3CE7" w:rsidP="00064640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lastRenderedPageBreak/>
              <w:br w:type="page"/>
            </w:r>
          </w:p>
        </w:tc>
        <w:tc>
          <w:tcPr>
            <w:tcW w:w="3043" w:type="pct"/>
            <w:gridSpan w:val="3"/>
            <w:vAlign w:val="bottom"/>
          </w:tcPr>
          <w:p w14:paraId="0B826D19" w14:textId="77777777" w:rsidR="002734BC" w:rsidRPr="005156C4" w:rsidRDefault="002734BC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สำหรับปีสิ้นสุดวันที่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="008F7E6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1C36C4" w:rsidRPr="005156C4" w14:paraId="1ADA46F4" w14:textId="77777777" w:rsidTr="001C36C4">
        <w:tc>
          <w:tcPr>
            <w:tcW w:w="1957" w:type="pct"/>
            <w:vAlign w:val="bottom"/>
          </w:tcPr>
          <w:p w14:paraId="067E0EEC" w14:textId="77777777" w:rsidR="001C36C4" w:rsidRPr="005156C4" w:rsidRDefault="001C36C4" w:rsidP="00064640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8" w:type="pct"/>
            <w:gridSpan w:val="2"/>
            <w:vAlign w:val="bottom"/>
          </w:tcPr>
          <w:p w14:paraId="2D0F14EE" w14:textId="1D3CC67D" w:rsidR="001C36C4" w:rsidRPr="005156C4" w:rsidRDefault="001C36C4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ทุนเรือนหุ้น</w:t>
            </w:r>
          </w:p>
        </w:tc>
        <w:tc>
          <w:tcPr>
            <w:tcW w:w="1015" w:type="pct"/>
            <w:vAlign w:val="bottom"/>
          </w:tcPr>
          <w:p w14:paraId="36A2B3D8" w14:textId="77777777" w:rsidR="001C36C4" w:rsidRPr="005156C4" w:rsidRDefault="001C36C4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ส่วนเกินมูลค่าหุ้น</w:t>
            </w:r>
          </w:p>
        </w:tc>
      </w:tr>
      <w:tr w:rsidR="00DA21C3" w:rsidRPr="005156C4" w14:paraId="6F573D99" w14:textId="77777777" w:rsidTr="001C36C4">
        <w:tc>
          <w:tcPr>
            <w:tcW w:w="1957" w:type="pct"/>
            <w:vAlign w:val="bottom"/>
          </w:tcPr>
          <w:p w14:paraId="42E0BE2E" w14:textId="77777777" w:rsidR="002734BC" w:rsidRPr="005156C4" w:rsidRDefault="002734BC" w:rsidP="00064640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4" w:type="pct"/>
            <w:vAlign w:val="bottom"/>
          </w:tcPr>
          <w:p w14:paraId="42ECC5C0" w14:textId="77777777" w:rsidR="002734BC" w:rsidRPr="005156C4" w:rsidRDefault="002734BC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1014" w:type="pct"/>
            <w:vAlign w:val="bottom"/>
          </w:tcPr>
          <w:p w14:paraId="106B24D4" w14:textId="77777777" w:rsidR="002734BC" w:rsidRPr="005156C4" w:rsidRDefault="002734BC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  <w:tc>
          <w:tcPr>
            <w:tcW w:w="1015" w:type="pct"/>
            <w:vAlign w:val="bottom"/>
          </w:tcPr>
          <w:p w14:paraId="797096D4" w14:textId="77777777" w:rsidR="002734BC" w:rsidRPr="005156C4" w:rsidRDefault="002734BC" w:rsidP="00064640">
            <w:pPr>
              <w:pBdr>
                <w:bottom w:val="single" w:sz="4" w:space="1" w:color="auto"/>
              </w:pBdr>
              <w:tabs>
                <w:tab w:val="left" w:pos="600"/>
                <w:tab w:val="left" w:pos="12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</w:p>
        </w:tc>
      </w:tr>
      <w:tr w:rsidR="00DA21C3" w:rsidRPr="005156C4" w14:paraId="3DA24241" w14:textId="77777777" w:rsidTr="001C36C4">
        <w:tc>
          <w:tcPr>
            <w:tcW w:w="1957" w:type="pct"/>
            <w:vAlign w:val="bottom"/>
          </w:tcPr>
          <w:p w14:paraId="00E2F6B8" w14:textId="77777777" w:rsidR="002734BC" w:rsidRPr="005156C4" w:rsidRDefault="002734BC" w:rsidP="00064640">
            <w:pPr>
              <w:tabs>
                <w:tab w:val="left" w:pos="600"/>
                <w:tab w:val="left" w:pos="1200"/>
              </w:tabs>
              <w:ind w:left="480" w:right="-108" w:hanging="4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หุ้นสามัญที่ออกจำหน่ายและชำระแล้ว</w:t>
            </w:r>
          </w:p>
        </w:tc>
        <w:tc>
          <w:tcPr>
            <w:tcW w:w="1014" w:type="pct"/>
            <w:vAlign w:val="bottom"/>
          </w:tcPr>
          <w:p w14:paraId="1E1FA61F" w14:textId="77777777" w:rsidR="002734BC" w:rsidRPr="005156C4" w:rsidRDefault="002734BC" w:rsidP="00064640">
            <w:pPr>
              <w:tabs>
                <w:tab w:val="right" w:pos="1695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14" w:type="pct"/>
            <w:vAlign w:val="bottom"/>
          </w:tcPr>
          <w:p w14:paraId="3F34AC5C" w14:textId="77777777" w:rsidR="002734BC" w:rsidRPr="005156C4" w:rsidRDefault="002734BC" w:rsidP="00064640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15" w:type="pct"/>
            <w:vAlign w:val="bottom"/>
          </w:tcPr>
          <w:p w14:paraId="62C51422" w14:textId="77777777" w:rsidR="002734BC" w:rsidRPr="005156C4" w:rsidRDefault="002734BC" w:rsidP="00064640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A6243" w:rsidRPr="005156C4" w14:paraId="5AF2304E" w14:textId="77777777" w:rsidTr="001C36C4">
        <w:tc>
          <w:tcPr>
            <w:tcW w:w="1957" w:type="pct"/>
            <w:vAlign w:val="bottom"/>
          </w:tcPr>
          <w:p w14:paraId="14D492A7" w14:textId="77777777" w:rsidR="00EA6243" w:rsidRPr="005156C4" w:rsidRDefault="00EA6243" w:rsidP="00064640">
            <w:pPr>
              <w:tabs>
                <w:tab w:val="left" w:pos="600"/>
                <w:tab w:val="left" w:pos="1200"/>
              </w:tabs>
              <w:ind w:left="480" w:right="-108" w:hanging="4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หุ้นสามัญ ณ วันต้น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14" w:type="pct"/>
            <w:vAlign w:val="bottom"/>
          </w:tcPr>
          <w:p w14:paraId="3A0ADEBE" w14:textId="77777777" w:rsidR="00EA6243" w:rsidRPr="005156C4" w:rsidRDefault="00EA6243" w:rsidP="001C36C4">
            <w:pPr>
              <w:pBdr>
                <w:bottom w:val="single" w:sz="4" w:space="1" w:color="auto"/>
              </w:pBdr>
              <w:tabs>
                <w:tab w:val="decimal" w:pos="160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2,000,000,000</w:t>
            </w:r>
          </w:p>
        </w:tc>
        <w:tc>
          <w:tcPr>
            <w:tcW w:w="1014" w:type="pct"/>
            <w:vAlign w:val="bottom"/>
          </w:tcPr>
          <w:p w14:paraId="4E100334" w14:textId="77777777" w:rsidR="00EA6243" w:rsidRPr="005156C4" w:rsidRDefault="00EA6243" w:rsidP="001C36C4">
            <w:pPr>
              <w:pBdr>
                <w:bottom w:val="single" w:sz="4" w:space="1" w:color="auto"/>
              </w:pBdr>
              <w:tabs>
                <w:tab w:val="decimal" w:pos="160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15" w:type="pct"/>
            <w:vAlign w:val="bottom"/>
          </w:tcPr>
          <w:p w14:paraId="5757B61C" w14:textId="77777777" w:rsidR="00EA6243" w:rsidRPr="005156C4" w:rsidRDefault="00EA6243" w:rsidP="001C36C4">
            <w:pPr>
              <w:pBdr>
                <w:bottom w:val="single" w:sz="4" w:space="1" w:color="auto"/>
              </w:pBdr>
              <w:tabs>
                <w:tab w:val="decimal" w:pos="160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  <w:tr w:rsidR="00EA6243" w:rsidRPr="005156C4" w14:paraId="78FF01EB" w14:textId="77777777" w:rsidTr="001C36C4">
        <w:tc>
          <w:tcPr>
            <w:tcW w:w="1957" w:type="pct"/>
            <w:vAlign w:val="bottom"/>
          </w:tcPr>
          <w:p w14:paraId="1833FBE7" w14:textId="77777777" w:rsidR="00EA6243" w:rsidRPr="005156C4" w:rsidRDefault="00EA6243" w:rsidP="00064640">
            <w:pPr>
              <w:tabs>
                <w:tab w:val="left" w:pos="600"/>
                <w:tab w:val="left" w:pos="1200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หุ้นสามัญ ณ วันสิ้นปี</w:t>
            </w:r>
          </w:p>
        </w:tc>
        <w:tc>
          <w:tcPr>
            <w:tcW w:w="1014" w:type="pct"/>
            <w:vAlign w:val="bottom"/>
          </w:tcPr>
          <w:p w14:paraId="1D537F0C" w14:textId="77777777" w:rsidR="00EA6243" w:rsidRPr="005156C4" w:rsidRDefault="00EA6243" w:rsidP="001C36C4">
            <w:pPr>
              <w:pBdr>
                <w:bottom w:val="double" w:sz="4" w:space="1" w:color="auto"/>
              </w:pBdr>
              <w:tabs>
                <w:tab w:val="decimal" w:pos="160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2,000,000,000</w:t>
            </w:r>
          </w:p>
        </w:tc>
        <w:tc>
          <w:tcPr>
            <w:tcW w:w="1014" w:type="pct"/>
            <w:vAlign w:val="bottom"/>
          </w:tcPr>
          <w:p w14:paraId="273DB6B1" w14:textId="77777777" w:rsidR="00EA6243" w:rsidRPr="005156C4" w:rsidRDefault="00EA6243" w:rsidP="001C36C4">
            <w:pPr>
              <w:pBdr>
                <w:bottom w:val="double" w:sz="4" w:space="1" w:color="auto"/>
              </w:pBdr>
              <w:tabs>
                <w:tab w:val="decimal" w:pos="160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015" w:type="pct"/>
            <w:vAlign w:val="bottom"/>
          </w:tcPr>
          <w:p w14:paraId="05967B26" w14:textId="77777777" w:rsidR="00EA6243" w:rsidRPr="005156C4" w:rsidRDefault="00EA6243" w:rsidP="001C36C4">
            <w:pPr>
              <w:pBdr>
                <w:bottom w:val="double" w:sz="4" w:space="1" w:color="auto"/>
              </w:pBdr>
              <w:tabs>
                <w:tab w:val="decimal" w:pos="160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</w:tr>
    </w:tbl>
    <w:p w14:paraId="69F99F83" w14:textId="77777777" w:rsidR="00673931" w:rsidRPr="005156C4" w:rsidRDefault="00673931" w:rsidP="00064640">
      <w:pPr>
        <w:pStyle w:val="Heading1"/>
        <w:numPr>
          <w:ilvl w:val="0"/>
          <w:numId w:val="12"/>
        </w:numPr>
        <w:spacing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77" w:name="_Toc33696638"/>
      <w:bookmarkStart w:id="78" w:name="_Toc65140980"/>
      <w:bookmarkStart w:id="79" w:name="_Toc157414527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ทุนสำรองตามกฎหมาย</w:t>
      </w:r>
      <w:bookmarkEnd w:id="77"/>
      <w:bookmarkEnd w:id="78"/>
      <w:bookmarkEnd w:id="79"/>
    </w:p>
    <w:p w14:paraId="28694A45" w14:textId="77777777" w:rsidR="00673931" w:rsidRPr="005156C4" w:rsidRDefault="00673931" w:rsidP="00064640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ภายใต้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บทบัญญัติของมาตรา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116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แห่งพระราชบัญญัติบริษัทมหาชนจำกัด พ.ศ.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2535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ธนาคารฯต้องจัดสรรกำไรสุทธิประจำปีส่วนหนึ่งไว้เป็นทุนสำรองไม่น้อยกว่าร้อยละ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ของกำไรสุทธิประจำปีหักด้วยขาดทุนสะสมยกมา (ถ้ามี) จนกว่าทุนสำรองนี้จะมีจำนวนไม่น้อยกว่าร้อยละ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ของทุนจดทะเบียน ทุนสำรองตามกฎหมายนี้ไม่สามารถนำไปจ่ายเงินปันผลได้</w:t>
      </w:r>
    </w:p>
    <w:p w14:paraId="009DEA0B" w14:textId="77777777" w:rsidR="00A03A0C" w:rsidRPr="00ED31F9" w:rsidRDefault="00A03A0C" w:rsidP="00A03A0C">
      <w:pPr>
        <w:pStyle w:val="Heading1"/>
        <w:numPr>
          <w:ilvl w:val="0"/>
          <w:numId w:val="12"/>
        </w:numPr>
        <w:spacing w:before="80" w:after="80"/>
        <w:ind w:left="562" w:hanging="562"/>
        <w:rPr>
          <w:rFonts w:ascii="Angsana New" w:hAnsi="Angsana New"/>
          <w:sz w:val="32"/>
          <w:szCs w:val="32"/>
          <w:u w:val="none"/>
          <w:cs/>
          <w:lang w:val="en-US"/>
        </w:rPr>
      </w:pPr>
      <w:bookmarkStart w:id="80" w:name="_Toc112067163"/>
      <w:bookmarkStart w:id="81" w:name="_Toc157414528"/>
      <w:r w:rsidRPr="00ED31F9">
        <w:rPr>
          <w:rFonts w:ascii="Angsana New" w:hAnsi="Angsana New" w:hint="cs"/>
          <w:sz w:val="32"/>
          <w:szCs w:val="32"/>
          <w:u w:val="none"/>
          <w:cs/>
          <w:lang w:val="en-US"/>
        </w:rPr>
        <w:t>เงินปันผลจ่าย</w:t>
      </w:r>
      <w:bookmarkEnd w:id="80"/>
      <w:bookmarkEnd w:id="81"/>
    </w:p>
    <w:p w14:paraId="452847C4" w14:textId="424DFDD3" w:rsidR="00A03A0C" w:rsidRPr="00ED31F9" w:rsidRDefault="00A03A0C" w:rsidP="00DE32E2">
      <w:pPr>
        <w:spacing w:before="120" w:after="120"/>
        <w:ind w:left="544"/>
        <w:jc w:val="thaiDistribute"/>
        <w:rPr>
          <w:rFonts w:ascii="Angsana New" w:hAnsi="Angsana New"/>
          <w:sz w:val="32"/>
          <w:szCs w:val="32"/>
          <w:lang w:val="en-US"/>
        </w:rPr>
      </w:pPr>
      <w:r w:rsidRPr="00ED31F9">
        <w:rPr>
          <w:rFonts w:ascii="Angsana New" w:hAnsi="Angsana New" w:hint="cs"/>
          <w:sz w:val="32"/>
          <w:szCs w:val="32"/>
          <w:cs/>
        </w:rPr>
        <w:t>ใน</w:t>
      </w:r>
      <w:r w:rsidRPr="00ED31F9">
        <w:rPr>
          <w:rFonts w:ascii="Angsana New" w:hAnsi="Angsana New"/>
          <w:sz w:val="32"/>
          <w:szCs w:val="32"/>
          <w:cs/>
        </w:rPr>
        <w:t>ระหว่าง</w:t>
      </w:r>
      <w:r>
        <w:rPr>
          <w:rFonts w:ascii="Angsana New" w:hAnsi="Angsana New" w:hint="cs"/>
          <w:sz w:val="32"/>
          <w:szCs w:val="32"/>
          <w:cs/>
        </w:rPr>
        <w:t>ปี</w:t>
      </w:r>
      <w:r w:rsidRPr="00ED31F9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Pr="00725320">
        <w:rPr>
          <w:rFonts w:ascii="Angsana New" w:hAnsi="Angsana New"/>
          <w:sz w:val="32"/>
          <w:szCs w:val="32"/>
          <w:lang w:val="en-US"/>
        </w:rPr>
        <w:t xml:space="preserve">31 </w:t>
      </w:r>
      <w:r w:rsidRPr="00725320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>
        <w:rPr>
          <w:rFonts w:ascii="Angsana New" w:hAnsi="Angsana New"/>
          <w:sz w:val="32"/>
          <w:szCs w:val="32"/>
          <w:lang w:val="en-US"/>
        </w:rPr>
        <w:t xml:space="preserve">2566 </w:t>
      </w:r>
      <w:r w:rsidRPr="00ED31F9">
        <w:rPr>
          <w:rFonts w:ascii="Angsana New" w:hAnsi="Angsana New" w:hint="cs"/>
          <w:sz w:val="32"/>
          <w:szCs w:val="32"/>
          <w:cs/>
        </w:rPr>
        <w:t>ธนาคารฯประกาศจ่ายเงินปันผล</w:t>
      </w:r>
      <w:r>
        <w:rPr>
          <w:rFonts w:ascii="Angsana New" w:hAnsi="Angsana New" w:hint="cs"/>
          <w:sz w:val="32"/>
          <w:szCs w:val="32"/>
          <w:cs/>
        </w:rPr>
        <w:t>จ่าย (ใน</w:t>
      </w:r>
      <w:r w:rsidRPr="00ED31F9">
        <w:rPr>
          <w:rFonts w:ascii="Angsana New" w:hAnsi="Angsana New"/>
          <w:sz w:val="32"/>
          <w:szCs w:val="32"/>
          <w:cs/>
        </w:rPr>
        <w:t>ระหว่าง</w:t>
      </w:r>
      <w:r>
        <w:rPr>
          <w:rFonts w:ascii="Angsana New" w:hAnsi="Angsana New" w:hint="cs"/>
          <w:sz w:val="32"/>
          <w:szCs w:val="32"/>
          <w:cs/>
        </w:rPr>
        <w:t>ปี</w:t>
      </w:r>
      <w:r w:rsidRPr="00ED31F9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725320">
        <w:rPr>
          <w:rFonts w:ascii="Angsana New" w:hAnsi="Angsana New"/>
          <w:sz w:val="32"/>
          <w:szCs w:val="32"/>
          <w:lang w:val="en-US"/>
        </w:rPr>
        <w:t xml:space="preserve">31 </w:t>
      </w:r>
      <w:r w:rsidRPr="00725320">
        <w:rPr>
          <w:rFonts w:ascii="Angsana New" w:hAnsi="Angsana New"/>
          <w:sz w:val="32"/>
          <w:szCs w:val="32"/>
          <w:cs/>
          <w:lang w:val="en-US"/>
        </w:rPr>
        <w:t xml:space="preserve">ธันวาคม </w:t>
      </w:r>
      <w:r>
        <w:rPr>
          <w:rFonts w:ascii="Angsana New" w:hAnsi="Angsana New"/>
          <w:sz w:val="32"/>
          <w:szCs w:val="32"/>
          <w:lang w:val="en-US"/>
        </w:rPr>
        <w:t>2565:</w:t>
      </w:r>
      <w:r>
        <w:rPr>
          <w:rFonts w:ascii="Angsana New" w:hAnsi="Angsana New" w:hint="cs"/>
          <w:sz w:val="32"/>
          <w:szCs w:val="32"/>
          <w:cs/>
          <w:lang w:val="en-US"/>
        </w:rPr>
        <w:t xml:space="preserve"> ไม่มี) </w:t>
      </w:r>
      <w:r w:rsidRPr="00ED31F9">
        <w:rPr>
          <w:rFonts w:ascii="Angsana New" w:hAnsi="Angsana New" w:hint="cs"/>
          <w:sz w:val="32"/>
          <w:szCs w:val="32"/>
          <w:cs/>
        </w:rPr>
        <w:t>ดังนี้</w:t>
      </w:r>
    </w:p>
    <w:tbl>
      <w:tblPr>
        <w:tblW w:w="9315" w:type="dxa"/>
        <w:tblInd w:w="450" w:type="dxa"/>
        <w:tblLook w:val="04A0" w:firstRow="1" w:lastRow="0" w:firstColumn="1" w:lastColumn="0" w:noHBand="0" w:noVBand="1"/>
      </w:tblPr>
      <w:tblGrid>
        <w:gridCol w:w="3330"/>
        <w:gridCol w:w="2741"/>
        <w:gridCol w:w="1489"/>
        <w:gridCol w:w="1755"/>
      </w:tblGrid>
      <w:tr w:rsidR="00A03A0C" w:rsidRPr="00ED31F9" w14:paraId="03B0B2A8" w14:textId="77777777" w:rsidTr="00B12FBF">
        <w:tc>
          <w:tcPr>
            <w:tcW w:w="3330" w:type="dxa"/>
            <w:vAlign w:val="bottom"/>
          </w:tcPr>
          <w:p w14:paraId="355604A5" w14:textId="77777777" w:rsidR="00A03A0C" w:rsidRPr="00ED31F9" w:rsidRDefault="00A03A0C" w:rsidP="00DE32E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</w:t>
            </w:r>
          </w:p>
        </w:tc>
        <w:tc>
          <w:tcPr>
            <w:tcW w:w="2741" w:type="dxa"/>
            <w:vAlign w:val="bottom"/>
          </w:tcPr>
          <w:p w14:paraId="3FFCF619" w14:textId="77777777" w:rsidR="00A03A0C" w:rsidRPr="00ED31F9" w:rsidRDefault="00A03A0C" w:rsidP="00DE32E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อนุมัติโดย</w:t>
            </w:r>
          </w:p>
        </w:tc>
        <w:tc>
          <w:tcPr>
            <w:tcW w:w="1489" w:type="dxa"/>
            <w:vAlign w:val="bottom"/>
          </w:tcPr>
          <w:p w14:paraId="6679F3D9" w14:textId="77777777" w:rsidR="00A03A0C" w:rsidRPr="00ED31F9" w:rsidRDefault="00A03A0C" w:rsidP="00DE32E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เงินปันผลจ่าย</w:t>
            </w:r>
          </w:p>
        </w:tc>
        <w:tc>
          <w:tcPr>
            <w:tcW w:w="1755" w:type="dxa"/>
            <w:vAlign w:val="bottom"/>
          </w:tcPr>
          <w:p w14:paraId="6F8CB2B5" w14:textId="77777777" w:rsidR="00A03A0C" w:rsidRPr="00ED31F9" w:rsidRDefault="00A03A0C" w:rsidP="00DE32E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1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pacing w:val="-1"/>
                <w:sz w:val="28"/>
                <w:szCs w:val="28"/>
                <w:cs/>
                <w:lang w:val="en-US"/>
              </w:rPr>
              <w:t>เงินปันผลจ่ายต่อหุ้น</w:t>
            </w:r>
          </w:p>
        </w:tc>
      </w:tr>
      <w:tr w:rsidR="00A03A0C" w:rsidRPr="00ED31F9" w14:paraId="21A190EC" w14:textId="77777777" w:rsidTr="00B12FBF">
        <w:tc>
          <w:tcPr>
            <w:tcW w:w="3330" w:type="dxa"/>
          </w:tcPr>
          <w:p w14:paraId="2CC295E6" w14:textId="77777777" w:rsidR="00A03A0C" w:rsidRPr="00ED31F9" w:rsidRDefault="00A03A0C" w:rsidP="00DE32E2">
            <w:pPr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41" w:type="dxa"/>
          </w:tcPr>
          <w:p w14:paraId="3FFD5B3E" w14:textId="77777777" w:rsidR="00A03A0C" w:rsidRPr="00ED31F9" w:rsidRDefault="00A03A0C" w:rsidP="00DE32E2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89" w:type="dxa"/>
            <w:vAlign w:val="bottom"/>
          </w:tcPr>
          <w:p w14:paraId="75A22652" w14:textId="77777777" w:rsidR="00A03A0C" w:rsidRPr="00ED31F9" w:rsidRDefault="00A03A0C" w:rsidP="00DE32E2">
            <w:pPr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755" w:type="dxa"/>
            <w:vAlign w:val="bottom"/>
          </w:tcPr>
          <w:p w14:paraId="68A51EF5" w14:textId="77777777" w:rsidR="00A03A0C" w:rsidRPr="00ED31F9" w:rsidRDefault="00A03A0C" w:rsidP="00DE32E2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(บาทต่อหุ้น)</w:t>
            </w:r>
          </w:p>
        </w:tc>
      </w:tr>
      <w:tr w:rsidR="00A03A0C" w:rsidRPr="00ED31F9" w14:paraId="53945917" w14:textId="77777777" w:rsidTr="00B12FBF">
        <w:trPr>
          <w:trHeight w:val="88"/>
        </w:trPr>
        <w:tc>
          <w:tcPr>
            <w:tcW w:w="3330" w:type="dxa"/>
          </w:tcPr>
          <w:p w14:paraId="4E416122" w14:textId="571AC9E4" w:rsidR="00A03A0C" w:rsidRPr="00B12FBF" w:rsidRDefault="00A03A0C" w:rsidP="00DE32E2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2FB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จากผลการดำเนินงานสำหรับ</w:t>
            </w:r>
            <w:r w:rsidR="00B12FBF" w:rsidRPr="00B12FB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งวดเก้าเดือน</w:t>
            </w:r>
            <w:r w:rsidRPr="00B12FB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                  สิ้นสุดวันที่ </w:t>
            </w:r>
            <w:r w:rsidRPr="00B12FBF">
              <w:rPr>
                <w:rFonts w:ascii="Angsana New" w:hAnsi="Angsana New" w:hint="cs"/>
                <w:sz w:val="28"/>
                <w:szCs w:val="28"/>
                <w:lang w:val="en-US"/>
              </w:rPr>
              <w:t>3</w:t>
            </w:r>
            <w:r w:rsidR="00B12FBF" w:rsidRPr="00B12FBF">
              <w:rPr>
                <w:rFonts w:ascii="Angsana New" w:hAnsi="Angsana New"/>
                <w:sz w:val="28"/>
                <w:szCs w:val="28"/>
                <w:lang w:val="en-US"/>
              </w:rPr>
              <w:t xml:space="preserve">0 </w:t>
            </w:r>
            <w:r w:rsidR="00B12FBF" w:rsidRPr="00B12FB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กันยายน</w:t>
            </w:r>
            <w:r w:rsidRPr="00B12FB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B12FBF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="00B12FBF" w:rsidRPr="00B12FBF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741" w:type="dxa"/>
          </w:tcPr>
          <w:p w14:paraId="32F25462" w14:textId="4AF7EA9F" w:rsidR="00A03A0C" w:rsidRPr="00B12FBF" w:rsidRDefault="00A03A0C" w:rsidP="00DE32E2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2FB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ที่ประชุม</w:t>
            </w:r>
            <w:r w:rsidR="00B12FBF" w:rsidRPr="00B12FB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คณะกรรมการ</w:t>
            </w:r>
            <w:r w:rsidRPr="00B12FB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ธนาคาร</w:t>
            </w:r>
            <w:r w:rsidR="00B12FBF" w:rsidRPr="00B12FB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ฯ</w:t>
            </w:r>
            <w:r w:rsidRPr="00B12FBF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</w:t>
            </w:r>
            <w:r w:rsidRPr="00B12FB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เมื่อวันที่</w:t>
            </w:r>
            <w:r w:rsidR="00B4745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B4745E">
              <w:rPr>
                <w:rFonts w:ascii="Angsana New" w:hAnsi="Angsana New"/>
                <w:sz w:val="28"/>
                <w:szCs w:val="28"/>
                <w:lang w:val="en-US"/>
              </w:rPr>
              <w:t>18</w:t>
            </w:r>
            <w:r w:rsidRPr="00B12FBF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B12FBF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 w:rsidRPr="00B12FBF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1489" w:type="dxa"/>
            <w:vAlign w:val="bottom"/>
          </w:tcPr>
          <w:p w14:paraId="159C0174" w14:textId="56EF3CFC" w:rsidR="00A03A0C" w:rsidRPr="00ED31F9" w:rsidRDefault="00B4745E" w:rsidP="00DE32E2">
            <w:pPr>
              <w:pBdr>
                <w:bottom w:val="single" w:sz="4" w:space="1" w:color="auto"/>
              </w:pBdr>
              <w:tabs>
                <w:tab w:val="decimal" w:pos="1100"/>
              </w:tabs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500,000</w:t>
            </w:r>
          </w:p>
        </w:tc>
        <w:tc>
          <w:tcPr>
            <w:tcW w:w="1755" w:type="dxa"/>
            <w:vAlign w:val="bottom"/>
          </w:tcPr>
          <w:p w14:paraId="1CF08E6B" w14:textId="005599CD" w:rsidR="00A03A0C" w:rsidRPr="00ED31F9" w:rsidRDefault="00007442" w:rsidP="00DE32E2">
            <w:pPr>
              <w:pBdr>
                <w:bottom w:val="sing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0.25</w:t>
            </w:r>
          </w:p>
        </w:tc>
      </w:tr>
      <w:tr w:rsidR="00A03A0C" w:rsidRPr="00ED31F9" w14:paraId="059883D2" w14:textId="77777777" w:rsidTr="00B12FBF">
        <w:trPr>
          <w:trHeight w:val="88"/>
        </w:trPr>
        <w:tc>
          <w:tcPr>
            <w:tcW w:w="3330" w:type="dxa"/>
          </w:tcPr>
          <w:p w14:paraId="68F4EA93" w14:textId="77777777" w:rsidR="00A03A0C" w:rsidRDefault="00A03A0C" w:rsidP="00DE32E2">
            <w:pPr>
              <w:ind w:left="162" w:right="-254" w:hanging="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รวมเงินปันผล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จ่ายใน</w:t>
            </w:r>
            <w:r w:rsidRPr="00ED31F9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ระหว่าง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ปี </w:t>
            </w:r>
          </w:p>
          <w:p w14:paraId="550C410A" w14:textId="4CF7F711" w:rsidR="00A03A0C" w:rsidRPr="00ED31F9" w:rsidRDefault="00A03A0C" w:rsidP="00DE32E2">
            <w:pPr>
              <w:ind w:left="162" w:right="-254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31 </w:t>
            </w:r>
            <w:r w:rsidRPr="00ED31F9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D31F9">
              <w:rPr>
                <w:rFonts w:ascii="Angsana New" w:hAnsi="Angsana New" w:hint="cs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741" w:type="dxa"/>
          </w:tcPr>
          <w:p w14:paraId="52280827" w14:textId="77777777" w:rsidR="00A03A0C" w:rsidRPr="00ED31F9" w:rsidRDefault="00A03A0C" w:rsidP="00DE32E2">
            <w:pPr>
              <w:ind w:left="162" w:hanging="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489" w:type="dxa"/>
            <w:vAlign w:val="bottom"/>
          </w:tcPr>
          <w:p w14:paraId="64CDB31B" w14:textId="7BDC0D9F" w:rsidR="00A03A0C" w:rsidRPr="00ED31F9" w:rsidRDefault="00B4745E" w:rsidP="00DE32E2">
            <w:pPr>
              <w:pBdr>
                <w:bottom w:val="double" w:sz="4" w:space="1" w:color="auto"/>
              </w:pBdr>
              <w:tabs>
                <w:tab w:val="decimal" w:pos="1100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500,000</w:t>
            </w:r>
          </w:p>
        </w:tc>
        <w:tc>
          <w:tcPr>
            <w:tcW w:w="1755" w:type="dxa"/>
            <w:vAlign w:val="bottom"/>
          </w:tcPr>
          <w:p w14:paraId="425D0513" w14:textId="4DF9DBE7" w:rsidR="00A03A0C" w:rsidRPr="00ED31F9" w:rsidRDefault="00007442" w:rsidP="00DE32E2">
            <w:pPr>
              <w:pBdr>
                <w:bottom w:val="double" w:sz="4" w:space="1" w:color="auto"/>
              </w:pBdr>
              <w:tabs>
                <w:tab w:val="decimal" w:pos="1015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0.25</w:t>
            </w:r>
          </w:p>
        </w:tc>
      </w:tr>
    </w:tbl>
    <w:p w14:paraId="6A52FF32" w14:textId="35C177BE" w:rsidR="00F31A6D" w:rsidRPr="005156C4" w:rsidRDefault="00F31A6D" w:rsidP="00CA25ED">
      <w:pPr>
        <w:pStyle w:val="Heading1"/>
        <w:numPr>
          <w:ilvl w:val="0"/>
          <w:numId w:val="12"/>
        </w:numPr>
        <w:spacing w:before="120" w:after="120"/>
        <w:ind w:left="562" w:hanging="562"/>
        <w:rPr>
          <w:rFonts w:asciiTheme="majorBidi" w:hAnsiTheme="majorBidi" w:cstheme="majorBidi"/>
          <w:sz w:val="32"/>
          <w:szCs w:val="32"/>
          <w:u w:val="none"/>
          <w:cs/>
          <w:lang w:val="en-US"/>
        </w:rPr>
      </w:pPr>
      <w:bookmarkStart w:id="82" w:name="_Toc157414529"/>
      <w:r w:rsidRPr="005156C4">
        <w:rPr>
          <w:rFonts w:asciiTheme="majorBidi" w:hAnsiTheme="majorBidi" w:cstheme="majorBidi"/>
          <w:sz w:val="32"/>
          <w:szCs w:val="32"/>
          <w:u w:val="none"/>
          <w:cs/>
          <w:lang w:val="en-US"/>
        </w:rPr>
        <w:t>องค์ประกอบอื่นของส่วนของเจ้าของ</w:t>
      </w:r>
      <w:bookmarkEnd w:id="82"/>
    </w:p>
    <w:p w14:paraId="0D1521F8" w14:textId="5FB7A891" w:rsidR="00F31A6D" w:rsidRPr="005156C4" w:rsidRDefault="00673931" w:rsidP="00064640">
      <w:pPr>
        <w:spacing w:before="120"/>
        <w:ind w:left="54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F31A6D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ส่วนเกิน (ต่ำกว่า) ทุนจากการวัดมูลค่าเงินลงทุนที่วัดมูลค่าด้วยมูลค่ายุติธรรมผ่านกำไรขาดทุนเบ็ดเสร็จอื่น</w:t>
      </w:r>
      <w:r w:rsidR="00327DAA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F31A6D"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ประกอบด้วย</w:t>
      </w:r>
    </w:p>
    <w:tbl>
      <w:tblPr>
        <w:tblW w:w="4819" w:type="pct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61"/>
        <w:gridCol w:w="1754"/>
        <w:gridCol w:w="1756"/>
      </w:tblGrid>
      <w:tr w:rsidR="00DA21C3" w:rsidRPr="005156C4" w14:paraId="1C84D423" w14:textId="77777777" w:rsidTr="00DE32E2">
        <w:trPr>
          <w:trHeight w:val="212"/>
          <w:tblHeader/>
        </w:trPr>
        <w:tc>
          <w:tcPr>
            <w:tcW w:w="3107" w:type="pct"/>
            <w:vAlign w:val="bottom"/>
          </w:tcPr>
          <w:p w14:paraId="7EC4E3C8" w14:textId="77777777" w:rsidR="009214C9" w:rsidRPr="005156C4" w:rsidRDefault="009214C9" w:rsidP="00064640">
            <w:pPr>
              <w:ind w:left="125" w:right="-43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93" w:type="pct"/>
            <w:gridSpan w:val="2"/>
            <w:vAlign w:val="bottom"/>
          </w:tcPr>
          <w:p w14:paraId="626374CD" w14:textId="77777777" w:rsidR="009214C9" w:rsidRPr="005156C4" w:rsidRDefault="009214C9" w:rsidP="00064640">
            <w:pPr>
              <w:ind w:left="600" w:right="-43" w:hanging="60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0E162AE0" w14:textId="77777777" w:rsidTr="00DE32E2">
        <w:trPr>
          <w:trHeight w:val="212"/>
          <w:tblHeader/>
        </w:trPr>
        <w:tc>
          <w:tcPr>
            <w:tcW w:w="3107" w:type="pct"/>
            <w:vAlign w:val="bottom"/>
          </w:tcPr>
          <w:p w14:paraId="2ECAF944" w14:textId="77777777" w:rsidR="009214C9" w:rsidRPr="005156C4" w:rsidRDefault="009214C9" w:rsidP="00064640">
            <w:pPr>
              <w:ind w:left="125" w:right="-43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6" w:type="pct"/>
            <w:vAlign w:val="bottom"/>
          </w:tcPr>
          <w:p w14:paraId="3BC9622C" w14:textId="257D2A6E" w:rsidR="009214C9" w:rsidRPr="005156C4" w:rsidRDefault="00ED486C" w:rsidP="0006464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947" w:type="pct"/>
            <w:vAlign w:val="bottom"/>
          </w:tcPr>
          <w:p w14:paraId="37C7FBDD" w14:textId="77777777" w:rsidR="009214C9" w:rsidRPr="005156C4" w:rsidRDefault="008F7E64" w:rsidP="0006464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49923046" w14:textId="77777777" w:rsidTr="002734BC">
        <w:tc>
          <w:tcPr>
            <w:tcW w:w="3107" w:type="pct"/>
          </w:tcPr>
          <w:p w14:paraId="037781D6" w14:textId="77777777" w:rsidR="009214C9" w:rsidRPr="005156C4" w:rsidRDefault="009214C9" w:rsidP="00064640">
            <w:pPr>
              <w:ind w:left="125" w:right="-295" w:hanging="12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ส่วนเกินทุนจากการโอนเปลี่ยนประเภทเงินลงทุน</w:t>
            </w:r>
          </w:p>
        </w:tc>
        <w:tc>
          <w:tcPr>
            <w:tcW w:w="946" w:type="pct"/>
          </w:tcPr>
          <w:p w14:paraId="1ABC9389" w14:textId="77777777" w:rsidR="009214C9" w:rsidRPr="005156C4" w:rsidRDefault="009214C9" w:rsidP="00064640">
            <w:pPr>
              <w:tabs>
                <w:tab w:val="decimal" w:pos="725"/>
              </w:tabs>
              <w:ind w:left="600" w:right="-43" w:hanging="60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</w:tcPr>
          <w:p w14:paraId="4F74A95D" w14:textId="77777777" w:rsidR="009214C9" w:rsidRPr="005156C4" w:rsidRDefault="009214C9" w:rsidP="00064640">
            <w:pPr>
              <w:tabs>
                <w:tab w:val="decimal" w:pos="725"/>
              </w:tabs>
              <w:ind w:left="600" w:right="-43" w:hanging="600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76E42" w:rsidRPr="005156C4" w14:paraId="37414171" w14:textId="77777777" w:rsidTr="002734BC">
        <w:tc>
          <w:tcPr>
            <w:tcW w:w="3107" w:type="pct"/>
            <w:vAlign w:val="bottom"/>
          </w:tcPr>
          <w:p w14:paraId="0852BEF5" w14:textId="77777777" w:rsidR="00276E42" w:rsidRPr="005156C4" w:rsidRDefault="00276E42" w:rsidP="00064640">
            <w:pPr>
              <w:ind w:left="125" w:right="-29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6" w:type="pct"/>
            <w:vAlign w:val="bottom"/>
          </w:tcPr>
          <w:p w14:paraId="69746217" w14:textId="26FFA03C" w:rsidR="00276E42" w:rsidRPr="005156C4" w:rsidRDefault="00F316A6" w:rsidP="00064640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16A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291,960</w:t>
            </w:r>
          </w:p>
        </w:tc>
        <w:tc>
          <w:tcPr>
            <w:tcW w:w="947" w:type="pct"/>
            <w:vAlign w:val="bottom"/>
          </w:tcPr>
          <w:p w14:paraId="30E40930" w14:textId="77777777" w:rsidR="00276E42" w:rsidRPr="005156C4" w:rsidRDefault="00276E42" w:rsidP="00064640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305,568</w:t>
            </w:r>
          </w:p>
        </w:tc>
      </w:tr>
      <w:tr w:rsidR="00276E42" w:rsidRPr="005156C4" w14:paraId="37ECD6C1" w14:textId="77777777" w:rsidTr="002734BC">
        <w:tc>
          <w:tcPr>
            <w:tcW w:w="3107" w:type="pct"/>
            <w:vAlign w:val="bottom"/>
          </w:tcPr>
          <w:p w14:paraId="5D785F12" w14:textId="77777777" w:rsidR="00276E42" w:rsidRPr="005156C4" w:rsidRDefault="00276E42" w:rsidP="00064640">
            <w:pPr>
              <w:ind w:left="130" w:right="-288" w:hanging="13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946" w:type="pct"/>
            <w:vAlign w:val="bottom"/>
          </w:tcPr>
          <w:p w14:paraId="6DE41944" w14:textId="30741F96" w:rsidR="00276E42" w:rsidRPr="005156C4" w:rsidRDefault="00F316A6" w:rsidP="00064640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16A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291,960</w:t>
            </w:r>
          </w:p>
        </w:tc>
        <w:tc>
          <w:tcPr>
            <w:tcW w:w="947" w:type="pct"/>
            <w:vAlign w:val="bottom"/>
          </w:tcPr>
          <w:p w14:paraId="62AA3CD6" w14:textId="77777777" w:rsidR="00276E42" w:rsidRPr="005156C4" w:rsidRDefault="00276E42" w:rsidP="00064640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305,568</w:t>
            </w:r>
          </w:p>
        </w:tc>
      </w:tr>
      <w:tr w:rsidR="00276E42" w:rsidRPr="005156C4" w14:paraId="00F11BD9" w14:textId="77777777" w:rsidTr="002734BC">
        <w:tc>
          <w:tcPr>
            <w:tcW w:w="3107" w:type="pct"/>
            <w:vAlign w:val="bottom"/>
          </w:tcPr>
          <w:p w14:paraId="13F76B01" w14:textId="77777777" w:rsidR="00276E42" w:rsidRPr="005156C4" w:rsidRDefault="00276E42" w:rsidP="00064640">
            <w:pPr>
              <w:ind w:left="125" w:right="-295" w:hanging="12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ส่วนเกินทุนจากการวัดมูลค่าเงินลงทุน</w:t>
            </w:r>
          </w:p>
        </w:tc>
        <w:tc>
          <w:tcPr>
            <w:tcW w:w="946" w:type="pct"/>
            <w:vAlign w:val="bottom"/>
          </w:tcPr>
          <w:p w14:paraId="15D0C462" w14:textId="77777777" w:rsidR="00276E42" w:rsidRPr="005156C4" w:rsidRDefault="00276E42" w:rsidP="00064640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  <w:vAlign w:val="bottom"/>
          </w:tcPr>
          <w:p w14:paraId="050A8DDD" w14:textId="77777777" w:rsidR="00276E42" w:rsidRPr="005156C4" w:rsidRDefault="00276E42" w:rsidP="00064640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76E42" w:rsidRPr="005156C4" w14:paraId="4B4A293E" w14:textId="77777777" w:rsidTr="002734BC">
        <w:tc>
          <w:tcPr>
            <w:tcW w:w="3107" w:type="pct"/>
            <w:vAlign w:val="bottom"/>
          </w:tcPr>
          <w:p w14:paraId="3CC60F07" w14:textId="77777777" w:rsidR="00276E42" w:rsidRPr="005156C4" w:rsidRDefault="00276E42" w:rsidP="00064640">
            <w:pPr>
              <w:ind w:left="125" w:right="-29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6" w:type="pct"/>
            <w:vAlign w:val="bottom"/>
          </w:tcPr>
          <w:p w14:paraId="153B460E" w14:textId="103BED31" w:rsidR="00276E42" w:rsidRPr="005156C4" w:rsidRDefault="00F316A6" w:rsidP="00F316A6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16A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493,926</w:t>
            </w:r>
          </w:p>
        </w:tc>
        <w:tc>
          <w:tcPr>
            <w:tcW w:w="947" w:type="pct"/>
            <w:vAlign w:val="bottom"/>
          </w:tcPr>
          <w:p w14:paraId="1DFB431B" w14:textId="77777777" w:rsidR="00276E42" w:rsidRPr="005156C4" w:rsidRDefault="00276E42" w:rsidP="00F316A6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67,700</w:t>
            </w:r>
          </w:p>
        </w:tc>
      </w:tr>
      <w:tr w:rsidR="00F316A6" w:rsidRPr="005156C4" w14:paraId="0A1F2603" w14:textId="77777777" w:rsidTr="002734BC">
        <w:tc>
          <w:tcPr>
            <w:tcW w:w="3107" w:type="pct"/>
            <w:vAlign w:val="bottom"/>
          </w:tcPr>
          <w:p w14:paraId="093FE69D" w14:textId="18E528B9" w:rsidR="00F316A6" w:rsidRPr="005156C4" w:rsidRDefault="00F6495A" w:rsidP="00064640">
            <w:pPr>
              <w:ind w:left="125" w:right="-29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46" w:type="pct"/>
            <w:vAlign w:val="bottom"/>
          </w:tcPr>
          <w:p w14:paraId="737EC7AF" w14:textId="791F9557" w:rsidR="00F316A6" w:rsidRPr="00F316A6" w:rsidRDefault="00F316A6" w:rsidP="00FC4C07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16A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10,84</w:t>
            </w:r>
            <w:r w:rsidR="007E3CF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  <w:tc>
          <w:tcPr>
            <w:tcW w:w="947" w:type="pct"/>
            <w:vAlign w:val="bottom"/>
          </w:tcPr>
          <w:p w14:paraId="61BF7CAF" w14:textId="74CF63DA" w:rsidR="00F316A6" w:rsidRPr="005156C4" w:rsidRDefault="00F316A6" w:rsidP="00FC4C07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76E42" w:rsidRPr="005156C4" w14:paraId="39627765" w14:textId="77777777" w:rsidTr="002734BC">
        <w:tc>
          <w:tcPr>
            <w:tcW w:w="3107" w:type="pct"/>
            <w:vAlign w:val="bottom"/>
          </w:tcPr>
          <w:p w14:paraId="771CFF78" w14:textId="77777777" w:rsidR="00276E42" w:rsidRPr="005156C4" w:rsidRDefault="00276E42" w:rsidP="00064640">
            <w:pPr>
              <w:ind w:left="125" w:right="-11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946" w:type="pct"/>
            <w:vAlign w:val="bottom"/>
          </w:tcPr>
          <w:p w14:paraId="2E819788" w14:textId="647401F9" w:rsidR="00276E42" w:rsidRPr="005156C4" w:rsidRDefault="00F316A6" w:rsidP="0006464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16A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504,77</w:t>
            </w:r>
            <w:r w:rsidR="007E3CF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947" w:type="pct"/>
            <w:vAlign w:val="bottom"/>
          </w:tcPr>
          <w:p w14:paraId="3C9EF67A" w14:textId="77777777" w:rsidR="00276E42" w:rsidRPr="005156C4" w:rsidRDefault="00276E42" w:rsidP="0006464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67,700</w:t>
            </w:r>
          </w:p>
        </w:tc>
      </w:tr>
      <w:tr w:rsidR="00DE32E2" w:rsidRPr="005156C4" w14:paraId="4A359FBD" w14:textId="77777777" w:rsidTr="002734BC">
        <w:tc>
          <w:tcPr>
            <w:tcW w:w="3107" w:type="pct"/>
            <w:vAlign w:val="bottom"/>
          </w:tcPr>
          <w:p w14:paraId="4A069FBB" w14:textId="36874239" w:rsidR="00DE32E2" w:rsidRPr="005156C4" w:rsidRDefault="00DE32E2" w:rsidP="00064640">
            <w:pPr>
              <w:ind w:left="125" w:right="-295" w:hanging="12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ส่วนต่ำกว่าทุนจากการวัดมูลค่าเงินลงทุน</w:t>
            </w:r>
          </w:p>
        </w:tc>
        <w:tc>
          <w:tcPr>
            <w:tcW w:w="946" w:type="pct"/>
            <w:vAlign w:val="bottom"/>
          </w:tcPr>
          <w:p w14:paraId="7B2AA8C3" w14:textId="77777777" w:rsidR="00DE32E2" w:rsidRPr="005156C4" w:rsidRDefault="00DE32E2" w:rsidP="00064640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  <w:vAlign w:val="bottom"/>
          </w:tcPr>
          <w:p w14:paraId="2E994D42" w14:textId="77777777" w:rsidR="00DE32E2" w:rsidRPr="005156C4" w:rsidRDefault="00DE32E2" w:rsidP="00064640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76E42" w:rsidRPr="005156C4" w14:paraId="0A849046" w14:textId="77777777" w:rsidTr="002734BC">
        <w:tc>
          <w:tcPr>
            <w:tcW w:w="3107" w:type="pct"/>
            <w:vAlign w:val="bottom"/>
          </w:tcPr>
          <w:p w14:paraId="41CC230F" w14:textId="77777777" w:rsidR="00276E42" w:rsidRPr="005156C4" w:rsidRDefault="00276E42" w:rsidP="00064640">
            <w:pPr>
              <w:ind w:left="125" w:right="-29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46" w:type="pct"/>
            <w:vAlign w:val="bottom"/>
          </w:tcPr>
          <w:p w14:paraId="4F69C9EB" w14:textId="7835DA84" w:rsidR="00276E42" w:rsidRPr="005156C4" w:rsidRDefault="00F316A6" w:rsidP="00064640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16A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(995,595)</w:t>
            </w:r>
          </w:p>
        </w:tc>
        <w:tc>
          <w:tcPr>
            <w:tcW w:w="947" w:type="pct"/>
            <w:vAlign w:val="bottom"/>
          </w:tcPr>
          <w:p w14:paraId="2874238D" w14:textId="77777777" w:rsidR="00276E42" w:rsidRPr="005156C4" w:rsidRDefault="00276E42" w:rsidP="00064640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(890,976)</w:t>
            </w:r>
          </w:p>
        </w:tc>
      </w:tr>
      <w:tr w:rsidR="00276E42" w:rsidRPr="005156C4" w14:paraId="36F2B26B" w14:textId="77777777" w:rsidTr="002734BC">
        <w:tc>
          <w:tcPr>
            <w:tcW w:w="3107" w:type="pct"/>
            <w:vAlign w:val="bottom"/>
          </w:tcPr>
          <w:p w14:paraId="1A9F7BD0" w14:textId="77777777" w:rsidR="00276E42" w:rsidRPr="005156C4" w:rsidRDefault="00276E42" w:rsidP="00064640">
            <w:pPr>
              <w:ind w:left="125" w:right="-29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46" w:type="pct"/>
            <w:vAlign w:val="bottom"/>
          </w:tcPr>
          <w:p w14:paraId="735D9EBF" w14:textId="707B2221" w:rsidR="00276E42" w:rsidRPr="005156C4" w:rsidRDefault="00F316A6" w:rsidP="0006464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16A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(3,275,46</w:t>
            </w:r>
            <w:r w:rsidR="007E3CF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F316A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947" w:type="pct"/>
            <w:vAlign w:val="bottom"/>
          </w:tcPr>
          <w:p w14:paraId="699FEA76" w14:textId="77777777" w:rsidR="00276E42" w:rsidRPr="005156C4" w:rsidRDefault="00276E42" w:rsidP="0006464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(2,342,107)</w:t>
            </w:r>
          </w:p>
        </w:tc>
      </w:tr>
      <w:tr w:rsidR="00276E42" w:rsidRPr="005156C4" w14:paraId="74444108" w14:textId="77777777" w:rsidTr="002734BC">
        <w:tc>
          <w:tcPr>
            <w:tcW w:w="3107" w:type="pct"/>
            <w:vAlign w:val="bottom"/>
          </w:tcPr>
          <w:p w14:paraId="17B38EE3" w14:textId="77777777" w:rsidR="00276E42" w:rsidRPr="005156C4" w:rsidRDefault="00276E42" w:rsidP="00064640">
            <w:pPr>
              <w:ind w:left="125" w:right="-11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946" w:type="pct"/>
            <w:vAlign w:val="bottom"/>
          </w:tcPr>
          <w:p w14:paraId="5E7D5009" w14:textId="2E36490A" w:rsidR="00276E42" w:rsidRPr="005156C4" w:rsidRDefault="00F316A6" w:rsidP="0006464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16A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(4,271,05</w:t>
            </w:r>
            <w:r w:rsidR="007E3CF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F316A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947" w:type="pct"/>
            <w:vAlign w:val="bottom"/>
          </w:tcPr>
          <w:p w14:paraId="0874649B" w14:textId="77777777" w:rsidR="00276E42" w:rsidRPr="005156C4" w:rsidRDefault="00276E42" w:rsidP="0006464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(3,233,083)</w:t>
            </w:r>
          </w:p>
        </w:tc>
      </w:tr>
      <w:tr w:rsidR="00276E42" w:rsidRPr="005156C4" w14:paraId="35E058FA" w14:textId="77777777" w:rsidTr="00683073">
        <w:trPr>
          <w:trHeight w:val="126"/>
        </w:trPr>
        <w:tc>
          <w:tcPr>
            <w:tcW w:w="3107" w:type="pct"/>
            <w:vAlign w:val="bottom"/>
          </w:tcPr>
          <w:p w14:paraId="797FCEFB" w14:textId="77777777" w:rsidR="00276E42" w:rsidRPr="005156C4" w:rsidRDefault="00276E42" w:rsidP="00064640">
            <w:pPr>
              <w:ind w:left="125" w:right="-11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ส่วนต่ำกว่าทุนจากการวัดมูลค่าเงินลงทุนที่วัดมูลค่าด้วยมูลค่ายุติธรรม      ผ่านกำไรขาดทุนเบ็ดเสร็จอื่น </w:t>
            </w:r>
          </w:p>
        </w:tc>
        <w:tc>
          <w:tcPr>
            <w:tcW w:w="946" w:type="pct"/>
            <w:vAlign w:val="bottom"/>
          </w:tcPr>
          <w:p w14:paraId="373475C9" w14:textId="43FA4E49" w:rsidR="00276E42" w:rsidRPr="005156C4" w:rsidRDefault="00F316A6" w:rsidP="00064640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16A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(3,474,324)</w:t>
            </w:r>
          </w:p>
        </w:tc>
        <w:tc>
          <w:tcPr>
            <w:tcW w:w="947" w:type="pct"/>
            <w:vAlign w:val="bottom"/>
          </w:tcPr>
          <w:p w14:paraId="72976A92" w14:textId="77777777" w:rsidR="00276E42" w:rsidRPr="005156C4" w:rsidRDefault="00276E42" w:rsidP="00064640">
            <w:pP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(2,859,815)</w:t>
            </w:r>
          </w:p>
        </w:tc>
      </w:tr>
      <w:tr w:rsidR="00276E42" w:rsidRPr="005156C4" w14:paraId="35BE64E9" w14:textId="77777777" w:rsidTr="002734BC">
        <w:tc>
          <w:tcPr>
            <w:tcW w:w="3107" w:type="pct"/>
            <w:vAlign w:val="bottom"/>
          </w:tcPr>
          <w:p w14:paraId="7AC2450F" w14:textId="77777777" w:rsidR="00276E42" w:rsidRPr="005156C4" w:rsidRDefault="00276E42" w:rsidP="00064640">
            <w:pPr>
              <w:ind w:left="125" w:right="-115" w:hanging="12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บวก: ภาษีเงินได้</w:t>
            </w:r>
          </w:p>
        </w:tc>
        <w:tc>
          <w:tcPr>
            <w:tcW w:w="946" w:type="pct"/>
            <w:vAlign w:val="bottom"/>
          </w:tcPr>
          <w:p w14:paraId="09E05347" w14:textId="7CFED916" w:rsidR="00276E42" w:rsidRPr="005156C4" w:rsidRDefault="00F316A6" w:rsidP="0006464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16A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694,865</w:t>
            </w:r>
          </w:p>
        </w:tc>
        <w:tc>
          <w:tcPr>
            <w:tcW w:w="947" w:type="pct"/>
            <w:vAlign w:val="bottom"/>
          </w:tcPr>
          <w:p w14:paraId="7DE783F6" w14:textId="77777777" w:rsidR="00276E42" w:rsidRPr="005156C4" w:rsidRDefault="00276E42" w:rsidP="00064640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571,963</w:t>
            </w:r>
          </w:p>
        </w:tc>
      </w:tr>
      <w:tr w:rsidR="00276E42" w:rsidRPr="005156C4" w14:paraId="4A410441" w14:textId="77777777" w:rsidTr="002734BC">
        <w:tc>
          <w:tcPr>
            <w:tcW w:w="3107" w:type="pct"/>
            <w:vAlign w:val="bottom"/>
          </w:tcPr>
          <w:p w14:paraId="643211E3" w14:textId="77777777" w:rsidR="00276E42" w:rsidRPr="005156C4" w:rsidRDefault="00276E42" w:rsidP="00064640">
            <w:pPr>
              <w:ind w:left="125" w:right="-115" w:hanging="12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ส่วนต่ำกว่าทุนจากการวัดมูลค่าเงินลงทุนที่วัดมูลค่าด้วยมูลค่ายุติธรรม        ผ่านกำไรขาดทุนเบ็ดเสร็จอื่น 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สุทธิจากภาษีเงินได้ </w:t>
            </w:r>
          </w:p>
        </w:tc>
        <w:tc>
          <w:tcPr>
            <w:tcW w:w="946" w:type="pct"/>
            <w:vAlign w:val="bottom"/>
          </w:tcPr>
          <w:p w14:paraId="6FE52A19" w14:textId="3164751A" w:rsidR="00276E42" w:rsidRPr="005156C4" w:rsidRDefault="00F316A6" w:rsidP="00064640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16A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(2,779,459)</w:t>
            </w:r>
          </w:p>
        </w:tc>
        <w:tc>
          <w:tcPr>
            <w:tcW w:w="947" w:type="pct"/>
            <w:vAlign w:val="bottom"/>
          </w:tcPr>
          <w:p w14:paraId="458CEBDB" w14:textId="77777777" w:rsidR="00276E42" w:rsidRPr="005156C4" w:rsidRDefault="00276E42" w:rsidP="00064640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(2,287,852)</w:t>
            </w:r>
          </w:p>
        </w:tc>
      </w:tr>
    </w:tbl>
    <w:p w14:paraId="3B4D0755" w14:textId="2A59B27A" w:rsidR="001C454C" w:rsidRPr="005156C4" w:rsidRDefault="001C454C" w:rsidP="00CA25ED">
      <w:pPr>
        <w:pStyle w:val="Heading1"/>
        <w:numPr>
          <w:ilvl w:val="0"/>
          <w:numId w:val="12"/>
        </w:numPr>
        <w:spacing w:before="12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83" w:name="_Toc157414530"/>
      <w:bookmarkEnd w:id="67"/>
      <w:bookmarkEnd w:id="68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เงินกองทุน</w:t>
      </w:r>
      <w:bookmarkEnd w:id="69"/>
      <w:r w:rsidR="0084192A" w:rsidRPr="005156C4">
        <w:rPr>
          <w:rFonts w:asciiTheme="majorBidi" w:hAnsiTheme="majorBidi" w:cstheme="majorBidi"/>
          <w:sz w:val="32"/>
          <w:szCs w:val="32"/>
          <w:u w:val="none"/>
          <w:cs/>
        </w:rPr>
        <w:t>ตามกฎหมาย</w:t>
      </w:r>
      <w:r w:rsidR="005A780C" w:rsidRPr="005156C4">
        <w:rPr>
          <w:rFonts w:asciiTheme="majorBidi" w:hAnsiTheme="majorBidi" w:cstheme="majorBidi"/>
          <w:sz w:val="32"/>
          <w:szCs w:val="32"/>
          <w:u w:val="none"/>
          <w:cs/>
        </w:rPr>
        <w:t>และสินทรัพย์สภาพคล่อง</w:t>
      </w:r>
      <w:bookmarkEnd w:id="83"/>
    </w:p>
    <w:p w14:paraId="151F19EE" w14:textId="77777777" w:rsidR="00EB0243" w:rsidRPr="005156C4" w:rsidRDefault="00EB0243" w:rsidP="00CA25ED">
      <w:pPr>
        <w:tabs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วัตถุประสงค์ของธนาคารฯในการบริหารทุน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2551</w:t>
      </w:r>
    </w:p>
    <w:p w14:paraId="65326EF7" w14:textId="5962663E" w:rsidR="00BE2BF8" w:rsidRPr="005156C4" w:rsidRDefault="00C10F82" w:rsidP="00CA25ED">
      <w:pPr>
        <w:tabs>
          <w:tab w:val="left" w:pos="1440"/>
        </w:tabs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EB0243"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เงินกองทุน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ของธนาคารฯซึ่งคำนวณตามหลักเกณฑ์</w:t>
      </w:r>
      <w:r w:rsidR="008D13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EB0243" w:rsidRPr="005156C4">
        <w:rPr>
          <w:rFonts w:asciiTheme="majorBidi" w:hAnsiTheme="majorBidi" w:cstheme="majorBidi"/>
          <w:sz w:val="32"/>
          <w:szCs w:val="32"/>
          <w:lang w:val="en-US"/>
        </w:rPr>
        <w:t>Basel</w:t>
      </w:r>
      <w:r w:rsidR="00337126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B0243" w:rsidRPr="005156C4">
        <w:rPr>
          <w:rFonts w:asciiTheme="majorBidi" w:hAnsiTheme="majorBidi" w:cstheme="majorBidi"/>
          <w:sz w:val="32"/>
          <w:szCs w:val="32"/>
          <w:lang w:val="en-US"/>
        </w:rPr>
        <w:t>III</w:t>
      </w:r>
      <w:r w:rsidR="00EB024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ประกอบด้วย</w:t>
      </w:r>
    </w:p>
    <w:tbl>
      <w:tblPr>
        <w:tblW w:w="922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59"/>
        <w:gridCol w:w="1959"/>
      </w:tblGrid>
      <w:tr w:rsidR="00DA21C3" w:rsidRPr="005156C4" w14:paraId="01761E15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7D9B6" w14:textId="77777777" w:rsidR="00E00441" w:rsidRPr="005156C4" w:rsidRDefault="00E00441" w:rsidP="00064640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80F1C" w14:textId="77777777" w:rsidR="00E00441" w:rsidRPr="005156C4" w:rsidRDefault="00E00441" w:rsidP="00064640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85F8B" w14:textId="77777777" w:rsidR="00E00441" w:rsidRPr="005156C4" w:rsidRDefault="009E6C24" w:rsidP="00064640">
            <w:pPr>
              <w:ind w:right="25" w:firstLine="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1FAD363A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CC327" w14:textId="77777777" w:rsidR="009E6C24" w:rsidRPr="005156C4" w:rsidRDefault="009E6C24" w:rsidP="00064640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77980" w14:textId="7588C0AD" w:rsidR="009E6C24" w:rsidRPr="005156C4" w:rsidRDefault="00ED486C" w:rsidP="00064640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CE9AC" w14:textId="77777777" w:rsidR="009E6C24" w:rsidRPr="005156C4" w:rsidRDefault="008F7E64" w:rsidP="00064640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17F357AD" w14:textId="77777777" w:rsidTr="00CA25ED">
        <w:trPr>
          <w:cantSplit/>
          <w:trHeight w:val="95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61CE2" w14:textId="77777777" w:rsidR="009E6C24" w:rsidRPr="005156C4" w:rsidRDefault="009E6C24" w:rsidP="00064640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EE913" w14:textId="77777777" w:rsidR="009E6C24" w:rsidRPr="005156C4" w:rsidRDefault="009E6C24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</w:tcPr>
          <w:p w14:paraId="01904D55" w14:textId="77777777" w:rsidR="009E6C24" w:rsidRPr="005156C4" w:rsidRDefault="009E6C24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76E42" w:rsidRPr="005156C4" w14:paraId="014731EF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73840" w14:textId="77777777" w:rsidR="00276E42" w:rsidRPr="005156C4" w:rsidRDefault="00276E42" w:rsidP="00064640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ทุนที่ออกและชำระเต็มมูลค่าแล้ว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5E1A2" w14:textId="7A15CABF" w:rsidR="00276E42" w:rsidRPr="005156C4" w:rsidRDefault="00FA15CB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20,000,000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DAECA" w14:textId="77777777" w:rsidR="00276E42" w:rsidRPr="005156C4" w:rsidRDefault="00276E42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20,000,000</w:t>
            </w:r>
          </w:p>
        </w:tc>
      </w:tr>
      <w:tr w:rsidR="00276E42" w:rsidRPr="005156C4" w14:paraId="4A47CE9F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35A4B" w14:textId="77777777" w:rsidR="00276E42" w:rsidRPr="005156C4" w:rsidRDefault="00276E42" w:rsidP="00064640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ส่วนเกินมูลค่าหุ้นสามัญ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BB920" w14:textId="4F7E9A25" w:rsidR="00276E42" w:rsidRPr="005156C4" w:rsidRDefault="00FA15CB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10,598,915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9E9B6" w14:textId="77777777" w:rsidR="00276E42" w:rsidRPr="005156C4" w:rsidRDefault="00276E42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10,598,915</w:t>
            </w:r>
          </w:p>
        </w:tc>
      </w:tr>
      <w:tr w:rsidR="00276E42" w:rsidRPr="005156C4" w14:paraId="0D573465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E8BFE" w14:textId="77777777" w:rsidR="00276E42" w:rsidRPr="005156C4" w:rsidRDefault="00276E42" w:rsidP="00064640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D6E21" w14:textId="15782099" w:rsidR="00276E42" w:rsidRPr="005156C4" w:rsidRDefault="00FA15CB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1,064,000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6E68B" w14:textId="77777777" w:rsidR="00276E42" w:rsidRPr="005156C4" w:rsidRDefault="00276E42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979,000</w:t>
            </w:r>
          </w:p>
        </w:tc>
      </w:tr>
      <w:tr w:rsidR="00276E42" w:rsidRPr="005156C4" w14:paraId="24F9FDCC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1CE9F" w14:textId="77777777" w:rsidR="00276E42" w:rsidRPr="005156C4" w:rsidRDefault="00276E42" w:rsidP="00064640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091FD" w14:textId="7D6CF89F" w:rsidR="00276E42" w:rsidRPr="005156C4" w:rsidRDefault="00FA15CB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6,483,263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D63CA" w14:textId="77777777" w:rsidR="00276E42" w:rsidRPr="005156C4" w:rsidRDefault="00276E42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5,472,493</w:t>
            </w:r>
          </w:p>
        </w:tc>
      </w:tr>
      <w:tr w:rsidR="00276E42" w:rsidRPr="005156C4" w14:paraId="3A3F1FF1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A448B" w14:textId="77777777" w:rsidR="00276E42" w:rsidRPr="005156C4" w:rsidRDefault="00276E42" w:rsidP="00064640">
            <w:pPr>
              <w:ind w:left="293" w:right="-108" w:hanging="14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ส่วนต่ำกว่าทุนจากการเปลี่ยนแปลงมูลค่าเงินลงทุนที่วัดมูลค่า    </w:t>
            </w:r>
            <w:r w:rsidR="00FC4C07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43C46" w14:textId="4673CF24" w:rsidR="00276E42" w:rsidRPr="005156C4" w:rsidRDefault="00FA15CB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(3,316,779)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9109D" w14:textId="77777777" w:rsidR="00276E42" w:rsidRPr="005156C4" w:rsidRDefault="00276E42" w:rsidP="0006464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(2,489,183)</w:t>
            </w:r>
          </w:p>
        </w:tc>
      </w:tr>
      <w:tr w:rsidR="00276E42" w:rsidRPr="005156C4" w14:paraId="4C97342E" w14:textId="77777777" w:rsidTr="00CA25ED">
        <w:trPr>
          <w:cantSplit/>
          <w:trHeight w:val="7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93047" w14:textId="77777777" w:rsidR="00276E42" w:rsidRPr="005156C4" w:rsidRDefault="00276E42" w:rsidP="00064640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DD176" w14:textId="274BF9E1" w:rsidR="00276E42" w:rsidRPr="005156C4" w:rsidRDefault="00FA15CB" w:rsidP="00064640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(2,416,201)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96227" w14:textId="77777777" w:rsidR="00276E42" w:rsidRPr="005156C4" w:rsidRDefault="00276E42" w:rsidP="00064640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(1,599,970)</w:t>
            </w:r>
          </w:p>
        </w:tc>
      </w:tr>
      <w:tr w:rsidR="00276E42" w:rsidRPr="005156C4" w14:paraId="7CE2A323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9A386" w14:textId="77777777" w:rsidR="00276E42" w:rsidRPr="005156C4" w:rsidRDefault="00276E42" w:rsidP="00064640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ที่เป็นส่วนของเจ้าของ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32B36" w14:textId="0B5F8406" w:rsidR="00276E42" w:rsidRPr="005156C4" w:rsidRDefault="00FA15CB" w:rsidP="00064640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32,413,198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DA729" w14:textId="77777777" w:rsidR="00276E42" w:rsidRPr="005156C4" w:rsidRDefault="00276E42" w:rsidP="00064640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32,961,255</w:t>
            </w:r>
          </w:p>
        </w:tc>
      </w:tr>
      <w:tr w:rsidR="004260EF" w:rsidRPr="005156C4" w14:paraId="126E507F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6E5A" w14:textId="77777777" w:rsidR="004260EF" w:rsidRPr="005156C4" w:rsidRDefault="004260EF" w:rsidP="004260EF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B3742" w14:textId="2EA2BED4" w:rsidR="004260EF" w:rsidRPr="005156C4" w:rsidRDefault="00FA15CB" w:rsidP="004260E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32,413,198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39A2B" w14:textId="77777777" w:rsidR="004260EF" w:rsidRPr="005156C4" w:rsidRDefault="004260EF" w:rsidP="004260E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32,961,255</w:t>
            </w:r>
          </w:p>
        </w:tc>
      </w:tr>
      <w:tr w:rsidR="004260EF" w:rsidRPr="005156C4" w14:paraId="17B0F5F7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2C8C4" w14:textId="77777777" w:rsidR="004260EF" w:rsidRPr="005156C4" w:rsidRDefault="004260EF" w:rsidP="004260EF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 xml:space="preserve">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CDC9F" w14:textId="77777777" w:rsidR="004260EF" w:rsidRPr="005156C4" w:rsidRDefault="004260EF" w:rsidP="004260E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89C4D" w14:textId="77777777" w:rsidR="004260EF" w:rsidRPr="005156C4" w:rsidRDefault="004260EF" w:rsidP="004260E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4260EF" w:rsidRPr="005156C4" w14:paraId="287CA935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8BCD9" w14:textId="77777777" w:rsidR="004260EF" w:rsidRPr="005156C4" w:rsidRDefault="004260EF" w:rsidP="004260EF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ตราสารหนี้ด้อยสิทธิ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1D2E8" w14:textId="2E541209" w:rsidR="004260EF" w:rsidRPr="005156C4" w:rsidRDefault="00FA15CB" w:rsidP="004260E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2,400,000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4F4B5" w14:textId="77777777" w:rsidR="004260EF" w:rsidRPr="005156C4" w:rsidRDefault="004260EF" w:rsidP="004260E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2,400,000</w:t>
            </w:r>
          </w:p>
        </w:tc>
      </w:tr>
      <w:tr w:rsidR="004260EF" w:rsidRPr="005156C4" w14:paraId="1A742678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42DFF" w14:textId="77777777" w:rsidR="004260EF" w:rsidRPr="005156C4" w:rsidRDefault="004260EF" w:rsidP="004260EF">
            <w:pPr>
              <w:tabs>
                <w:tab w:val="left" w:pos="342"/>
              </w:tabs>
              <w:ind w:right="-108" w:firstLine="151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55E02" w14:textId="5125EAD9" w:rsidR="004260EF" w:rsidRPr="005156C4" w:rsidRDefault="00FA15CB" w:rsidP="004260E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2,978,994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472C7" w14:textId="77777777" w:rsidR="004260EF" w:rsidRPr="005156C4" w:rsidRDefault="004260EF" w:rsidP="004260E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2,446,732</w:t>
            </w:r>
          </w:p>
        </w:tc>
      </w:tr>
      <w:tr w:rsidR="004260EF" w:rsidRPr="005156C4" w14:paraId="183C54C5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48BD4" w14:textId="77777777" w:rsidR="004260EF" w:rsidRPr="005156C4" w:rsidRDefault="004260EF" w:rsidP="004260EF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รวมเงินกองทุนชั้นที่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533BB" w14:textId="2680B4B7" w:rsidR="004260EF" w:rsidRPr="005156C4" w:rsidRDefault="00FA15CB" w:rsidP="004260E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5,378,994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E868B" w14:textId="77777777" w:rsidR="004260EF" w:rsidRPr="005156C4" w:rsidRDefault="004260EF" w:rsidP="004260E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4,846,732</w:t>
            </w:r>
          </w:p>
        </w:tc>
      </w:tr>
      <w:tr w:rsidR="004260EF" w:rsidRPr="005156C4" w14:paraId="5B0D52B7" w14:textId="77777777" w:rsidTr="00CA25E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CCDF9" w14:textId="77777777" w:rsidR="004260EF" w:rsidRPr="005156C4" w:rsidRDefault="004260EF" w:rsidP="004260EF">
            <w:pPr>
              <w:tabs>
                <w:tab w:val="left" w:pos="90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รวมเงินกองทุนตามกฎหมายทั้งสิ้น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6C370" w14:textId="1C5E9891" w:rsidR="004260EF" w:rsidRPr="005156C4" w:rsidRDefault="00FA15CB" w:rsidP="004260EF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37,792,192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494CD" w14:textId="77777777" w:rsidR="004260EF" w:rsidRPr="005156C4" w:rsidRDefault="004260EF" w:rsidP="004260EF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37,807,987</w:t>
            </w:r>
          </w:p>
        </w:tc>
      </w:tr>
    </w:tbl>
    <w:p w14:paraId="292B12F2" w14:textId="22C2A1BE" w:rsidR="00425093" w:rsidRDefault="00425093" w:rsidP="00064640">
      <w:pPr>
        <w:tabs>
          <w:tab w:val="left" w:pos="1440"/>
        </w:tabs>
        <w:ind w:right="85"/>
        <w:rPr>
          <w:rFonts w:asciiTheme="majorBidi" w:hAnsiTheme="majorBidi" w:cstheme="majorBidi"/>
          <w:spacing w:val="1"/>
          <w:lang w:val="en-US"/>
        </w:rPr>
      </w:pPr>
    </w:p>
    <w:p w14:paraId="1FC3A7EE" w14:textId="77777777" w:rsidR="00157C37" w:rsidRDefault="00157C37" w:rsidP="00064640">
      <w:pPr>
        <w:tabs>
          <w:tab w:val="left" w:pos="1440"/>
        </w:tabs>
        <w:ind w:right="85"/>
        <w:rPr>
          <w:rFonts w:asciiTheme="majorBidi" w:hAnsiTheme="majorBidi" w:cstheme="majorBidi"/>
          <w:spacing w:val="1"/>
          <w:lang w:val="en-US"/>
        </w:rPr>
      </w:pPr>
    </w:p>
    <w:p w14:paraId="6BC0DEC3" w14:textId="77777777" w:rsidR="00D761A0" w:rsidRPr="006F1893" w:rsidRDefault="00D761A0" w:rsidP="00064640">
      <w:pPr>
        <w:tabs>
          <w:tab w:val="left" w:pos="1440"/>
        </w:tabs>
        <w:ind w:right="85"/>
        <w:rPr>
          <w:rFonts w:asciiTheme="majorBidi" w:hAnsiTheme="majorBidi" w:cstheme="majorBidi"/>
          <w:spacing w:val="1"/>
          <w:sz w:val="2"/>
          <w:szCs w:val="2"/>
          <w:lang w:val="en-US"/>
        </w:rPr>
      </w:pPr>
    </w:p>
    <w:tbl>
      <w:tblPr>
        <w:tblW w:w="4781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10"/>
        <w:gridCol w:w="1310"/>
        <w:gridCol w:w="1310"/>
        <w:gridCol w:w="1308"/>
      </w:tblGrid>
      <w:tr w:rsidR="00DA21C3" w:rsidRPr="005156C4" w14:paraId="5B4B118E" w14:textId="77777777" w:rsidTr="006D0415">
        <w:trPr>
          <w:cantSplit/>
          <w:trHeight w:val="65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</w:tcPr>
          <w:p w14:paraId="748286EE" w14:textId="77777777" w:rsidR="009E6C24" w:rsidRPr="005156C4" w:rsidRDefault="009E6C24" w:rsidP="00064640">
            <w:pPr>
              <w:tabs>
                <w:tab w:val="left" w:pos="9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F616E" w14:textId="77777777" w:rsidR="009E6C24" w:rsidRPr="005156C4" w:rsidRDefault="009E6C24" w:rsidP="00064640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2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9944D" w14:textId="77777777" w:rsidR="009E6C24" w:rsidRPr="005156C4" w:rsidRDefault="009E6C24" w:rsidP="00064640">
            <w:pPr>
              <w:ind w:right="25" w:firstLine="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ร้อยละ)</w:t>
            </w:r>
          </w:p>
        </w:tc>
      </w:tr>
      <w:tr w:rsidR="00DA21C3" w:rsidRPr="005156C4" w14:paraId="171AA2EC" w14:textId="77777777" w:rsidTr="006D0415">
        <w:trPr>
          <w:cantSplit/>
          <w:trHeight w:val="144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</w:tcPr>
          <w:p w14:paraId="69ED6EA4" w14:textId="77777777" w:rsidR="008B7EB7" w:rsidRPr="005156C4" w:rsidRDefault="008B7EB7" w:rsidP="00064640">
            <w:pPr>
              <w:tabs>
                <w:tab w:val="left" w:pos="90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A85A9" w14:textId="3E9C30BE" w:rsidR="008B7EB7" w:rsidRPr="005156C4" w:rsidRDefault="00ED486C" w:rsidP="00064640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2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67672" w14:textId="77777777" w:rsidR="008B7EB7" w:rsidRPr="005156C4" w:rsidRDefault="008F7E64" w:rsidP="00064640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7E2ECC52" w14:textId="77777777" w:rsidTr="006D0415">
        <w:trPr>
          <w:cantSplit/>
          <w:trHeight w:val="724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8F15A" w14:textId="77777777" w:rsidR="008B7EB7" w:rsidRPr="005156C4" w:rsidRDefault="008B7EB7" w:rsidP="00064640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FFDAF" w14:textId="77777777" w:rsidR="008B7EB7" w:rsidRPr="005156C4" w:rsidRDefault="008B7EB7" w:rsidP="00064640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4034F" w14:textId="77777777" w:rsidR="008B7EB7" w:rsidRPr="005156C4" w:rsidRDefault="008B7EB7" w:rsidP="00064640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อัตราขั้นต่ำ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และส่วนเพิ่มตามกฎหมาย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FB449" w14:textId="77777777" w:rsidR="008B7EB7" w:rsidRPr="005156C4" w:rsidRDefault="008B7EB7" w:rsidP="00064640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ธนาคารฯ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40C0B" w14:textId="77777777" w:rsidR="008B7EB7" w:rsidRPr="005156C4" w:rsidRDefault="008B7EB7" w:rsidP="00064640">
            <w:pPr>
              <w:pBdr>
                <w:bottom w:val="single" w:sz="4" w:space="1" w:color="auto"/>
              </w:pBd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อัตราขั้นต่ำและส่วนเพิ่มตามกฎหมาย</w:t>
            </w:r>
          </w:p>
        </w:tc>
      </w:tr>
      <w:tr w:rsidR="00DE32E2" w:rsidRPr="00E73DCF" w14:paraId="500EB769" w14:textId="77777777" w:rsidTr="006D0415">
        <w:trPr>
          <w:cantSplit/>
          <w:trHeight w:val="117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</w:tcPr>
          <w:p w14:paraId="64616D2F" w14:textId="77777777" w:rsidR="00DE32E2" w:rsidRPr="005156C4" w:rsidRDefault="00DE32E2" w:rsidP="00DE32E2">
            <w:pPr>
              <w:ind w:left="186" w:right="-113" w:hanging="174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ที่เป็น                                ส่วนของเจ้าของต่อสินทรัพย์เสี่ยง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6869C" w14:textId="60899555" w:rsidR="00DE32E2" w:rsidRPr="005156C4" w:rsidRDefault="00FA15CB" w:rsidP="006D0415">
            <w:pPr>
              <w:tabs>
                <w:tab w:val="decimal" w:pos="616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12.880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6BCAD" w14:textId="38045D3B" w:rsidR="00DE32E2" w:rsidRPr="005156C4" w:rsidRDefault="00DE32E2" w:rsidP="006D0415">
            <w:pPr>
              <w:tabs>
                <w:tab w:val="decimal" w:pos="616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7.000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126EC" w14:textId="77777777" w:rsidR="00DE32E2" w:rsidRPr="005156C4" w:rsidRDefault="00DE32E2" w:rsidP="006D0415">
            <w:pPr>
              <w:tabs>
                <w:tab w:val="decimal" w:pos="616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13.498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ED8C4" w14:textId="77777777" w:rsidR="00DE32E2" w:rsidRPr="005156C4" w:rsidRDefault="00DE32E2" w:rsidP="006D0415">
            <w:pPr>
              <w:tabs>
                <w:tab w:val="decimal" w:pos="616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7.000</w:t>
            </w:r>
          </w:p>
        </w:tc>
      </w:tr>
      <w:tr w:rsidR="00DE32E2" w:rsidRPr="005156C4" w14:paraId="77FC7956" w14:textId="77777777" w:rsidTr="006D0415">
        <w:trPr>
          <w:cantSplit/>
          <w:trHeight w:val="117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</w:tcPr>
          <w:p w14:paraId="5F9F19AC" w14:textId="77777777" w:rsidR="00DE32E2" w:rsidRPr="005156C4" w:rsidRDefault="00DE32E2" w:rsidP="00DE32E2">
            <w:pPr>
              <w:ind w:left="12" w:right="-113"/>
              <w:jc w:val="thaiDistribute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lang w:val="en-US"/>
              </w:rPr>
              <w:t>1</w:t>
            </w: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8D637" w14:textId="04586B33" w:rsidR="00DE32E2" w:rsidRPr="005156C4" w:rsidRDefault="00FA15CB" w:rsidP="006D0415">
            <w:pPr>
              <w:tabs>
                <w:tab w:val="decimal" w:pos="616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12.880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</w:tcPr>
          <w:p w14:paraId="692EEA0C" w14:textId="1A798105" w:rsidR="00DE32E2" w:rsidRPr="005156C4" w:rsidRDefault="00DE32E2" w:rsidP="006D0415">
            <w:pPr>
              <w:tabs>
                <w:tab w:val="decimal" w:pos="616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8.500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5C81E" w14:textId="77777777" w:rsidR="00DE32E2" w:rsidRPr="005156C4" w:rsidRDefault="00DE32E2" w:rsidP="006D0415">
            <w:pPr>
              <w:tabs>
                <w:tab w:val="decimal" w:pos="616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13.498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</w:tcPr>
          <w:p w14:paraId="6F6B071B" w14:textId="77777777" w:rsidR="00DE32E2" w:rsidRPr="005156C4" w:rsidRDefault="00DE32E2" w:rsidP="006D0415">
            <w:pPr>
              <w:tabs>
                <w:tab w:val="decimal" w:pos="616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8.500</w:t>
            </w:r>
          </w:p>
        </w:tc>
      </w:tr>
      <w:tr w:rsidR="00DE32E2" w:rsidRPr="005156C4" w14:paraId="61AFF485" w14:textId="77777777" w:rsidTr="006D0415">
        <w:trPr>
          <w:cantSplit/>
          <w:trHeight w:val="341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</w:tcPr>
          <w:p w14:paraId="2BC7D30D" w14:textId="77777777" w:rsidR="00DE32E2" w:rsidRPr="005156C4" w:rsidRDefault="00DE32E2" w:rsidP="00DE32E2">
            <w:pPr>
              <w:ind w:left="12" w:right="-113"/>
              <w:jc w:val="thaiDistribute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อัตราส่วนเงินกองทุนทั้งสิ้นต่อสินทรัพย์เสี่ยง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86879" w14:textId="595465D8" w:rsidR="00DE32E2" w:rsidRPr="005156C4" w:rsidRDefault="00FA15CB" w:rsidP="006D0415">
            <w:pPr>
              <w:tabs>
                <w:tab w:val="decimal" w:pos="616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15.017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</w:tcPr>
          <w:p w14:paraId="73CCC01F" w14:textId="42575576" w:rsidR="00DE32E2" w:rsidRPr="005156C4" w:rsidRDefault="00DE32E2" w:rsidP="006D0415">
            <w:pPr>
              <w:tabs>
                <w:tab w:val="decimal" w:pos="616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11.000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3611F" w14:textId="77777777" w:rsidR="00DE32E2" w:rsidRPr="005156C4" w:rsidRDefault="00DE32E2" w:rsidP="006D0415">
            <w:pPr>
              <w:tabs>
                <w:tab w:val="decimal" w:pos="616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15.483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</w:tcPr>
          <w:p w14:paraId="63E19F7A" w14:textId="77777777" w:rsidR="00DE32E2" w:rsidRPr="005156C4" w:rsidRDefault="00DE32E2" w:rsidP="006D0415">
            <w:pPr>
              <w:tabs>
                <w:tab w:val="decimal" w:pos="616"/>
              </w:tabs>
              <w:ind w:left="-108" w:right="25" w:firstLine="12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11.000</w:t>
            </w:r>
          </w:p>
        </w:tc>
      </w:tr>
    </w:tbl>
    <w:p w14:paraId="1A8BF6F8" w14:textId="2D58288A" w:rsidR="00F30ED3" w:rsidRPr="005156C4" w:rsidRDefault="00F30ED3" w:rsidP="00DE32E2">
      <w:pPr>
        <w:spacing w:before="120"/>
        <w:ind w:left="567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สำหรับ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</w:rPr>
        <w:t xml:space="preserve">การเปิดเผยข้อมูลเกี่ยวกับการดำรงเงินกองทุนและข้อมูลความเสี่ยงของธนาคารฯ ณ วันที่ </w:t>
      </w:r>
      <w:r w:rsidR="008F7E64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ธันวาคม </w:t>
      </w:r>
      <w:r w:rsidR="008F7E64" w:rsidRPr="00064640">
        <w:rPr>
          <w:rFonts w:asciiTheme="majorBidi" w:hAnsiTheme="majorBidi" w:cstheme="majorBidi"/>
          <w:spacing w:val="-3"/>
          <w:sz w:val="32"/>
          <w:szCs w:val="32"/>
          <w:lang w:val="en-US"/>
        </w:rPr>
        <w:t>2565</w:t>
      </w:r>
      <w:r w:rsidRPr="00064640">
        <w:rPr>
          <w:rFonts w:asciiTheme="majorBidi" w:hAnsiTheme="majorBidi" w:cstheme="majorBidi"/>
          <w:sz w:val="32"/>
          <w:szCs w:val="32"/>
          <w:cs/>
        </w:rPr>
        <w:t xml:space="preserve"> ธนาคารฯได้เปิดเผยไว้ใน Website ของธนาคารฯ </w:t>
      </w:r>
      <w:hyperlink r:id="rId11" w:history="1">
        <w:r w:rsidRPr="00064640">
          <w:rPr>
            <w:rFonts w:asciiTheme="majorBidi" w:hAnsiTheme="majorBidi" w:cstheme="majorBidi"/>
            <w:sz w:val="32"/>
            <w:szCs w:val="32"/>
            <w:cs/>
          </w:rPr>
          <w:t>www.lhbank.co.th</w:t>
        </w:r>
      </w:hyperlink>
      <w:r w:rsidRPr="00064640">
        <w:rPr>
          <w:rFonts w:asciiTheme="majorBidi" w:hAnsiTheme="majorBidi" w:cstheme="majorBidi"/>
          <w:sz w:val="32"/>
          <w:szCs w:val="32"/>
          <w:cs/>
        </w:rPr>
        <w:t xml:space="preserve"> เมื่อวันที่</w:t>
      </w:r>
      <w:r w:rsidR="00E73DCF" w:rsidRPr="0006464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73DCF" w:rsidRPr="00064640">
        <w:rPr>
          <w:rFonts w:asciiTheme="majorBidi" w:hAnsiTheme="majorBidi" w:cstheme="majorBidi"/>
          <w:sz w:val="32"/>
          <w:szCs w:val="32"/>
          <w:lang w:val="en-US"/>
        </w:rPr>
        <w:t xml:space="preserve">27 </w:t>
      </w:r>
      <w:r w:rsidR="00E73DCF" w:rsidRPr="00064640">
        <w:rPr>
          <w:rFonts w:asciiTheme="majorBidi" w:hAnsiTheme="majorBidi" w:cstheme="majorBidi" w:hint="cs"/>
          <w:sz w:val="32"/>
          <w:szCs w:val="32"/>
          <w:cs/>
          <w:lang w:val="en-US"/>
        </w:rPr>
        <w:t>เมษายน</w:t>
      </w:r>
      <w:r w:rsidR="00E73DCF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73DCF" w:rsidRPr="00064640">
        <w:rPr>
          <w:rFonts w:asciiTheme="majorBidi" w:hAnsiTheme="majorBidi" w:cstheme="majorBidi"/>
          <w:sz w:val="32"/>
          <w:szCs w:val="32"/>
          <w:lang w:val="en-US"/>
        </w:rPr>
        <w:t>2566</w:t>
      </w:r>
      <w:r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</w:t>
      </w:r>
      <w:r w:rsidR="00E73DCF" w:rsidRPr="00064640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</w:t>
      </w:r>
      <w:r w:rsidRPr="00064640">
        <w:rPr>
          <w:rFonts w:asciiTheme="majorBidi" w:hAnsiTheme="majorBidi" w:cstheme="majorBidi"/>
          <w:sz w:val="32"/>
          <w:szCs w:val="32"/>
          <w:cs/>
          <w:lang w:val="en-US"/>
        </w:rPr>
        <w:t>จะเปิดเผยข้อมูลการดำรงเงินกองทุนและข้อมูลความเสี่ยงของธนาคารฯ ณ วันที่</w:t>
      </w:r>
      <w:r w:rsidR="00D52A5D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D52A5D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064640">
        <w:rPr>
          <w:rFonts w:asciiTheme="majorBidi" w:hAnsiTheme="majorBidi" w:cstheme="majorBidi"/>
          <w:sz w:val="32"/>
          <w:szCs w:val="32"/>
          <w:cs/>
          <w:lang w:val="en-US"/>
        </w:rPr>
        <w:t>ภายในเดือน</w:t>
      </w:r>
      <w:r w:rsidR="00A357F3">
        <w:rPr>
          <w:rFonts w:asciiTheme="majorBidi" w:hAnsiTheme="majorBidi" w:hint="cs"/>
          <w:sz w:val="32"/>
          <w:szCs w:val="32"/>
          <w:cs/>
          <w:lang w:val="en-US"/>
        </w:rPr>
        <w:t>เมษายน</w:t>
      </w:r>
      <w:r w:rsidR="00064640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064640" w:rsidRPr="00064640">
        <w:rPr>
          <w:rFonts w:asciiTheme="majorBidi" w:hAnsiTheme="majorBidi" w:cstheme="majorBidi"/>
          <w:sz w:val="32"/>
          <w:szCs w:val="32"/>
          <w:lang w:val="en-US"/>
        </w:rPr>
        <w:t>256</w:t>
      </w:r>
      <w:r w:rsidR="00A357F3">
        <w:rPr>
          <w:rFonts w:asciiTheme="majorBidi" w:hAnsiTheme="majorBidi" w:cstheme="majorBidi"/>
          <w:sz w:val="32"/>
          <w:szCs w:val="32"/>
          <w:lang w:val="en-US"/>
        </w:rPr>
        <w:t>7</w:t>
      </w:r>
    </w:p>
    <w:p w14:paraId="068E5AE5" w14:textId="326C7C48" w:rsidR="00F30ED3" w:rsidRPr="005156C4" w:rsidRDefault="00F30ED3" w:rsidP="00064640">
      <w:pPr>
        <w:tabs>
          <w:tab w:val="left" w:pos="1440"/>
        </w:tabs>
        <w:spacing w:before="120" w:after="8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สำหรับการเปิดเผยข้อมูลเกี่ยวกับการดำรงสินทรัพย์สภาพคล่องเพื่อรองรับสถานการณ์ด้านสภาพคล่องที่</w:t>
      </w:r>
      <w:r w:rsidR="006F1893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มีความรุนแรง 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Liquidity Coverage Ratio)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ของธนาคารฯ ณ วันที่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ธนาคารฯได้เปิดเผยใน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Website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ของธนาคารฯที่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www.lhbank.co</w:t>
      </w:r>
      <w:r w:rsidRPr="00064640">
        <w:rPr>
          <w:rFonts w:asciiTheme="majorBidi" w:hAnsiTheme="majorBidi" w:cstheme="majorBidi"/>
          <w:sz w:val="32"/>
          <w:szCs w:val="32"/>
          <w:lang w:val="en-US"/>
        </w:rPr>
        <w:t xml:space="preserve">.th </w:t>
      </w:r>
      <w:r w:rsidRPr="00064640">
        <w:rPr>
          <w:rFonts w:asciiTheme="majorBidi" w:hAnsiTheme="majorBidi" w:cstheme="majorBidi"/>
          <w:sz w:val="32"/>
          <w:szCs w:val="32"/>
          <w:cs/>
          <w:lang w:val="en-US"/>
        </w:rPr>
        <w:t>แล้ว</w:t>
      </w:r>
      <w:r w:rsidR="00E73DCF" w:rsidRPr="00064640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E73DCF" w:rsidRPr="0006464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73DCF" w:rsidRPr="00064640">
        <w:rPr>
          <w:rFonts w:asciiTheme="majorBidi" w:hAnsiTheme="majorBidi" w:cstheme="majorBidi"/>
          <w:sz w:val="32"/>
          <w:szCs w:val="32"/>
          <w:lang w:val="en-US"/>
        </w:rPr>
        <w:t xml:space="preserve">27 </w:t>
      </w:r>
      <w:r w:rsidR="00E73DCF" w:rsidRPr="00064640">
        <w:rPr>
          <w:rFonts w:asciiTheme="majorBidi" w:hAnsiTheme="majorBidi" w:cstheme="majorBidi" w:hint="cs"/>
          <w:sz w:val="32"/>
          <w:szCs w:val="32"/>
          <w:cs/>
          <w:lang w:val="en-US"/>
        </w:rPr>
        <w:t>เมษายน</w:t>
      </w:r>
      <w:r w:rsidR="00E73DCF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73DCF" w:rsidRPr="00064640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E73DCF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064640">
        <w:rPr>
          <w:rFonts w:asciiTheme="majorBidi" w:hAnsiTheme="majorBidi" w:cstheme="majorBidi"/>
          <w:sz w:val="32"/>
          <w:szCs w:val="32"/>
          <w:cs/>
          <w:lang w:val="en-US"/>
        </w:rPr>
        <w:t>และจะเปิดเผยข้อมูล</w:t>
      </w:r>
      <w:r w:rsidRPr="00064640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064640">
        <w:rPr>
          <w:rFonts w:asciiTheme="majorBidi" w:hAnsiTheme="majorBidi" w:cstheme="majorBidi"/>
          <w:sz w:val="32"/>
          <w:szCs w:val="32"/>
          <w:cs/>
          <w:lang w:val="en-US"/>
        </w:rPr>
        <w:t>ณ วันที่</w:t>
      </w:r>
      <w:r w:rsidR="00E73DCF" w:rsidRPr="00064640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 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9E6C24" w:rsidRPr="00064640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9E6C24" w:rsidRPr="00064640">
        <w:rPr>
          <w:rFonts w:asciiTheme="majorBidi" w:hAnsiTheme="majorBidi" w:cstheme="majorBidi"/>
          <w:sz w:val="32"/>
          <w:szCs w:val="32"/>
          <w:cs/>
          <w:lang w:val="en-US"/>
        </w:rPr>
        <w:t>ภายใน</w:t>
      </w:r>
      <w:r w:rsidR="00064640" w:rsidRPr="00064640">
        <w:rPr>
          <w:rFonts w:asciiTheme="majorBidi" w:hAnsiTheme="majorBidi" w:cstheme="majorBidi"/>
          <w:sz w:val="32"/>
          <w:szCs w:val="32"/>
          <w:cs/>
          <w:lang w:val="en-US"/>
        </w:rPr>
        <w:t>เดือน</w:t>
      </w:r>
      <w:r w:rsidR="00A357F3">
        <w:rPr>
          <w:rFonts w:asciiTheme="majorBidi" w:hAnsiTheme="majorBidi" w:hint="cs"/>
          <w:sz w:val="32"/>
          <w:szCs w:val="32"/>
          <w:cs/>
          <w:lang w:val="en-US"/>
        </w:rPr>
        <w:t>เมษายน</w:t>
      </w:r>
      <w:r w:rsidR="00A357F3" w:rsidRPr="00064640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A357F3" w:rsidRPr="00064640">
        <w:rPr>
          <w:rFonts w:asciiTheme="majorBidi" w:hAnsiTheme="majorBidi" w:cstheme="majorBidi"/>
          <w:sz w:val="32"/>
          <w:szCs w:val="32"/>
          <w:lang w:val="en-US"/>
        </w:rPr>
        <w:t>256</w:t>
      </w:r>
      <w:r w:rsidR="00A357F3">
        <w:rPr>
          <w:rFonts w:asciiTheme="majorBidi" w:hAnsiTheme="majorBidi" w:cstheme="majorBidi"/>
          <w:sz w:val="32"/>
          <w:szCs w:val="32"/>
          <w:lang w:val="en-US"/>
        </w:rPr>
        <w:t>7</w:t>
      </w:r>
    </w:p>
    <w:p w14:paraId="1E41ABA8" w14:textId="77777777" w:rsidR="00673931" w:rsidRPr="005156C4" w:rsidRDefault="00673931" w:rsidP="00064640">
      <w:pPr>
        <w:pStyle w:val="Heading1"/>
        <w:numPr>
          <w:ilvl w:val="0"/>
          <w:numId w:val="12"/>
        </w:numPr>
        <w:spacing w:before="120"/>
        <w:ind w:left="547" w:hanging="547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84" w:name="_Toc48896609"/>
      <w:bookmarkStart w:id="85" w:name="_Toc157414531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รายได้ดอกเบี้ย</w:t>
      </w:r>
      <w:bookmarkEnd w:id="84"/>
      <w:bookmarkEnd w:id="85"/>
    </w:p>
    <w:tbl>
      <w:tblPr>
        <w:tblW w:w="4827" w:type="pct"/>
        <w:tblInd w:w="450" w:type="dxa"/>
        <w:tblLook w:val="0000" w:firstRow="0" w:lastRow="0" w:firstColumn="0" w:lastColumn="0" w:noHBand="0" w:noVBand="0"/>
      </w:tblPr>
      <w:tblGrid>
        <w:gridCol w:w="5130"/>
        <w:gridCol w:w="2078"/>
        <w:gridCol w:w="2078"/>
      </w:tblGrid>
      <w:tr w:rsidR="008D13C4" w:rsidRPr="005156C4" w14:paraId="6AD8721A" w14:textId="77777777" w:rsidTr="000C58E9">
        <w:tc>
          <w:tcPr>
            <w:tcW w:w="2762" w:type="pct"/>
            <w:vAlign w:val="bottom"/>
          </w:tcPr>
          <w:p w14:paraId="73B17736" w14:textId="77777777" w:rsidR="008D13C4" w:rsidRPr="005156C4" w:rsidRDefault="008D13C4" w:rsidP="000C58E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86" w:name="_Toc48896610"/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19" w:type="pct"/>
            <w:vAlign w:val="bottom"/>
          </w:tcPr>
          <w:p w14:paraId="7A374794" w14:textId="77777777" w:rsidR="008D13C4" w:rsidRPr="005156C4" w:rsidRDefault="008D13C4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35C1E770" w14:textId="77777777" w:rsidR="008D13C4" w:rsidRPr="005156C4" w:rsidRDefault="008D13C4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8D13C4" w:rsidRPr="005156C4" w14:paraId="5E23CD06" w14:textId="77777777" w:rsidTr="000C58E9">
        <w:tc>
          <w:tcPr>
            <w:tcW w:w="2762" w:type="pct"/>
            <w:vAlign w:val="bottom"/>
          </w:tcPr>
          <w:p w14:paraId="0C9E350D" w14:textId="77777777" w:rsidR="008D13C4" w:rsidRPr="005156C4" w:rsidRDefault="008D13C4" w:rsidP="000C58E9">
            <w:pPr>
              <w:ind w:right="-18"/>
              <w:jc w:val="both"/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</w:pPr>
          </w:p>
        </w:tc>
        <w:tc>
          <w:tcPr>
            <w:tcW w:w="2238" w:type="pct"/>
            <w:gridSpan w:val="2"/>
            <w:vAlign w:val="bottom"/>
          </w:tcPr>
          <w:p w14:paraId="2C65F2E4" w14:textId="77777777" w:rsidR="008D13C4" w:rsidRPr="005156C4" w:rsidRDefault="008D13C4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8D13C4" w:rsidRPr="005156C4" w14:paraId="037738A1" w14:textId="77777777" w:rsidTr="000C58E9">
        <w:tc>
          <w:tcPr>
            <w:tcW w:w="2762" w:type="pct"/>
            <w:vAlign w:val="bottom"/>
          </w:tcPr>
          <w:p w14:paraId="1E7D41DD" w14:textId="77777777" w:rsidR="008D13C4" w:rsidRPr="005156C4" w:rsidRDefault="008D13C4" w:rsidP="008D13C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19" w:type="pct"/>
            <w:vAlign w:val="bottom"/>
          </w:tcPr>
          <w:p w14:paraId="4654773A" w14:textId="1667FBDE" w:rsidR="008D13C4" w:rsidRPr="005156C4" w:rsidRDefault="008D13C4" w:rsidP="008D13C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119" w:type="pct"/>
            <w:vAlign w:val="bottom"/>
          </w:tcPr>
          <w:p w14:paraId="316ED1E6" w14:textId="7DD45A73" w:rsidR="008D13C4" w:rsidRPr="005156C4" w:rsidRDefault="008D13C4" w:rsidP="008D13C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8D13C4" w:rsidRPr="005156C4" w14:paraId="67881AD1" w14:textId="77777777" w:rsidTr="000C58E9">
        <w:tc>
          <w:tcPr>
            <w:tcW w:w="2762" w:type="pct"/>
            <w:vAlign w:val="bottom"/>
          </w:tcPr>
          <w:p w14:paraId="0FC42453" w14:textId="77777777" w:rsidR="008D13C4" w:rsidRPr="005156C4" w:rsidRDefault="008D13C4" w:rsidP="008D13C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19" w:type="pct"/>
            <w:vAlign w:val="bottom"/>
          </w:tcPr>
          <w:p w14:paraId="72B24197" w14:textId="77777777" w:rsidR="008D13C4" w:rsidRPr="005156C4" w:rsidRDefault="008D13C4" w:rsidP="008D13C4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9" w:type="pct"/>
            <w:vAlign w:val="bottom"/>
          </w:tcPr>
          <w:p w14:paraId="3B8B3BF6" w14:textId="77777777" w:rsidR="008D13C4" w:rsidRPr="005156C4" w:rsidRDefault="008D13C4" w:rsidP="008D13C4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D13C4" w:rsidRPr="005156C4" w14:paraId="577DD2C0" w14:textId="77777777" w:rsidTr="000C58E9">
        <w:tc>
          <w:tcPr>
            <w:tcW w:w="2762" w:type="pct"/>
            <w:vAlign w:val="center"/>
          </w:tcPr>
          <w:p w14:paraId="6B79A495" w14:textId="77777777" w:rsidR="008D13C4" w:rsidRPr="005156C4" w:rsidRDefault="008D13C4" w:rsidP="008D13C4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19" w:type="pct"/>
            <w:vAlign w:val="bottom"/>
          </w:tcPr>
          <w:p w14:paraId="34ABCE1B" w14:textId="4F022EE1" w:rsidR="008D13C4" w:rsidRPr="005156C4" w:rsidRDefault="00FA15CB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405,316</w:t>
            </w:r>
          </w:p>
        </w:tc>
        <w:tc>
          <w:tcPr>
            <w:tcW w:w="1119" w:type="pct"/>
            <w:vAlign w:val="bottom"/>
          </w:tcPr>
          <w:p w14:paraId="3E0EC3E4" w14:textId="2A840347" w:rsidR="008D13C4" w:rsidRPr="005156C4" w:rsidRDefault="008D13C4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</w:t>
            </w:r>
          </w:p>
        </w:tc>
      </w:tr>
      <w:tr w:rsidR="008D13C4" w:rsidRPr="005156C4" w14:paraId="6F925577" w14:textId="77777777" w:rsidTr="000C58E9">
        <w:tc>
          <w:tcPr>
            <w:tcW w:w="2762" w:type="pct"/>
            <w:vAlign w:val="center"/>
          </w:tcPr>
          <w:p w14:paraId="110AF030" w14:textId="77777777" w:rsidR="008D13C4" w:rsidRPr="005156C4" w:rsidRDefault="008D13C4" w:rsidP="008D13C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เงินลงทุนในตราสารหนี้ </w:t>
            </w:r>
          </w:p>
        </w:tc>
        <w:tc>
          <w:tcPr>
            <w:tcW w:w="1119" w:type="pct"/>
            <w:vAlign w:val="bottom"/>
          </w:tcPr>
          <w:p w14:paraId="6BAD0C25" w14:textId="76A72360" w:rsidR="008D13C4" w:rsidRPr="005156C4" w:rsidRDefault="00FA15CB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780,161</w:t>
            </w:r>
          </w:p>
        </w:tc>
        <w:tc>
          <w:tcPr>
            <w:tcW w:w="1119" w:type="pct"/>
            <w:vAlign w:val="bottom"/>
          </w:tcPr>
          <w:p w14:paraId="68B7D5CF" w14:textId="0016AAB2" w:rsidR="008D13C4" w:rsidRPr="005156C4" w:rsidRDefault="008D13C4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775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072</w:t>
            </w:r>
          </w:p>
        </w:tc>
      </w:tr>
      <w:tr w:rsidR="008D13C4" w:rsidRPr="005156C4" w14:paraId="6C6F3864" w14:textId="77777777" w:rsidTr="000C58E9">
        <w:tc>
          <w:tcPr>
            <w:tcW w:w="2762" w:type="pct"/>
            <w:vAlign w:val="center"/>
          </w:tcPr>
          <w:p w14:paraId="5BE5AC51" w14:textId="77777777" w:rsidR="008D13C4" w:rsidRPr="005156C4" w:rsidRDefault="008D13C4" w:rsidP="008D13C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1119" w:type="pct"/>
            <w:vAlign w:val="bottom"/>
          </w:tcPr>
          <w:p w14:paraId="15108375" w14:textId="5D428AAF" w:rsidR="008D13C4" w:rsidRPr="005156C4" w:rsidRDefault="00FA15CB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10,519,294</w:t>
            </w:r>
          </w:p>
        </w:tc>
        <w:tc>
          <w:tcPr>
            <w:tcW w:w="1119" w:type="pct"/>
            <w:vAlign w:val="bottom"/>
          </w:tcPr>
          <w:p w14:paraId="358FE5CA" w14:textId="75DEDA60" w:rsidR="008D13C4" w:rsidRPr="005156C4" w:rsidRDefault="008D13C4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493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,907</w:t>
            </w:r>
          </w:p>
        </w:tc>
      </w:tr>
      <w:tr w:rsidR="008D13C4" w:rsidRPr="005156C4" w14:paraId="30504BE6" w14:textId="77777777" w:rsidTr="000C58E9">
        <w:tc>
          <w:tcPr>
            <w:tcW w:w="2762" w:type="pct"/>
            <w:vAlign w:val="center"/>
          </w:tcPr>
          <w:p w14:paraId="01D35582" w14:textId="77777777" w:rsidR="008D13C4" w:rsidRPr="005156C4" w:rsidRDefault="008D13C4" w:rsidP="008D13C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การให้เช่าซื้อ</w:t>
            </w:r>
          </w:p>
        </w:tc>
        <w:tc>
          <w:tcPr>
            <w:tcW w:w="1119" w:type="pct"/>
            <w:vAlign w:val="bottom"/>
          </w:tcPr>
          <w:p w14:paraId="23841566" w14:textId="26B7E240" w:rsidR="008D13C4" w:rsidRPr="005156C4" w:rsidRDefault="00FA15CB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15,231</w:t>
            </w:r>
          </w:p>
        </w:tc>
        <w:tc>
          <w:tcPr>
            <w:tcW w:w="1119" w:type="pct"/>
            <w:vAlign w:val="bottom"/>
          </w:tcPr>
          <w:p w14:paraId="1D35B43D" w14:textId="3C3F142D" w:rsidR="008D13C4" w:rsidRPr="005156C4" w:rsidRDefault="008D13C4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380</w:t>
            </w:r>
          </w:p>
        </w:tc>
      </w:tr>
      <w:tr w:rsidR="008D13C4" w:rsidRPr="005156C4" w14:paraId="060A22D9" w14:textId="77777777" w:rsidTr="000C58E9">
        <w:trPr>
          <w:trHeight w:val="57"/>
        </w:trPr>
        <w:tc>
          <w:tcPr>
            <w:tcW w:w="2762" w:type="pct"/>
            <w:vAlign w:val="center"/>
          </w:tcPr>
          <w:p w14:paraId="137C71D3" w14:textId="77777777" w:rsidR="008D13C4" w:rsidRPr="005156C4" w:rsidRDefault="008D13C4" w:rsidP="008D13C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119" w:type="pct"/>
            <w:vAlign w:val="bottom"/>
          </w:tcPr>
          <w:p w14:paraId="28277921" w14:textId="04DC6E67" w:rsidR="008D13C4" w:rsidRPr="005156C4" w:rsidRDefault="00FA15CB" w:rsidP="008D13C4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5,101</w:t>
            </w:r>
          </w:p>
        </w:tc>
        <w:tc>
          <w:tcPr>
            <w:tcW w:w="1119" w:type="pct"/>
            <w:vAlign w:val="bottom"/>
          </w:tcPr>
          <w:p w14:paraId="0D5EB9CA" w14:textId="2235BB4C" w:rsidR="008D13C4" w:rsidRPr="005156C4" w:rsidRDefault="008D13C4" w:rsidP="008D13C4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896</w:t>
            </w:r>
          </w:p>
        </w:tc>
      </w:tr>
      <w:tr w:rsidR="008D13C4" w:rsidRPr="005156C4" w14:paraId="223B9811" w14:textId="77777777" w:rsidTr="000C58E9">
        <w:trPr>
          <w:trHeight w:val="57"/>
        </w:trPr>
        <w:tc>
          <w:tcPr>
            <w:tcW w:w="2762" w:type="pct"/>
            <w:vAlign w:val="center"/>
          </w:tcPr>
          <w:p w14:paraId="4DE7959B" w14:textId="77777777" w:rsidR="008D13C4" w:rsidRPr="005156C4" w:rsidRDefault="008D13C4" w:rsidP="008D13C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รวมรายได้ดอกเบี้ย</w:t>
            </w:r>
          </w:p>
        </w:tc>
        <w:tc>
          <w:tcPr>
            <w:tcW w:w="1119" w:type="pct"/>
            <w:vAlign w:val="bottom"/>
          </w:tcPr>
          <w:p w14:paraId="48632CAE" w14:textId="56D0779A" w:rsidR="008D13C4" w:rsidRPr="005156C4" w:rsidRDefault="00FA15CB" w:rsidP="008D13C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11,725,103</w:t>
            </w:r>
          </w:p>
        </w:tc>
        <w:tc>
          <w:tcPr>
            <w:tcW w:w="1119" w:type="pct"/>
            <w:vAlign w:val="bottom"/>
          </w:tcPr>
          <w:p w14:paraId="1FB5F318" w14:textId="123A0E83" w:rsidR="008D13C4" w:rsidRPr="005156C4" w:rsidRDefault="008D13C4" w:rsidP="008D13C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736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008</w:t>
            </w:r>
          </w:p>
        </w:tc>
      </w:tr>
    </w:tbl>
    <w:p w14:paraId="43801DFF" w14:textId="250B8A1E" w:rsidR="00DB22DD" w:rsidRDefault="00DB22DD" w:rsidP="00DB22DD">
      <w:pPr>
        <w:rPr>
          <w:lang w:eastAsia="x-none"/>
        </w:rPr>
      </w:pPr>
    </w:p>
    <w:p w14:paraId="46BE6981" w14:textId="11E25415" w:rsidR="00DB22DD" w:rsidRDefault="00DB22DD" w:rsidP="00DB22DD">
      <w:pPr>
        <w:rPr>
          <w:lang w:eastAsia="x-none"/>
        </w:rPr>
      </w:pPr>
    </w:p>
    <w:p w14:paraId="32C0516B" w14:textId="17003AA8" w:rsidR="00DB22DD" w:rsidRDefault="00DB22DD" w:rsidP="00DB22DD">
      <w:pPr>
        <w:rPr>
          <w:lang w:eastAsia="x-none"/>
        </w:rPr>
      </w:pPr>
    </w:p>
    <w:p w14:paraId="7ED70F20" w14:textId="77777777" w:rsidR="00DB22DD" w:rsidRPr="00DB22DD" w:rsidRDefault="00DB22DD" w:rsidP="00DB22DD">
      <w:pPr>
        <w:rPr>
          <w:lang w:eastAsia="x-none"/>
        </w:rPr>
      </w:pPr>
    </w:p>
    <w:p w14:paraId="34924B1D" w14:textId="77777777" w:rsidR="00E02510" w:rsidRDefault="00E02510">
      <w:pP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DFE072A" w14:textId="29261221" w:rsidR="00673931" w:rsidRPr="00DB22DD" w:rsidRDefault="00673931" w:rsidP="00DE32E2">
      <w:pPr>
        <w:pStyle w:val="Heading1"/>
        <w:numPr>
          <w:ilvl w:val="0"/>
          <w:numId w:val="22"/>
        </w:numPr>
        <w:spacing w:before="120"/>
        <w:ind w:left="567" w:hanging="567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87" w:name="_Toc157414532"/>
      <w:r w:rsidRPr="00DB22DD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ค่าใช้จ่ายดอกเบี้ย</w:t>
      </w:r>
      <w:bookmarkEnd w:id="86"/>
      <w:bookmarkEnd w:id="87"/>
    </w:p>
    <w:tbl>
      <w:tblPr>
        <w:tblW w:w="4849" w:type="pct"/>
        <w:tblInd w:w="450" w:type="dxa"/>
        <w:tblLook w:val="0000" w:firstRow="0" w:lastRow="0" w:firstColumn="0" w:lastColumn="0" w:noHBand="0" w:noVBand="0"/>
      </w:tblPr>
      <w:tblGrid>
        <w:gridCol w:w="5131"/>
        <w:gridCol w:w="2099"/>
        <w:gridCol w:w="2099"/>
      </w:tblGrid>
      <w:tr w:rsidR="008D13C4" w:rsidRPr="005156C4" w14:paraId="66A75D2C" w14:textId="77777777" w:rsidTr="000C58E9">
        <w:tc>
          <w:tcPr>
            <w:tcW w:w="2750" w:type="pct"/>
            <w:vAlign w:val="bottom"/>
          </w:tcPr>
          <w:p w14:paraId="1881D377" w14:textId="77777777" w:rsidR="008D13C4" w:rsidRPr="005156C4" w:rsidRDefault="008D13C4" w:rsidP="000C58E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88" w:name="_Toc48896611"/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25" w:type="pct"/>
            <w:vAlign w:val="bottom"/>
          </w:tcPr>
          <w:p w14:paraId="479A2E35" w14:textId="77777777" w:rsidR="008D13C4" w:rsidRPr="005156C4" w:rsidRDefault="008D13C4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00EB8704" w14:textId="77777777" w:rsidR="008D13C4" w:rsidRPr="005156C4" w:rsidRDefault="008D13C4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8D13C4" w:rsidRPr="005156C4" w14:paraId="1DE39DA8" w14:textId="77777777" w:rsidTr="000C58E9">
        <w:tc>
          <w:tcPr>
            <w:tcW w:w="2750" w:type="pct"/>
            <w:vAlign w:val="bottom"/>
          </w:tcPr>
          <w:p w14:paraId="3DAE4E15" w14:textId="77777777" w:rsidR="008D13C4" w:rsidRPr="005156C4" w:rsidRDefault="008D13C4" w:rsidP="000C58E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2250" w:type="pct"/>
            <w:gridSpan w:val="2"/>
            <w:vAlign w:val="bottom"/>
          </w:tcPr>
          <w:p w14:paraId="62F64C8D" w14:textId="77777777" w:rsidR="008D13C4" w:rsidRPr="005156C4" w:rsidRDefault="008D13C4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8D13C4" w:rsidRPr="005156C4" w14:paraId="4A341B3B" w14:textId="77777777" w:rsidTr="000C58E9">
        <w:tc>
          <w:tcPr>
            <w:tcW w:w="2750" w:type="pct"/>
            <w:vAlign w:val="bottom"/>
          </w:tcPr>
          <w:p w14:paraId="4024071B" w14:textId="77777777" w:rsidR="008D13C4" w:rsidRPr="005156C4" w:rsidRDefault="008D13C4" w:rsidP="008D13C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25" w:type="pct"/>
            <w:vAlign w:val="bottom"/>
          </w:tcPr>
          <w:p w14:paraId="41315ED1" w14:textId="11687BEB" w:rsidR="008D13C4" w:rsidRPr="005156C4" w:rsidRDefault="008D13C4" w:rsidP="008D13C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125" w:type="pct"/>
            <w:vAlign w:val="bottom"/>
          </w:tcPr>
          <w:p w14:paraId="1E0F40C2" w14:textId="67E7E1F5" w:rsidR="008D13C4" w:rsidRPr="005156C4" w:rsidRDefault="008D13C4" w:rsidP="008D13C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8D13C4" w:rsidRPr="00DE32E2" w14:paraId="162143B3" w14:textId="77777777" w:rsidTr="000C58E9">
        <w:tc>
          <w:tcPr>
            <w:tcW w:w="2750" w:type="pct"/>
            <w:vAlign w:val="center"/>
          </w:tcPr>
          <w:p w14:paraId="4C058E95" w14:textId="77777777" w:rsidR="008D13C4" w:rsidRPr="00DE32E2" w:rsidRDefault="008D13C4" w:rsidP="008D13C4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0C3BD667" w14:textId="77777777" w:rsidR="008D13C4" w:rsidRPr="00DE32E2" w:rsidRDefault="008D13C4" w:rsidP="008D13C4">
            <w:pPr>
              <w:tabs>
                <w:tab w:val="decimal" w:pos="1062"/>
              </w:tabs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6E9CF2F3" w14:textId="77777777" w:rsidR="008D13C4" w:rsidRPr="00DE32E2" w:rsidRDefault="008D13C4" w:rsidP="008D13C4">
            <w:pPr>
              <w:tabs>
                <w:tab w:val="decimal" w:pos="1062"/>
              </w:tabs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</w:tr>
      <w:tr w:rsidR="008D13C4" w:rsidRPr="005156C4" w14:paraId="25F7A1AA" w14:textId="77777777" w:rsidTr="000C58E9">
        <w:tc>
          <w:tcPr>
            <w:tcW w:w="2750" w:type="pct"/>
            <w:vAlign w:val="center"/>
          </w:tcPr>
          <w:p w14:paraId="152EE167" w14:textId="77777777" w:rsidR="008D13C4" w:rsidRPr="005156C4" w:rsidRDefault="008D13C4" w:rsidP="008D13C4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1125" w:type="pct"/>
            <w:vAlign w:val="bottom"/>
          </w:tcPr>
          <w:p w14:paraId="4289E8CF" w14:textId="13467C3F" w:rsidR="008D13C4" w:rsidRPr="005156C4" w:rsidRDefault="00FA15CB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3,240,057</w:t>
            </w:r>
          </w:p>
        </w:tc>
        <w:tc>
          <w:tcPr>
            <w:tcW w:w="1125" w:type="pct"/>
            <w:vAlign w:val="bottom"/>
          </w:tcPr>
          <w:p w14:paraId="3FB53679" w14:textId="014D1482" w:rsidR="008D13C4" w:rsidRPr="005156C4" w:rsidRDefault="008D13C4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696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384</w:t>
            </w:r>
          </w:p>
        </w:tc>
      </w:tr>
      <w:tr w:rsidR="008D13C4" w:rsidRPr="005156C4" w14:paraId="35D247FD" w14:textId="77777777" w:rsidTr="000C58E9">
        <w:tc>
          <w:tcPr>
            <w:tcW w:w="2750" w:type="pct"/>
            <w:vAlign w:val="center"/>
          </w:tcPr>
          <w:p w14:paraId="2801CB34" w14:textId="77777777" w:rsidR="008D13C4" w:rsidRPr="005156C4" w:rsidRDefault="008D13C4" w:rsidP="008D13C4">
            <w:pPr>
              <w:tabs>
                <w:tab w:val="left" w:pos="177"/>
              </w:tabs>
              <w:ind w:left="175" w:right="-156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25" w:type="pct"/>
            <w:vAlign w:val="bottom"/>
          </w:tcPr>
          <w:p w14:paraId="67DD5890" w14:textId="1FBBE322" w:rsidR="008D13C4" w:rsidRPr="005156C4" w:rsidRDefault="00FA15CB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192,688</w:t>
            </w:r>
          </w:p>
        </w:tc>
        <w:tc>
          <w:tcPr>
            <w:tcW w:w="1125" w:type="pct"/>
            <w:vAlign w:val="bottom"/>
          </w:tcPr>
          <w:p w14:paraId="319B81E0" w14:textId="177F0359" w:rsidR="008D13C4" w:rsidRPr="005156C4" w:rsidRDefault="008D13C4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165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323</w:t>
            </w:r>
          </w:p>
        </w:tc>
      </w:tr>
      <w:tr w:rsidR="008D13C4" w:rsidRPr="005156C4" w14:paraId="628CDE7E" w14:textId="77777777" w:rsidTr="000C58E9">
        <w:tc>
          <w:tcPr>
            <w:tcW w:w="2750" w:type="pct"/>
            <w:vAlign w:val="center"/>
          </w:tcPr>
          <w:p w14:paraId="5F20980A" w14:textId="77777777" w:rsidR="008D13C4" w:rsidRPr="005156C4" w:rsidRDefault="008D13C4" w:rsidP="008D13C4">
            <w:pPr>
              <w:tabs>
                <w:tab w:val="left" w:pos="177"/>
              </w:tabs>
              <w:ind w:left="175" w:right="-156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เงินนำส่งสถาบันคุ้มครองเงินฝาก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และธนาคารแห่งประเทศไทย</w:t>
            </w:r>
          </w:p>
        </w:tc>
        <w:tc>
          <w:tcPr>
            <w:tcW w:w="1125" w:type="pct"/>
            <w:vAlign w:val="bottom"/>
          </w:tcPr>
          <w:p w14:paraId="00759D64" w14:textId="4B178AD2" w:rsidR="008D13C4" w:rsidRPr="005156C4" w:rsidRDefault="00FA15CB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1,070,202</w:t>
            </w:r>
          </w:p>
        </w:tc>
        <w:tc>
          <w:tcPr>
            <w:tcW w:w="1125" w:type="pct"/>
            <w:vAlign w:val="bottom"/>
          </w:tcPr>
          <w:p w14:paraId="3B23AC11" w14:textId="4930130E" w:rsidR="008D13C4" w:rsidRPr="005156C4" w:rsidRDefault="008D13C4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486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190</w:t>
            </w:r>
          </w:p>
        </w:tc>
      </w:tr>
      <w:tr w:rsidR="008D13C4" w:rsidRPr="005156C4" w14:paraId="27DCD4A5" w14:textId="77777777" w:rsidTr="000C58E9">
        <w:trPr>
          <w:trHeight w:val="57"/>
        </w:trPr>
        <w:tc>
          <w:tcPr>
            <w:tcW w:w="2750" w:type="pct"/>
            <w:vAlign w:val="center"/>
          </w:tcPr>
          <w:p w14:paraId="514076AB" w14:textId="77777777" w:rsidR="008D13C4" w:rsidRPr="005156C4" w:rsidRDefault="008D13C4" w:rsidP="008D13C4">
            <w:pPr>
              <w:tabs>
                <w:tab w:val="left" w:pos="177"/>
              </w:tabs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ตราสารหนี้ที่ออก</w:t>
            </w:r>
          </w:p>
        </w:tc>
        <w:tc>
          <w:tcPr>
            <w:tcW w:w="1125" w:type="pct"/>
            <w:vAlign w:val="bottom"/>
          </w:tcPr>
          <w:p w14:paraId="3115515E" w14:textId="77777777" w:rsidR="008D13C4" w:rsidRPr="005156C4" w:rsidRDefault="008D13C4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25" w:type="pct"/>
            <w:vAlign w:val="bottom"/>
          </w:tcPr>
          <w:p w14:paraId="19DF556C" w14:textId="77777777" w:rsidR="008D13C4" w:rsidRPr="005156C4" w:rsidRDefault="008D13C4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D13C4" w:rsidRPr="005156C4" w14:paraId="3A0C71AD" w14:textId="77777777" w:rsidTr="000C58E9">
        <w:trPr>
          <w:trHeight w:val="76"/>
        </w:trPr>
        <w:tc>
          <w:tcPr>
            <w:tcW w:w="2750" w:type="pct"/>
            <w:vAlign w:val="center"/>
          </w:tcPr>
          <w:p w14:paraId="5DD6918F" w14:textId="77777777" w:rsidR="008D13C4" w:rsidRPr="005156C4" w:rsidRDefault="008D13C4" w:rsidP="008D13C4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3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1125" w:type="pct"/>
            <w:vAlign w:val="bottom"/>
          </w:tcPr>
          <w:p w14:paraId="0B9B1011" w14:textId="5B2CCD3B" w:rsidR="008D13C4" w:rsidRPr="005156C4" w:rsidRDefault="00FA15CB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90,437</w:t>
            </w:r>
          </w:p>
        </w:tc>
        <w:tc>
          <w:tcPr>
            <w:tcW w:w="1125" w:type="pct"/>
            <w:vAlign w:val="bottom"/>
          </w:tcPr>
          <w:p w14:paraId="56C40BFB" w14:textId="4B3E9486" w:rsidR="008D13C4" w:rsidRPr="005156C4" w:rsidRDefault="008D13C4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421</w:t>
            </w:r>
          </w:p>
        </w:tc>
      </w:tr>
      <w:tr w:rsidR="008D13C4" w:rsidRPr="005156C4" w14:paraId="5B4C4831" w14:textId="77777777" w:rsidTr="000C58E9">
        <w:trPr>
          <w:trHeight w:val="57"/>
        </w:trPr>
        <w:tc>
          <w:tcPr>
            <w:tcW w:w="2750" w:type="pct"/>
            <w:vAlign w:val="center"/>
          </w:tcPr>
          <w:p w14:paraId="0A71DD5B" w14:textId="6CA500E5" w:rsidR="008D13C4" w:rsidRPr="005156C4" w:rsidRDefault="00DE32E2" w:rsidP="008D13C4">
            <w:pPr>
              <w:numPr>
                <w:ilvl w:val="0"/>
                <w:numId w:val="13"/>
              </w:numPr>
              <w:tabs>
                <w:tab w:val="left" w:pos="177"/>
              </w:tabs>
              <w:ind w:left="317" w:right="-18" w:hanging="14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5676D">
              <w:rPr>
                <w:rFonts w:ascii="Angsana New" w:hAnsi="Angsana New"/>
                <w:sz w:val="28"/>
                <w:szCs w:val="28"/>
                <w:cs/>
              </w:rPr>
              <w:t>ตั๋วแลกเงิน</w:t>
            </w:r>
          </w:p>
        </w:tc>
        <w:tc>
          <w:tcPr>
            <w:tcW w:w="1125" w:type="pct"/>
            <w:vAlign w:val="bottom"/>
          </w:tcPr>
          <w:p w14:paraId="4D45A7ED" w14:textId="605F3C63" w:rsidR="008D13C4" w:rsidRPr="005156C4" w:rsidRDefault="00FA15CB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7,787</w:t>
            </w:r>
          </w:p>
        </w:tc>
        <w:tc>
          <w:tcPr>
            <w:tcW w:w="1125" w:type="pct"/>
            <w:vAlign w:val="bottom"/>
          </w:tcPr>
          <w:p w14:paraId="04480DF6" w14:textId="0FC2881C" w:rsidR="008D13C4" w:rsidRPr="005156C4" w:rsidRDefault="008D13C4" w:rsidP="008D13C4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D13C4" w:rsidRPr="005156C4" w14:paraId="307FFDED" w14:textId="77777777" w:rsidTr="000C58E9">
        <w:trPr>
          <w:trHeight w:val="57"/>
        </w:trPr>
        <w:tc>
          <w:tcPr>
            <w:tcW w:w="2750" w:type="pct"/>
            <w:vAlign w:val="center"/>
          </w:tcPr>
          <w:p w14:paraId="187A77FD" w14:textId="77777777" w:rsidR="008D13C4" w:rsidRPr="005156C4" w:rsidRDefault="008D13C4" w:rsidP="008D13C4">
            <w:pPr>
              <w:tabs>
                <w:tab w:val="left" w:pos="177"/>
              </w:tabs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1125" w:type="pct"/>
            <w:vAlign w:val="bottom"/>
          </w:tcPr>
          <w:p w14:paraId="2D59E5E0" w14:textId="43EFF5AD" w:rsidR="008D13C4" w:rsidRPr="005156C4" w:rsidRDefault="00FA15CB" w:rsidP="008D13C4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18,571</w:t>
            </w:r>
          </w:p>
        </w:tc>
        <w:tc>
          <w:tcPr>
            <w:tcW w:w="1125" w:type="pct"/>
            <w:vAlign w:val="bottom"/>
          </w:tcPr>
          <w:p w14:paraId="6CD4885B" w14:textId="6785B552" w:rsidR="008D13C4" w:rsidRPr="005156C4" w:rsidRDefault="008D13C4" w:rsidP="008D13C4">
            <w:pPr>
              <w:pBdr>
                <w:bottom w:val="sing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535</w:t>
            </w:r>
          </w:p>
        </w:tc>
      </w:tr>
      <w:tr w:rsidR="008D13C4" w:rsidRPr="005156C4" w14:paraId="76BC05FE" w14:textId="77777777" w:rsidTr="000C58E9">
        <w:trPr>
          <w:trHeight w:val="57"/>
        </w:trPr>
        <w:tc>
          <w:tcPr>
            <w:tcW w:w="2750" w:type="pct"/>
            <w:vAlign w:val="center"/>
          </w:tcPr>
          <w:p w14:paraId="393D321B" w14:textId="77777777" w:rsidR="008D13C4" w:rsidRPr="005156C4" w:rsidRDefault="008D13C4" w:rsidP="008D13C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รวมค่าใช้จ่ายดอกเบี้ย</w:t>
            </w:r>
          </w:p>
        </w:tc>
        <w:tc>
          <w:tcPr>
            <w:tcW w:w="1125" w:type="pct"/>
            <w:vAlign w:val="bottom"/>
          </w:tcPr>
          <w:p w14:paraId="7BB81ACF" w14:textId="2DA45EBA" w:rsidR="008D13C4" w:rsidRPr="005156C4" w:rsidRDefault="00FA15CB" w:rsidP="008D13C4">
            <w:pPr>
              <w:pBdr>
                <w:bottom w:val="doub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4,619,742</w:t>
            </w:r>
          </w:p>
        </w:tc>
        <w:tc>
          <w:tcPr>
            <w:tcW w:w="1125" w:type="pct"/>
            <w:vAlign w:val="bottom"/>
          </w:tcPr>
          <w:p w14:paraId="60E971B5" w14:textId="3B6D5F9F" w:rsidR="008D13C4" w:rsidRPr="005156C4" w:rsidRDefault="008D13C4" w:rsidP="008D13C4">
            <w:pPr>
              <w:pBdr>
                <w:bottom w:val="double" w:sz="4" w:space="1" w:color="auto"/>
              </w:pBd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2,451,853</w:t>
            </w:r>
          </w:p>
        </w:tc>
      </w:tr>
    </w:tbl>
    <w:p w14:paraId="75653C26" w14:textId="43903692" w:rsidR="00673931" w:rsidRPr="005156C4" w:rsidRDefault="00673931" w:rsidP="00DE32E2">
      <w:pPr>
        <w:pStyle w:val="Heading1"/>
        <w:numPr>
          <w:ilvl w:val="0"/>
          <w:numId w:val="22"/>
        </w:numPr>
        <w:spacing w:before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89" w:name="_Toc157414533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รายได้ค่าธรรมเนียมและบริการ</w:t>
      </w:r>
      <w:bookmarkEnd w:id="88"/>
      <w:bookmarkEnd w:id="89"/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041"/>
        <w:gridCol w:w="2119"/>
        <w:gridCol w:w="2117"/>
      </w:tblGrid>
      <w:tr w:rsidR="008D13C4" w:rsidRPr="005156C4" w14:paraId="0EB669E1" w14:textId="77777777" w:rsidTr="000C58E9">
        <w:tc>
          <w:tcPr>
            <w:tcW w:w="2717" w:type="pct"/>
            <w:vAlign w:val="bottom"/>
          </w:tcPr>
          <w:p w14:paraId="0DF7D460" w14:textId="77777777" w:rsidR="008D13C4" w:rsidRPr="005156C4" w:rsidRDefault="008D13C4" w:rsidP="000C58E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90" w:name="_Toc48896612"/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42" w:type="pct"/>
            <w:vAlign w:val="bottom"/>
          </w:tcPr>
          <w:p w14:paraId="779B18D9" w14:textId="77777777" w:rsidR="008D13C4" w:rsidRPr="005156C4" w:rsidRDefault="008D13C4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141542F5" w14:textId="77777777" w:rsidR="008D13C4" w:rsidRPr="005156C4" w:rsidRDefault="008D13C4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8D13C4" w:rsidRPr="005156C4" w14:paraId="2114D89B" w14:textId="77777777" w:rsidTr="000C58E9">
        <w:tc>
          <w:tcPr>
            <w:tcW w:w="2717" w:type="pct"/>
            <w:vAlign w:val="bottom"/>
          </w:tcPr>
          <w:p w14:paraId="07088B0C" w14:textId="77777777" w:rsidR="008D13C4" w:rsidRPr="005156C4" w:rsidRDefault="008D13C4" w:rsidP="000C58E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2283" w:type="pct"/>
            <w:gridSpan w:val="2"/>
            <w:vAlign w:val="bottom"/>
          </w:tcPr>
          <w:p w14:paraId="6DCB0893" w14:textId="77777777" w:rsidR="008D13C4" w:rsidRPr="005156C4" w:rsidRDefault="008D13C4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8D13C4" w:rsidRPr="005156C4" w14:paraId="64D102F5" w14:textId="77777777" w:rsidTr="000C58E9">
        <w:tc>
          <w:tcPr>
            <w:tcW w:w="2717" w:type="pct"/>
            <w:vAlign w:val="bottom"/>
          </w:tcPr>
          <w:p w14:paraId="37C666AF" w14:textId="77777777" w:rsidR="008D13C4" w:rsidRPr="005156C4" w:rsidRDefault="008D13C4" w:rsidP="008D13C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42" w:type="pct"/>
            <w:vAlign w:val="bottom"/>
          </w:tcPr>
          <w:p w14:paraId="515E2024" w14:textId="4F25EE2F" w:rsidR="008D13C4" w:rsidRPr="005156C4" w:rsidRDefault="008D13C4" w:rsidP="008D13C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141" w:type="pct"/>
            <w:vAlign w:val="bottom"/>
          </w:tcPr>
          <w:p w14:paraId="2303D361" w14:textId="78CE78EF" w:rsidR="008D13C4" w:rsidRPr="005156C4" w:rsidRDefault="008D13C4" w:rsidP="008D13C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8D13C4" w:rsidRPr="005156C4" w14:paraId="40DBA8F9" w14:textId="77777777" w:rsidTr="000C58E9">
        <w:trPr>
          <w:trHeight w:val="283"/>
        </w:trPr>
        <w:tc>
          <w:tcPr>
            <w:tcW w:w="2717" w:type="pct"/>
            <w:vAlign w:val="bottom"/>
          </w:tcPr>
          <w:p w14:paraId="416B5F39" w14:textId="77777777" w:rsidR="008D13C4" w:rsidRPr="005156C4" w:rsidRDefault="008D13C4" w:rsidP="008D13C4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รายได้ค่าธรรมเนียมและบริการ</w:t>
            </w:r>
          </w:p>
        </w:tc>
        <w:tc>
          <w:tcPr>
            <w:tcW w:w="1142" w:type="pct"/>
            <w:vAlign w:val="bottom"/>
          </w:tcPr>
          <w:p w14:paraId="4F30EEF7" w14:textId="77777777" w:rsidR="008D13C4" w:rsidRPr="005156C4" w:rsidRDefault="008D13C4" w:rsidP="008D13C4">
            <w:pPr>
              <w:tabs>
                <w:tab w:val="decimal" w:pos="133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1" w:type="pct"/>
            <w:vAlign w:val="bottom"/>
          </w:tcPr>
          <w:p w14:paraId="234C4ABB" w14:textId="77777777" w:rsidR="008D13C4" w:rsidRPr="005156C4" w:rsidRDefault="008D13C4" w:rsidP="008D13C4">
            <w:pPr>
              <w:tabs>
                <w:tab w:val="decimal" w:pos="133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D13C4" w:rsidRPr="005156C4" w14:paraId="187DB436" w14:textId="77777777" w:rsidTr="000C58E9">
        <w:tc>
          <w:tcPr>
            <w:tcW w:w="2717" w:type="pct"/>
            <w:vAlign w:val="bottom"/>
          </w:tcPr>
          <w:p w14:paraId="45EE2569" w14:textId="77777777" w:rsidR="008D13C4" w:rsidRPr="005156C4" w:rsidRDefault="008D13C4" w:rsidP="008D13C4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การรับรอง รับอาวัล และการค้ำประกัน   </w:t>
            </w:r>
          </w:p>
        </w:tc>
        <w:tc>
          <w:tcPr>
            <w:tcW w:w="1142" w:type="pct"/>
            <w:vAlign w:val="bottom"/>
          </w:tcPr>
          <w:p w14:paraId="5C1DF586" w14:textId="0F71F83A" w:rsidR="008D13C4" w:rsidRPr="005156C4" w:rsidRDefault="00FA15CB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84,580</w:t>
            </w:r>
          </w:p>
        </w:tc>
        <w:tc>
          <w:tcPr>
            <w:tcW w:w="1141" w:type="pct"/>
            <w:vAlign w:val="bottom"/>
          </w:tcPr>
          <w:p w14:paraId="0461015B" w14:textId="0C5E7977" w:rsidR="008D13C4" w:rsidRPr="005156C4" w:rsidRDefault="008D13C4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62,672</w:t>
            </w:r>
          </w:p>
        </w:tc>
      </w:tr>
      <w:tr w:rsidR="008D13C4" w:rsidRPr="005156C4" w14:paraId="7B7792DD" w14:textId="77777777" w:rsidTr="000C58E9">
        <w:tc>
          <w:tcPr>
            <w:tcW w:w="2717" w:type="pct"/>
            <w:vAlign w:val="bottom"/>
          </w:tcPr>
          <w:p w14:paraId="29773F47" w14:textId="77777777" w:rsidR="008D13C4" w:rsidRPr="005156C4" w:rsidRDefault="008D13C4" w:rsidP="008D13C4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ค่านายหน้ารับ</w:t>
            </w:r>
          </w:p>
        </w:tc>
        <w:tc>
          <w:tcPr>
            <w:tcW w:w="1142" w:type="pct"/>
            <w:vAlign w:val="bottom"/>
          </w:tcPr>
          <w:p w14:paraId="5EC36174" w14:textId="74499D1E" w:rsidR="008D13C4" w:rsidRPr="005156C4" w:rsidRDefault="00FA15CB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214,047</w:t>
            </w:r>
          </w:p>
        </w:tc>
        <w:tc>
          <w:tcPr>
            <w:tcW w:w="1141" w:type="pct"/>
            <w:vAlign w:val="bottom"/>
          </w:tcPr>
          <w:p w14:paraId="087E971B" w14:textId="39F9FA0A" w:rsidR="008D13C4" w:rsidRPr="005156C4" w:rsidRDefault="008D13C4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216,104</w:t>
            </w:r>
          </w:p>
        </w:tc>
      </w:tr>
      <w:tr w:rsidR="008D13C4" w:rsidRPr="005156C4" w14:paraId="2FBFC3CF" w14:textId="77777777" w:rsidTr="000C58E9">
        <w:tc>
          <w:tcPr>
            <w:tcW w:w="2717" w:type="pct"/>
            <w:vAlign w:val="bottom"/>
          </w:tcPr>
          <w:p w14:paraId="354A20FF" w14:textId="77777777" w:rsidR="008D13C4" w:rsidRPr="005156C4" w:rsidRDefault="008D13C4" w:rsidP="008D13C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142" w:type="pct"/>
            <w:vAlign w:val="bottom"/>
          </w:tcPr>
          <w:p w14:paraId="77E0A216" w14:textId="419D4A6C" w:rsidR="008D13C4" w:rsidRPr="005156C4" w:rsidRDefault="00FA15CB" w:rsidP="008D13C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84,376</w:t>
            </w:r>
          </w:p>
        </w:tc>
        <w:tc>
          <w:tcPr>
            <w:tcW w:w="1141" w:type="pct"/>
            <w:vAlign w:val="bottom"/>
          </w:tcPr>
          <w:p w14:paraId="7FB722D2" w14:textId="277708BF" w:rsidR="008D13C4" w:rsidRPr="005156C4" w:rsidRDefault="008D13C4" w:rsidP="008D13C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81,896</w:t>
            </w:r>
          </w:p>
        </w:tc>
      </w:tr>
      <w:tr w:rsidR="008D13C4" w:rsidRPr="005156C4" w14:paraId="188D0530" w14:textId="77777777" w:rsidTr="000C58E9">
        <w:tc>
          <w:tcPr>
            <w:tcW w:w="2717" w:type="pct"/>
            <w:vAlign w:val="bottom"/>
          </w:tcPr>
          <w:p w14:paraId="6AC796DE" w14:textId="77777777" w:rsidR="008D13C4" w:rsidRPr="005156C4" w:rsidRDefault="008D13C4" w:rsidP="008D13C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รวมรายได้ค่าธรรมเนียมและบริการ</w:t>
            </w:r>
          </w:p>
        </w:tc>
        <w:tc>
          <w:tcPr>
            <w:tcW w:w="1142" w:type="pct"/>
            <w:vAlign w:val="bottom"/>
          </w:tcPr>
          <w:p w14:paraId="05F3A51C" w14:textId="570C607C" w:rsidR="008D13C4" w:rsidRPr="005156C4" w:rsidRDefault="00FA15CB" w:rsidP="008D13C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383,003</w:t>
            </w:r>
          </w:p>
        </w:tc>
        <w:tc>
          <w:tcPr>
            <w:tcW w:w="1141" w:type="pct"/>
            <w:vAlign w:val="bottom"/>
          </w:tcPr>
          <w:p w14:paraId="6F11CA5B" w14:textId="72C80A4A" w:rsidR="008D13C4" w:rsidRPr="005156C4" w:rsidRDefault="008D13C4" w:rsidP="008D13C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360,672</w:t>
            </w:r>
          </w:p>
        </w:tc>
      </w:tr>
      <w:tr w:rsidR="008D13C4" w:rsidRPr="005156C4" w14:paraId="7A71182C" w14:textId="77777777" w:rsidTr="000C58E9">
        <w:tc>
          <w:tcPr>
            <w:tcW w:w="2717" w:type="pct"/>
            <w:vAlign w:val="bottom"/>
          </w:tcPr>
          <w:p w14:paraId="750CCD4A" w14:textId="77777777" w:rsidR="008D13C4" w:rsidRPr="005156C4" w:rsidRDefault="008D13C4" w:rsidP="008D13C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ค่าใช้จ่ายค่าธรรมเนียมและบริการ</w:t>
            </w:r>
          </w:p>
        </w:tc>
        <w:tc>
          <w:tcPr>
            <w:tcW w:w="1142" w:type="pct"/>
          </w:tcPr>
          <w:p w14:paraId="072C7B55" w14:textId="77777777" w:rsidR="008D13C4" w:rsidRPr="005156C4" w:rsidRDefault="008D13C4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41" w:type="pct"/>
          </w:tcPr>
          <w:p w14:paraId="508431A3" w14:textId="77777777" w:rsidR="008D13C4" w:rsidRPr="005156C4" w:rsidRDefault="008D13C4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D13C4" w:rsidRPr="005156C4" w14:paraId="494BFF50" w14:textId="77777777" w:rsidTr="000C58E9">
        <w:tc>
          <w:tcPr>
            <w:tcW w:w="2717" w:type="pct"/>
            <w:vAlign w:val="bottom"/>
          </w:tcPr>
          <w:p w14:paraId="5FB947A5" w14:textId="77777777" w:rsidR="008D13C4" w:rsidRPr="005156C4" w:rsidRDefault="008D13C4" w:rsidP="008D13C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ค่าธรรมเนียมและบริการ</w:t>
            </w:r>
          </w:p>
        </w:tc>
        <w:tc>
          <w:tcPr>
            <w:tcW w:w="1142" w:type="pct"/>
            <w:vAlign w:val="bottom"/>
          </w:tcPr>
          <w:p w14:paraId="61FE61ED" w14:textId="531EC73D" w:rsidR="008D13C4" w:rsidRPr="005156C4" w:rsidRDefault="00F856D7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95,308</w:t>
            </w:r>
          </w:p>
        </w:tc>
        <w:tc>
          <w:tcPr>
            <w:tcW w:w="1141" w:type="pct"/>
            <w:vAlign w:val="bottom"/>
          </w:tcPr>
          <w:p w14:paraId="76FFAAE5" w14:textId="46D25F06" w:rsidR="008D13C4" w:rsidRPr="005156C4" w:rsidRDefault="008D13C4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78,278</w:t>
            </w:r>
          </w:p>
        </w:tc>
      </w:tr>
      <w:tr w:rsidR="008D13C4" w:rsidRPr="005156C4" w14:paraId="3D48A078" w14:textId="77777777" w:rsidTr="000C58E9">
        <w:tc>
          <w:tcPr>
            <w:tcW w:w="2717" w:type="pct"/>
            <w:vAlign w:val="bottom"/>
          </w:tcPr>
          <w:p w14:paraId="038E7E1A" w14:textId="77777777" w:rsidR="008D13C4" w:rsidRPr="005156C4" w:rsidRDefault="008D13C4" w:rsidP="008D13C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142" w:type="pct"/>
            <w:vAlign w:val="bottom"/>
          </w:tcPr>
          <w:p w14:paraId="0C885D5A" w14:textId="1A2D9B2B" w:rsidR="008D13C4" w:rsidRPr="005156C4" w:rsidRDefault="00F856D7" w:rsidP="008D13C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7,861</w:t>
            </w:r>
          </w:p>
        </w:tc>
        <w:tc>
          <w:tcPr>
            <w:tcW w:w="1141" w:type="pct"/>
            <w:vAlign w:val="bottom"/>
          </w:tcPr>
          <w:p w14:paraId="6671F81F" w14:textId="44EA735A" w:rsidR="008D13C4" w:rsidRPr="005156C4" w:rsidRDefault="008D13C4" w:rsidP="008D13C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7,037</w:t>
            </w:r>
          </w:p>
        </w:tc>
      </w:tr>
      <w:tr w:rsidR="008D13C4" w:rsidRPr="005156C4" w14:paraId="7A2C4A0C" w14:textId="77777777" w:rsidTr="000C58E9">
        <w:tc>
          <w:tcPr>
            <w:tcW w:w="2717" w:type="pct"/>
            <w:vAlign w:val="bottom"/>
          </w:tcPr>
          <w:p w14:paraId="2640E1F4" w14:textId="77777777" w:rsidR="008D13C4" w:rsidRPr="005156C4" w:rsidRDefault="008D13C4" w:rsidP="008D13C4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รวมค่าใช้จ่ายค่าธรรมเนียมและบริการ</w:t>
            </w:r>
          </w:p>
        </w:tc>
        <w:tc>
          <w:tcPr>
            <w:tcW w:w="1142" w:type="pct"/>
            <w:vAlign w:val="bottom"/>
          </w:tcPr>
          <w:p w14:paraId="2229169F" w14:textId="73F90833" w:rsidR="008D13C4" w:rsidRPr="005156C4" w:rsidRDefault="00FA15CB" w:rsidP="008D13C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103,169</w:t>
            </w:r>
          </w:p>
        </w:tc>
        <w:tc>
          <w:tcPr>
            <w:tcW w:w="1141" w:type="pct"/>
            <w:vAlign w:val="bottom"/>
          </w:tcPr>
          <w:p w14:paraId="1D55A875" w14:textId="5C8321AA" w:rsidR="008D13C4" w:rsidRPr="005156C4" w:rsidRDefault="008D13C4" w:rsidP="008D13C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85,315</w:t>
            </w:r>
          </w:p>
        </w:tc>
      </w:tr>
      <w:tr w:rsidR="008D13C4" w:rsidRPr="005156C4" w14:paraId="39DC5A8C" w14:textId="77777777" w:rsidTr="000C58E9">
        <w:tc>
          <w:tcPr>
            <w:tcW w:w="2717" w:type="pct"/>
            <w:vAlign w:val="bottom"/>
          </w:tcPr>
          <w:p w14:paraId="10219B62" w14:textId="77777777" w:rsidR="008D13C4" w:rsidRPr="005156C4" w:rsidRDefault="008D13C4" w:rsidP="008D13C4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รายได้ค่าธรรมเนียมและบริการสุทธิ</w:t>
            </w:r>
          </w:p>
        </w:tc>
        <w:tc>
          <w:tcPr>
            <w:tcW w:w="1142" w:type="pct"/>
            <w:vAlign w:val="bottom"/>
          </w:tcPr>
          <w:p w14:paraId="7452BD2A" w14:textId="5E9C5262" w:rsidR="008D13C4" w:rsidRPr="005156C4" w:rsidRDefault="00FA15CB" w:rsidP="008D13C4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A15C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279,834</w:t>
            </w:r>
          </w:p>
        </w:tc>
        <w:tc>
          <w:tcPr>
            <w:tcW w:w="1141" w:type="pct"/>
            <w:vAlign w:val="bottom"/>
          </w:tcPr>
          <w:p w14:paraId="252FE7CD" w14:textId="3BADB87E" w:rsidR="008D13C4" w:rsidRPr="005156C4" w:rsidRDefault="008D13C4" w:rsidP="008D13C4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275,357</w:t>
            </w:r>
          </w:p>
        </w:tc>
      </w:tr>
    </w:tbl>
    <w:p w14:paraId="6D8678D1" w14:textId="0DB05249" w:rsidR="003751E2" w:rsidRPr="005156C4" w:rsidRDefault="00935701" w:rsidP="00DE32E2">
      <w:pPr>
        <w:pStyle w:val="Heading1"/>
        <w:numPr>
          <w:ilvl w:val="0"/>
          <w:numId w:val="23"/>
        </w:numPr>
        <w:spacing w:before="120"/>
        <w:ind w:left="567" w:hanging="567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91" w:name="_Toc157414534"/>
      <w:r w:rsidRPr="00F314F6">
        <w:rPr>
          <w:rFonts w:asciiTheme="majorBidi" w:hAnsiTheme="majorBidi" w:cstheme="majorBidi"/>
          <w:sz w:val="32"/>
          <w:szCs w:val="32"/>
          <w:u w:val="none"/>
          <w:cs/>
        </w:rPr>
        <w:t>ขาดทุน</w:t>
      </w:r>
      <w:r w:rsidR="00673931" w:rsidRPr="00F314F6">
        <w:rPr>
          <w:rFonts w:asciiTheme="majorBidi" w:hAnsiTheme="majorBidi" w:cstheme="majorBidi"/>
          <w:sz w:val="32"/>
          <w:szCs w:val="32"/>
          <w:u w:val="none"/>
          <w:cs/>
        </w:rPr>
        <w:t>สุทธิจาก</w:t>
      </w:r>
      <w:r w:rsidR="00673931" w:rsidRPr="005156C4">
        <w:rPr>
          <w:rFonts w:asciiTheme="majorBidi" w:hAnsiTheme="majorBidi" w:cstheme="majorBidi"/>
          <w:sz w:val="32"/>
          <w:szCs w:val="32"/>
          <w:u w:val="none"/>
          <w:cs/>
        </w:rPr>
        <w:t>เครื่องมือทางการเงินที่วัดมูลค่าด้วยมูลค่ายุติธรรมผ่านกำไรหรือขาดทุน</w:t>
      </w:r>
      <w:bookmarkEnd w:id="90"/>
      <w:bookmarkEnd w:id="91"/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041"/>
        <w:gridCol w:w="2119"/>
        <w:gridCol w:w="2117"/>
      </w:tblGrid>
      <w:tr w:rsidR="008D13C4" w:rsidRPr="005156C4" w14:paraId="38328007" w14:textId="77777777" w:rsidTr="000C58E9">
        <w:tc>
          <w:tcPr>
            <w:tcW w:w="2717" w:type="pct"/>
            <w:vAlign w:val="bottom"/>
          </w:tcPr>
          <w:p w14:paraId="0E8E39A5" w14:textId="77777777" w:rsidR="008D13C4" w:rsidRPr="005156C4" w:rsidRDefault="008D13C4" w:rsidP="000C58E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92" w:name="_Toc48896613"/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42" w:type="pct"/>
            <w:vAlign w:val="bottom"/>
          </w:tcPr>
          <w:p w14:paraId="01463022" w14:textId="77777777" w:rsidR="008D13C4" w:rsidRPr="005156C4" w:rsidRDefault="008D13C4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7CB14860" w14:textId="77777777" w:rsidR="008D13C4" w:rsidRPr="005156C4" w:rsidRDefault="008D13C4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8D13C4" w:rsidRPr="005156C4" w14:paraId="64544530" w14:textId="77777777" w:rsidTr="008D13C4">
        <w:trPr>
          <w:trHeight w:val="73"/>
        </w:trPr>
        <w:tc>
          <w:tcPr>
            <w:tcW w:w="2717" w:type="pct"/>
            <w:vAlign w:val="bottom"/>
          </w:tcPr>
          <w:p w14:paraId="04665E98" w14:textId="77777777" w:rsidR="008D13C4" w:rsidRPr="005156C4" w:rsidRDefault="008D13C4" w:rsidP="000C58E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2283" w:type="pct"/>
            <w:gridSpan w:val="2"/>
            <w:vAlign w:val="bottom"/>
          </w:tcPr>
          <w:p w14:paraId="66479CB9" w14:textId="77777777" w:rsidR="008D13C4" w:rsidRPr="005156C4" w:rsidRDefault="008D13C4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8D13C4" w:rsidRPr="005156C4" w14:paraId="157E97C1" w14:textId="77777777" w:rsidTr="008D13C4">
        <w:trPr>
          <w:trHeight w:val="73"/>
        </w:trPr>
        <w:tc>
          <w:tcPr>
            <w:tcW w:w="2717" w:type="pct"/>
            <w:vAlign w:val="bottom"/>
          </w:tcPr>
          <w:p w14:paraId="0FEF366E" w14:textId="77777777" w:rsidR="008D13C4" w:rsidRPr="005156C4" w:rsidRDefault="008D13C4" w:rsidP="008D13C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42" w:type="pct"/>
            <w:vAlign w:val="bottom"/>
          </w:tcPr>
          <w:p w14:paraId="6707D454" w14:textId="49605FE6" w:rsidR="008D13C4" w:rsidRPr="005156C4" w:rsidRDefault="008D13C4" w:rsidP="008D13C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141" w:type="pct"/>
            <w:vAlign w:val="bottom"/>
          </w:tcPr>
          <w:p w14:paraId="32698776" w14:textId="7CED9117" w:rsidR="008D13C4" w:rsidRPr="005156C4" w:rsidRDefault="008D13C4" w:rsidP="008D13C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8D13C4" w:rsidRPr="005156C4" w14:paraId="49262665" w14:textId="77777777" w:rsidTr="000C58E9">
        <w:tc>
          <w:tcPr>
            <w:tcW w:w="2717" w:type="pct"/>
            <w:vAlign w:val="bottom"/>
          </w:tcPr>
          <w:p w14:paraId="34909171" w14:textId="4051695A" w:rsidR="008D13C4" w:rsidRPr="005156C4" w:rsidRDefault="008D13C4" w:rsidP="008D13C4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ขาดทุนจากธุรกรรมเพื่อค้าและปริวรรตเงินตราต่างประเทศ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1142" w:type="pct"/>
            <w:vAlign w:val="bottom"/>
          </w:tcPr>
          <w:p w14:paraId="29287D16" w14:textId="77777777" w:rsidR="008D13C4" w:rsidRPr="005156C4" w:rsidRDefault="008D13C4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11537116" w14:textId="77777777" w:rsidR="008D13C4" w:rsidRPr="005156C4" w:rsidRDefault="008D13C4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D13C4" w:rsidRPr="005156C4" w14:paraId="27CBDA57" w14:textId="77777777" w:rsidTr="000C58E9">
        <w:tc>
          <w:tcPr>
            <w:tcW w:w="2717" w:type="pct"/>
            <w:vAlign w:val="bottom"/>
          </w:tcPr>
          <w:p w14:paraId="579BBC85" w14:textId="77777777" w:rsidR="008D13C4" w:rsidRPr="005156C4" w:rsidRDefault="008D13C4" w:rsidP="008D13C4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เงินตราต่างประเทศและตราสารอนุพันธ์ด้านอัตราแลกเปลี่ยน</w:t>
            </w:r>
          </w:p>
        </w:tc>
        <w:tc>
          <w:tcPr>
            <w:tcW w:w="1142" w:type="pct"/>
            <w:vAlign w:val="bottom"/>
          </w:tcPr>
          <w:p w14:paraId="0C9C0D44" w14:textId="3F4BD87C" w:rsidR="008D13C4" w:rsidRPr="005156C4" w:rsidRDefault="00F332C3" w:rsidP="008D13C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32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(18,597)</w:t>
            </w:r>
          </w:p>
        </w:tc>
        <w:tc>
          <w:tcPr>
            <w:tcW w:w="1141" w:type="pct"/>
            <w:vAlign w:val="bottom"/>
          </w:tcPr>
          <w:p w14:paraId="59B5A01A" w14:textId="072ECA38" w:rsidR="008D13C4" w:rsidRPr="005156C4" w:rsidRDefault="008D13C4" w:rsidP="008D13C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(12,849)</w:t>
            </w:r>
          </w:p>
        </w:tc>
      </w:tr>
      <w:tr w:rsidR="008D13C4" w:rsidRPr="005156C4" w14:paraId="54C471F1" w14:textId="77777777" w:rsidTr="000C58E9">
        <w:tc>
          <w:tcPr>
            <w:tcW w:w="2717" w:type="pct"/>
            <w:vAlign w:val="bottom"/>
          </w:tcPr>
          <w:p w14:paraId="52840DBA" w14:textId="62980A6E" w:rsidR="008D13C4" w:rsidRPr="005156C4" w:rsidRDefault="008D13C4" w:rsidP="008D13C4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รวมขาดทุนสุทธิจากเครื่องมือทางการเงินที่วัดมูลค่าด้วยมูลค่ายุติธรรมผ่านกำไรหรือขาดทุน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142" w:type="pct"/>
            <w:vAlign w:val="bottom"/>
          </w:tcPr>
          <w:p w14:paraId="2F0F7568" w14:textId="6391EE3E" w:rsidR="008D13C4" w:rsidRPr="005156C4" w:rsidRDefault="00F332C3" w:rsidP="008D13C4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32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(18,597)</w:t>
            </w:r>
          </w:p>
        </w:tc>
        <w:tc>
          <w:tcPr>
            <w:tcW w:w="1141" w:type="pct"/>
            <w:vAlign w:val="bottom"/>
          </w:tcPr>
          <w:p w14:paraId="7F17F2A4" w14:textId="78C7D754" w:rsidR="008D13C4" w:rsidRPr="005156C4" w:rsidRDefault="008D13C4" w:rsidP="008D13C4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(12,849)</w:t>
            </w:r>
          </w:p>
        </w:tc>
      </w:tr>
    </w:tbl>
    <w:p w14:paraId="58DBA328" w14:textId="77777777" w:rsidR="00673931" w:rsidRPr="005156C4" w:rsidRDefault="00673931" w:rsidP="00DE32E2">
      <w:pPr>
        <w:pStyle w:val="Heading1"/>
        <w:numPr>
          <w:ilvl w:val="0"/>
          <w:numId w:val="23"/>
        </w:numPr>
        <w:spacing w:before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93" w:name="_Toc157414535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กำไรจากเงินลงทุน</w:t>
      </w:r>
      <w:bookmarkEnd w:id="92"/>
      <w:bookmarkEnd w:id="93"/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041"/>
        <w:gridCol w:w="2119"/>
        <w:gridCol w:w="2117"/>
      </w:tblGrid>
      <w:tr w:rsidR="008D13C4" w:rsidRPr="005156C4" w14:paraId="2F05797A" w14:textId="77777777" w:rsidTr="000C58E9">
        <w:tc>
          <w:tcPr>
            <w:tcW w:w="2717" w:type="pct"/>
            <w:vAlign w:val="bottom"/>
          </w:tcPr>
          <w:p w14:paraId="7595191C" w14:textId="77777777" w:rsidR="008D13C4" w:rsidRPr="005156C4" w:rsidRDefault="008D13C4" w:rsidP="000C58E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bookmarkStart w:id="94" w:name="_Toc48896614"/>
            <w:bookmarkStart w:id="95" w:name="_Toc371955151"/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142" w:type="pct"/>
            <w:vAlign w:val="bottom"/>
          </w:tcPr>
          <w:p w14:paraId="73F12E6C" w14:textId="77777777" w:rsidR="008D13C4" w:rsidRPr="005156C4" w:rsidRDefault="008D13C4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068ECAC4" w14:textId="77777777" w:rsidR="008D13C4" w:rsidRPr="005156C4" w:rsidRDefault="008D13C4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8D13C4" w:rsidRPr="005156C4" w14:paraId="2AEE7FFB" w14:textId="77777777" w:rsidTr="008D13C4">
        <w:trPr>
          <w:trHeight w:val="81"/>
        </w:trPr>
        <w:tc>
          <w:tcPr>
            <w:tcW w:w="2717" w:type="pct"/>
            <w:vAlign w:val="bottom"/>
          </w:tcPr>
          <w:p w14:paraId="0012009C" w14:textId="77777777" w:rsidR="008D13C4" w:rsidRPr="005156C4" w:rsidRDefault="008D13C4" w:rsidP="000C58E9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2283" w:type="pct"/>
            <w:gridSpan w:val="2"/>
            <w:vAlign w:val="bottom"/>
          </w:tcPr>
          <w:p w14:paraId="4DAE187E" w14:textId="77777777" w:rsidR="008D13C4" w:rsidRPr="005156C4" w:rsidRDefault="008D13C4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8D13C4" w:rsidRPr="005156C4" w14:paraId="3590B1BD" w14:textId="77777777" w:rsidTr="000C58E9">
        <w:tc>
          <w:tcPr>
            <w:tcW w:w="2717" w:type="pct"/>
            <w:vAlign w:val="bottom"/>
          </w:tcPr>
          <w:p w14:paraId="1AB07802" w14:textId="77777777" w:rsidR="008D13C4" w:rsidRPr="005156C4" w:rsidRDefault="008D13C4" w:rsidP="008D13C4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42" w:type="pct"/>
            <w:vAlign w:val="bottom"/>
          </w:tcPr>
          <w:p w14:paraId="7EF8A490" w14:textId="0B812567" w:rsidR="008D13C4" w:rsidRPr="005156C4" w:rsidRDefault="008D13C4" w:rsidP="008D13C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141" w:type="pct"/>
            <w:vAlign w:val="bottom"/>
          </w:tcPr>
          <w:p w14:paraId="23CE1F3A" w14:textId="0CD3C94B" w:rsidR="008D13C4" w:rsidRPr="005156C4" w:rsidRDefault="008D13C4" w:rsidP="008D13C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8D13C4" w:rsidRPr="005156C4" w14:paraId="6BC8D62E" w14:textId="77777777" w:rsidTr="000C58E9">
        <w:tc>
          <w:tcPr>
            <w:tcW w:w="2717" w:type="pct"/>
            <w:vAlign w:val="bottom"/>
          </w:tcPr>
          <w:p w14:paraId="0AFF65F2" w14:textId="77777777" w:rsidR="008D13C4" w:rsidRPr="005156C4" w:rsidRDefault="008D13C4" w:rsidP="008D13C4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กำไรจากการตัดรายการออกจากบัญชี:</w:t>
            </w:r>
          </w:p>
        </w:tc>
        <w:tc>
          <w:tcPr>
            <w:tcW w:w="1142" w:type="pct"/>
            <w:vAlign w:val="bottom"/>
          </w:tcPr>
          <w:p w14:paraId="02F6B6EE" w14:textId="77777777" w:rsidR="008D13C4" w:rsidRPr="005156C4" w:rsidRDefault="008D13C4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4DD47CE9" w14:textId="77777777" w:rsidR="008D13C4" w:rsidRPr="005156C4" w:rsidRDefault="008D13C4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D13C4" w:rsidRPr="005156C4" w14:paraId="3332F01E" w14:textId="77777777" w:rsidTr="000C58E9">
        <w:tc>
          <w:tcPr>
            <w:tcW w:w="2717" w:type="pct"/>
          </w:tcPr>
          <w:p w14:paraId="12CD83E5" w14:textId="77777777" w:rsidR="008D13C4" w:rsidRPr="005156C4" w:rsidRDefault="008D13C4" w:rsidP="008D13C4">
            <w:pPr>
              <w:pStyle w:val="ListParagraph"/>
              <w:ind w:left="151" w:hanging="151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cs/>
              </w:rPr>
              <w:t>เงินลงทุนในตราสารหนี้ที่วัดมูลค่าด้วยมูลค่ายุติธรรมผ่าน              กำไรขาดทุนเบ็ดเสร็จอื่น</w:t>
            </w:r>
          </w:p>
        </w:tc>
        <w:tc>
          <w:tcPr>
            <w:tcW w:w="1142" w:type="pct"/>
            <w:shd w:val="clear" w:color="auto" w:fill="auto"/>
            <w:vAlign w:val="bottom"/>
          </w:tcPr>
          <w:p w14:paraId="7149B24B" w14:textId="2C1F8561" w:rsidR="008D13C4" w:rsidRPr="005156C4" w:rsidRDefault="00F332C3" w:rsidP="008D13C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32C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</w:t>
            </w:r>
            <w:r w:rsidRPr="00F332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332C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856</w:t>
            </w:r>
          </w:p>
        </w:tc>
        <w:tc>
          <w:tcPr>
            <w:tcW w:w="1141" w:type="pct"/>
            <w:vAlign w:val="bottom"/>
          </w:tcPr>
          <w:p w14:paraId="3349D9BD" w14:textId="65B285AB" w:rsidR="008D13C4" w:rsidRPr="005156C4" w:rsidRDefault="008D13C4" w:rsidP="008D13C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D13C4" w:rsidRPr="005156C4" w14:paraId="60CFDA97" w14:textId="77777777" w:rsidTr="000C58E9">
        <w:tc>
          <w:tcPr>
            <w:tcW w:w="2717" w:type="pct"/>
            <w:vAlign w:val="bottom"/>
          </w:tcPr>
          <w:p w14:paraId="44327B2D" w14:textId="77777777" w:rsidR="008D13C4" w:rsidRPr="005156C4" w:rsidRDefault="008D13C4" w:rsidP="008D13C4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รวมกำไรจากเงินลงทุน</w:t>
            </w:r>
          </w:p>
        </w:tc>
        <w:tc>
          <w:tcPr>
            <w:tcW w:w="1142" w:type="pct"/>
            <w:shd w:val="clear" w:color="auto" w:fill="auto"/>
            <w:vAlign w:val="bottom"/>
          </w:tcPr>
          <w:p w14:paraId="5FAC43BD" w14:textId="4C8E40BC" w:rsidR="008D13C4" w:rsidRPr="005156C4" w:rsidRDefault="00F332C3" w:rsidP="008D13C4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332C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</w:t>
            </w:r>
            <w:r w:rsidRPr="00F332C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332C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856</w:t>
            </w:r>
          </w:p>
        </w:tc>
        <w:tc>
          <w:tcPr>
            <w:tcW w:w="1141" w:type="pct"/>
            <w:vAlign w:val="bottom"/>
          </w:tcPr>
          <w:p w14:paraId="6EAF940E" w14:textId="134599F3" w:rsidR="008D13C4" w:rsidRPr="005156C4" w:rsidRDefault="008D13C4" w:rsidP="008D13C4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</w:tbl>
    <w:p w14:paraId="0D0A292B" w14:textId="3B2A8053" w:rsidR="00673931" w:rsidRPr="005156C4" w:rsidRDefault="00673931" w:rsidP="00DA4EA3">
      <w:pPr>
        <w:pStyle w:val="Heading1"/>
        <w:numPr>
          <w:ilvl w:val="0"/>
          <w:numId w:val="23"/>
        </w:numPr>
        <w:spacing w:after="120"/>
        <w:ind w:left="533" w:hanging="533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96" w:name="_Toc157414536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ค่าตอบแทนกรรมการ</w:t>
      </w:r>
      <w:bookmarkEnd w:id="94"/>
      <w:bookmarkEnd w:id="96"/>
    </w:p>
    <w:p w14:paraId="59DA03A7" w14:textId="77777777" w:rsidR="00673931" w:rsidRPr="005156C4" w:rsidRDefault="00673931" w:rsidP="004D0A3D">
      <w:pPr>
        <w:tabs>
          <w:tab w:val="left" w:pos="1440"/>
        </w:tabs>
        <w:spacing w:before="120" w:after="120"/>
        <w:ind w:left="53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ค่าตอบแทน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กรรมการนี้เป็นผลประโยชน์ที่จ่ายให้แก่กรรมการของธนาคารฯตามมาตรา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90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ของพระราชบัญญัติบริษัทมหาชนจำกัด โดยไม่</w:t>
      </w:r>
      <w:r w:rsidRPr="005156C4">
        <w:rPr>
          <w:rFonts w:asciiTheme="majorBidi" w:hAnsiTheme="majorBidi" w:cstheme="majorBidi"/>
          <w:sz w:val="32"/>
          <w:szCs w:val="32"/>
          <w:cs/>
        </w:rPr>
        <w:t>รวม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งินเดือนและผลประโยชน์ที่เกี่ยวข้องที่จ่ายให้กับกรรมการซึ่งดำรงตำแหน่งเป็นผู้บริหารของธนาคารฯด้วย</w:t>
      </w:r>
    </w:p>
    <w:p w14:paraId="1BCAFDE1" w14:textId="77777777" w:rsidR="00673931" w:rsidRPr="005156C4" w:rsidRDefault="00673931" w:rsidP="00DA4EA3">
      <w:pPr>
        <w:pStyle w:val="Heading1"/>
        <w:numPr>
          <w:ilvl w:val="0"/>
          <w:numId w:val="23"/>
        </w:numPr>
        <w:spacing w:before="120" w:after="120"/>
        <w:ind w:left="533" w:hanging="539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97" w:name="_Toc48896615"/>
      <w:bookmarkStart w:id="98" w:name="_Toc157414537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ผลขาดทุนด้านเครดิตที่คาดว่าจะเกิดขึ้น</w:t>
      </w:r>
      <w:bookmarkEnd w:id="97"/>
      <w:bookmarkEnd w:id="98"/>
    </w:p>
    <w:p w14:paraId="557A5CE8" w14:textId="6FE36E40" w:rsidR="00673931" w:rsidRPr="005156C4" w:rsidRDefault="00673931" w:rsidP="00507572">
      <w:pPr>
        <w:pStyle w:val="ListParagraph"/>
        <w:spacing w:before="120" w:after="60"/>
        <w:ind w:left="533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ผลขาดทุนด้านเครดิตที่คาดว่าจะเกิดขึ้น และผลกำไรหรือขาดทุนจากการเปลี่ยนแปลงเงื่อนไขใหม่สำหรับสินทรัพย์ทางการเงิน</w:t>
      </w:r>
      <w:r w:rsidR="00ED486C">
        <w:rPr>
          <w:rFonts w:asciiTheme="majorBidi" w:hAnsiTheme="majorBidi" w:cstheme="majorBidi"/>
          <w:sz w:val="32"/>
          <w:szCs w:val="32"/>
          <w:cs/>
        </w:rPr>
        <w:t xml:space="preserve">สำหรับปีสิ้นสุดวันที่ </w:t>
      </w:r>
      <w:r w:rsidR="00DE32E2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ED486C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DE32E2">
        <w:rPr>
          <w:rFonts w:asciiTheme="majorBidi" w:hAnsiTheme="majorBidi" w:cstheme="majorBidi"/>
          <w:sz w:val="32"/>
          <w:szCs w:val="32"/>
          <w:lang w:val="en-US"/>
        </w:rPr>
        <w:t>2566</w:t>
      </w:r>
      <w:r w:rsidR="00ED486C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DE32E2">
        <w:rPr>
          <w:rFonts w:asciiTheme="majorBidi" w:hAnsiTheme="majorBidi" w:cstheme="majorBidi"/>
          <w:sz w:val="32"/>
          <w:szCs w:val="32"/>
          <w:lang w:val="en-US"/>
        </w:rPr>
        <w:t xml:space="preserve">2565 </w:t>
      </w:r>
      <w:r w:rsidRPr="005156C4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bookmarkEnd w:id="95"/>
    <w:tbl>
      <w:tblPr>
        <w:tblW w:w="4831" w:type="pct"/>
        <w:tblInd w:w="450" w:type="dxa"/>
        <w:tblLook w:val="0000" w:firstRow="0" w:lastRow="0" w:firstColumn="0" w:lastColumn="0" w:noHBand="0" w:noVBand="0"/>
      </w:tblPr>
      <w:tblGrid>
        <w:gridCol w:w="5041"/>
        <w:gridCol w:w="2173"/>
        <w:gridCol w:w="2080"/>
      </w:tblGrid>
      <w:tr w:rsidR="008D13C4" w:rsidRPr="005156C4" w14:paraId="6AF74C99" w14:textId="77777777" w:rsidTr="000C58E9">
        <w:tc>
          <w:tcPr>
            <w:tcW w:w="2712" w:type="pct"/>
            <w:vAlign w:val="bottom"/>
          </w:tcPr>
          <w:p w14:paraId="44FE1B8E" w14:textId="77777777" w:rsidR="008D13C4" w:rsidRPr="005156C4" w:rsidRDefault="008D13C4" w:rsidP="000C58E9">
            <w:pPr>
              <w:tabs>
                <w:tab w:val="decimal" w:pos="1512"/>
              </w:tabs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1169" w:type="pct"/>
            <w:vAlign w:val="bottom"/>
          </w:tcPr>
          <w:p w14:paraId="6373F67E" w14:textId="77777777" w:rsidR="008D13C4" w:rsidRPr="005156C4" w:rsidRDefault="008D13C4" w:rsidP="000C58E9">
            <w:pPr>
              <w:tabs>
                <w:tab w:val="decimal" w:pos="1512"/>
              </w:tabs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72C42CCB" w14:textId="77777777" w:rsidR="008D13C4" w:rsidRPr="005156C4" w:rsidRDefault="008D13C4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pacing w:val="1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8D13C4" w:rsidRPr="005156C4" w14:paraId="704274FC" w14:textId="77777777" w:rsidTr="000C58E9">
        <w:tc>
          <w:tcPr>
            <w:tcW w:w="2712" w:type="pct"/>
            <w:vAlign w:val="bottom"/>
          </w:tcPr>
          <w:p w14:paraId="2C42764E" w14:textId="77777777" w:rsidR="008D13C4" w:rsidRPr="005156C4" w:rsidRDefault="008D13C4" w:rsidP="000C58E9">
            <w:pPr>
              <w:ind w:right="-108"/>
              <w:jc w:val="both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</w:p>
        </w:tc>
        <w:tc>
          <w:tcPr>
            <w:tcW w:w="2288" w:type="pct"/>
            <w:gridSpan w:val="2"/>
            <w:vAlign w:val="bottom"/>
          </w:tcPr>
          <w:p w14:paraId="0CC15765" w14:textId="77777777" w:rsidR="008D13C4" w:rsidRPr="005156C4" w:rsidRDefault="008D13C4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8D13C4" w:rsidRPr="005156C4" w14:paraId="054C5184" w14:textId="77777777" w:rsidTr="000C58E9">
        <w:tc>
          <w:tcPr>
            <w:tcW w:w="2712" w:type="pct"/>
            <w:vAlign w:val="bottom"/>
          </w:tcPr>
          <w:p w14:paraId="408EE9B3" w14:textId="77777777" w:rsidR="008D13C4" w:rsidRPr="005156C4" w:rsidRDefault="008D13C4" w:rsidP="008D13C4">
            <w:pPr>
              <w:ind w:right="-18"/>
              <w:jc w:val="both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</w:p>
        </w:tc>
        <w:tc>
          <w:tcPr>
            <w:tcW w:w="1169" w:type="pct"/>
            <w:vAlign w:val="bottom"/>
          </w:tcPr>
          <w:p w14:paraId="45A83F22" w14:textId="04FD8B00" w:rsidR="008D13C4" w:rsidRPr="005156C4" w:rsidRDefault="008D13C4" w:rsidP="008D13C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>2566</w:t>
            </w:r>
          </w:p>
        </w:tc>
        <w:tc>
          <w:tcPr>
            <w:tcW w:w="1119" w:type="pct"/>
            <w:vAlign w:val="bottom"/>
          </w:tcPr>
          <w:p w14:paraId="628AE3A6" w14:textId="2CCCC38E" w:rsidR="008D13C4" w:rsidRPr="005156C4" w:rsidRDefault="008D13C4" w:rsidP="008D13C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2565</w:t>
            </w:r>
          </w:p>
        </w:tc>
      </w:tr>
      <w:tr w:rsidR="008D13C4" w:rsidRPr="005156C4" w14:paraId="79D9C04F" w14:textId="77777777" w:rsidTr="000C58E9">
        <w:tc>
          <w:tcPr>
            <w:tcW w:w="2712" w:type="pct"/>
            <w:vAlign w:val="bottom"/>
          </w:tcPr>
          <w:p w14:paraId="5BDFF23E" w14:textId="77777777" w:rsidR="008D13C4" w:rsidRPr="005156C4" w:rsidRDefault="008D13C4" w:rsidP="008D13C4">
            <w:pPr>
              <w:tabs>
                <w:tab w:val="decimal" w:pos="1512"/>
              </w:tabs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val="en-US"/>
              </w:rPr>
              <w:t>ผลขาดทุนด้านเครดิตที่คาดว่าจะเกิดขึ้น (โอนกลับ)</w:t>
            </w:r>
          </w:p>
        </w:tc>
        <w:tc>
          <w:tcPr>
            <w:tcW w:w="1169" w:type="pct"/>
            <w:vAlign w:val="bottom"/>
          </w:tcPr>
          <w:p w14:paraId="395D24B1" w14:textId="77777777" w:rsidR="008D13C4" w:rsidRPr="005156C4" w:rsidRDefault="008D13C4" w:rsidP="008D13C4">
            <w:pPr>
              <w:tabs>
                <w:tab w:val="decimal" w:pos="1512"/>
              </w:tabs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455570EB" w14:textId="77777777" w:rsidR="008D13C4" w:rsidRPr="005156C4" w:rsidRDefault="008D13C4" w:rsidP="008D13C4">
            <w:pPr>
              <w:tabs>
                <w:tab w:val="decimal" w:pos="1512"/>
              </w:tabs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</w:p>
        </w:tc>
      </w:tr>
      <w:tr w:rsidR="008D13C4" w:rsidRPr="005156C4" w14:paraId="169A8124" w14:textId="77777777" w:rsidTr="000C58E9">
        <w:tc>
          <w:tcPr>
            <w:tcW w:w="2712" w:type="pct"/>
            <w:vAlign w:val="bottom"/>
          </w:tcPr>
          <w:p w14:paraId="31B387D8" w14:textId="77777777" w:rsidR="008D13C4" w:rsidRPr="005156C4" w:rsidRDefault="008D13C4" w:rsidP="008D13C4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>รายการระหว่างธนาคารและตลาดเงิน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4F6F27BC" w14:textId="23B724E3" w:rsidR="008D13C4" w:rsidRPr="005156C4" w:rsidRDefault="0089426A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(312)</w:t>
            </w:r>
          </w:p>
        </w:tc>
        <w:tc>
          <w:tcPr>
            <w:tcW w:w="1119" w:type="pct"/>
            <w:vAlign w:val="bottom"/>
          </w:tcPr>
          <w:p w14:paraId="76542EF6" w14:textId="5DBD986A" w:rsidR="008D13C4" w:rsidRPr="005156C4" w:rsidRDefault="008D13C4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6,816</w:t>
            </w:r>
          </w:p>
        </w:tc>
      </w:tr>
      <w:tr w:rsidR="008D13C4" w:rsidRPr="005156C4" w14:paraId="55E3E252" w14:textId="77777777" w:rsidTr="000C58E9">
        <w:tc>
          <w:tcPr>
            <w:tcW w:w="2712" w:type="pct"/>
            <w:vAlign w:val="bottom"/>
          </w:tcPr>
          <w:p w14:paraId="4058F99A" w14:textId="77777777" w:rsidR="008D13C4" w:rsidRPr="005156C4" w:rsidRDefault="008D13C4" w:rsidP="008D13C4">
            <w:pPr>
              <w:ind w:left="175" w:right="-18" w:hanging="175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306C5347" w14:textId="2A7C5CF2" w:rsidR="008D13C4" w:rsidRPr="005156C4" w:rsidRDefault="0089426A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760</w:t>
            </w:r>
          </w:p>
        </w:tc>
        <w:tc>
          <w:tcPr>
            <w:tcW w:w="1119" w:type="pct"/>
            <w:vAlign w:val="bottom"/>
          </w:tcPr>
          <w:p w14:paraId="46C38576" w14:textId="3538D87A" w:rsidR="008D13C4" w:rsidRPr="005156C4" w:rsidRDefault="008D13C4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110</w:t>
            </w:r>
          </w:p>
        </w:tc>
      </w:tr>
      <w:tr w:rsidR="008D13C4" w:rsidRPr="005156C4" w14:paraId="6F519DF9" w14:textId="77777777" w:rsidTr="000C58E9">
        <w:tc>
          <w:tcPr>
            <w:tcW w:w="2712" w:type="pct"/>
            <w:vAlign w:val="bottom"/>
          </w:tcPr>
          <w:p w14:paraId="226E578E" w14:textId="77777777" w:rsidR="008D13C4" w:rsidRPr="005156C4" w:rsidRDefault="008D13C4" w:rsidP="008D13C4">
            <w:pPr>
              <w:ind w:left="175" w:right="-18" w:hanging="175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156C4">
              <w:rPr>
                <w:rFonts w:asciiTheme="majorBidi" w:hAnsiTheme="majorBidi" w:cstheme="majorBidi"/>
                <w:spacing w:val="6"/>
                <w:sz w:val="27"/>
                <w:szCs w:val="27"/>
                <w:cs/>
              </w:rPr>
              <w:t>เงินลงทุนในตราสารหนี้ที่วัดมูลค่าด้วยมูลค่ายุติธรรม</w:t>
            </w: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               ผ่านกำไรขาดทุนเบ็ดเสร็จอื่น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7E21AE69" w14:textId="209C78AD" w:rsidR="008D13C4" w:rsidRPr="005156C4" w:rsidRDefault="0089426A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619</w:t>
            </w:r>
            <w:r w:rsidRPr="008942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986</w:t>
            </w:r>
          </w:p>
        </w:tc>
        <w:tc>
          <w:tcPr>
            <w:tcW w:w="1119" w:type="pct"/>
            <w:vAlign w:val="bottom"/>
          </w:tcPr>
          <w:p w14:paraId="6D2CEB73" w14:textId="7C31D7F4" w:rsidR="008D13C4" w:rsidRPr="005156C4" w:rsidRDefault="008D13C4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49,322</w:t>
            </w:r>
          </w:p>
        </w:tc>
      </w:tr>
      <w:tr w:rsidR="009232DE" w:rsidRPr="005156C4" w14:paraId="29C57559" w14:textId="77777777" w:rsidTr="000B631C">
        <w:tc>
          <w:tcPr>
            <w:tcW w:w="2712" w:type="pct"/>
            <w:vAlign w:val="bottom"/>
          </w:tcPr>
          <w:p w14:paraId="30AF40F4" w14:textId="77777777" w:rsidR="009232DE" w:rsidRPr="005156C4" w:rsidRDefault="009232DE" w:rsidP="000B631C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4E5B980C" w14:textId="77777777" w:rsidR="009232DE" w:rsidRPr="005156C4" w:rsidRDefault="009232DE" w:rsidP="000B631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2AE4E22C" w14:textId="77777777" w:rsidR="009232DE" w:rsidRPr="005156C4" w:rsidRDefault="009232DE" w:rsidP="000B631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D13C4" w:rsidRPr="005156C4" w14:paraId="260C596C" w14:textId="77777777" w:rsidTr="000C58E9">
        <w:tc>
          <w:tcPr>
            <w:tcW w:w="2712" w:type="pct"/>
            <w:vAlign w:val="bottom"/>
          </w:tcPr>
          <w:p w14:paraId="453A5F35" w14:textId="77777777" w:rsidR="008D13C4" w:rsidRPr="005156C4" w:rsidRDefault="008D13C4" w:rsidP="008D13C4">
            <w:pPr>
              <w:tabs>
                <w:tab w:val="left" w:pos="177"/>
              </w:tabs>
              <w:ind w:left="175" w:right="-18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>- ผลขาดทุนด้านเครดิตที่คาดว่าจะเกิดขึ้น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6B633B35" w14:textId="39614CE1" w:rsidR="008D13C4" w:rsidRPr="005156C4" w:rsidRDefault="0089426A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8942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766</w:t>
            </w:r>
            <w:r w:rsidRPr="008942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570</w:t>
            </w:r>
          </w:p>
        </w:tc>
        <w:tc>
          <w:tcPr>
            <w:tcW w:w="1119" w:type="pct"/>
            <w:vAlign w:val="bottom"/>
          </w:tcPr>
          <w:p w14:paraId="58E360FB" w14:textId="0E1AFE6D" w:rsidR="008D13C4" w:rsidRPr="005156C4" w:rsidRDefault="008D13C4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2,718,577</w:t>
            </w:r>
          </w:p>
        </w:tc>
      </w:tr>
      <w:tr w:rsidR="008D13C4" w:rsidRPr="005156C4" w14:paraId="6F45B067" w14:textId="77777777" w:rsidTr="000C58E9">
        <w:tc>
          <w:tcPr>
            <w:tcW w:w="2712" w:type="pct"/>
            <w:vAlign w:val="bottom"/>
          </w:tcPr>
          <w:p w14:paraId="42CF4EB7" w14:textId="2E9F590F" w:rsidR="008D13C4" w:rsidRPr="005156C4" w:rsidRDefault="008D13C4" w:rsidP="008D13C4">
            <w:pPr>
              <w:ind w:left="317" w:right="-18" w:hanging="142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>- กำไรจากการเปลี่ยนแปลงเงื่อนไขใหม่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260B8B17" w14:textId="2EF522EC" w:rsidR="008D13C4" w:rsidRPr="005156C4" w:rsidRDefault="0089426A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(291</w:t>
            </w:r>
            <w:r w:rsidRPr="008942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520)</w:t>
            </w:r>
          </w:p>
        </w:tc>
        <w:tc>
          <w:tcPr>
            <w:tcW w:w="1119" w:type="pct"/>
            <w:vAlign w:val="bottom"/>
          </w:tcPr>
          <w:p w14:paraId="23E3A535" w14:textId="463382E0" w:rsidR="008D13C4" w:rsidRPr="005156C4" w:rsidRDefault="008D13C4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(261,103)</w:t>
            </w:r>
          </w:p>
        </w:tc>
      </w:tr>
      <w:tr w:rsidR="00DE32E2" w:rsidRPr="005156C4" w14:paraId="3B665D4D" w14:textId="77777777" w:rsidTr="000C58E9">
        <w:tc>
          <w:tcPr>
            <w:tcW w:w="2712" w:type="pct"/>
            <w:vAlign w:val="bottom"/>
          </w:tcPr>
          <w:p w14:paraId="256D9DDB" w14:textId="6E72178D" w:rsidR="00DE32E2" w:rsidRPr="005156C4" w:rsidRDefault="00DE32E2" w:rsidP="00DE32E2">
            <w:pPr>
              <w:ind w:right="-18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A649E0">
              <w:rPr>
                <w:rFonts w:ascii="Angsana New" w:hAnsi="Angsana New"/>
                <w:sz w:val="27"/>
                <w:szCs w:val="27"/>
                <w:cs/>
              </w:rPr>
              <w:t>ดอกเบี้ยค้างรับจากเงินลงทุน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794DB179" w14:textId="519D5FE5" w:rsidR="00DE32E2" w:rsidRPr="005156C4" w:rsidRDefault="0089426A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8942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726</w:t>
            </w:r>
          </w:p>
        </w:tc>
        <w:tc>
          <w:tcPr>
            <w:tcW w:w="1119" w:type="pct"/>
            <w:vAlign w:val="bottom"/>
          </w:tcPr>
          <w:p w14:paraId="349E63C5" w14:textId="6116198E" w:rsidR="00DE32E2" w:rsidRPr="005156C4" w:rsidRDefault="00DE32E2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D13C4" w:rsidRPr="005156C4" w14:paraId="287A1C83" w14:textId="77777777" w:rsidTr="000C58E9">
        <w:tc>
          <w:tcPr>
            <w:tcW w:w="2712" w:type="pct"/>
            <w:vAlign w:val="bottom"/>
          </w:tcPr>
          <w:p w14:paraId="5F8D4A90" w14:textId="77777777" w:rsidR="008D13C4" w:rsidRPr="005156C4" w:rsidRDefault="008D13C4" w:rsidP="008D13C4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>สินทรัพย์อื่น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4A726CEC" w14:textId="5EF7B2D4" w:rsidR="008D13C4" w:rsidRPr="005156C4" w:rsidRDefault="0089426A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</w:t>
            </w:r>
            <w:r w:rsidRPr="008942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825</w:t>
            </w:r>
          </w:p>
        </w:tc>
        <w:tc>
          <w:tcPr>
            <w:tcW w:w="1119" w:type="pct"/>
            <w:vAlign w:val="bottom"/>
          </w:tcPr>
          <w:p w14:paraId="22C9882E" w14:textId="0480C6A9" w:rsidR="008D13C4" w:rsidRPr="005156C4" w:rsidRDefault="008D13C4" w:rsidP="008D13C4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4,696</w:t>
            </w:r>
          </w:p>
        </w:tc>
      </w:tr>
      <w:tr w:rsidR="008D13C4" w:rsidRPr="005156C4" w14:paraId="2982A73D" w14:textId="77777777" w:rsidTr="000C58E9">
        <w:trPr>
          <w:trHeight w:val="387"/>
        </w:trPr>
        <w:tc>
          <w:tcPr>
            <w:tcW w:w="2712" w:type="pct"/>
            <w:vAlign w:val="bottom"/>
          </w:tcPr>
          <w:p w14:paraId="6FA49239" w14:textId="77777777" w:rsidR="008D13C4" w:rsidRPr="005156C4" w:rsidRDefault="008D13C4" w:rsidP="008D13C4">
            <w:pPr>
              <w:ind w:left="175" w:right="-18" w:hanging="175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>ภาระผูกพันวงเงินสินเชื่อและสัญญาค้ำประกันทางการเงิน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178A7D3C" w14:textId="4EC718A8" w:rsidR="008D13C4" w:rsidRPr="005156C4" w:rsidRDefault="0089426A" w:rsidP="008D13C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28</w:t>
            </w:r>
            <w:r w:rsidRPr="008942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162</w:t>
            </w:r>
          </w:p>
        </w:tc>
        <w:tc>
          <w:tcPr>
            <w:tcW w:w="1119" w:type="pct"/>
            <w:vAlign w:val="bottom"/>
          </w:tcPr>
          <w:p w14:paraId="36F32942" w14:textId="7473666D" w:rsidR="008D13C4" w:rsidRPr="005156C4" w:rsidRDefault="008D13C4" w:rsidP="008D13C4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31,965</w:t>
            </w:r>
          </w:p>
        </w:tc>
      </w:tr>
      <w:tr w:rsidR="008D13C4" w:rsidRPr="005156C4" w14:paraId="752EF518" w14:textId="77777777" w:rsidTr="000C58E9">
        <w:trPr>
          <w:trHeight w:val="387"/>
        </w:trPr>
        <w:tc>
          <w:tcPr>
            <w:tcW w:w="2712" w:type="pct"/>
            <w:vAlign w:val="bottom"/>
          </w:tcPr>
          <w:p w14:paraId="145695F8" w14:textId="77777777" w:rsidR="008D13C4" w:rsidRPr="005156C4" w:rsidRDefault="008D13C4" w:rsidP="008D13C4">
            <w:pPr>
              <w:ind w:left="175" w:right="-18" w:hanging="175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156C4">
              <w:rPr>
                <w:rFonts w:asciiTheme="majorBidi" w:hAnsiTheme="majorBidi" w:cstheme="majorBidi"/>
                <w:sz w:val="27"/>
                <w:szCs w:val="27"/>
                <w:cs/>
              </w:rPr>
              <w:t>รวมผลขาดทุนด้านเครดิตที่คาดว่าจะเกิดขึ้น</w:t>
            </w:r>
          </w:p>
        </w:tc>
        <w:tc>
          <w:tcPr>
            <w:tcW w:w="1169" w:type="pct"/>
            <w:shd w:val="clear" w:color="auto" w:fill="auto"/>
            <w:vAlign w:val="bottom"/>
          </w:tcPr>
          <w:p w14:paraId="58C41785" w14:textId="637BA093" w:rsidR="008D13C4" w:rsidRPr="005156C4" w:rsidRDefault="0089426A" w:rsidP="008D13C4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8942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130</w:t>
            </w:r>
            <w:r w:rsidRPr="0089426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89426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197</w:t>
            </w:r>
          </w:p>
        </w:tc>
        <w:tc>
          <w:tcPr>
            <w:tcW w:w="1119" w:type="pct"/>
            <w:vAlign w:val="bottom"/>
          </w:tcPr>
          <w:p w14:paraId="75C72DA4" w14:textId="0B65D51F" w:rsidR="008D13C4" w:rsidRPr="005156C4" w:rsidRDefault="008D13C4" w:rsidP="008D13C4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2,550,383</w:t>
            </w:r>
          </w:p>
        </w:tc>
      </w:tr>
    </w:tbl>
    <w:p w14:paraId="0895DDC9" w14:textId="77777777" w:rsidR="00970DA0" w:rsidRPr="005156C4" w:rsidRDefault="00970DA0" w:rsidP="00DA4EA3">
      <w:pPr>
        <w:pStyle w:val="Heading1"/>
        <w:numPr>
          <w:ilvl w:val="0"/>
          <w:numId w:val="23"/>
        </w:numPr>
        <w:spacing w:after="120"/>
        <w:ind w:left="544" w:hanging="544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99" w:name="_Toc157414538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กำไรต่อหุ้น</w:t>
      </w:r>
      <w:bookmarkEnd w:id="99"/>
    </w:p>
    <w:p w14:paraId="786A180C" w14:textId="41ED1385" w:rsidR="00BB0A56" w:rsidRPr="005156C4" w:rsidRDefault="00970DA0" w:rsidP="009232DE">
      <w:pPr>
        <w:tabs>
          <w:tab w:val="left" w:pos="960"/>
        </w:tabs>
        <w:spacing w:before="120"/>
        <w:ind w:left="54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กำไรต่อหุ้น</w:t>
      </w:r>
      <w:r w:rsidR="0092094B"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ขั้นพื้นฐานคำนวณโดยหารกำไรสำหรับ</w:t>
      </w:r>
      <w:r w:rsidR="008D13C4">
        <w:rPr>
          <w:rFonts w:asciiTheme="majorBidi" w:hAnsiTheme="majorBidi" w:cstheme="majorBidi" w:hint="cs"/>
          <w:sz w:val="32"/>
          <w:szCs w:val="32"/>
          <w:cs/>
          <w:lang w:eastAsia="x-none"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 (ไม่รวมกำไร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เบ็ดเสร็จอื่น) ด้วยจำนวน                   ถัวเฉลี่ยถ่วงน้ำหนักของหุ้นสามัญที่ออกอยู่ในระหว่าง</w:t>
      </w:r>
      <w:bookmarkStart w:id="100" w:name="_Toc317507855"/>
      <w:r w:rsidR="008D13C4">
        <w:rPr>
          <w:rFonts w:asciiTheme="majorBidi" w:hAnsiTheme="majorBidi" w:cstheme="majorBidi" w:hint="cs"/>
          <w:sz w:val="32"/>
          <w:szCs w:val="32"/>
          <w:cs/>
          <w:lang w:eastAsia="x-none"/>
        </w:rPr>
        <w:t>ปี</w:t>
      </w:r>
    </w:p>
    <w:p w14:paraId="19296EC3" w14:textId="77777777" w:rsidR="000B1429" w:rsidRPr="005156C4" w:rsidRDefault="000B1429" w:rsidP="00DA4EA3">
      <w:pPr>
        <w:pStyle w:val="Heading1"/>
        <w:numPr>
          <w:ilvl w:val="0"/>
          <w:numId w:val="23"/>
        </w:numPr>
        <w:spacing w:before="120" w:after="120"/>
        <w:ind w:left="544" w:hanging="544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01" w:name="_Toc474436061"/>
      <w:bookmarkStart w:id="102" w:name="_Toc1376072"/>
      <w:bookmarkStart w:id="103" w:name="_Toc31612253"/>
      <w:bookmarkStart w:id="104" w:name="_Toc48896618"/>
      <w:bookmarkStart w:id="105" w:name="_Toc65140993"/>
      <w:bookmarkStart w:id="106" w:name="_Toc157414539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กองทุนสำรองเลี้ยงชีพ</w:t>
      </w:r>
      <w:bookmarkEnd w:id="101"/>
      <w:bookmarkEnd w:id="102"/>
      <w:bookmarkEnd w:id="103"/>
      <w:bookmarkEnd w:id="104"/>
      <w:bookmarkEnd w:id="105"/>
      <w:bookmarkEnd w:id="106"/>
    </w:p>
    <w:p w14:paraId="658ADF9E" w14:textId="43A00541" w:rsidR="000B1429" w:rsidRDefault="000B1429" w:rsidP="009232DE">
      <w:pPr>
        <w:tabs>
          <w:tab w:val="left" w:pos="1440"/>
        </w:tabs>
        <w:spacing w:before="120"/>
        <w:ind w:left="539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 และพนักงานของธนาคารฯได้ร่วมกันจัดตั้งกองทุนสำรองเลี้ยงชีพขึ้นภายใต้การอนุมัติจากกระทรวงการคลังตามพระราชบัญญัติกองทุนสำรองเลี้ยงชีพ พ.ศ.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2530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ซึ่งประกอบด้วยเงินที่พนักงานจ่ายสะสมเป็นรายเดือนในอัตราร้อยละ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3 - 15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ของเงินเดือน และเงินที่ธนาคารฯจ่ายสมทบให้ในอัตราร้อยละ                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3 - 7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ทั้งนี้ขึ้นอยู่กับจำนวนปีที่ทำงาน โดยจะจ่ายให้แก่พนักงานในกรณีที่ออกจากงานตามระเบียบว่าด้วยกองทุนฯ </w:t>
      </w:r>
      <w:r w:rsidR="008335A6" w:rsidRPr="005156C4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8D13C4">
        <w:rPr>
          <w:rFonts w:asciiTheme="majorBidi" w:hAnsiTheme="majorBidi" w:cstheme="majorBidi" w:hint="cs"/>
          <w:sz w:val="32"/>
          <w:szCs w:val="32"/>
          <w:cs/>
        </w:rPr>
        <w:t>ปี</w:t>
      </w:r>
      <w:r w:rsidR="008335A6" w:rsidRPr="005156C4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ธนาคารฯได้จ่ายเงินสมทบเข้ากองทุนฯเป็น</w:t>
      </w:r>
      <w:r w:rsidRPr="003B4D7F">
        <w:rPr>
          <w:rFonts w:asciiTheme="majorBidi" w:hAnsiTheme="majorBidi" w:cstheme="majorBidi"/>
          <w:sz w:val="32"/>
          <w:szCs w:val="32"/>
          <w:cs/>
        </w:rPr>
        <w:t>จำนวน</w:t>
      </w:r>
      <w:r w:rsidR="008D13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F36D5F">
        <w:rPr>
          <w:rFonts w:asciiTheme="majorBidi" w:hAnsiTheme="majorBidi" w:cstheme="majorBidi"/>
          <w:sz w:val="32"/>
          <w:szCs w:val="32"/>
          <w:lang w:val="en-US"/>
        </w:rPr>
        <w:t>49.6</w:t>
      </w:r>
      <w:r w:rsidRPr="003B4D7F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Pr="00F12F18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274F94" w:rsidRPr="00F12F1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D13C4">
        <w:rPr>
          <w:rFonts w:asciiTheme="majorBidi" w:hAnsiTheme="majorBidi" w:cstheme="majorBidi"/>
          <w:sz w:val="32"/>
          <w:szCs w:val="32"/>
          <w:lang w:val="en-US"/>
        </w:rPr>
        <w:t>45.9</w:t>
      </w:r>
      <w:r w:rsidR="00781412" w:rsidRPr="00F12F1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12F18">
        <w:rPr>
          <w:rFonts w:asciiTheme="majorBidi" w:hAnsiTheme="majorBidi" w:cstheme="majorBidi"/>
          <w:sz w:val="32"/>
          <w:szCs w:val="32"/>
          <w:cs/>
        </w:rPr>
        <w:t>ล้านบาท ตามลำดับ</w:t>
      </w:r>
    </w:p>
    <w:p w14:paraId="1BB193C2" w14:textId="77777777" w:rsidR="00B45E1E" w:rsidRPr="005156C4" w:rsidRDefault="00B45E1E" w:rsidP="00DA4EA3">
      <w:pPr>
        <w:pStyle w:val="Heading1"/>
        <w:numPr>
          <w:ilvl w:val="0"/>
          <w:numId w:val="23"/>
        </w:numPr>
        <w:spacing w:before="0" w:after="120"/>
        <w:ind w:left="544" w:hanging="544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07" w:name="_Toc157414540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ภาระผูกพันและหนี้สินที่อาจ</w:t>
      </w:r>
      <w:r w:rsidR="00E139EE" w:rsidRPr="005156C4">
        <w:rPr>
          <w:rFonts w:asciiTheme="majorBidi" w:hAnsiTheme="majorBidi" w:cstheme="majorBidi"/>
          <w:sz w:val="32"/>
          <w:szCs w:val="32"/>
          <w:u w:val="none"/>
          <w:cs/>
        </w:rPr>
        <w:t>จะ</w:t>
      </w:r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เกิดขึ้น</w:t>
      </w:r>
      <w:bookmarkEnd w:id="100"/>
      <w:bookmarkEnd w:id="107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 xml:space="preserve"> </w:t>
      </w:r>
    </w:p>
    <w:p w14:paraId="067E2769" w14:textId="0C657A7B" w:rsidR="00D12545" w:rsidRPr="005156C4" w:rsidRDefault="009A7022" w:rsidP="009232DE">
      <w:pPr>
        <w:tabs>
          <w:tab w:val="left" w:pos="1440"/>
        </w:tabs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3</w:t>
      </w:r>
      <w:r w:rsidR="00A074D7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9</w:t>
      </w:r>
      <w:r w:rsidR="00B45E1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6E2D7E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1</w:t>
      </w:r>
      <w:r w:rsidR="00B45E1E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055D59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หนี้สินที่อาจจะเกิดขึ้น</w:t>
      </w:r>
    </w:p>
    <w:tbl>
      <w:tblPr>
        <w:tblW w:w="92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DA21C3" w:rsidRPr="005156C4" w14:paraId="3F6EEC98" w14:textId="77777777" w:rsidTr="00D24E91">
        <w:tc>
          <w:tcPr>
            <w:tcW w:w="2160" w:type="dxa"/>
          </w:tcPr>
          <w:p w14:paraId="30BAA7E2" w14:textId="77777777" w:rsidR="00855DA1" w:rsidRPr="005156C4" w:rsidRDefault="00855DA1" w:rsidP="002D6E68">
            <w:pPr>
              <w:spacing w:line="330" w:lineRule="exact"/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03C7608C" w14:textId="77777777" w:rsidR="00855DA1" w:rsidRPr="005156C4" w:rsidRDefault="00855DA1" w:rsidP="002D6E68">
            <w:pPr>
              <w:spacing w:line="330" w:lineRule="exact"/>
              <w:ind w:right="-7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12CF8D5D" w14:textId="77777777" w:rsidR="00855DA1" w:rsidRPr="005156C4" w:rsidRDefault="00855DA1" w:rsidP="002D6E68">
            <w:pPr>
              <w:spacing w:line="330" w:lineRule="exact"/>
              <w:ind w:right="-7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พันบาท)</w:t>
            </w:r>
          </w:p>
        </w:tc>
      </w:tr>
      <w:tr w:rsidR="00DA21C3" w:rsidRPr="005156C4" w14:paraId="1B4C7CD7" w14:textId="77777777" w:rsidTr="00D24E91">
        <w:tc>
          <w:tcPr>
            <w:tcW w:w="2160" w:type="dxa"/>
          </w:tcPr>
          <w:p w14:paraId="1D776BD2" w14:textId="77777777" w:rsidR="00855DA1" w:rsidRPr="005156C4" w:rsidRDefault="00855DA1" w:rsidP="002D6E68">
            <w:pPr>
              <w:spacing w:line="330" w:lineRule="exact"/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097020A6" w14:textId="3D02C22B" w:rsidR="00855DA1" w:rsidRPr="005156C4" w:rsidRDefault="00ED486C" w:rsidP="002D6E68">
            <w:pPr>
              <w:pBdr>
                <w:bottom w:val="single" w:sz="4" w:space="1" w:color="auto"/>
              </w:pBdr>
              <w:spacing w:line="330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2566</w:t>
            </w:r>
          </w:p>
        </w:tc>
        <w:tc>
          <w:tcPr>
            <w:tcW w:w="3544" w:type="dxa"/>
            <w:gridSpan w:val="3"/>
            <w:vAlign w:val="bottom"/>
          </w:tcPr>
          <w:p w14:paraId="2DA12D1D" w14:textId="77777777" w:rsidR="00855DA1" w:rsidRPr="005156C4" w:rsidRDefault="008F7E64" w:rsidP="002D6E68">
            <w:pPr>
              <w:pBdr>
                <w:bottom w:val="single" w:sz="4" w:space="1" w:color="auto"/>
              </w:pBdr>
              <w:spacing w:line="330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2565</w:t>
            </w:r>
          </w:p>
        </w:tc>
      </w:tr>
      <w:tr w:rsidR="00DA21C3" w:rsidRPr="005156C4" w14:paraId="636B2205" w14:textId="77777777" w:rsidTr="00D24E91">
        <w:tc>
          <w:tcPr>
            <w:tcW w:w="2160" w:type="dxa"/>
          </w:tcPr>
          <w:p w14:paraId="605E0CA2" w14:textId="77777777" w:rsidR="00855DA1" w:rsidRPr="005156C4" w:rsidRDefault="00855DA1" w:rsidP="002D6E68">
            <w:pPr>
              <w:spacing w:line="330" w:lineRule="exact"/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13179C77" w14:textId="77777777" w:rsidR="00855DA1" w:rsidRPr="005156C4" w:rsidRDefault="00855DA1" w:rsidP="002D6E68">
            <w:pPr>
              <w:pBdr>
                <w:bottom w:val="single" w:sz="4" w:space="1" w:color="auto"/>
              </w:pBdr>
              <w:spacing w:line="330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0BDA2D24" w14:textId="77777777" w:rsidR="00855DA1" w:rsidRPr="005156C4" w:rsidRDefault="00855DA1" w:rsidP="002D6E68">
            <w:pPr>
              <w:pBdr>
                <w:bottom w:val="single" w:sz="4" w:space="1" w:color="auto"/>
              </w:pBdr>
              <w:spacing w:line="330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4C02827D" w14:textId="77777777" w:rsidR="00855DA1" w:rsidRPr="005156C4" w:rsidRDefault="00855DA1" w:rsidP="002D6E68">
            <w:pPr>
              <w:pBdr>
                <w:bottom w:val="single" w:sz="4" w:space="1" w:color="auto"/>
              </w:pBdr>
              <w:spacing w:line="330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1754C908" w14:textId="77777777" w:rsidR="00855DA1" w:rsidRPr="005156C4" w:rsidRDefault="00855DA1" w:rsidP="002D6E68">
            <w:pPr>
              <w:pBdr>
                <w:bottom w:val="single" w:sz="4" w:space="1" w:color="auto"/>
              </w:pBdr>
              <w:spacing w:line="330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2AB106A8" w14:textId="77777777" w:rsidR="00855DA1" w:rsidRPr="005156C4" w:rsidRDefault="00855DA1" w:rsidP="002D6E68">
            <w:pPr>
              <w:pBdr>
                <w:bottom w:val="single" w:sz="4" w:space="1" w:color="auto"/>
              </w:pBdr>
              <w:spacing w:line="330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64593132" w14:textId="77777777" w:rsidR="00855DA1" w:rsidRPr="005156C4" w:rsidRDefault="00855DA1" w:rsidP="002D6E68">
            <w:pPr>
              <w:pBdr>
                <w:bottom w:val="single" w:sz="4" w:space="1" w:color="auto"/>
              </w:pBdr>
              <w:spacing w:line="330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4CC14705" w14:textId="77777777" w:rsidR="00855DA1" w:rsidRPr="005156C4" w:rsidRDefault="00855DA1" w:rsidP="002D6E68">
            <w:pPr>
              <w:pBdr>
                <w:bottom w:val="single" w:sz="4" w:space="1" w:color="auto"/>
              </w:pBdr>
              <w:spacing w:line="330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2DCE6E53" w14:textId="77777777" w:rsidR="00855DA1" w:rsidRPr="005156C4" w:rsidRDefault="00855DA1" w:rsidP="002D6E68">
            <w:pPr>
              <w:pBdr>
                <w:bottom w:val="single" w:sz="4" w:space="1" w:color="auto"/>
              </w:pBdr>
              <w:spacing w:line="330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DA21C3" w:rsidRPr="002D6E68" w14:paraId="62A34409" w14:textId="77777777" w:rsidTr="00D24E91">
        <w:trPr>
          <w:trHeight w:val="87"/>
        </w:trPr>
        <w:tc>
          <w:tcPr>
            <w:tcW w:w="2160" w:type="dxa"/>
          </w:tcPr>
          <w:p w14:paraId="2004F8AE" w14:textId="77777777" w:rsidR="00855DA1" w:rsidRPr="002D6E68" w:rsidRDefault="00855DA1" w:rsidP="009E4BFF">
            <w:pPr>
              <w:ind w:right="-7"/>
              <w:jc w:val="both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181" w:type="dxa"/>
            <w:vAlign w:val="bottom"/>
          </w:tcPr>
          <w:p w14:paraId="79C4DD09" w14:textId="77777777" w:rsidR="00855DA1" w:rsidRPr="002D6E68" w:rsidRDefault="00855DA1" w:rsidP="009E4BFF">
            <w:pPr>
              <w:ind w:right="-7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181" w:type="dxa"/>
            <w:vAlign w:val="bottom"/>
          </w:tcPr>
          <w:p w14:paraId="10609A75" w14:textId="77777777" w:rsidR="00855DA1" w:rsidRPr="002D6E68" w:rsidRDefault="00855DA1" w:rsidP="009E4BFF">
            <w:pPr>
              <w:ind w:right="-7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182" w:type="dxa"/>
            <w:vAlign w:val="bottom"/>
          </w:tcPr>
          <w:p w14:paraId="65123B77" w14:textId="77777777" w:rsidR="00855DA1" w:rsidRPr="002D6E68" w:rsidRDefault="00855DA1" w:rsidP="009E4BFF">
            <w:pPr>
              <w:ind w:right="-7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181" w:type="dxa"/>
            <w:vAlign w:val="bottom"/>
          </w:tcPr>
          <w:p w14:paraId="07803095" w14:textId="77777777" w:rsidR="00855DA1" w:rsidRPr="002D6E68" w:rsidRDefault="00855DA1" w:rsidP="009E4BFF">
            <w:pPr>
              <w:ind w:right="-7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181" w:type="dxa"/>
            <w:vAlign w:val="bottom"/>
          </w:tcPr>
          <w:p w14:paraId="5BD46A44" w14:textId="77777777" w:rsidR="00855DA1" w:rsidRPr="002D6E68" w:rsidRDefault="00855DA1" w:rsidP="009E4BFF">
            <w:pPr>
              <w:ind w:right="-7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182" w:type="dxa"/>
            <w:vAlign w:val="bottom"/>
          </w:tcPr>
          <w:p w14:paraId="7EFD9DFF" w14:textId="77777777" w:rsidR="00855DA1" w:rsidRPr="002D6E68" w:rsidRDefault="00855DA1" w:rsidP="009E4BFF">
            <w:pPr>
              <w:ind w:right="-7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</w:tr>
      <w:tr w:rsidR="00457C98" w:rsidRPr="005156C4" w14:paraId="0EB4443E" w14:textId="77777777" w:rsidTr="00D24E91">
        <w:trPr>
          <w:trHeight w:val="90"/>
        </w:trPr>
        <w:tc>
          <w:tcPr>
            <w:tcW w:w="2160" w:type="dxa"/>
          </w:tcPr>
          <w:p w14:paraId="2C75E59D" w14:textId="77777777" w:rsidR="00457C98" w:rsidRPr="005156C4" w:rsidRDefault="00457C98" w:rsidP="002D6E68">
            <w:pPr>
              <w:spacing w:line="330" w:lineRule="exact"/>
              <w:ind w:right="-10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1F6716E" w14:textId="640A39D8" w:rsidR="00457C98" w:rsidRPr="005156C4" w:rsidRDefault="00DC02B2" w:rsidP="002D6E68">
            <w:pPr>
              <w:tabs>
                <w:tab w:val="decimal" w:pos="90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101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386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66A680C" w14:textId="5D3E876B" w:rsidR="00457C98" w:rsidRPr="005156C4" w:rsidRDefault="00597761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5B265B17" w14:textId="0E7A38A0" w:rsidR="00457C98" w:rsidRPr="005156C4" w:rsidRDefault="00DC02B2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101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386</w:t>
            </w:r>
          </w:p>
        </w:tc>
        <w:tc>
          <w:tcPr>
            <w:tcW w:w="1181" w:type="dxa"/>
            <w:vAlign w:val="bottom"/>
          </w:tcPr>
          <w:p w14:paraId="69816D2D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137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201</w:t>
            </w:r>
          </w:p>
        </w:tc>
        <w:tc>
          <w:tcPr>
            <w:tcW w:w="1181" w:type="dxa"/>
            <w:vAlign w:val="bottom"/>
          </w:tcPr>
          <w:p w14:paraId="25463FCD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130A56E5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137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201</w:t>
            </w:r>
          </w:p>
        </w:tc>
      </w:tr>
      <w:tr w:rsidR="00457C98" w:rsidRPr="005156C4" w14:paraId="27BAD3B9" w14:textId="77777777" w:rsidTr="00D24E91">
        <w:trPr>
          <w:trHeight w:val="90"/>
        </w:trPr>
        <w:tc>
          <w:tcPr>
            <w:tcW w:w="2160" w:type="dxa"/>
          </w:tcPr>
          <w:p w14:paraId="34AAC914" w14:textId="77777777" w:rsidR="00457C98" w:rsidRPr="005156C4" w:rsidRDefault="00457C98" w:rsidP="002D6E68">
            <w:pPr>
              <w:spacing w:line="330" w:lineRule="exact"/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ภาระตามตั๋วแลกเงิน              ค่าสินค้าเข้าที่ยังไม่              ครบกำหนด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16F0D3D8" w14:textId="450402FF" w:rsidR="00457C98" w:rsidRPr="005156C4" w:rsidRDefault="00F856D7" w:rsidP="002D6E68">
            <w:pPr>
              <w:tabs>
                <w:tab w:val="decimal" w:pos="90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24,301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FFBB533" w14:textId="7DC963B7" w:rsidR="00457C98" w:rsidRPr="005156C4" w:rsidRDefault="00F856D7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/>
                <w:sz w:val="26"/>
                <w:szCs w:val="26"/>
                <w:lang w:val="en-US"/>
              </w:rPr>
              <w:t>279,072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663340D" w14:textId="5DAC7982" w:rsidR="00457C98" w:rsidRPr="005156C4" w:rsidRDefault="00DC02B2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303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373</w:t>
            </w:r>
          </w:p>
        </w:tc>
        <w:tc>
          <w:tcPr>
            <w:tcW w:w="1181" w:type="dxa"/>
            <w:vAlign w:val="bottom"/>
          </w:tcPr>
          <w:p w14:paraId="06D0BE5A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1" w:type="dxa"/>
            <w:vAlign w:val="bottom"/>
          </w:tcPr>
          <w:p w14:paraId="11233E31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165,084</w:t>
            </w:r>
          </w:p>
        </w:tc>
        <w:tc>
          <w:tcPr>
            <w:tcW w:w="1182" w:type="dxa"/>
            <w:vAlign w:val="bottom"/>
          </w:tcPr>
          <w:p w14:paraId="101599D2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165,084</w:t>
            </w:r>
          </w:p>
        </w:tc>
      </w:tr>
      <w:tr w:rsidR="00457C98" w:rsidRPr="005156C4" w14:paraId="51167A8A" w14:textId="77777777" w:rsidTr="000A6146">
        <w:trPr>
          <w:trHeight w:val="90"/>
        </w:trPr>
        <w:tc>
          <w:tcPr>
            <w:tcW w:w="2160" w:type="dxa"/>
          </w:tcPr>
          <w:p w14:paraId="45593028" w14:textId="77777777" w:rsidR="00457C98" w:rsidRPr="005156C4" w:rsidRDefault="00457C98" w:rsidP="002D6E68">
            <w:pPr>
              <w:spacing w:line="330" w:lineRule="exact"/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เล็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เตอร์ออฟเครดิต</w:t>
            </w:r>
          </w:p>
        </w:tc>
        <w:tc>
          <w:tcPr>
            <w:tcW w:w="1181" w:type="dxa"/>
            <w:shd w:val="clear" w:color="auto" w:fill="auto"/>
          </w:tcPr>
          <w:p w14:paraId="0999411B" w14:textId="2EC6E7FB" w:rsidR="00457C98" w:rsidRPr="005156C4" w:rsidRDefault="00DC02B2" w:rsidP="002D6E68">
            <w:pPr>
              <w:tabs>
                <w:tab w:val="decimal" w:pos="90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15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535</w:t>
            </w:r>
          </w:p>
        </w:tc>
        <w:tc>
          <w:tcPr>
            <w:tcW w:w="1181" w:type="dxa"/>
            <w:shd w:val="clear" w:color="auto" w:fill="auto"/>
          </w:tcPr>
          <w:p w14:paraId="576362BA" w14:textId="1DEE0CE3" w:rsidR="00457C98" w:rsidRPr="005156C4" w:rsidRDefault="00DC02B2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165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977</w:t>
            </w:r>
          </w:p>
        </w:tc>
        <w:tc>
          <w:tcPr>
            <w:tcW w:w="1182" w:type="dxa"/>
            <w:shd w:val="clear" w:color="auto" w:fill="auto"/>
          </w:tcPr>
          <w:p w14:paraId="1ACF6312" w14:textId="42ADF599" w:rsidR="00457C98" w:rsidRPr="005156C4" w:rsidRDefault="00DC02B2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181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512</w:t>
            </w:r>
          </w:p>
        </w:tc>
        <w:tc>
          <w:tcPr>
            <w:tcW w:w="1181" w:type="dxa"/>
            <w:vAlign w:val="bottom"/>
          </w:tcPr>
          <w:p w14:paraId="211879CA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33,569</w:t>
            </w:r>
          </w:p>
        </w:tc>
        <w:tc>
          <w:tcPr>
            <w:tcW w:w="1181" w:type="dxa"/>
          </w:tcPr>
          <w:p w14:paraId="43050277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627,479</w:t>
            </w:r>
          </w:p>
        </w:tc>
        <w:tc>
          <w:tcPr>
            <w:tcW w:w="1182" w:type="dxa"/>
          </w:tcPr>
          <w:p w14:paraId="323C5F08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661,048</w:t>
            </w:r>
          </w:p>
        </w:tc>
      </w:tr>
      <w:tr w:rsidR="00457C98" w:rsidRPr="005156C4" w14:paraId="22394AC3" w14:textId="77777777" w:rsidTr="00D24E91">
        <w:trPr>
          <w:trHeight w:val="90"/>
        </w:trPr>
        <w:tc>
          <w:tcPr>
            <w:tcW w:w="2160" w:type="dxa"/>
          </w:tcPr>
          <w:p w14:paraId="6667E8A8" w14:textId="77777777" w:rsidR="00457C98" w:rsidRPr="005156C4" w:rsidRDefault="00457C98" w:rsidP="002D6E68">
            <w:pPr>
              <w:spacing w:line="330" w:lineRule="exact"/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B555DC8" w14:textId="77777777" w:rsidR="00457C98" w:rsidRPr="005156C4" w:rsidRDefault="00457C98" w:rsidP="002D6E68">
            <w:pPr>
              <w:tabs>
                <w:tab w:val="decimal" w:pos="90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54FB98F2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53276D34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2A95564F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3E1CD630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vAlign w:val="bottom"/>
          </w:tcPr>
          <w:p w14:paraId="7351BFD5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457C98" w:rsidRPr="005156C4" w14:paraId="50B3E02F" w14:textId="77777777" w:rsidTr="00457C98">
        <w:trPr>
          <w:trHeight w:val="90"/>
        </w:trPr>
        <w:tc>
          <w:tcPr>
            <w:tcW w:w="2160" w:type="dxa"/>
            <w:vAlign w:val="bottom"/>
          </w:tcPr>
          <w:p w14:paraId="0AF5E266" w14:textId="77777777" w:rsidR="00457C98" w:rsidRPr="005156C4" w:rsidRDefault="00457C98" w:rsidP="002D6E68">
            <w:pPr>
              <w:tabs>
                <w:tab w:val="left" w:pos="294"/>
              </w:tabs>
              <w:spacing w:line="330" w:lineRule="exact"/>
              <w:ind w:left="198" w:right="-108" w:hanging="113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วงเงินเบิกเกินบัญชีที่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ลูกค้ายังไม่ได้เบิก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15FB2871" w14:textId="01FD147B" w:rsidR="00457C98" w:rsidRPr="005156C4" w:rsidRDefault="00DC02B2" w:rsidP="002D6E68">
            <w:pPr>
              <w:tabs>
                <w:tab w:val="decimal" w:pos="90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4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050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069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5F4B322B" w14:textId="6024A692" w:rsidR="00457C98" w:rsidRPr="005156C4" w:rsidRDefault="00DC02B2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2D08186" w14:textId="4539AEDD" w:rsidR="00457C98" w:rsidRPr="005156C4" w:rsidRDefault="00DC02B2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4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050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069</w:t>
            </w:r>
          </w:p>
        </w:tc>
        <w:tc>
          <w:tcPr>
            <w:tcW w:w="1181" w:type="dxa"/>
            <w:vAlign w:val="bottom"/>
          </w:tcPr>
          <w:p w14:paraId="7405CCB7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4,680,677</w:t>
            </w:r>
          </w:p>
        </w:tc>
        <w:tc>
          <w:tcPr>
            <w:tcW w:w="1181" w:type="dxa"/>
            <w:vAlign w:val="bottom"/>
          </w:tcPr>
          <w:p w14:paraId="1D8B7CEC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0B4427B4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4,680,677</w:t>
            </w:r>
          </w:p>
        </w:tc>
      </w:tr>
      <w:tr w:rsidR="00457C98" w:rsidRPr="005156C4" w14:paraId="5A04E47D" w14:textId="77777777" w:rsidTr="00427C2F">
        <w:trPr>
          <w:trHeight w:val="140"/>
        </w:trPr>
        <w:tc>
          <w:tcPr>
            <w:tcW w:w="2160" w:type="dxa"/>
          </w:tcPr>
          <w:p w14:paraId="1FAC42F8" w14:textId="77777777" w:rsidR="00457C98" w:rsidRPr="005156C4" w:rsidRDefault="00457C98" w:rsidP="002D6E68">
            <w:pPr>
              <w:tabs>
                <w:tab w:val="left" w:pos="294"/>
              </w:tabs>
              <w:spacing w:line="330" w:lineRule="exact"/>
              <w:ind w:left="198" w:right="-108" w:hanging="11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การค้ำประกันอื่น</w:t>
            </w:r>
          </w:p>
        </w:tc>
        <w:tc>
          <w:tcPr>
            <w:tcW w:w="1181" w:type="dxa"/>
            <w:shd w:val="clear" w:color="auto" w:fill="auto"/>
          </w:tcPr>
          <w:p w14:paraId="2E91DA0B" w14:textId="1C52EEED" w:rsidR="00457C98" w:rsidRPr="005156C4" w:rsidRDefault="00F856D7" w:rsidP="002D6E68">
            <w:pPr>
              <w:tabs>
                <w:tab w:val="decimal" w:pos="90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/>
                <w:sz w:val="26"/>
                <w:szCs w:val="26"/>
                <w:lang w:val="en-US"/>
              </w:rPr>
              <w:t>9,589,717</w:t>
            </w:r>
          </w:p>
        </w:tc>
        <w:tc>
          <w:tcPr>
            <w:tcW w:w="1181" w:type="dxa"/>
            <w:shd w:val="clear" w:color="auto" w:fill="auto"/>
          </w:tcPr>
          <w:p w14:paraId="2C66A972" w14:textId="780C7193" w:rsidR="00457C98" w:rsidRPr="005156C4" w:rsidRDefault="00F856D7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/>
                <w:sz w:val="26"/>
                <w:szCs w:val="26"/>
                <w:lang w:val="en-US"/>
              </w:rPr>
              <w:t>196,916</w:t>
            </w:r>
          </w:p>
        </w:tc>
        <w:tc>
          <w:tcPr>
            <w:tcW w:w="1182" w:type="dxa"/>
            <w:shd w:val="clear" w:color="auto" w:fill="auto"/>
          </w:tcPr>
          <w:p w14:paraId="797F3EE5" w14:textId="0AC6DD45" w:rsidR="00457C98" w:rsidRPr="005156C4" w:rsidRDefault="00DC02B2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9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786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633</w:t>
            </w:r>
          </w:p>
        </w:tc>
        <w:tc>
          <w:tcPr>
            <w:tcW w:w="1181" w:type="dxa"/>
            <w:vAlign w:val="bottom"/>
          </w:tcPr>
          <w:p w14:paraId="219CD825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9,212,488</w:t>
            </w:r>
          </w:p>
        </w:tc>
        <w:tc>
          <w:tcPr>
            <w:tcW w:w="1181" w:type="dxa"/>
            <w:vAlign w:val="bottom"/>
          </w:tcPr>
          <w:p w14:paraId="191CCE26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864</w:t>
            </w:r>
          </w:p>
        </w:tc>
        <w:tc>
          <w:tcPr>
            <w:tcW w:w="1182" w:type="dxa"/>
            <w:vAlign w:val="bottom"/>
          </w:tcPr>
          <w:p w14:paraId="011D3EF5" w14:textId="77777777" w:rsidR="00457C98" w:rsidRPr="005156C4" w:rsidRDefault="00457C98" w:rsidP="002D6E68">
            <w:pP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9,213,352</w:t>
            </w:r>
          </w:p>
        </w:tc>
      </w:tr>
      <w:tr w:rsidR="00457C98" w:rsidRPr="005156C4" w14:paraId="0B2801D6" w14:textId="77777777" w:rsidTr="00427C2F">
        <w:trPr>
          <w:trHeight w:val="90"/>
        </w:trPr>
        <w:tc>
          <w:tcPr>
            <w:tcW w:w="2160" w:type="dxa"/>
            <w:vAlign w:val="bottom"/>
          </w:tcPr>
          <w:p w14:paraId="08BE850D" w14:textId="77777777" w:rsidR="00457C98" w:rsidRPr="005156C4" w:rsidRDefault="00457C98" w:rsidP="002D6E68">
            <w:pPr>
              <w:tabs>
                <w:tab w:val="left" w:pos="294"/>
              </w:tabs>
              <w:spacing w:line="330" w:lineRule="exact"/>
              <w:ind w:left="198" w:right="-108" w:hanging="11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อื่น ๆ</w:t>
            </w:r>
          </w:p>
        </w:tc>
        <w:tc>
          <w:tcPr>
            <w:tcW w:w="1181" w:type="dxa"/>
            <w:shd w:val="clear" w:color="auto" w:fill="auto"/>
          </w:tcPr>
          <w:p w14:paraId="10030969" w14:textId="3F236934" w:rsidR="00457C98" w:rsidRPr="005156C4" w:rsidRDefault="00DC02B2" w:rsidP="002D6E68">
            <w:pPr>
              <w:pBdr>
                <w:bottom w:val="single" w:sz="4" w:space="1" w:color="auto"/>
              </w:pBdr>
              <w:tabs>
                <w:tab w:val="decimal" w:pos="90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23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="00DD19DE">
              <w:rPr>
                <w:rFonts w:asciiTheme="majorBidi" w:hAnsiTheme="majorBidi"/>
                <w:sz w:val="26"/>
                <w:szCs w:val="26"/>
                <w:lang w:val="en-US"/>
              </w:rPr>
              <w:t>3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21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426</w:t>
            </w:r>
          </w:p>
        </w:tc>
        <w:tc>
          <w:tcPr>
            <w:tcW w:w="1181" w:type="dxa"/>
            <w:shd w:val="clear" w:color="auto" w:fill="auto"/>
          </w:tcPr>
          <w:p w14:paraId="5F8CB1C5" w14:textId="791720B4" w:rsidR="00457C98" w:rsidRPr="005156C4" w:rsidRDefault="00DC02B2" w:rsidP="002D6E68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14:paraId="338CCE59" w14:textId="56E7EAD3" w:rsidR="00457C98" w:rsidRPr="005156C4" w:rsidRDefault="00DC02B2" w:rsidP="002D6E68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23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="00DD19DE">
              <w:rPr>
                <w:rFonts w:asciiTheme="majorBidi" w:hAnsiTheme="majorBidi"/>
                <w:sz w:val="26"/>
                <w:szCs w:val="26"/>
                <w:lang w:val="en-US"/>
              </w:rPr>
              <w:t>3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21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426</w:t>
            </w:r>
          </w:p>
        </w:tc>
        <w:tc>
          <w:tcPr>
            <w:tcW w:w="1181" w:type="dxa"/>
            <w:vAlign w:val="bottom"/>
          </w:tcPr>
          <w:p w14:paraId="3BD508DE" w14:textId="77777777" w:rsidR="00457C98" w:rsidRPr="005156C4" w:rsidRDefault="00457C98" w:rsidP="002D6E68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23,944,955</w:t>
            </w:r>
          </w:p>
        </w:tc>
        <w:tc>
          <w:tcPr>
            <w:tcW w:w="1181" w:type="dxa"/>
            <w:vAlign w:val="bottom"/>
          </w:tcPr>
          <w:p w14:paraId="76C212FF" w14:textId="77777777" w:rsidR="00457C98" w:rsidRPr="005156C4" w:rsidRDefault="00457C98" w:rsidP="002D6E68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0E5FC57D" w14:textId="77777777" w:rsidR="00457C98" w:rsidRPr="005156C4" w:rsidRDefault="00457C98" w:rsidP="002D6E68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23,944,955</w:t>
            </w:r>
          </w:p>
        </w:tc>
      </w:tr>
      <w:tr w:rsidR="00457C98" w:rsidRPr="005156C4" w14:paraId="1E7770CD" w14:textId="77777777" w:rsidTr="00427C2F">
        <w:tc>
          <w:tcPr>
            <w:tcW w:w="2160" w:type="dxa"/>
          </w:tcPr>
          <w:p w14:paraId="18DB35C7" w14:textId="77777777" w:rsidR="00457C98" w:rsidRPr="005156C4" w:rsidRDefault="00457C98" w:rsidP="002D6E68">
            <w:pPr>
              <w:spacing w:line="330" w:lineRule="exact"/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shd w:val="clear" w:color="auto" w:fill="auto"/>
          </w:tcPr>
          <w:p w14:paraId="2CAACE43" w14:textId="10E2AD25" w:rsidR="00457C98" w:rsidRPr="005156C4" w:rsidRDefault="002245B3" w:rsidP="002D6E68">
            <w:pPr>
              <w:pBdr>
                <w:bottom w:val="double" w:sz="4" w:space="1" w:color="auto"/>
              </w:pBdr>
              <w:tabs>
                <w:tab w:val="decimal" w:pos="90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37,</w:t>
            </w:r>
            <w:r w:rsidR="00DD19D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02,434</w:t>
            </w:r>
          </w:p>
        </w:tc>
        <w:tc>
          <w:tcPr>
            <w:tcW w:w="1181" w:type="dxa"/>
            <w:shd w:val="clear" w:color="auto" w:fill="auto"/>
          </w:tcPr>
          <w:p w14:paraId="2FB7B84F" w14:textId="4A9C63DC" w:rsidR="00457C98" w:rsidRPr="005156C4" w:rsidRDefault="002245B3" w:rsidP="002D6E68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1,641,965</w:t>
            </w:r>
          </w:p>
        </w:tc>
        <w:tc>
          <w:tcPr>
            <w:tcW w:w="1182" w:type="dxa"/>
            <w:shd w:val="clear" w:color="auto" w:fill="auto"/>
          </w:tcPr>
          <w:p w14:paraId="36266B9E" w14:textId="1E2C62BB" w:rsidR="00457C98" w:rsidRPr="005156C4" w:rsidRDefault="00DC02B2" w:rsidP="002D6E68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38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="00DD19DE">
              <w:rPr>
                <w:rFonts w:asciiTheme="majorBidi" w:hAnsiTheme="majorBidi"/>
                <w:sz w:val="26"/>
                <w:szCs w:val="26"/>
                <w:lang w:val="en-US"/>
              </w:rPr>
              <w:t>7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44</w:t>
            </w:r>
            <w:r w:rsidRPr="00DC02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C02B2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399</w:t>
            </w:r>
          </w:p>
        </w:tc>
        <w:tc>
          <w:tcPr>
            <w:tcW w:w="1181" w:type="dxa"/>
            <w:vAlign w:val="bottom"/>
          </w:tcPr>
          <w:p w14:paraId="7AFB59B9" w14:textId="77777777" w:rsidR="00457C98" w:rsidRPr="005156C4" w:rsidRDefault="00457C98" w:rsidP="002D6E68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38,008,890</w:t>
            </w:r>
          </w:p>
        </w:tc>
        <w:tc>
          <w:tcPr>
            <w:tcW w:w="1181" w:type="dxa"/>
            <w:vAlign w:val="bottom"/>
          </w:tcPr>
          <w:p w14:paraId="17ADF96F" w14:textId="77777777" w:rsidR="00457C98" w:rsidRPr="005156C4" w:rsidRDefault="00457C98" w:rsidP="002D6E68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793,427</w:t>
            </w:r>
          </w:p>
        </w:tc>
        <w:tc>
          <w:tcPr>
            <w:tcW w:w="1182" w:type="dxa"/>
            <w:vAlign w:val="bottom"/>
          </w:tcPr>
          <w:p w14:paraId="0846C81B" w14:textId="77777777" w:rsidR="00457C98" w:rsidRPr="005156C4" w:rsidRDefault="00457C98" w:rsidP="002D6E68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30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38,802,317</w:t>
            </w:r>
          </w:p>
        </w:tc>
      </w:tr>
    </w:tbl>
    <w:p w14:paraId="672F3CC4" w14:textId="1B63987A" w:rsidR="008A73B8" w:rsidRPr="005156C4" w:rsidRDefault="009A7022" w:rsidP="002D6E68">
      <w:pPr>
        <w:tabs>
          <w:tab w:val="left" w:pos="1440"/>
        </w:tabs>
        <w:spacing w:before="120" w:after="12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3</w:t>
      </w:r>
      <w:r w:rsidR="00A074D7">
        <w:rPr>
          <w:rFonts w:asciiTheme="majorBidi" w:hAnsiTheme="majorBidi" w:cstheme="majorBidi"/>
          <w:b/>
          <w:bCs/>
          <w:sz w:val="32"/>
          <w:szCs w:val="32"/>
          <w:lang w:val="en-US"/>
        </w:rPr>
        <w:t>9</w:t>
      </w:r>
      <w:r w:rsidR="008A73B8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.2</w:t>
      </w:r>
      <w:r w:rsidR="008A73B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ภาระผูกพันตามสัญญาระยะยาว</w:t>
      </w:r>
      <w:r w:rsidR="008A73B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</w:p>
    <w:p w14:paraId="1A3B124F" w14:textId="10FF9567" w:rsidR="00855DA1" w:rsidRPr="005156C4" w:rsidRDefault="00855DA1" w:rsidP="009E4BFF">
      <w:pPr>
        <w:spacing w:before="120" w:after="120"/>
        <w:ind w:left="108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(ก)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</w:r>
      <w:r w:rsidR="005B7D92" w:rsidRPr="005156C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ธนาคารฯมีภาระผูกพันตามสัญญาบริการกับบริษัทหลายแห่ง </w:t>
      </w:r>
      <w:r w:rsidR="006F1893">
        <w:rPr>
          <w:rFonts w:asciiTheme="majorBidi" w:hAnsiTheme="majorBidi" w:cstheme="majorBidi" w:hint="cs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ซึ่งมีอายุตาม</w:t>
      </w:r>
      <w:r w:rsidRPr="009C4DF9">
        <w:rPr>
          <w:rFonts w:asciiTheme="majorBidi" w:hAnsiTheme="majorBidi" w:cstheme="majorBidi"/>
          <w:sz w:val="32"/>
          <w:szCs w:val="32"/>
          <w:cs/>
        </w:rPr>
        <w:t>สัญญาคงเหลือ</w:t>
      </w:r>
      <w:r w:rsidR="00F0713F" w:rsidRPr="009C4DF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B7D92" w:rsidRPr="009C4DF9">
        <w:rPr>
          <w:rFonts w:asciiTheme="majorBidi" w:hAnsiTheme="majorBidi" w:cstheme="majorBidi"/>
          <w:sz w:val="32"/>
          <w:szCs w:val="32"/>
          <w:lang w:val="en-US"/>
        </w:rPr>
        <w:t xml:space="preserve">1 - </w:t>
      </w:r>
      <w:r w:rsidR="002A14EF" w:rsidRPr="009C4DF9">
        <w:rPr>
          <w:rFonts w:asciiTheme="majorBidi" w:hAnsiTheme="majorBidi" w:cstheme="majorBidi" w:hint="cs"/>
          <w:sz w:val="32"/>
          <w:szCs w:val="32"/>
          <w:cs/>
          <w:lang w:val="en-US"/>
        </w:rPr>
        <w:t>3</w:t>
      </w:r>
      <w:r w:rsidR="005B7D92" w:rsidRPr="009C4DF9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5B7D92" w:rsidRPr="009C4DF9">
        <w:rPr>
          <w:rFonts w:asciiTheme="majorBidi" w:hAnsiTheme="majorBidi" w:cstheme="majorBidi"/>
          <w:sz w:val="32"/>
          <w:szCs w:val="32"/>
          <w:cs/>
          <w:lang w:val="en-US"/>
        </w:rPr>
        <w:t>ปี</w:t>
      </w:r>
      <w:r w:rsidR="005B7D92" w:rsidRPr="009C4DF9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9C4DF9">
        <w:rPr>
          <w:rFonts w:asciiTheme="majorBidi" w:hAnsiTheme="majorBidi" w:cstheme="majorBidi"/>
          <w:sz w:val="32"/>
          <w:szCs w:val="32"/>
          <w:cs/>
        </w:rPr>
        <w:t>คงเหลือจำนวนที่ธนาคารฯจะต้องจ่ายภายใต้สัญญาดังกล่าว</w:t>
      </w:r>
      <w:r w:rsidR="006F1893">
        <w:rPr>
          <w:rFonts w:asciiTheme="majorBidi" w:hAnsiTheme="majorBidi" w:cstheme="majorBidi" w:hint="cs"/>
          <w:sz w:val="32"/>
          <w:szCs w:val="32"/>
          <w:cs/>
        </w:rPr>
        <w:t xml:space="preserve">          </w:t>
      </w:r>
      <w:r w:rsidRPr="009C4DF9">
        <w:rPr>
          <w:rFonts w:asciiTheme="majorBidi" w:hAnsiTheme="majorBidi" w:cstheme="majorBidi"/>
          <w:sz w:val="32"/>
          <w:szCs w:val="32"/>
          <w:cs/>
        </w:rPr>
        <w:t>อีกจำนวน</w:t>
      </w:r>
      <w:r w:rsidR="009C4DF9" w:rsidRPr="009C4DF9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="007E3CFB">
        <w:rPr>
          <w:rFonts w:asciiTheme="majorBidi" w:hAnsiTheme="majorBidi" w:cstheme="majorBidi"/>
          <w:sz w:val="32"/>
          <w:szCs w:val="32"/>
          <w:lang w:val="en-US"/>
        </w:rPr>
        <w:t xml:space="preserve">98 </w:t>
      </w:r>
      <w:r w:rsidRPr="009C4DF9">
        <w:rPr>
          <w:rFonts w:asciiTheme="majorBidi" w:hAnsiTheme="majorBidi" w:cstheme="majorBidi"/>
          <w:sz w:val="32"/>
          <w:szCs w:val="32"/>
          <w:cs/>
        </w:rPr>
        <w:t xml:space="preserve">ล้านบาท และ </w:t>
      </w:r>
      <w:r w:rsidR="002430DA" w:rsidRPr="009C4DF9">
        <w:rPr>
          <w:rFonts w:asciiTheme="majorBidi" w:hAnsiTheme="majorBidi" w:cstheme="majorBidi"/>
          <w:sz w:val="32"/>
          <w:szCs w:val="32"/>
          <w:lang w:val="en-US"/>
        </w:rPr>
        <w:t>1</w:t>
      </w:r>
      <w:r w:rsidR="002A14EF" w:rsidRPr="009C4DF9">
        <w:rPr>
          <w:rFonts w:asciiTheme="majorBidi" w:hAnsiTheme="majorBidi" w:cstheme="majorBidi" w:hint="cs"/>
          <w:sz w:val="32"/>
          <w:szCs w:val="32"/>
          <w:cs/>
          <w:lang w:val="en-US"/>
        </w:rPr>
        <w:t>11</w:t>
      </w:r>
      <w:r w:rsidR="002430DA" w:rsidRPr="009C4DF9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9C4DF9">
        <w:rPr>
          <w:rFonts w:asciiTheme="majorBidi" w:hAnsiTheme="majorBidi" w:cstheme="majorBidi"/>
          <w:sz w:val="32"/>
          <w:szCs w:val="32"/>
          <w:cs/>
        </w:rPr>
        <w:t>ล้านบา</w:t>
      </w:r>
      <w:r w:rsidRPr="005156C4">
        <w:rPr>
          <w:rFonts w:asciiTheme="majorBidi" w:hAnsiTheme="majorBidi" w:cstheme="majorBidi"/>
          <w:sz w:val="32"/>
          <w:szCs w:val="32"/>
          <w:cs/>
        </w:rPr>
        <w:t>ท ตามลำดับ</w:t>
      </w:r>
    </w:p>
    <w:p w14:paraId="673A11C6" w14:textId="1770CEBF" w:rsidR="00855DA1" w:rsidRPr="005156C4" w:rsidRDefault="00855DA1" w:rsidP="009E4BFF">
      <w:pPr>
        <w:spacing w:before="120" w:after="120"/>
        <w:ind w:left="1080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(ข)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ธนาคารฯมีภาระผูกพันตามสัญญาจ้างที่ปรึกษาเพื่อติดตั้งและพัฒนาระบบคอมพิวเตอร์กับบริษัท  หลายแห่ง 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คงเหลือจำนวนที่ธนาคารฯจะต้องจ่ายภายใต้สัญญา</w:t>
      </w:r>
      <w:r w:rsidRPr="009C4DF9">
        <w:rPr>
          <w:rFonts w:asciiTheme="majorBidi" w:hAnsiTheme="majorBidi" w:cstheme="majorBidi"/>
          <w:sz w:val="32"/>
          <w:szCs w:val="32"/>
          <w:cs/>
          <w:lang w:val="en-US"/>
        </w:rPr>
        <w:t xml:space="preserve">ดังกล่าวอีกจำนวน </w:t>
      </w:r>
      <w:r w:rsidR="007E3CFB">
        <w:rPr>
          <w:rFonts w:asciiTheme="majorBidi" w:hAnsiTheme="majorBidi" w:cstheme="majorBidi"/>
          <w:sz w:val="32"/>
          <w:szCs w:val="32"/>
          <w:lang w:val="en-US"/>
        </w:rPr>
        <w:t>62</w:t>
      </w:r>
      <w:r w:rsidRPr="009C4DF9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9C4DF9">
        <w:rPr>
          <w:rFonts w:asciiTheme="majorBidi" w:hAnsiTheme="majorBidi" w:cstheme="majorBidi"/>
          <w:sz w:val="32"/>
          <w:szCs w:val="32"/>
          <w:cs/>
          <w:lang w:val="en-US"/>
        </w:rPr>
        <w:t>ล้านบาท และ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2A14EF">
        <w:rPr>
          <w:rFonts w:asciiTheme="majorBidi" w:hAnsiTheme="majorBidi" w:cstheme="majorBidi"/>
          <w:sz w:val="32"/>
          <w:szCs w:val="32"/>
          <w:lang w:val="en-US"/>
        </w:rPr>
        <w:t>39</w:t>
      </w:r>
      <w:r w:rsidR="002430DA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</w:t>
      </w:r>
    </w:p>
    <w:p w14:paraId="39C8D829" w14:textId="7F3D1C7F" w:rsidR="00855DA1" w:rsidRPr="005156C4" w:rsidRDefault="00855DA1" w:rsidP="009E4BFF">
      <w:pPr>
        <w:spacing w:before="120" w:after="120"/>
        <w:ind w:left="1080" w:hanging="547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>(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)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ธนาคารฯมีภาระผูกพันตามสัญญาบริการในงานสนับสนุนการปฏิบัติงานที่ทำกับบริษัทใหญ่ของธนาคารฯ สัญญามีระยะเวลา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5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ปี โดยค่าบริการคำนวณจากค่าบริการหลักและค่าต้นทุนการบริหารงาน ซึ่งเป็นไปตามสัญญาที่ตกลงกัน</w:t>
      </w:r>
    </w:p>
    <w:p w14:paraId="691960B4" w14:textId="19F4C00E" w:rsidR="008A73B8" w:rsidRPr="005156C4" w:rsidRDefault="009A7022" w:rsidP="002D6E68">
      <w:pPr>
        <w:tabs>
          <w:tab w:val="left" w:pos="1440"/>
        </w:tabs>
        <w:spacing w:before="100" w:after="10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3</w:t>
      </w:r>
      <w:r w:rsidR="007E18D9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9</w:t>
      </w:r>
      <w:r w:rsidR="00D37A92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</w:t>
      </w:r>
      <w:r w:rsidR="008F67D7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3</w:t>
      </w:r>
      <w:r w:rsidR="00A56B0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  <w:r w:rsidR="008A73B8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คดีฟ้องร้อง</w:t>
      </w:r>
    </w:p>
    <w:p w14:paraId="0D9FC1FE" w14:textId="37751B8E" w:rsidR="006C29E7" w:rsidRDefault="006705D3" w:rsidP="002D6E68">
      <w:pPr>
        <w:tabs>
          <w:tab w:val="left" w:pos="284"/>
        </w:tabs>
        <w:autoSpaceDE w:val="0"/>
        <w:autoSpaceDN w:val="0"/>
        <w:adjustRightInd w:val="0"/>
        <w:spacing w:before="100" w:after="10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ธนาคารฯมีคดีความที่ถูกฟ้องร้องเรียกค่าเสียหายในหลายคดี</w:t>
      </w:r>
      <w:r w:rsidR="002245B3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โดยมี</w:t>
      </w:r>
      <w:r w:rsidR="006F1893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 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ทุนทรัพย์</w:t>
      </w:r>
      <w:r w:rsidRPr="00D87922">
        <w:rPr>
          <w:rFonts w:asciiTheme="majorBidi" w:hAnsiTheme="majorBidi" w:cstheme="majorBidi"/>
          <w:sz w:val="32"/>
          <w:szCs w:val="32"/>
          <w:cs/>
          <w:lang w:val="en-US"/>
        </w:rPr>
        <w:t>รวมจำนวน</w:t>
      </w:r>
      <w:r w:rsidR="007E3CFB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="007E3CFB">
        <w:rPr>
          <w:rFonts w:asciiTheme="majorBidi" w:hAnsiTheme="majorBidi" w:cstheme="majorBidi"/>
          <w:sz w:val="32"/>
          <w:szCs w:val="32"/>
          <w:lang w:val="en-US"/>
        </w:rPr>
        <w:t>63</w:t>
      </w:r>
      <w:r w:rsidR="008F2D43">
        <w:rPr>
          <w:rFonts w:asciiTheme="majorBidi" w:hAnsiTheme="majorBidi" w:cstheme="majorBidi"/>
          <w:sz w:val="32"/>
          <w:szCs w:val="32"/>
          <w:lang w:val="en-US"/>
        </w:rPr>
        <w:t>4</w:t>
      </w:r>
      <w:r w:rsidRPr="00D87922">
        <w:rPr>
          <w:rFonts w:asciiTheme="majorBidi" w:hAnsiTheme="majorBidi" w:cstheme="majorBidi"/>
          <w:sz w:val="32"/>
          <w:szCs w:val="32"/>
          <w:cs/>
          <w:lang w:val="en-US"/>
        </w:rPr>
        <w:t xml:space="preserve"> ล้านบาท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และ </w:t>
      </w:r>
      <w:r w:rsidR="002A14EF">
        <w:rPr>
          <w:rFonts w:asciiTheme="majorBidi" w:hAnsiTheme="majorBidi" w:cstheme="majorBidi"/>
          <w:sz w:val="32"/>
          <w:szCs w:val="32"/>
          <w:lang w:val="en-US"/>
        </w:rPr>
        <w:t>273</w:t>
      </w:r>
      <w:r w:rsidR="002430DA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ล้านบาท ตามลำดับ ซึ่งผลของคดีดังกล่าวยังไม่เป็นที่สิ้นสุด</w:t>
      </w:r>
    </w:p>
    <w:p w14:paraId="44E1F6A1" w14:textId="77777777" w:rsidR="0044286B" w:rsidRPr="005156C4" w:rsidRDefault="0044286B" w:rsidP="002D6E68">
      <w:pPr>
        <w:pStyle w:val="Heading1"/>
        <w:numPr>
          <w:ilvl w:val="0"/>
          <w:numId w:val="23"/>
        </w:numPr>
        <w:spacing w:before="100" w:after="10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08" w:name="_Toc157414541"/>
      <w:bookmarkStart w:id="109" w:name="_Toc450634985"/>
      <w:bookmarkStart w:id="110" w:name="_Toc317507860"/>
      <w:bookmarkStart w:id="111" w:name="_Toc317507858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รายการธุรกิจกับกิจการ/บุคคลที่เกี่ยวข้องกัน</w:t>
      </w:r>
      <w:bookmarkEnd w:id="108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 xml:space="preserve"> </w:t>
      </w:r>
    </w:p>
    <w:p w14:paraId="2BBF51A9" w14:textId="77777777" w:rsidR="006705D3" w:rsidRPr="005156C4" w:rsidRDefault="006705D3" w:rsidP="002D6E68">
      <w:pPr>
        <w:tabs>
          <w:tab w:val="left" w:pos="284"/>
        </w:tabs>
        <w:autoSpaceDE w:val="0"/>
        <w:autoSpaceDN w:val="0"/>
        <w:adjustRightInd w:val="0"/>
        <w:spacing w:before="100" w:after="100"/>
        <w:ind w:left="544"/>
        <w:jc w:val="thaiDistribute"/>
        <w:rPr>
          <w:rFonts w:asciiTheme="majorBidi" w:hAnsiTheme="majorBidi" w:cstheme="majorBidi"/>
          <w:sz w:val="32"/>
          <w:szCs w:val="32"/>
          <w:cs/>
          <w:lang w:val="en-US"/>
        </w:rPr>
      </w:pPr>
      <w:bookmarkStart w:id="112" w:name="_Toc352250150"/>
      <w:bookmarkStart w:id="113" w:name="_Toc355458929"/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ธนาคารฯมีรายการธุรกิจที่สำคัญกับบุคคลและบริษัทที่เกี่ยวข้องกัน รวมทั้งรายการที่เกี่ยวข้องกับกรรมการ ผู้บริหารหรือบุคคลผู้มีตำแหน่งเทียบเท่า รวมถึงกิจการที่บุคคลหรือผู้ที่เกี่ยวข้องกับบุคคลดังกล่าวที่มีอำนาจในการจัดการ หรือกิจการที่ธนาคารฯหรือกรรมการหรือผู้บริหาร รวมถึงผู้ที่เกี่ยวข้องกับบุคคลดังกล่าวถือหุ้นรวมกันเกินกว่าร้อยละ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ขึ้นไปของทุนที่ชำระแล้วของกิจการนั้น</w:t>
      </w:r>
    </w:p>
    <w:p w14:paraId="65AC8BB2" w14:textId="77777777" w:rsidR="006705D3" w:rsidRPr="005156C4" w:rsidRDefault="006705D3" w:rsidP="002D6E68">
      <w:pPr>
        <w:tabs>
          <w:tab w:val="left" w:pos="900"/>
        </w:tabs>
        <w:spacing w:before="100" w:after="100"/>
        <w:ind w:left="544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ลักษณะความสัมพันธ์สามารถแบ่งได้ดังนี้</w:t>
      </w:r>
    </w:p>
    <w:p w14:paraId="27781A8F" w14:textId="77777777" w:rsidR="006705D3" w:rsidRPr="005156C4" w:rsidRDefault="006705D3" w:rsidP="002D6E68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00" w:after="100"/>
        <w:ind w:hanging="518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บริษัทใหญ่ของธนาคารฯ ได้แก่ บริษัท แอล เอช ไฟแนนซ์เชียล กรุ๊ป จำกัด (มหาชน)</w:t>
      </w:r>
    </w:p>
    <w:p w14:paraId="459FB332" w14:textId="77777777" w:rsidR="006705D3" w:rsidRPr="005156C4" w:rsidRDefault="006705D3" w:rsidP="002D6E68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00" w:after="100"/>
        <w:ind w:hanging="518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บริษัทย่อยของ</w:t>
      </w:r>
      <w:r w:rsidRPr="005156C4">
        <w:rPr>
          <w:rFonts w:asciiTheme="majorBidi" w:hAnsiTheme="majorBidi" w:cstheme="majorBidi"/>
          <w:sz w:val="32"/>
          <w:szCs w:val="32"/>
          <w:cs/>
        </w:rPr>
        <w:t>บริษัทใหญ่ของ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ได้แก่</w:t>
      </w:r>
    </w:p>
    <w:p w14:paraId="1AAA5770" w14:textId="77777777" w:rsidR="006705D3" w:rsidRPr="005156C4" w:rsidRDefault="006705D3" w:rsidP="002D6E6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บริษัทหลักทรัพย์ แลนด์ แอนด์ เฮ้าส์ จำกัด (มหาชน)</w:t>
      </w:r>
    </w:p>
    <w:p w14:paraId="13E9281A" w14:textId="77777777" w:rsidR="006705D3" w:rsidRPr="005156C4" w:rsidRDefault="006705D3" w:rsidP="002D6E6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บริษัทหลักทรัพย์จัดการกองทุน แลนด์ แอนด์ เฮ้าส์ จำกัด</w:t>
      </w:r>
    </w:p>
    <w:p w14:paraId="72B41AB3" w14:textId="77777777" w:rsidR="006705D3" w:rsidRPr="005156C4" w:rsidRDefault="006705D3" w:rsidP="002D6E6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บริษัท แลนด์ แอนด์ เฮ้าส์ แอดไวเซอรี่ จำกัด (บริษัทย่อยของบริษัทตามข้อ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sz w:val="32"/>
          <w:szCs w:val="32"/>
          <w:cs/>
        </w:rPr>
        <w:t>.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ข้างต้น)</w:t>
      </w:r>
    </w:p>
    <w:p w14:paraId="02713A25" w14:textId="77777777" w:rsidR="006705D3" w:rsidRPr="005156C4" w:rsidRDefault="006705D3" w:rsidP="002D6E68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00" w:after="100"/>
        <w:ind w:hanging="518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บริษัทและบุคคลที่เป็นผู้ถือหุ้นของบริษัทใหญ่ของธนาคารฯเกินกว่าร้อยละ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10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ขึ้นไป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(“ผู้ถือหุ้น           รายใหญ่ของบริษัทใหญ่”)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ได้แก่ </w:t>
      </w:r>
    </w:p>
    <w:p w14:paraId="4CD04D52" w14:textId="77777777" w:rsidR="006705D3" w:rsidRPr="005156C4" w:rsidRDefault="006705D3" w:rsidP="002D6E6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CTBC Bank Company Limited</w:t>
      </w:r>
    </w:p>
    <w:p w14:paraId="6E331F40" w14:textId="77777777" w:rsidR="006705D3" w:rsidRPr="005156C4" w:rsidRDefault="006705D3" w:rsidP="002D6E6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บริษัท แลนด์ แอนด์ เฮ้าส์ จำกัด (มหาชน) </w:t>
      </w:r>
    </w:p>
    <w:p w14:paraId="3A42D0A3" w14:textId="77777777" w:rsidR="006705D3" w:rsidRPr="005156C4" w:rsidRDefault="006705D3" w:rsidP="002D6E6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 ควอลิตี้ เฮ้าส์ จำกัด (มหาชน)</w:t>
      </w:r>
    </w:p>
    <w:p w14:paraId="421D8646" w14:textId="77777777" w:rsidR="006705D3" w:rsidRPr="005156C4" w:rsidRDefault="006705D3" w:rsidP="002D6E68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00" w:after="100"/>
        <w:ind w:hanging="518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บริษัทที่เกี่ยวข้องกัน รวมถึงบริษัทที่มีความเกี่ยวข้องกันดังต่อไปนี้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:</w:t>
      </w:r>
    </w:p>
    <w:p w14:paraId="01B5154F" w14:textId="77777777" w:rsidR="006705D3" w:rsidRPr="005156C4" w:rsidRDefault="006705D3" w:rsidP="002D6E6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บริษัทย่อยของผู้ถือหุ้นรายใหญ่ของบริษัทใหญ่ (ผู้ถือหุ้นตาม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ข้อ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ข้างต้น) </w:t>
      </w:r>
    </w:p>
    <w:p w14:paraId="1AFF1E11" w14:textId="77777777" w:rsidR="006705D3" w:rsidRPr="005156C4" w:rsidRDefault="006705D3" w:rsidP="002D6E6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บริษัทร่วมของผู้ถือหุ้นรายใหญ่ของบริษัทใหญ่ (ผู้ถือหุ้นตาม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ข้อ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ข้างต้น)</w:t>
      </w:r>
    </w:p>
    <w:p w14:paraId="483125A7" w14:textId="77777777" w:rsidR="006705D3" w:rsidRPr="005156C4" w:rsidRDefault="006705D3" w:rsidP="002D6E6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บริษัทที่เกี่ยวข้องกับกรรมการของธนาคารฯ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</w:p>
    <w:p w14:paraId="207E6058" w14:textId="77777777" w:rsidR="006705D3" w:rsidRPr="005156C4" w:rsidRDefault="006705D3" w:rsidP="002D6E6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บริษัทที่เกี่ยวข้องกับผู้ถือหุ้นรายใหญ่ของบริษัทใหญ่ (ผู้ถือหุ้นตาม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ข้อ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ข้างต้น) </w:t>
      </w:r>
    </w:p>
    <w:p w14:paraId="2B42E04B" w14:textId="77777777" w:rsidR="006705D3" w:rsidRPr="005156C4" w:rsidRDefault="006705D3" w:rsidP="002D6E68">
      <w:pPr>
        <w:pStyle w:val="ListParagraph"/>
        <w:numPr>
          <w:ilvl w:val="1"/>
          <w:numId w:val="11"/>
        </w:numPr>
        <w:overflowPunct w:val="0"/>
        <w:autoSpaceDE w:val="0"/>
        <w:autoSpaceDN w:val="0"/>
        <w:adjustRightInd w:val="0"/>
        <w:ind w:left="1434" w:hanging="35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บริษัทที่ถูกควบคุมโดยบุคคลที่เกี่ยวข้องกับธนาคารฯ </w:t>
      </w:r>
    </w:p>
    <w:p w14:paraId="3FA36C4C" w14:textId="77777777" w:rsidR="006705D3" w:rsidRPr="005156C4" w:rsidRDefault="006705D3" w:rsidP="002D6E68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00" w:after="100"/>
        <w:ind w:hanging="51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กรรมการ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ผู้บริหาร หมายถึง กรรมการธนาคารฯ ผู้บริหารระดับกรรมการผู้จัดการ 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 </w:t>
      </w:r>
    </w:p>
    <w:p w14:paraId="20BCCEE9" w14:textId="77777777" w:rsidR="00E07BC1" w:rsidRDefault="006705D3" w:rsidP="002D6E68">
      <w:pPr>
        <w:pStyle w:val="ListParagraph"/>
        <w:numPr>
          <w:ilvl w:val="0"/>
          <w:numId w:val="11"/>
        </w:numPr>
        <w:overflowPunct w:val="0"/>
        <w:autoSpaceDE w:val="0"/>
        <w:autoSpaceDN w:val="0"/>
        <w:adjustRightInd w:val="0"/>
        <w:spacing w:before="100" w:after="100"/>
        <w:ind w:hanging="513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บุคคลที่เกี่ยวข้องกัน หมายถึง กรรมการและผู้บริหารของบริษัทใหญ่ กรรมการของผู้ถือหุ้นรายใหญ่ของบริษัทใหญ่ (ผู้ถือหุ้นตามข้อ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3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ข้างต้น) และบุคคลใกล้ชิดของบุคคลที่เกี่ยวข้องกัน และกรรมการและผู้บริหาร</w:t>
      </w:r>
    </w:p>
    <w:p w14:paraId="3BE6BAE4" w14:textId="233ECADD" w:rsidR="00666533" w:rsidRPr="00E07BC1" w:rsidRDefault="00E07BC1" w:rsidP="002D6E68">
      <w:pPr>
        <w:tabs>
          <w:tab w:val="left" w:pos="567"/>
          <w:tab w:val="left" w:pos="1440"/>
        </w:tabs>
        <w:spacing w:before="100" w:after="6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40</w:t>
      </w:r>
      <w:r w:rsidR="00666533" w:rsidRPr="00E07BC1">
        <w:rPr>
          <w:rFonts w:asciiTheme="majorBidi" w:hAnsiTheme="majorBidi" w:cstheme="majorBidi"/>
          <w:b/>
          <w:bCs/>
          <w:sz w:val="32"/>
          <w:szCs w:val="32"/>
          <w:lang w:val="en-US"/>
        </w:rPr>
        <w:t>.1</w:t>
      </w:r>
      <w:r w:rsidR="00666533" w:rsidRPr="00E07BC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</w:t>
      </w:r>
      <w:r w:rsidR="00666533" w:rsidRPr="00E07BC1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666533" w:rsidRPr="00E07BC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รายการที่เกิดขึ้นในระหว่าง</w:t>
      </w:r>
      <w:r w:rsidR="008D13C4" w:rsidRPr="00E07BC1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ปี</w:t>
      </w:r>
      <w:r w:rsidR="008D13C4" w:rsidRPr="00E07BC1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</w:r>
    </w:p>
    <w:p w14:paraId="1D9CA1E9" w14:textId="2BD1047C" w:rsidR="00666533" w:rsidRPr="005156C4" w:rsidRDefault="00666533" w:rsidP="00171057">
      <w:pPr>
        <w:tabs>
          <w:tab w:val="left" w:pos="1440"/>
        </w:tabs>
        <w:spacing w:after="120" w:line="420" w:lineRule="exact"/>
        <w:ind w:left="539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ในระหว่าง</w:t>
      </w:r>
      <w:r w:rsidR="008D13C4">
        <w:rPr>
          <w:rFonts w:asciiTheme="majorBidi" w:hAnsiTheme="majorBidi" w:cstheme="majorBidi" w:hint="cs"/>
          <w:spacing w:val="-2"/>
          <w:sz w:val="32"/>
          <w:szCs w:val="32"/>
          <w:cs/>
          <w:lang w:val="en-US"/>
        </w:rPr>
        <w:t>ปี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 xml:space="preserve"> ธนาคารฯ มีรายการธุรกิจที่สำคัญกับบุคคลและบริษัทที่เกี่ยวข้องกัน รายการธุรกิจดังกล่าวมี            การคิดราคาระหว่างกันที่เป็นไปตามเงื่อนไขปกติของการทำธุรกิจกับลูกค้าทั่วไป หรือเป็นไปตามสัญญา</w:t>
      </w:r>
      <w:r w:rsidR="008B45F4" w:rsidRPr="005156C4">
        <w:rPr>
          <w:rFonts w:asciiTheme="majorBidi" w:hAnsiTheme="majorBidi" w:cstheme="majorBidi"/>
          <w:spacing w:val="-2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ที่ตกลงกันไว้ โดยสามารถสรุปได้ดังนี้</w:t>
      </w:r>
    </w:p>
    <w:tbl>
      <w:tblPr>
        <w:tblW w:w="92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4"/>
        <w:gridCol w:w="1843"/>
      </w:tblGrid>
      <w:tr w:rsidR="008D13C4" w:rsidRPr="005156C4" w14:paraId="0A7DCF03" w14:textId="77777777" w:rsidTr="000C58E9">
        <w:trPr>
          <w:trHeight w:val="64"/>
          <w:tblHeader/>
        </w:trPr>
        <w:tc>
          <w:tcPr>
            <w:tcW w:w="5528" w:type="dxa"/>
            <w:vAlign w:val="bottom"/>
          </w:tcPr>
          <w:p w14:paraId="339C4FE5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0EB1D32B" w14:textId="77777777" w:rsidR="008D13C4" w:rsidRPr="005156C4" w:rsidRDefault="008D13C4" w:rsidP="00171057">
            <w:pPr>
              <w:spacing w:line="360" w:lineRule="exact"/>
              <w:ind w:right="-43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56FEDD54" w14:textId="77777777" w:rsidR="008D13C4" w:rsidRPr="005156C4" w:rsidRDefault="008D13C4" w:rsidP="00171057">
            <w:pPr>
              <w:spacing w:line="360" w:lineRule="exact"/>
              <w:ind w:right="-43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(หน่วย: พันบาท)</w:t>
            </w:r>
          </w:p>
        </w:tc>
      </w:tr>
      <w:tr w:rsidR="008D13C4" w:rsidRPr="005156C4" w14:paraId="06987CFB" w14:textId="77777777" w:rsidTr="000C58E9">
        <w:trPr>
          <w:trHeight w:val="64"/>
          <w:tblHeader/>
        </w:trPr>
        <w:tc>
          <w:tcPr>
            <w:tcW w:w="5528" w:type="dxa"/>
            <w:vAlign w:val="bottom"/>
          </w:tcPr>
          <w:p w14:paraId="177B645C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7" w:type="dxa"/>
            <w:gridSpan w:val="2"/>
            <w:vAlign w:val="bottom"/>
          </w:tcPr>
          <w:p w14:paraId="73C5CEB9" w14:textId="77777777" w:rsidR="008D13C4" w:rsidRPr="005156C4" w:rsidRDefault="008D13C4" w:rsidP="0017105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8D13C4" w:rsidRPr="005156C4" w14:paraId="02F1FDDB" w14:textId="77777777" w:rsidTr="000C58E9">
        <w:trPr>
          <w:tblHeader/>
        </w:trPr>
        <w:tc>
          <w:tcPr>
            <w:tcW w:w="5528" w:type="dxa"/>
            <w:vAlign w:val="bottom"/>
          </w:tcPr>
          <w:p w14:paraId="22FF60B5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3A2DCA15" w14:textId="2A6D74BA" w:rsidR="008D13C4" w:rsidRPr="005156C4" w:rsidRDefault="008D13C4" w:rsidP="0017105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843" w:type="dxa"/>
            <w:vAlign w:val="bottom"/>
          </w:tcPr>
          <w:p w14:paraId="09AE68AA" w14:textId="4752BC78" w:rsidR="008D13C4" w:rsidRPr="005156C4" w:rsidRDefault="008D13C4" w:rsidP="0017105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8D13C4" w:rsidRPr="005156C4" w14:paraId="44BBE090" w14:textId="77777777" w:rsidTr="000C58E9">
        <w:tc>
          <w:tcPr>
            <w:tcW w:w="5528" w:type="dxa"/>
          </w:tcPr>
          <w:p w14:paraId="18A46199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844" w:type="dxa"/>
            <w:vAlign w:val="bottom"/>
          </w:tcPr>
          <w:p w14:paraId="7540F669" w14:textId="77777777" w:rsidR="008D13C4" w:rsidRPr="005156C4" w:rsidRDefault="008D13C4" w:rsidP="00171057">
            <w:pPr>
              <w:tabs>
                <w:tab w:val="decimal" w:pos="793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583A0418" w14:textId="77777777" w:rsidR="008D13C4" w:rsidRPr="005156C4" w:rsidRDefault="008D13C4" w:rsidP="00171057">
            <w:pPr>
              <w:tabs>
                <w:tab w:val="decimal" w:pos="793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D13C4" w:rsidRPr="005156C4" w14:paraId="469EA4CB" w14:textId="77777777" w:rsidTr="000C58E9">
        <w:trPr>
          <w:trHeight w:val="63"/>
        </w:trPr>
        <w:tc>
          <w:tcPr>
            <w:tcW w:w="5528" w:type="dxa"/>
          </w:tcPr>
          <w:p w14:paraId="76A2D7F7" w14:textId="77777777" w:rsidR="008D13C4" w:rsidRPr="005156C4" w:rsidRDefault="008D13C4" w:rsidP="00171057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</w:tcPr>
          <w:p w14:paraId="60440EE5" w14:textId="4679C24C" w:rsidR="008D13C4" w:rsidRPr="005156C4" w:rsidRDefault="00CE2120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E212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113</w:t>
            </w:r>
            <w:r w:rsidRPr="00CE21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E212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406</w:t>
            </w:r>
          </w:p>
        </w:tc>
        <w:tc>
          <w:tcPr>
            <w:tcW w:w="1843" w:type="dxa"/>
          </w:tcPr>
          <w:p w14:paraId="2DFC6440" w14:textId="60578083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70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316</w:t>
            </w:r>
          </w:p>
        </w:tc>
      </w:tr>
      <w:tr w:rsidR="008D13C4" w:rsidRPr="005156C4" w14:paraId="56D4DF70" w14:textId="77777777" w:rsidTr="000C58E9">
        <w:tc>
          <w:tcPr>
            <w:tcW w:w="5528" w:type="dxa"/>
          </w:tcPr>
          <w:p w14:paraId="4F24ECC4" w14:textId="77777777" w:rsidR="008D13C4" w:rsidRPr="005156C4" w:rsidRDefault="008D13C4" w:rsidP="00171057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</w:tcPr>
          <w:p w14:paraId="569C000E" w14:textId="67E11C1F" w:rsidR="008D13C4" w:rsidRPr="005156C4" w:rsidRDefault="00CE2120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E212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80</w:t>
            </w:r>
            <w:r w:rsidRPr="00CE21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E212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694</w:t>
            </w:r>
          </w:p>
        </w:tc>
        <w:tc>
          <w:tcPr>
            <w:tcW w:w="1843" w:type="dxa"/>
          </w:tcPr>
          <w:p w14:paraId="39BB05A8" w14:textId="0B6D0271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53,646</w:t>
            </w:r>
          </w:p>
        </w:tc>
      </w:tr>
      <w:tr w:rsidR="007732A2" w:rsidRPr="005156C4" w14:paraId="6381ACCD" w14:textId="77777777" w:rsidTr="000C58E9">
        <w:tc>
          <w:tcPr>
            <w:tcW w:w="5528" w:type="dxa"/>
          </w:tcPr>
          <w:p w14:paraId="55DD24A0" w14:textId="57140CC5" w:rsidR="007732A2" w:rsidRPr="005156C4" w:rsidRDefault="007732A2" w:rsidP="00171057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1FD2FF45" w14:textId="5F9E93D5" w:rsidR="007732A2" w:rsidRPr="005156C4" w:rsidRDefault="00CE2120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E212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59</w:t>
            </w:r>
          </w:p>
        </w:tc>
        <w:tc>
          <w:tcPr>
            <w:tcW w:w="1843" w:type="dxa"/>
          </w:tcPr>
          <w:p w14:paraId="7C97B82E" w14:textId="373AC5BF" w:rsidR="007732A2" w:rsidRPr="005156C4" w:rsidRDefault="007732A2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D13C4" w:rsidRPr="005156C4" w14:paraId="17C83D07" w14:textId="77777777" w:rsidTr="000C58E9">
        <w:tc>
          <w:tcPr>
            <w:tcW w:w="5528" w:type="dxa"/>
          </w:tcPr>
          <w:p w14:paraId="3F8CAA9F" w14:textId="77777777" w:rsidR="008D13C4" w:rsidRPr="005156C4" w:rsidRDefault="008D13C4" w:rsidP="00171057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127A74EC" w14:textId="18CAD569" w:rsidR="008D13C4" w:rsidRPr="005156C4" w:rsidRDefault="00CE2120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E212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248</w:t>
            </w:r>
            <w:r w:rsidRPr="00CE21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E212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531</w:t>
            </w:r>
          </w:p>
        </w:tc>
        <w:tc>
          <w:tcPr>
            <w:tcW w:w="1843" w:type="dxa"/>
          </w:tcPr>
          <w:p w14:paraId="7EE44F6E" w14:textId="49FC0FFE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182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334</w:t>
            </w:r>
          </w:p>
        </w:tc>
      </w:tr>
      <w:tr w:rsidR="008D13C4" w:rsidRPr="005156C4" w14:paraId="4A3E18FE" w14:textId="77777777" w:rsidTr="000C58E9">
        <w:tc>
          <w:tcPr>
            <w:tcW w:w="5528" w:type="dxa"/>
          </w:tcPr>
          <w:p w14:paraId="77D9F800" w14:textId="77777777" w:rsidR="008D13C4" w:rsidRPr="005156C4" w:rsidRDefault="008D13C4" w:rsidP="00171057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000C1CA1" w14:textId="6837399A" w:rsidR="008D13C4" w:rsidRPr="005156C4" w:rsidRDefault="00CE2120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E212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68</w:t>
            </w:r>
          </w:p>
        </w:tc>
        <w:tc>
          <w:tcPr>
            <w:tcW w:w="1843" w:type="dxa"/>
          </w:tcPr>
          <w:p w14:paraId="6BB2ED14" w14:textId="6C29DD7A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77</w:t>
            </w:r>
          </w:p>
        </w:tc>
      </w:tr>
      <w:tr w:rsidR="008D13C4" w:rsidRPr="005156C4" w14:paraId="511E198F" w14:textId="77777777" w:rsidTr="000C58E9">
        <w:tc>
          <w:tcPr>
            <w:tcW w:w="5528" w:type="dxa"/>
          </w:tcPr>
          <w:p w14:paraId="4B51B226" w14:textId="77777777" w:rsidR="008D13C4" w:rsidRPr="005156C4" w:rsidRDefault="008D13C4" w:rsidP="00171057">
            <w:pPr>
              <w:tabs>
                <w:tab w:val="left" w:pos="2280"/>
              </w:tabs>
              <w:spacing w:line="360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182C2889" w14:textId="52084D8B" w:rsidR="008D13C4" w:rsidRPr="005156C4" w:rsidRDefault="00CE2120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E212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CE21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E212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288</w:t>
            </w:r>
          </w:p>
        </w:tc>
        <w:tc>
          <w:tcPr>
            <w:tcW w:w="1843" w:type="dxa"/>
          </w:tcPr>
          <w:p w14:paraId="711BC33E" w14:textId="51DF574E" w:rsidR="008D13C4" w:rsidRPr="005156C4" w:rsidRDefault="008D13C4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</w:p>
        </w:tc>
      </w:tr>
      <w:tr w:rsidR="008D13C4" w:rsidRPr="005156C4" w14:paraId="31DC9ABC" w14:textId="77777777" w:rsidTr="000C58E9">
        <w:trPr>
          <w:trHeight w:val="243"/>
        </w:trPr>
        <w:tc>
          <w:tcPr>
            <w:tcW w:w="5528" w:type="dxa"/>
          </w:tcPr>
          <w:p w14:paraId="0AC75C7E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</w:tcPr>
          <w:p w14:paraId="1D340393" w14:textId="739408FB" w:rsidR="008D13C4" w:rsidRPr="005156C4" w:rsidRDefault="00CE2120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E212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444</w:t>
            </w:r>
            <w:r w:rsidRPr="00CE21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E212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046</w:t>
            </w:r>
          </w:p>
        </w:tc>
        <w:tc>
          <w:tcPr>
            <w:tcW w:w="1843" w:type="dxa"/>
          </w:tcPr>
          <w:p w14:paraId="6F79E1E9" w14:textId="2E51C707" w:rsidR="008D13C4" w:rsidRPr="005156C4" w:rsidRDefault="008D13C4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306,844</w:t>
            </w:r>
          </w:p>
        </w:tc>
      </w:tr>
      <w:tr w:rsidR="008D13C4" w:rsidRPr="005156C4" w14:paraId="54B42C19" w14:textId="77777777" w:rsidTr="000C58E9">
        <w:tc>
          <w:tcPr>
            <w:tcW w:w="5528" w:type="dxa"/>
          </w:tcPr>
          <w:p w14:paraId="7728F822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6685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</w:t>
            </w:r>
            <w:r w:rsidRPr="0086685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844" w:type="dxa"/>
          </w:tcPr>
          <w:p w14:paraId="79C42862" w14:textId="77777777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754E3780" w14:textId="77777777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D13C4" w:rsidRPr="005156C4" w14:paraId="0C1902AA" w14:textId="77777777" w:rsidTr="000C58E9">
        <w:tc>
          <w:tcPr>
            <w:tcW w:w="5528" w:type="dxa"/>
          </w:tcPr>
          <w:p w14:paraId="1F0CAC00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</w:tcPr>
          <w:p w14:paraId="442F4B93" w14:textId="2AA56387" w:rsidR="008D13C4" w:rsidRPr="005156C4" w:rsidRDefault="00866856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131</w:t>
            </w:r>
          </w:p>
        </w:tc>
        <w:tc>
          <w:tcPr>
            <w:tcW w:w="1843" w:type="dxa"/>
          </w:tcPr>
          <w:p w14:paraId="65731C7E" w14:textId="32F4249F" w:rsidR="008D13C4" w:rsidRPr="00AB0838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0838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132</w:t>
            </w:r>
          </w:p>
        </w:tc>
      </w:tr>
      <w:tr w:rsidR="008D13C4" w:rsidRPr="005156C4" w14:paraId="58C94514" w14:textId="77777777" w:rsidTr="000C58E9">
        <w:tc>
          <w:tcPr>
            <w:tcW w:w="5528" w:type="dxa"/>
          </w:tcPr>
          <w:p w14:paraId="3687F505" w14:textId="77777777" w:rsidR="008D13C4" w:rsidRPr="005156C4" w:rsidRDefault="008D13C4" w:rsidP="00171057">
            <w:pPr>
              <w:tabs>
                <w:tab w:val="left" w:pos="538"/>
              </w:tabs>
              <w:spacing w:line="360" w:lineRule="exact"/>
              <w:ind w:left="318" w:right="-43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</w:tcPr>
          <w:p w14:paraId="18CFA2AD" w14:textId="4A99AC53" w:rsidR="008D13C4" w:rsidRPr="005156C4" w:rsidRDefault="00866856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27,350</w:t>
            </w:r>
          </w:p>
        </w:tc>
        <w:tc>
          <w:tcPr>
            <w:tcW w:w="1843" w:type="dxa"/>
          </w:tcPr>
          <w:p w14:paraId="70A082DD" w14:textId="05BC5EDF" w:rsidR="008D13C4" w:rsidRPr="00AB0838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083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39,926</w:t>
            </w:r>
          </w:p>
        </w:tc>
      </w:tr>
      <w:tr w:rsidR="00964C61" w:rsidRPr="005156C4" w14:paraId="7F8B4E88" w14:textId="77777777" w:rsidTr="000C58E9">
        <w:tc>
          <w:tcPr>
            <w:tcW w:w="5528" w:type="dxa"/>
          </w:tcPr>
          <w:p w14:paraId="195920CE" w14:textId="1F427168" w:rsidR="00964C61" w:rsidRPr="005156C4" w:rsidRDefault="00964C61" w:rsidP="00171057">
            <w:pPr>
              <w:tabs>
                <w:tab w:val="left" w:pos="538"/>
              </w:tabs>
              <w:spacing w:line="360" w:lineRule="exact"/>
              <w:ind w:left="318" w:right="-43" w:hanging="14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0B4C39F5" w14:textId="25BA96E8" w:rsidR="00964C61" w:rsidRPr="005156C4" w:rsidRDefault="00866856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</w:t>
            </w:r>
            <w:r w:rsidR="00E9553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408</w:t>
            </w:r>
          </w:p>
        </w:tc>
        <w:tc>
          <w:tcPr>
            <w:tcW w:w="1843" w:type="dxa"/>
          </w:tcPr>
          <w:p w14:paraId="06582B8C" w14:textId="5CE1B39B" w:rsidR="00964C61" w:rsidRPr="00AB0838" w:rsidRDefault="00AB0838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083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</w:t>
            </w:r>
            <w:r w:rsidRPr="00AB083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B083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690</w:t>
            </w:r>
          </w:p>
        </w:tc>
      </w:tr>
      <w:tr w:rsidR="008D13C4" w:rsidRPr="005156C4" w14:paraId="70B5F32D" w14:textId="77777777" w:rsidTr="000C58E9">
        <w:tc>
          <w:tcPr>
            <w:tcW w:w="5528" w:type="dxa"/>
          </w:tcPr>
          <w:p w14:paraId="3C6C0694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4" w:type="dxa"/>
          </w:tcPr>
          <w:p w14:paraId="17452E57" w14:textId="0EB60D5F" w:rsidR="008D13C4" w:rsidRPr="005156C4" w:rsidRDefault="00866856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</w:t>
            </w:r>
            <w:r w:rsidR="00E9553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889</w:t>
            </w:r>
          </w:p>
        </w:tc>
        <w:tc>
          <w:tcPr>
            <w:tcW w:w="1843" w:type="dxa"/>
          </w:tcPr>
          <w:p w14:paraId="540F7986" w14:textId="14E58732" w:rsidR="008D13C4" w:rsidRPr="00964C61" w:rsidRDefault="00AB0838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  <w:lang w:val="en-US"/>
              </w:rPr>
            </w:pPr>
            <w:r w:rsidRPr="00AB083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47,748</w:t>
            </w:r>
          </w:p>
        </w:tc>
      </w:tr>
      <w:tr w:rsidR="008D13C4" w:rsidRPr="005156C4" w14:paraId="5613CF70" w14:textId="77777777" w:rsidTr="000C58E9">
        <w:tc>
          <w:tcPr>
            <w:tcW w:w="5528" w:type="dxa"/>
          </w:tcPr>
          <w:p w14:paraId="0F3EFBF6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รายได้เงินปันผล</w:t>
            </w:r>
          </w:p>
        </w:tc>
        <w:tc>
          <w:tcPr>
            <w:tcW w:w="1844" w:type="dxa"/>
          </w:tcPr>
          <w:p w14:paraId="7E54D485" w14:textId="77777777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1769EF73" w14:textId="77777777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D13C4" w:rsidRPr="005156C4" w14:paraId="68D21DB5" w14:textId="77777777" w:rsidTr="000C58E9">
        <w:tc>
          <w:tcPr>
            <w:tcW w:w="5528" w:type="dxa"/>
          </w:tcPr>
          <w:p w14:paraId="5109F286" w14:textId="77777777" w:rsidR="008D13C4" w:rsidRPr="005156C4" w:rsidRDefault="008D13C4" w:rsidP="00171057">
            <w:pPr>
              <w:spacing w:line="360" w:lineRule="exact"/>
              <w:ind w:left="342" w:right="-43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05A9DBAB" w14:textId="48BBFB89" w:rsidR="008D13C4" w:rsidRPr="005156C4" w:rsidRDefault="002A2B8F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B8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27,757</w:t>
            </w:r>
          </w:p>
        </w:tc>
        <w:tc>
          <w:tcPr>
            <w:tcW w:w="1843" w:type="dxa"/>
          </w:tcPr>
          <w:p w14:paraId="605CF28E" w14:textId="4526DCDD" w:rsidR="008D13C4" w:rsidRPr="005156C4" w:rsidRDefault="008D13C4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6,347</w:t>
            </w:r>
          </w:p>
        </w:tc>
      </w:tr>
      <w:tr w:rsidR="008D13C4" w:rsidRPr="005156C4" w14:paraId="63D5C3B8" w14:textId="77777777" w:rsidTr="000C58E9">
        <w:tc>
          <w:tcPr>
            <w:tcW w:w="5528" w:type="dxa"/>
          </w:tcPr>
          <w:p w14:paraId="5FCA86B6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</w:tcPr>
          <w:p w14:paraId="779EEBC6" w14:textId="3A67C3FE" w:rsidR="008D13C4" w:rsidRPr="005156C4" w:rsidRDefault="002A2B8F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B8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27,757</w:t>
            </w:r>
          </w:p>
        </w:tc>
        <w:tc>
          <w:tcPr>
            <w:tcW w:w="1843" w:type="dxa"/>
          </w:tcPr>
          <w:p w14:paraId="26C80E35" w14:textId="6B362BCE" w:rsidR="008D13C4" w:rsidRPr="005156C4" w:rsidRDefault="008D13C4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6,347</w:t>
            </w:r>
          </w:p>
        </w:tc>
      </w:tr>
      <w:tr w:rsidR="008D13C4" w:rsidRPr="005156C4" w14:paraId="7837F2A4" w14:textId="77777777" w:rsidTr="000C58E9">
        <w:tc>
          <w:tcPr>
            <w:tcW w:w="5528" w:type="dxa"/>
          </w:tcPr>
          <w:p w14:paraId="1AC25A17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รายได้จากการดำเนินงานอื่น</w:t>
            </w:r>
          </w:p>
        </w:tc>
        <w:tc>
          <w:tcPr>
            <w:tcW w:w="1844" w:type="dxa"/>
          </w:tcPr>
          <w:p w14:paraId="2D06DB94" w14:textId="77777777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7B229195" w14:textId="77777777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D13C4" w:rsidRPr="005156C4" w14:paraId="7A246DDC" w14:textId="77777777" w:rsidTr="000C58E9">
        <w:tc>
          <w:tcPr>
            <w:tcW w:w="5528" w:type="dxa"/>
          </w:tcPr>
          <w:p w14:paraId="156484FA" w14:textId="77777777" w:rsidR="008D13C4" w:rsidRPr="005156C4" w:rsidRDefault="008D13C4" w:rsidP="00171057">
            <w:pPr>
              <w:tabs>
                <w:tab w:val="left" w:pos="538"/>
              </w:tabs>
              <w:spacing w:line="360" w:lineRule="exact"/>
              <w:ind w:left="318" w:right="-43" w:hanging="14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</w:tcPr>
          <w:p w14:paraId="4C4E26FD" w14:textId="6E3C8386" w:rsidR="008D13C4" w:rsidRPr="005156C4" w:rsidRDefault="00206A93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1,011</w:t>
            </w:r>
          </w:p>
        </w:tc>
        <w:tc>
          <w:tcPr>
            <w:tcW w:w="1843" w:type="dxa"/>
          </w:tcPr>
          <w:p w14:paraId="6D3A8C47" w14:textId="3D70569B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951</w:t>
            </w:r>
          </w:p>
        </w:tc>
      </w:tr>
      <w:tr w:rsidR="008D13C4" w:rsidRPr="005156C4" w14:paraId="5EC808CE" w14:textId="77777777" w:rsidTr="000C58E9">
        <w:tc>
          <w:tcPr>
            <w:tcW w:w="5528" w:type="dxa"/>
          </w:tcPr>
          <w:p w14:paraId="16B9A04C" w14:textId="77777777" w:rsidR="008D13C4" w:rsidRPr="00EB040B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44" w:type="dxa"/>
          </w:tcPr>
          <w:p w14:paraId="6A473B6E" w14:textId="188E160D" w:rsidR="008D13C4" w:rsidRPr="005156C4" w:rsidRDefault="00206A93" w:rsidP="0017105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1,011</w:t>
            </w:r>
          </w:p>
        </w:tc>
        <w:tc>
          <w:tcPr>
            <w:tcW w:w="1843" w:type="dxa"/>
          </w:tcPr>
          <w:p w14:paraId="49BFD12A" w14:textId="7532E1E3" w:rsidR="008D13C4" w:rsidRPr="005156C4" w:rsidRDefault="008D13C4" w:rsidP="0017105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951</w:t>
            </w:r>
          </w:p>
        </w:tc>
      </w:tr>
      <w:tr w:rsidR="008D13C4" w:rsidRPr="005156C4" w14:paraId="72AAD25A" w14:textId="77777777" w:rsidTr="000C58E9">
        <w:tc>
          <w:tcPr>
            <w:tcW w:w="5528" w:type="dxa"/>
          </w:tcPr>
          <w:p w14:paraId="3B06AACA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844" w:type="dxa"/>
          </w:tcPr>
          <w:p w14:paraId="09D2ED10" w14:textId="77777777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7BDD44F1" w14:textId="77777777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D13C4" w:rsidRPr="005156C4" w14:paraId="4F67A94F" w14:textId="77777777" w:rsidTr="000C58E9">
        <w:tc>
          <w:tcPr>
            <w:tcW w:w="5528" w:type="dxa"/>
          </w:tcPr>
          <w:p w14:paraId="1E54A9D4" w14:textId="77777777" w:rsidR="008D13C4" w:rsidRPr="005156C4" w:rsidRDefault="008D13C4" w:rsidP="00171057">
            <w:pPr>
              <w:tabs>
                <w:tab w:val="left" w:pos="538"/>
              </w:tabs>
              <w:spacing w:line="360" w:lineRule="exact"/>
              <w:ind w:left="318" w:right="-43" w:hanging="14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</w:tcPr>
          <w:p w14:paraId="3103E97B" w14:textId="7CAD04D2" w:rsidR="008D13C4" w:rsidRPr="005156C4" w:rsidRDefault="002A2B8F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B8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500,000</w:t>
            </w:r>
          </w:p>
        </w:tc>
        <w:tc>
          <w:tcPr>
            <w:tcW w:w="1843" w:type="dxa"/>
          </w:tcPr>
          <w:p w14:paraId="7E20E7C0" w14:textId="6B1BE0B2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D13C4" w:rsidRPr="005156C4" w14:paraId="03E47278" w14:textId="77777777" w:rsidTr="000C58E9">
        <w:tc>
          <w:tcPr>
            <w:tcW w:w="5528" w:type="dxa"/>
          </w:tcPr>
          <w:p w14:paraId="56D71F94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</w:tcPr>
          <w:p w14:paraId="15E34F7A" w14:textId="4B4D396F" w:rsidR="008D13C4" w:rsidRPr="005156C4" w:rsidRDefault="002A2B8F" w:rsidP="0017105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B8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500,000</w:t>
            </w:r>
          </w:p>
        </w:tc>
        <w:tc>
          <w:tcPr>
            <w:tcW w:w="1843" w:type="dxa"/>
          </w:tcPr>
          <w:p w14:paraId="4C6CC593" w14:textId="253DC231" w:rsidR="008D13C4" w:rsidRPr="005156C4" w:rsidRDefault="008D13C4" w:rsidP="0017105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D13C4" w:rsidRPr="005156C4" w14:paraId="026F0B6D" w14:textId="77777777" w:rsidTr="000C58E9">
        <w:tc>
          <w:tcPr>
            <w:tcW w:w="5528" w:type="dxa"/>
          </w:tcPr>
          <w:p w14:paraId="6E0825CE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ค่าใช้จ่ายดอกเบี้ย </w:t>
            </w:r>
          </w:p>
        </w:tc>
        <w:tc>
          <w:tcPr>
            <w:tcW w:w="1844" w:type="dxa"/>
          </w:tcPr>
          <w:p w14:paraId="499F433A" w14:textId="77777777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7DE2D76A" w14:textId="77777777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D13C4" w:rsidRPr="005156C4" w14:paraId="2DCD9762" w14:textId="77777777" w:rsidTr="000C58E9">
        <w:tc>
          <w:tcPr>
            <w:tcW w:w="5528" w:type="dxa"/>
          </w:tcPr>
          <w:p w14:paraId="79160945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4" w:type="dxa"/>
          </w:tcPr>
          <w:p w14:paraId="5D6E9081" w14:textId="35657B2F" w:rsidR="008D13C4" w:rsidRPr="005156C4" w:rsidRDefault="002A2B8F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B8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</w:t>
            </w:r>
          </w:p>
        </w:tc>
        <w:tc>
          <w:tcPr>
            <w:tcW w:w="1843" w:type="dxa"/>
          </w:tcPr>
          <w:p w14:paraId="75AAA01E" w14:textId="046A24E7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</w:p>
        </w:tc>
      </w:tr>
      <w:tr w:rsidR="008D13C4" w:rsidRPr="005156C4" w14:paraId="75C001FD" w14:textId="77777777" w:rsidTr="000C58E9">
        <w:tc>
          <w:tcPr>
            <w:tcW w:w="5528" w:type="dxa"/>
          </w:tcPr>
          <w:p w14:paraId="43356770" w14:textId="77777777" w:rsidR="008D13C4" w:rsidRPr="005156C4" w:rsidRDefault="008D13C4" w:rsidP="00171057">
            <w:pPr>
              <w:tabs>
                <w:tab w:val="left" w:pos="538"/>
              </w:tabs>
              <w:spacing w:line="360" w:lineRule="exact"/>
              <w:ind w:left="318" w:right="-43" w:hanging="15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4" w:type="dxa"/>
          </w:tcPr>
          <w:p w14:paraId="72CE0F8C" w14:textId="7FBA6DF0" w:rsidR="008D13C4" w:rsidRPr="005156C4" w:rsidRDefault="002A2B8F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B8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1,514</w:t>
            </w:r>
          </w:p>
        </w:tc>
        <w:tc>
          <w:tcPr>
            <w:tcW w:w="1843" w:type="dxa"/>
          </w:tcPr>
          <w:p w14:paraId="66376239" w14:textId="2E8224CA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2,950</w:t>
            </w:r>
          </w:p>
        </w:tc>
      </w:tr>
      <w:tr w:rsidR="008D13C4" w:rsidRPr="005156C4" w14:paraId="69E4261E" w14:textId="77777777" w:rsidTr="000C58E9">
        <w:tc>
          <w:tcPr>
            <w:tcW w:w="5528" w:type="dxa"/>
          </w:tcPr>
          <w:p w14:paraId="62194C95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7F9BCBC3" w14:textId="57629A96" w:rsidR="008D13C4" w:rsidRPr="005156C4" w:rsidRDefault="00F856D7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24,740</w:t>
            </w:r>
          </w:p>
        </w:tc>
        <w:tc>
          <w:tcPr>
            <w:tcW w:w="1843" w:type="dxa"/>
          </w:tcPr>
          <w:p w14:paraId="16E4FDAA" w14:textId="55A5DD2C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32,207</w:t>
            </w:r>
          </w:p>
        </w:tc>
      </w:tr>
      <w:tr w:rsidR="008D13C4" w:rsidRPr="005156C4" w14:paraId="5B31D3DB" w14:textId="77777777" w:rsidTr="000C58E9">
        <w:tc>
          <w:tcPr>
            <w:tcW w:w="5528" w:type="dxa"/>
          </w:tcPr>
          <w:p w14:paraId="7097320D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7367FECD" w14:textId="3673DF9C" w:rsidR="008D13C4" w:rsidRPr="005156C4" w:rsidRDefault="002A2B8F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B8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20,712</w:t>
            </w:r>
          </w:p>
        </w:tc>
        <w:tc>
          <w:tcPr>
            <w:tcW w:w="1843" w:type="dxa"/>
          </w:tcPr>
          <w:p w14:paraId="77A6F5D5" w14:textId="696ECD72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11,402</w:t>
            </w:r>
          </w:p>
        </w:tc>
      </w:tr>
      <w:tr w:rsidR="008D13C4" w:rsidRPr="005156C4" w14:paraId="775D17C6" w14:textId="77777777" w:rsidTr="000C58E9">
        <w:tc>
          <w:tcPr>
            <w:tcW w:w="5528" w:type="dxa"/>
          </w:tcPr>
          <w:p w14:paraId="21994C8E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111AAED1" w14:textId="6E452D9F" w:rsidR="008D13C4" w:rsidRPr="005156C4" w:rsidRDefault="00723D60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1,399</w:t>
            </w:r>
          </w:p>
        </w:tc>
        <w:tc>
          <w:tcPr>
            <w:tcW w:w="1843" w:type="dxa"/>
          </w:tcPr>
          <w:p w14:paraId="47B1497D" w14:textId="7015C848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963</w:t>
            </w:r>
          </w:p>
        </w:tc>
      </w:tr>
      <w:tr w:rsidR="008D13C4" w:rsidRPr="005156C4" w14:paraId="047123AA" w14:textId="77777777" w:rsidTr="000C58E9">
        <w:tc>
          <w:tcPr>
            <w:tcW w:w="5528" w:type="dxa"/>
          </w:tcPr>
          <w:p w14:paraId="4965FF30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68FBC2CE" w14:textId="540CFF09" w:rsidR="008D13C4" w:rsidRPr="005156C4" w:rsidRDefault="00723D60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9,146</w:t>
            </w:r>
          </w:p>
        </w:tc>
        <w:tc>
          <w:tcPr>
            <w:tcW w:w="1843" w:type="dxa"/>
          </w:tcPr>
          <w:p w14:paraId="1D6D4808" w14:textId="45C56477" w:rsidR="008D13C4" w:rsidRPr="005156C4" w:rsidRDefault="008D13C4" w:rsidP="00171057">
            <w:pP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8,197</w:t>
            </w:r>
          </w:p>
        </w:tc>
      </w:tr>
      <w:tr w:rsidR="008D13C4" w:rsidRPr="005156C4" w14:paraId="45196780" w14:textId="77777777" w:rsidTr="000C58E9">
        <w:tc>
          <w:tcPr>
            <w:tcW w:w="5528" w:type="dxa"/>
          </w:tcPr>
          <w:p w14:paraId="0371F28D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-18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bottom"/>
          </w:tcPr>
          <w:p w14:paraId="4572AAC4" w14:textId="208FED95" w:rsidR="008D13C4" w:rsidRPr="005156C4" w:rsidRDefault="00723D60" w:rsidP="0017105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57,571</w:t>
            </w:r>
          </w:p>
        </w:tc>
        <w:tc>
          <w:tcPr>
            <w:tcW w:w="1843" w:type="dxa"/>
            <w:vAlign w:val="bottom"/>
          </w:tcPr>
          <w:p w14:paraId="5B0E0D19" w14:textId="22F2F038" w:rsidR="008D13C4" w:rsidRPr="005156C4" w:rsidRDefault="008D13C4" w:rsidP="0017105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55,747</w:t>
            </w:r>
          </w:p>
        </w:tc>
      </w:tr>
      <w:tr w:rsidR="008D13C4" w:rsidRPr="005156C4" w14:paraId="73D44186" w14:textId="77777777" w:rsidTr="000C58E9">
        <w:tc>
          <w:tcPr>
            <w:tcW w:w="5528" w:type="dxa"/>
          </w:tcPr>
          <w:p w14:paraId="3289F9CA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36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ค่าใช้จ่ายค่าธรรมเนียมและบริการ</w:t>
            </w:r>
          </w:p>
        </w:tc>
        <w:tc>
          <w:tcPr>
            <w:tcW w:w="1844" w:type="dxa"/>
          </w:tcPr>
          <w:p w14:paraId="724081C9" w14:textId="77777777" w:rsidR="008D13C4" w:rsidRPr="005156C4" w:rsidRDefault="008D13C4" w:rsidP="00171057">
            <w:pPr>
              <w:tabs>
                <w:tab w:val="decimal" w:pos="1309"/>
              </w:tabs>
              <w:spacing w:line="336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</w:tcPr>
          <w:p w14:paraId="2FC00032" w14:textId="77777777" w:rsidR="008D13C4" w:rsidRPr="005156C4" w:rsidRDefault="008D13C4" w:rsidP="00171057">
            <w:pPr>
              <w:tabs>
                <w:tab w:val="decimal" w:pos="1309"/>
              </w:tabs>
              <w:spacing w:line="33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D13C4" w:rsidRPr="005156C4" w14:paraId="50C8FFBF" w14:textId="77777777" w:rsidTr="000C58E9">
        <w:tc>
          <w:tcPr>
            <w:tcW w:w="5528" w:type="dxa"/>
          </w:tcPr>
          <w:p w14:paraId="30E296D6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36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7FC14B9B" w14:textId="01517148" w:rsidR="008D13C4" w:rsidRPr="005156C4" w:rsidRDefault="00206A93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6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210</w:t>
            </w:r>
          </w:p>
        </w:tc>
        <w:tc>
          <w:tcPr>
            <w:tcW w:w="1843" w:type="dxa"/>
          </w:tcPr>
          <w:p w14:paraId="357E7E88" w14:textId="5998A566" w:rsidR="008D13C4" w:rsidRPr="005156C4" w:rsidRDefault="008D13C4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163</w:t>
            </w:r>
          </w:p>
        </w:tc>
      </w:tr>
      <w:tr w:rsidR="008D13C4" w:rsidRPr="005156C4" w14:paraId="1EBDD8C1" w14:textId="77777777" w:rsidTr="000C58E9">
        <w:tc>
          <w:tcPr>
            <w:tcW w:w="5528" w:type="dxa"/>
          </w:tcPr>
          <w:p w14:paraId="4A082225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36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</w:tcPr>
          <w:p w14:paraId="3512C487" w14:textId="1C6E6EF7" w:rsidR="008D13C4" w:rsidRPr="005156C4" w:rsidRDefault="00206A93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6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21</w:t>
            </w:r>
            <w:r w:rsidR="00EB040B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0</w:t>
            </w:r>
          </w:p>
        </w:tc>
        <w:tc>
          <w:tcPr>
            <w:tcW w:w="1843" w:type="dxa"/>
          </w:tcPr>
          <w:p w14:paraId="2C0A35C7" w14:textId="4651F30C" w:rsidR="008D13C4" w:rsidRPr="005156C4" w:rsidRDefault="008D13C4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163</w:t>
            </w:r>
          </w:p>
        </w:tc>
      </w:tr>
      <w:tr w:rsidR="008D13C4" w:rsidRPr="005156C4" w14:paraId="7E29A0F5" w14:textId="77777777" w:rsidTr="000C58E9">
        <w:tc>
          <w:tcPr>
            <w:tcW w:w="5528" w:type="dxa"/>
          </w:tcPr>
          <w:p w14:paraId="74312632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36" w:lineRule="exact"/>
              <w:ind w:left="-18"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</w:t>
            </w:r>
          </w:p>
        </w:tc>
        <w:tc>
          <w:tcPr>
            <w:tcW w:w="1844" w:type="dxa"/>
          </w:tcPr>
          <w:p w14:paraId="1C935450" w14:textId="77777777" w:rsidR="008D13C4" w:rsidRPr="005156C4" w:rsidRDefault="008D13C4" w:rsidP="00171057">
            <w:pPr>
              <w:tabs>
                <w:tab w:val="decimal" w:pos="1309"/>
              </w:tabs>
              <w:spacing w:line="33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5B16362F" w14:textId="77777777" w:rsidR="008D13C4" w:rsidRPr="005156C4" w:rsidRDefault="008D13C4" w:rsidP="00171057">
            <w:pPr>
              <w:tabs>
                <w:tab w:val="decimal" w:pos="1309"/>
              </w:tabs>
              <w:spacing w:line="33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D13C4" w:rsidRPr="005156C4" w14:paraId="665C1A98" w14:textId="77777777" w:rsidTr="000C58E9">
        <w:tc>
          <w:tcPr>
            <w:tcW w:w="5528" w:type="dxa"/>
          </w:tcPr>
          <w:p w14:paraId="1E10C8D3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36" w:lineRule="exact"/>
              <w:ind w:left="-14" w:right="-4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  บริษัทใหญ่ของธนาคารฯ</w:t>
            </w:r>
          </w:p>
        </w:tc>
        <w:tc>
          <w:tcPr>
            <w:tcW w:w="1844" w:type="dxa"/>
          </w:tcPr>
          <w:p w14:paraId="04F4F6D6" w14:textId="22277FEF" w:rsidR="008D13C4" w:rsidRPr="005156C4" w:rsidRDefault="00E5700D" w:rsidP="00171057">
            <w:pPr>
              <w:tabs>
                <w:tab w:val="decimal" w:pos="1309"/>
              </w:tabs>
              <w:spacing w:line="33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344,685</w:t>
            </w:r>
          </w:p>
        </w:tc>
        <w:tc>
          <w:tcPr>
            <w:tcW w:w="1843" w:type="dxa"/>
          </w:tcPr>
          <w:p w14:paraId="44AE1B5A" w14:textId="1D9348AE" w:rsidR="008D13C4" w:rsidRPr="005156C4" w:rsidRDefault="008D13C4" w:rsidP="00171057">
            <w:pPr>
              <w:tabs>
                <w:tab w:val="decimal" w:pos="1309"/>
              </w:tabs>
              <w:spacing w:line="336" w:lineRule="exac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318,138</w:t>
            </w:r>
          </w:p>
        </w:tc>
      </w:tr>
      <w:tr w:rsidR="008D13C4" w:rsidRPr="005156C4" w14:paraId="4A911E8B" w14:textId="77777777" w:rsidTr="000C58E9">
        <w:tc>
          <w:tcPr>
            <w:tcW w:w="5528" w:type="dxa"/>
          </w:tcPr>
          <w:p w14:paraId="76751D52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36" w:lineRule="exact"/>
              <w:ind w:left="-14" w:right="-4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  ผู้ถือหุ้นรายใหญ่ของบริษัทใหญ่</w:t>
            </w:r>
          </w:p>
        </w:tc>
        <w:tc>
          <w:tcPr>
            <w:tcW w:w="1844" w:type="dxa"/>
          </w:tcPr>
          <w:p w14:paraId="05F2C668" w14:textId="6EC63558" w:rsidR="008D13C4" w:rsidRPr="005156C4" w:rsidRDefault="00E5700D" w:rsidP="00171057">
            <w:pPr>
              <w:tabs>
                <w:tab w:val="decimal" w:pos="1309"/>
              </w:tabs>
              <w:spacing w:line="336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38,161</w:t>
            </w:r>
          </w:p>
        </w:tc>
        <w:tc>
          <w:tcPr>
            <w:tcW w:w="1843" w:type="dxa"/>
          </w:tcPr>
          <w:p w14:paraId="4DB241BF" w14:textId="6749FDA6" w:rsidR="008D13C4" w:rsidRPr="005156C4" w:rsidRDefault="008D13C4" w:rsidP="00171057">
            <w:pPr>
              <w:tabs>
                <w:tab w:val="decimal" w:pos="1309"/>
              </w:tabs>
              <w:spacing w:line="336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32,666</w:t>
            </w:r>
          </w:p>
        </w:tc>
      </w:tr>
      <w:tr w:rsidR="008D13C4" w:rsidRPr="005156C4" w14:paraId="14B62C03" w14:textId="77777777" w:rsidTr="000C58E9">
        <w:tc>
          <w:tcPr>
            <w:tcW w:w="5528" w:type="dxa"/>
          </w:tcPr>
          <w:p w14:paraId="3C4D9263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36" w:lineRule="exact"/>
              <w:ind w:left="-14"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06F5BC48" w14:textId="277CD447" w:rsidR="008D13C4" w:rsidRPr="005156C4" w:rsidRDefault="00E5700D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6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96,516</w:t>
            </w:r>
          </w:p>
        </w:tc>
        <w:tc>
          <w:tcPr>
            <w:tcW w:w="1843" w:type="dxa"/>
          </w:tcPr>
          <w:p w14:paraId="1C44C13E" w14:textId="116284A7" w:rsidR="008D13C4" w:rsidRPr="005156C4" w:rsidRDefault="008D13C4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6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101,109</w:t>
            </w:r>
          </w:p>
        </w:tc>
      </w:tr>
      <w:tr w:rsidR="008D13C4" w:rsidRPr="005156C4" w14:paraId="0E7C528A" w14:textId="77777777" w:rsidTr="000C58E9">
        <w:tc>
          <w:tcPr>
            <w:tcW w:w="5528" w:type="dxa"/>
          </w:tcPr>
          <w:p w14:paraId="2BC32351" w14:textId="77777777" w:rsidR="008D13C4" w:rsidRPr="005156C4" w:rsidRDefault="008D13C4" w:rsidP="00171057">
            <w:pPr>
              <w:tabs>
                <w:tab w:val="left" w:pos="148"/>
                <w:tab w:val="left" w:pos="328"/>
                <w:tab w:val="left" w:pos="538"/>
              </w:tabs>
              <w:spacing w:line="336" w:lineRule="exact"/>
              <w:ind w:left="-18"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</w:tcPr>
          <w:p w14:paraId="782EA50D" w14:textId="2F8B5347" w:rsidR="008D13C4" w:rsidRPr="005156C4" w:rsidRDefault="00E5700D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6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479,362</w:t>
            </w:r>
          </w:p>
        </w:tc>
        <w:tc>
          <w:tcPr>
            <w:tcW w:w="1843" w:type="dxa"/>
          </w:tcPr>
          <w:p w14:paraId="307EE0A1" w14:textId="726F4DBC" w:rsidR="008D13C4" w:rsidRPr="005156C4" w:rsidRDefault="008D13C4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6" w:lineRule="exac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451,913</w:t>
            </w:r>
          </w:p>
        </w:tc>
      </w:tr>
    </w:tbl>
    <w:p w14:paraId="29FE2339" w14:textId="141D4E96" w:rsidR="00666533" w:rsidRPr="005156C4" w:rsidRDefault="007F4E9A" w:rsidP="009E4BFF">
      <w:pPr>
        <w:tabs>
          <w:tab w:val="left" w:pos="567"/>
          <w:tab w:val="left" w:pos="1440"/>
        </w:tabs>
        <w:spacing w:before="100" w:after="60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40</w:t>
      </w:r>
      <w:r w:rsidR="00666533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.2</w:t>
      </w:r>
      <w:r w:rsidR="00666533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ยอดคงค้างระหว่างกัน</w:t>
      </w:r>
    </w:p>
    <w:p w14:paraId="159A0A9D" w14:textId="70CDFDF4" w:rsidR="00666533" w:rsidRPr="005156C4" w:rsidRDefault="00666533" w:rsidP="009E4BFF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ยอดคงเหลือของรายการที่ธนาคารฯมีกับบุคคลและกิจการที่เกี่ยวข้องกันที่มีสาระสำคัญ 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DA21C3" w:rsidRPr="005156C4" w14:paraId="02BA5783" w14:textId="77777777" w:rsidTr="00D24E91">
        <w:trPr>
          <w:tblHeader/>
        </w:trPr>
        <w:tc>
          <w:tcPr>
            <w:tcW w:w="5528" w:type="dxa"/>
            <w:vAlign w:val="bottom"/>
          </w:tcPr>
          <w:p w14:paraId="5195F8C2" w14:textId="77777777" w:rsidR="00D24E91" w:rsidRPr="005156C4" w:rsidRDefault="00D24E91" w:rsidP="00171057">
            <w:pPr>
              <w:spacing w:line="330" w:lineRule="exact"/>
              <w:ind w:lef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01750E83" w14:textId="77777777" w:rsidR="00666533" w:rsidRPr="005156C4" w:rsidRDefault="00666533" w:rsidP="00171057">
            <w:pPr>
              <w:spacing w:line="33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  (หน่วย: พันบาท)</w:t>
            </w:r>
          </w:p>
        </w:tc>
      </w:tr>
      <w:tr w:rsidR="00DA21C3" w:rsidRPr="005156C4" w14:paraId="38057120" w14:textId="77777777" w:rsidTr="00D24E91">
        <w:trPr>
          <w:tblHeader/>
        </w:trPr>
        <w:tc>
          <w:tcPr>
            <w:tcW w:w="5528" w:type="dxa"/>
            <w:vAlign w:val="bottom"/>
          </w:tcPr>
          <w:p w14:paraId="41BBFE9A" w14:textId="77777777" w:rsidR="00666533" w:rsidRPr="005156C4" w:rsidRDefault="00666533" w:rsidP="00171057">
            <w:pPr>
              <w:spacing w:line="330" w:lineRule="exact"/>
              <w:ind w:lef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64234041" w14:textId="7D424A8D" w:rsidR="00666533" w:rsidRPr="005156C4" w:rsidRDefault="00ED486C" w:rsidP="00171057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842" w:type="dxa"/>
            <w:vAlign w:val="bottom"/>
          </w:tcPr>
          <w:p w14:paraId="3764FB32" w14:textId="77777777" w:rsidR="00666533" w:rsidRPr="005156C4" w:rsidRDefault="008F7E64" w:rsidP="00171057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7F5345C4" w14:textId="77777777" w:rsidTr="00D24E91">
        <w:tc>
          <w:tcPr>
            <w:tcW w:w="5528" w:type="dxa"/>
            <w:vAlign w:val="bottom"/>
          </w:tcPr>
          <w:p w14:paraId="43D1A8CC" w14:textId="77777777" w:rsidR="00666533" w:rsidRPr="005156C4" w:rsidRDefault="00666533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5D458195" w14:textId="77777777" w:rsidR="00666533" w:rsidRPr="005156C4" w:rsidRDefault="00666533" w:rsidP="00171057">
            <w:pPr>
              <w:tabs>
                <w:tab w:val="decimal" w:pos="118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E892B69" w14:textId="77777777" w:rsidR="00666533" w:rsidRPr="005156C4" w:rsidRDefault="00666533" w:rsidP="00171057">
            <w:pPr>
              <w:tabs>
                <w:tab w:val="decimal" w:pos="118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A21C3" w:rsidRPr="005156C4" w14:paraId="745D3ADE" w14:textId="77777777" w:rsidTr="00D24E91">
        <w:tc>
          <w:tcPr>
            <w:tcW w:w="5528" w:type="dxa"/>
            <w:vAlign w:val="bottom"/>
          </w:tcPr>
          <w:p w14:paraId="38A85C40" w14:textId="77777777" w:rsidR="00666533" w:rsidRPr="005156C4" w:rsidRDefault="00666533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E7DA65" w14:textId="77777777" w:rsidR="00666533" w:rsidRPr="005156C4" w:rsidRDefault="00666533" w:rsidP="00171057">
            <w:pPr>
              <w:tabs>
                <w:tab w:val="decimal" w:pos="118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2B211AF" w14:textId="77777777" w:rsidR="00666533" w:rsidRPr="005156C4" w:rsidRDefault="00666533" w:rsidP="00171057">
            <w:pPr>
              <w:tabs>
                <w:tab w:val="decimal" w:pos="118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6D2249EE" w14:textId="77777777" w:rsidTr="00D24E91">
        <w:tc>
          <w:tcPr>
            <w:tcW w:w="5528" w:type="dxa"/>
            <w:vAlign w:val="bottom"/>
          </w:tcPr>
          <w:p w14:paraId="37A83DC0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55C631" w14:textId="01110917" w:rsidR="002A14EF" w:rsidRPr="005156C4" w:rsidRDefault="002A2B8F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B8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2,564,813</w:t>
            </w:r>
          </w:p>
        </w:tc>
        <w:tc>
          <w:tcPr>
            <w:tcW w:w="1842" w:type="dxa"/>
            <w:vAlign w:val="bottom"/>
          </w:tcPr>
          <w:p w14:paraId="11A11EAB" w14:textId="77777777" w:rsidR="002A14EF" w:rsidRPr="005156C4" w:rsidRDefault="002A14EF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2,929,852</w:t>
            </w:r>
          </w:p>
        </w:tc>
      </w:tr>
      <w:tr w:rsidR="002A14EF" w:rsidRPr="005156C4" w14:paraId="7B094A0C" w14:textId="77777777" w:rsidTr="00D24E91">
        <w:tc>
          <w:tcPr>
            <w:tcW w:w="5528" w:type="dxa"/>
            <w:vAlign w:val="bottom"/>
          </w:tcPr>
          <w:p w14:paraId="577B180F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856E72B" w14:textId="5095CC2E" w:rsidR="002A14EF" w:rsidRPr="005156C4" w:rsidRDefault="002A2B8F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B8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2,564,813</w:t>
            </w:r>
          </w:p>
        </w:tc>
        <w:tc>
          <w:tcPr>
            <w:tcW w:w="1842" w:type="dxa"/>
            <w:vAlign w:val="bottom"/>
          </w:tcPr>
          <w:p w14:paraId="28EF2FCB" w14:textId="77777777" w:rsidR="002A14EF" w:rsidRPr="005156C4" w:rsidRDefault="002A14EF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2,929,852</w:t>
            </w:r>
          </w:p>
        </w:tc>
      </w:tr>
      <w:tr w:rsidR="002A14EF" w:rsidRPr="005156C4" w14:paraId="3D76C593" w14:textId="77777777" w:rsidTr="00D24E91">
        <w:tc>
          <w:tcPr>
            <w:tcW w:w="5528" w:type="dxa"/>
            <w:vAlign w:val="bottom"/>
          </w:tcPr>
          <w:p w14:paraId="2E6A9D41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เงินลงทุน - ราคาทุน</w:t>
            </w:r>
          </w:p>
        </w:tc>
        <w:tc>
          <w:tcPr>
            <w:tcW w:w="1843" w:type="dxa"/>
            <w:vAlign w:val="bottom"/>
          </w:tcPr>
          <w:p w14:paraId="4B1F99DC" w14:textId="77777777" w:rsidR="002A14EF" w:rsidRPr="005156C4" w:rsidRDefault="002A14EF" w:rsidP="00171057">
            <w:pPr>
              <w:tabs>
                <w:tab w:val="decimal" w:pos="1080"/>
                <w:tab w:val="decimal" w:pos="1309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65E5F32" w14:textId="77777777" w:rsidR="002A14EF" w:rsidRPr="005156C4" w:rsidRDefault="002A14EF" w:rsidP="00171057">
            <w:pPr>
              <w:tabs>
                <w:tab w:val="decimal" w:pos="1080"/>
                <w:tab w:val="decimal" w:pos="1309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3169E5FC" w14:textId="77777777" w:rsidTr="00D24E91">
        <w:tc>
          <w:tcPr>
            <w:tcW w:w="5528" w:type="dxa"/>
            <w:vAlign w:val="bottom"/>
          </w:tcPr>
          <w:p w14:paraId="10866C07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EAF0EF" w14:textId="77777777" w:rsidR="002A14EF" w:rsidRPr="005156C4" w:rsidRDefault="002A14EF" w:rsidP="00171057">
            <w:pPr>
              <w:tabs>
                <w:tab w:val="decimal" w:pos="897"/>
                <w:tab w:val="decimal" w:pos="1080"/>
                <w:tab w:val="decimal" w:pos="1309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329B0A1" w14:textId="77777777" w:rsidR="002A14EF" w:rsidRPr="005156C4" w:rsidRDefault="002A14EF" w:rsidP="00171057">
            <w:pPr>
              <w:tabs>
                <w:tab w:val="decimal" w:pos="897"/>
                <w:tab w:val="decimal" w:pos="1080"/>
                <w:tab w:val="decimal" w:pos="1309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69239DDF" w14:textId="77777777" w:rsidTr="00D24E91">
        <w:tc>
          <w:tcPr>
            <w:tcW w:w="5528" w:type="dxa"/>
            <w:vAlign w:val="bottom"/>
          </w:tcPr>
          <w:p w14:paraId="46A8B1B0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58F2B" w14:textId="45ED83B5" w:rsidR="002A14EF" w:rsidRPr="005156C4" w:rsidRDefault="002A2B8F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B8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482,008</w:t>
            </w:r>
          </w:p>
        </w:tc>
        <w:tc>
          <w:tcPr>
            <w:tcW w:w="1842" w:type="dxa"/>
            <w:vAlign w:val="bottom"/>
          </w:tcPr>
          <w:p w14:paraId="6042437B" w14:textId="77777777" w:rsidR="002A14EF" w:rsidRPr="005156C4" w:rsidRDefault="002A14EF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357,706</w:t>
            </w:r>
          </w:p>
        </w:tc>
      </w:tr>
      <w:tr w:rsidR="002A14EF" w:rsidRPr="005156C4" w14:paraId="7D85F2FA" w14:textId="77777777" w:rsidTr="00D24E91">
        <w:tc>
          <w:tcPr>
            <w:tcW w:w="5528" w:type="dxa"/>
            <w:vAlign w:val="bottom"/>
          </w:tcPr>
          <w:p w14:paraId="166C6C33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87FA17D" w14:textId="36949E08" w:rsidR="002A14EF" w:rsidRPr="005156C4" w:rsidRDefault="002A2B8F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2B8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482,008</w:t>
            </w:r>
          </w:p>
        </w:tc>
        <w:tc>
          <w:tcPr>
            <w:tcW w:w="1842" w:type="dxa"/>
            <w:vAlign w:val="bottom"/>
          </w:tcPr>
          <w:p w14:paraId="336324C2" w14:textId="77777777" w:rsidR="002A14EF" w:rsidRPr="005156C4" w:rsidRDefault="002A14EF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357,706</w:t>
            </w:r>
          </w:p>
        </w:tc>
      </w:tr>
      <w:tr w:rsidR="002A14EF" w:rsidRPr="005156C4" w14:paraId="33A5684C" w14:textId="77777777" w:rsidTr="00D24E91">
        <w:tc>
          <w:tcPr>
            <w:tcW w:w="5528" w:type="dxa"/>
            <w:vAlign w:val="bottom"/>
          </w:tcPr>
          <w:p w14:paraId="16C74C1F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BFF8EE" w14:textId="77777777" w:rsidR="002A14EF" w:rsidRPr="005156C4" w:rsidRDefault="002A14EF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DBDC117" w14:textId="77777777" w:rsidR="002A14EF" w:rsidRPr="005156C4" w:rsidRDefault="002A14EF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A14EF" w:rsidRPr="005156C4" w14:paraId="776B15F5" w14:textId="77777777" w:rsidTr="00D24E91">
        <w:tc>
          <w:tcPr>
            <w:tcW w:w="5528" w:type="dxa"/>
            <w:vAlign w:val="bottom"/>
          </w:tcPr>
          <w:p w14:paraId="6B9EF663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5F1871" w14:textId="77777777" w:rsidR="002A14EF" w:rsidRPr="005156C4" w:rsidRDefault="002A14EF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7399737" w14:textId="77777777" w:rsidR="002A14EF" w:rsidRPr="005156C4" w:rsidRDefault="002A14EF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2C880418" w14:textId="77777777" w:rsidTr="00D24E91">
        <w:tc>
          <w:tcPr>
            <w:tcW w:w="5528" w:type="dxa"/>
            <w:vAlign w:val="bottom"/>
          </w:tcPr>
          <w:p w14:paraId="6236574E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แอล เอช ไฟแนนซ์เชียล กรุ๊ป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C03C8D" w14:textId="1ED40F60" w:rsidR="002A14EF" w:rsidRPr="005156C4" w:rsidRDefault="000B0A9B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B0A9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80,000</w:t>
            </w:r>
          </w:p>
        </w:tc>
        <w:tc>
          <w:tcPr>
            <w:tcW w:w="1842" w:type="dxa"/>
            <w:vAlign w:val="bottom"/>
          </w:tcPr>
          <w:p w14:paraId="3EDFD8AC" w14:textId="77777777" w:rsidR="002A14EF" w:rsidRPr="005156C4" w:rsidRDefault="002A14EF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4,908,699</w:t>
            </w:r>
          </w:p>
        </w:tc>
      </w:tr>
      <w:tr w:rsidR="002A14EF" w:rsidRPr="005156C4" w14:paraId="3B7949B4" w14:textId="77777777" w:rsidTr="00D24E91">
        <w:tc>
          <w:tcPr>
            <w:tcW w:w="5528" w:type="dxa"/>
            <w:vAlign w:val="bottom"/>
          </w:tcPr>
          <w:p w14:paraId="7911DCBD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4E3E90" w14:textId="77777777" w:rsidR="002A14EF" w:rsidRPr="005156C4" w:rsidRDefault="002A14EF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DC2F68C" w14:textId="77777777" w:rsidR="002A14EF" w:rsidRPr="005156C4" w:rsidRDefault="002A14EF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63079E85" w14:textId="77777777" w:rsidTr="00D24E91">
        <w:tc>
          <w:tcPr>
            <w:tcW w:w="5528" w:type="dxa"/>
            <w:vAlign w:val="bottom"/>
          </w:tcPr>
          <w:p w14:paraId="370D4726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6F3E98" w14:textId="67CBB0B6" w:rsidR="002A14EF" w:rsidRPr="005156C4" w:rsidRDefault="000B0A9B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B0A9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6,224,084</w:t>
            </w:r>
          </w:p>
        </w:tc>
        <w:tc>
          <w:tcPr>
            <w:tcW w:w="1842" w:type="dxa"/>
            <w:vAlign w:val="bottom"/>
          </w:tcPr>
          <w:p w14:paraId="2DC11321" w14:textId="77777777" w:rsidR="002A14EF" w:rsidRPr="005156C4" w:rsidRDefault="002A14EF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5,005,569</w:t>
            </w:r>
          </w:p>
        </w:tc>
      </w:tr>
      <w:tr w:rsidR="002A14EF" w:rsidRPr="005156C4" w14:paraId="32CC9CC7" w14:textId="77777777" w:rsidTr="00D24E91">
        <w:tc>
          <w:tcPr>
            <w:tcW w:w="5528" w:type="dxa"/>
            <w:vAlign w:val="bottom"/>
          </w:tcPr>
          <w:p w14:paraId="365943BC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8860F6" w14:textId="04763AD3" w:rsidR="002A14EF" w:rsidRPr="005156C4" w:rsidRDefault="000B0A9B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B0A9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3,443</w:t>
            </w:r>
          </w:p>
        </w:tc>
        <w:tc>
          <w:tcPr>
            <w:tcW w:w="1842" w:type="dxa"/>
            <w:vAlign w:val="bottom"/>
          </w:tcPr>
          <w:p w14:paraId="1FFC72CB" w14:textId="77777777" w:rsidR="002A14EF" w:rsidRPr="005156C4" w:rsidRDefault="002A14EF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4,963</w:t>
            </w:r>
          </w:p>
        </w:tc>
      </w:tr>
      <w:tr w:rsidR="002A14EF" w:rsidRPr="005156C4" w14:paraId="42279848" w14:textId="77777777" w:rsidTr="00D24E91">
        <w:tc>
          <w:tcPr>
            <w:tcW w:w="5528" w:type="dxa"/>
            <w:vAlign w:val="bottom"/>
          </w:tcPr>
          <w:p w14:paraId="6EA75F9F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0C5518" w14:textId="2CB35126" w:rsidR="002A14EF" w:rsidRPr="005156C4" w:rsidRDefault="000B0A9B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B0A9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22,412</w:t>
            </w:r>
          </w:p>
        </w:tc>
        <w:tc>
          <w:tcPr>
            <w:tcW w:w="1842" w:type="dxa"/>
            <w:vAlign w:val="bottom"/>
          </w:tcPr>
          <w:p w14:paraId="422936C9" w14:textId="77777777" w:rsidR="002A14EF" w:rsidRPr="005156C4" w:rsidRDefault="002A14EF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23,755</w:t>
            </w:r>
          </w:p>
        </w:tc>
      </w:tr>
      <w:tr w:rsidR="002A14EF" w:rsidRPr="005156C4" w14:paraId="77C8F851" w14:textId="77777777" w:rsidTr="00D24E91">
        <w:tc>
          <w:tcPr>
            <w:tcW w:w="5528" w:type="dxa"/>
            <w:vAlign w:val="bottom"/>
          </w:tcPr>
          <w:p w14:paraId="0409E524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AA84789" w14:textId="2750A3F1" w:rsidR="002A14EF" w:rsidRPr="005156C4" w:rsidRDefault="000B0A9B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B0A9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6,329,939</w:t>
            </w:r>
          </w:p>
        </w:tc>
        <w:tc>
          <w:tcPr>
            <w:tcW w:w="1842" w:type="dxa"/>
            <w:vAlign w:val="bottom"/>
          </w:tcPr>
          <w:p w14:paraId="74CD01BF" w14:textId="77777777" w:rsidR="002A14EF" w:rsidRPr="005156C4" w:rsidRDefault="002A14EF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9,942,986</w:t>
            </w:r>
          </w:p>
        </w:tc>
      </w:tr>
      <w:tr w:rsidR="002A14EF" w:rsidRPr="005156C4" w14:paraId="4A7D3D1C" w14:textId="77777777" w:rsidTr="00D24E91">
        <w:tc>
          <w:tcPr>
            <w:tcW w:w="5528" w:type="dxa"/>
            <w:vAlign w:val="bottom"/>
          </w:tcPr>
          <w:p w14:paraId="73EB260C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ดอกเบี้ยค้างรับจากเงินให้สินเชื่อแก่ลูกหนี้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1F867C" w14:textId="77777777" w:rsidR="002A14EF" w:rsidRPr="005156C4" w:rsidRDefault="002A14EF" w:rsidP="00171057">
            <w:pPr>
              <w:tabs>
                <w:tab w:val="decimal" w:pos="1168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776FAB9" w14:textId="77777777" w:rsidR="002A14EF" w:rsidRPr="005156C4" w:rsidRDefault="002A14EF" w:rsidP="00171057">
            <w:pPr>
              <w:tabs>
                <w:tab w:val="decimal" w:pos="1168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5EFB39E5" w14:textId="77777777" w:rsidTr="00D24E91">
        <w:tc>
          <w:tcPr>
            <w:tcW w:w="5528" w:type="dxa"/>
            <w:vAlign w:val="bottom"/>
          </w:tcPr>
          <w:p w14:paraId="419E33F6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3C4792" w14:textId="77777777" w:rsidR="002A14EF" w:rsidRPr="005156C4" w:rsidRDefault="002A14EF" w:rsidP="00171057">
            <w:pPr>
              <w:tabs>
                <w:tab w:val="decimal" w:pos="1168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C9298C3" w14:textId="77777777" w:rsidR="002A14EF" w:rsidRPr="005156C4" w:rsidRDefault="002A14EF" w:rsidP="00171057">
            <w:pPr>
              <w:tabs>
                <w:tab w:val="decimal" w:pos="1168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768BD618" w14:textId="77777777" w:rsidTr="00D24E91">
        <w:tc>
          <w:tcPr>
            <w:tcW w:w="5528" w:type="dxa"/>
            <w:vAlign w:val="bottom"/>
          </w:tcPr>
          <w:p w14:paraId="66E8E3DA" w14:textId="77777777" w:rsidR="002A14EF" w:rsidRPr="005156C4" w:rsidRDefault="002A14EF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79FDFC" w14:textId="3DA105F7" w:rsidR="002A14EF" w:rsidRPr="005156C4" w:rsidRDefault="000B0A9B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B0A9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842" w:type="dxa"/>
            <w:vAlign w:val="bottom"/>
          </w:tcPr>
          <w:p w14:paraId="56117394" w14:textId="77777777" w:rsidR="002A14EF" w:rsidRPr="005156C4" w:rsidRDefault="002A14EF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309</w:t>
            </w:r>
          </w:p>
        </w:tc>
      </w:tr>
      <w:tr w:rsidR="00171057" w:rsidRPr="005156C4" w14:paraId="44DC2CCB" w14:textId="77777777" w:rsidTr="00D24E91">
        <w:trPr>
          <w:trHeight w:val="68"/>
        </w:trPr>
        <w:tc>
          <w:tcPr>
            <w:tcW w:w="5528" w:type="dxa"/>
            <w:vAlign w:val="bottom"/>
          </w:tcPr>
          <w:p w14:paraId="6DA1550C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4890CA" w14:textId="77777777" w:rsidR="00171057" w:rsidRPr="005156C4" w:rsidRDefault="00171057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7E770B9" w14:textId="77777777" w:rsidR="00171057" w:rsidRPr="005156C4" w:rsidRDefault="00171057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4E0702E7" w14:textId="77777777" w:rsidTr="00D24E91">
        <w:tc>
          <w:tcPr>
            <w:tcW w:w="5528" w:type="dxa"/>
            <w:vAlign w:val="bottom"/>
          </w:tcPr>
          <w:p w14:paraId="4DAF3B71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8833C5" w14:textId="7A466B75" w:rsidR="00171057" w:rsidRPr="005156C4" w:rsidRDefault="000B0A9B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B0A9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17,671</w:t>
            </w:r>
          </w:p>
        </w:tc>
        <w:tc>
          <w:tcPr>
            <w:tcW w:w="1842" w:type="dxa"/>
            <w:vAlign w:val="bottom"/>
          </w:tcPr>
          <w:p w14:paraId="4236DE9D" w14:textId="77777777" w:rsidR="00171057" w:rsidRPr="005156C4" w:rsidRDefault="00171057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85,895</w:t>
            </w:r>
          </w:p>
        </w:tc>
      </w:tr>
      <w:tr w:rsidR="00171057" w:rsidRPr="005156C4" w14:paraId="14887518" w14:textId="77777777" w:rsidTr="00D24E91">
        <w:tc>
          <w:tcPr>
            <w:tcW w:w="5528" w:type="dxa"/>
            <w:vAlign w:val="bottom"/>
          </w:tcPr>
          <w:p w14:paraId="7E0737E6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F8668A" w14:textId="2E9BD209" w:rsidR="00171057" w:rsidRPr="005156C4" w:rsidRDefault="000B0A9B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B0A9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bottom"/>
          </w:tcPr>
          <w:p w14:paraId="5582C33A" w14:textId="77777777" w:rsidR="00171057" w:rsidRPr="005156C4" w:rsidRDefault="00171057" w:rsidP="00171057">
            <w:pP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</w:tr>
      <w:tr w:rsidR="00171057" w:rsidRPr="005156C4" w14:paraId="6D885B62" w14:textId="77777777" w:rsidTr="00D24E91">
        <w:tc>
          <w:tcPr>
            <w:tcW w:w="5528" w:type="dxa"/>
            <w:vAlign w:val="bottom"/>
          </w:tcPr>
          <w:p w14:paraId="5200D835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7355D4" w14:textId="6E39AC6F" w:rsidR="00171057" w:rsidRPr="005156C4" w:rsidRDefault="000B0A9B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B0A9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644</w:t>
            </w:r>
          </w:p>
        </w:tc>
        <w:tc>
          <w:tcPr>
            <w:tcW w:w="1842" w:type="dxa"/>
            <w:vAlign w:val="bottom"/>
          </w:tcPr>
          <w:p w14:paraId="34B0610F" w14:textId="77777777" w:rsidR="00171057" w:rsidRPr="005156C4" w:rsidRDefault="00171057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112</w:t>
            </w:r>
          </w:p>
        </w:tc>
      </w:tr>
      <w:tr w:rsidR="00171057" w:rsidRPr="005156C4" w14:paraId="64E08FFC" w14:textId="77777777" w:rsidTr="00D24E91">
        <w:tc>
          <w:tcPr>
            <w:tcW w:w="5528" w:type="dxa"/>
            <w:vAlign w:val="bottom"/>
          </w:tcPr>
          <w:p w14:paraId="23269DC3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B7F0FB1" w14:textId="4D6368AF" w:rsidR="00171057" w:rsidRPr="005156C4" w:rsidRDefault="000B0A9B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B0A9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18,324</w:t>
            </w:r>
          </w:p>
        </w:tc>
        <w:tc>
          <w:tcPr>
            <w:tcW w:w="1842" w:type="dxa"/>
            <w:vAlign w:val="bottom"/>
          </w:tcPr>
          <w:p w14:paraId="7489C892" w14:textId="77777777" w:rsidR="00171057" w:rsidRPr="005156C4" w:rsidRDefault="00171057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3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86,317</w:t>
            </w:r>
          </w:p>
        </w:tc>
      </w:tr>
      <w:tr w:rsidR="00171057" w:rsidRPr="005156C4" w14:paraId="417453BA" w14:textId="77777777" w:rsidTr="00D24E91">
        <w:tc>
          <w:tcPr>
            <w:tcW w:w="5528" w:type="dxa"/>
            <w:vAlign w:val="bottom"/>
          </w:tcPr>
          <w:p w14:paraId="160095A2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สินทรัพย์อื่น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F792E96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6FCF5F3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71057" w:rsidRPr="005156C4" w14:paraId="6753DB24" w14:textId="77777777" w:rsidTr="00D24E91">
        <w:trPr>
          <w:trHeight w:val="87"/>
        </w:trPr>
        <w:tc>
          <w:tcPr>
            <w:tcW w:w="5528" w:type="dxa"/>
            <w:vAlign w:val="bottom"/>
          </w:tcPr>
          <w:p w14:paraId="26BCE85B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2AA01C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64D1CB9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6AAC96DE" w14:textId="77777777" w:rsidTr="00D24E91">
        <w:tc>
          <w:tcPr>
            <w:tcW w:w="5528" w:type="dxa"/>
            <w:vAlign w:val="bottom"/>
          </w:tcPr>
          <w:p w14:paraId="170AF089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บริษัท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9BA864C" w14:textId="4E70B871" w:rsidR="00171057" w:rsidRPr="005156C4" w:rsidRDefault="003F43CD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300</w:t>
            </w:r>
          </w:p>
        </w:tc>
        <w:tc>
          <w:tcPr>
            <w:tcW w:w="1842" w:type="dxa"/>
            <w:vAlign w:val="bottom"/>
          </w:tcPr>
          <w:p w14:paraId="23BED2E0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</w:tr>
      <w:tr w:rsidR="00171057" w:rsidRPr="005156C4" w14:paraId="2228A93C" w14:textId="77777777" w:rsidTr="00D24E91">
        <w:tc>
          <w:tcPr>
            <w:tcW w:w="5528" w:type="dxa"/>
            <w:vAlign w:val="bottom"/>
          </w:tcPr>
          <w:p w14:paraId="7A24A507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ADBEA56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1B9DB8F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71057" w:rsidRPr="005156C4" w14:paraId="62576F43" w14:textId="77777777" w:rsidTr="00D24E91">
        <w:tc>
          <w:tcPr>
            <w:tcW w:w="5528" w:type="dxa"/>
            <w:vAlign w:val="bottom"/>
          </w:tcPr>
          <w:p w14:paraId="0CF123B0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9F2D5F4" w14:textId="5EA2EBF2" w:rsidR="00171057" w:rsidRPr="005156C4" w:rsidRDefault="003F43CD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1842" w:type="dxa"/>
            <w:vAlign w:val="bottom"/>
          </w:tcPr>
          <w:p w14:paraId="1406C244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186</w:t>
            </w:r>
          </w:p>
        </w:tc>
      </w:tr>
      <w:tr w:rsidR="00171057" w:rsidRPr="005156C4" w14:paraId="248C8463" w14:textId="77777777" w:rsidTr="00D24E91">
        <w:tc>
          <w:tcPr>
            <w:tcW w:w="5528" w:type="dxa"/>
            <w:vAlign w:val="bottom"/>
          </w:tcPr>
          <w:p w14:paraId="4F543EE5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DFDC40F" w14:textId="046C5183" w:rsidR="00171057" w:rsidRPr="005156C4" w:rsidRDefault="003F43CD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883</w:t>
            </w:r>
          </w:p>
        </w:tc>
        <w:tc>
          <w:tcPr>
            <w:tcW w:w="1842" w:type="dxa"/>
            <w:vAlign w:val="bottom"/>
          </w:tcPr>
          <w:p w14:paraId="3B5770BB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2,717</w:t>
            </w:r>
          </w:p>
        </w:tc>
      </w:tr>
      <w:tr w:rsidR="00171057" w:rsidRPr="005156C4" w14:paraId="012E7943" w14:textId="77777777" w:rsidTr="00D24E91">
        <w:tc>
          <w:tcPr>
            <w:tcW w:w="5528" w:type="dxa"/>
            <w:vAlign w:val="bottom"/>
          </w:tcPr>
          <w:p w14:paraId="3DBF8442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741BDF3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0211BA6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71057" w:rsidRPr="005156C4" w14:paraId="042B5AA3" w14:textId="77777777" w:rsidTr="00D24E91">
        <w:tc>
          <w:tcPr>
            <w:tcW w:w="5528" w:type="dxa"/>
            <w:vAlign w:val="bottom"/>
          </w:tcPr>
          <w:p w14:paraId="6EEEBD87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7E9DB1B" w14:textId="159DF299" w:rsidR="00171057" w:rsidRPr="005156C4" w:rsidRDefault="003F43CD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</w:t>
            </w: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585</w:t>
            </w:r>
          </w:p>
        </w:tc>
        <w:tc>
          <w:tcPr>
            <w:tcW w:w="1842" w:type="dxa"/>
            <w:vAlign w:val="bottom"/>
          </w:tcPr>
          <w:p w14:paraId="418771F3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7,585</w:t>
            </w:r>
          </w:p>
        </w:tc>
      </w:tr>
      <w:tr w:rsidR="00171057" w:rsidRPr="005156C4" w14:paraId="41DF720D" w14:textId="77777777" w:rsidTr="00D24E91">
        <w:tc>
          <w:tcPr>
            <w:tcW w:w="5528" w:type="dxa"/>
            <w:vAlign w:val="bottom"/>
          </w:tcPr>
          <w:p w14:paraId="0E40CD26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70AEB8A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8FB0AF0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71057" w:rsidRPr="005156C4" w14:paraId="053E189F" w14:textId="77777777" w:rsidTr="00D24E91">
        <w:trPr>
          <w:trHeight w:val="273"/>
        </w:trPr>
        <w:tc>
          <w:tcPr>
            <w:tcW w:w="5528" w:type="dxa"/>
            <w:vAlign w:val="bottom"/>
          </w:tcPr>
          <w:p w14:paraId="342746E6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1D7A7CA" w14:textId="34DB2306" w:rsidR="00171057" w:rsidRPr="005156C4" w:rsidRDefault="00E854DD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26,296</w:t>
            </w:r>
          </w:p>
        </w:tc>
        <w:tc>
          <w:tcPr>
            <w:tcW w:w="1842" w:type="dxa"/>
            <w:vAlign w:val="bottom"/>
          </w:tcPr>
          <w:p w14:paraId="294CE01A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26,007</w:t>
            </w:r>
          </w:p>
        </w:tc>
      </w:tr>
      <w:tr w:rsidR="00171057" w:rsidRPr="005156C4" w14:paraId="7E575874" w14:textId="77777777" w:rsidTr="00D24E91">
        <w:trPr>
          <w:trHeight w:val="273"/>
        </w:trPr>
        <w:tc>
          <w:tcPr>
            <w:tcW w:w="5528" w:type="dxa"/>
            <w:vAlign w:val="bottom"/>
          </w:tcPr>
          <w:p w14:paraId="3A4330B4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EB031EC" w14:textId="6305000A" w:rsidR="00171057" w:rsidRPr="005156C4" w:rsidRDefault="003F43CD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0877FDFC" w14:textId="77777777" w:rsidR="00171057" w:rsidRPr="005156C4" w:rsidRDefault="00171057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</w:p>
        </w:tc>
      </w:tr>
      <w:tr w:rsidR="00171057" w:rsidRPr="005156C4" w14:paraId="51E06F17" w14:textId="77777777" w:rsidTr="00D24E91">
        <w:tc>
          <w:tcPr>
            <w:tcW w:w="5528" w:type="dxa"/>
          </w:tcPr>
          <w:p w14:paraId="77E944E9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</w:tcPr>
          <w:p w14:paraId="4B0598B4" w14:textId="08A7DEFF" w:rsidR="00171057" w:rsidRPr="005156C4" w:rsidRDefault="003F43CD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</w:t>
            </w: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E854DD">
              <w:rPr>
                <w:rFonts w:asciiTheme="majorBidi" w:hAnsiTheme="majorBidi"/>
                <w:sz w:val="28"/>
                <w:szCs w:val="28"/>
                <w:lang w:val="en-US"/>
              </w:rPr>
              <w:t>070</w:t>
            </w:r>
          </w:p>
        </w:tc>
        <w:tc>
          <w:tcPr>
            <w:tcW w:w="1842" w:type="dxa"/>
          </w:tcPr>
          <w:p w14:paraId="30C0072F" w14:textId="77777777" w:rsidR="00171057" w:rsidRPr="005156C4" w:rsidRDefault="00171057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36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171057" w:rsidRPr="005156C4" w14:paraId="5EED91AD" w14:textId="77777777" w:rsidTr="00D24E91">
        <w:tc>
          <w:tcPr>
            <w:tcW w:w="5528" w:type="dxa"/>
          </w:tcPr>
          <w:p w14:paraId="2A12971B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263BA0CE" w14:textId="77777777" w:rsidR="00171057" w:rsidRPr="005156C4" w:rsidRDefault="00171057" w:rsidP="00171057">
            <w:pPr>
              <w:tabs>
                <w:tab w:val="decimal" w:pos="1309"/>
                <w:tab w:val="decimal" w:pos="1516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5894C8F0" w14:textId="77777777" w:rsidR="00171057" w:rsidRPr="005156C4" w:rsidRDefault="00171057" w:rsidP="00171057">
            <w:pPr>
              <w:tabs>
                <w:tab w:val="decimal" w:pos="1309"/>
                <w:tab w:val="decimal" w:pos="1516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71057" w:rsidRPr="005156C4" w14:paraId="7CFAB6CF" w14:textId="77777777" w:rsidTr="00D24E91">
        <w:tc>
          <w:tcPr>
            <w:tcW w:w="5528" w:type="dxa"/>
          </w:tcPr>
          <w:p w14:paraId="5AFA88AA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ind w:right="-12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ของธนาคารฯ</w:t>
            </w:r>
          </w:p>
        </w:tc>
        <w:tc>
          <w:tcPr>
            <w:tcW w:w="1843" w:type="dxa"/>
          </w:tcPr>
          <w:p w14:paraId="5859D466" w14:textId="77777777" w:rsidR="00171057" w:rsidRPr="005156C4" w:rsidRDefault="00171057" w:rsidP="00171057">
            <w:pPr>
              <w:tabs>
                <w:tab w:val="decimal" w:pos="1309"/>
                <w:tab w:val="decimal" w:pos="1516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09362373" w14:textId="77777777" w:rsidR="00171057" w:rsidRPr="005156C4" w:rsidRDefault="00171057" w:rsidP="00171057">
            <w:pPr>
              <w:tabs>
                <w:tab w:val="decimal" w:pos="1309"/>
                <w:tab w:val="decimal" w:pos="1516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71057" w:rsidRPr="005156C4" w14:paraId="299A8734" w14:textId="77777777" w:rsidTr="00D24E91">
        <w:tc>
          <w:tcPr>
            <w:tcW w:w="5528" w:type="dxa"/>
          </w:tcPr>
          <w:p w14:paraId="394420B4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แอล เอช ไฟแนนซ์เชียล กรุ๊ป จำกัด (มหาชน) </w:t>
            </w:r>
          </w:p>
        </w:tc>
        <w:tc>
          <w:tcPr>
            <w:tcW w:w="1843" w:type="dxa"/>
            <w:shd w:val="clear" w:color="auto" w:fill="auto"/>
          </w:tcPr>
          <w:p w14:paraId="05A77CD3" w14:textId="26A7302B" w:rsidR="00171057" w:rsidRPr="005156C4" w:rsidRDefault="003F43CD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13</w:t>
            </w: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207</w:t>
            </w:r>
          </w:p>
        </w:tc>
        <w:tc>
          <w:tcPr>
            <w:tcW w:w="1842" w:type="dxa"/>
          </w:tcPr>
          <w:p w14:paraId="056C5F8E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19,851</w:t>
            </w:r>
          </w:p>
        </w:tc>
      </w:tr>
      <w:tr w:rsidR="00171057" w:rsidRPr="005156C4" w14:paraId="32D44CEE" w14:textId="77777777" w:rsidTr="00D24E91">
        <w:tc>
          <w:tcPr>
            <w:tcW w:w="5528" w:type="dxa"/>
          </w:tcPr>
          <w:p w14:paraId="2841ADB5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ind w:right="-12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</w:tcPr>
          <w:p w14:paraId="7AB1CE18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123C6AA7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5FA8BE8F" w14:textId="77777777" w:rsidTr="00D24E91">
        <w:tc>
          <w:tcPr>
            <w:tcW w:w="5528" w:type="dxa"/>
          </w:tcPr>
          <w:p w14:paraId="15980C26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แลนด์ แอนด์ เฮ้าส์ แอดไวเซอรี่ จำกัด</w:t>
            </w:r>
          </w:p>
        </w:tc>
        <w:tc>
          <w:tcPr>
            <w:tcW w:w="1843" w:type="dxa"/>
            <w:shd w:val="clear" w:color="auto" w:fill="auto"/>
          </w:tcPr>
          <w:p w14:paraId="0516BE70" w14:textId="71FE2659" w:rsidR="00171057" w:rsidRPr="005156C4" w:rsidRDefault="003F43CD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591</w:t>
            </w:r>
          </w:p>
        </w:tc>
        <w:tc>
          <w:tcPr>
            <w:tcW w:w="1842" w:type="dxa"/>
          </w:tcPr>
          <w:p w14:paraId="54947DBE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3,837</w:t>
            </w:r>
          </w:p>
        </w:tc>
      </w:tr>
      <w:tr w:rsidR="00171057" w:rsidRPr="005156C4" w14:paraId="2D69E269" w14:textId="77777777" w:rsidTr="00F066A4">
        <w:tc>
          <w:tcPr>
            <w:tcW w:w="5528" w:type="dxa"/>
          </w:tcPr>
          <w:p w14:paraId="67A35A4D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00CC1A76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311FD638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2FD43A32" w14:textId="77777777" w:rsidTr="00F066A4">
        <w:tc>
          <w:tcPr>
            <w:tcW w:w="5528" w:type="dxa"/>
          </w:tcPr>
          <w:p w14:paraId="521FA0BC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2266328A" w14:textId="3B38EADE" w:rsidR="00171057" w:rsidRPr="005156C4" w:rsidRDefault="003F43CD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054</w:t>
            </w: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985</w:t>
            </w:r>
          </w:p>
        </w:tc>
        <w:tc>
          <w:tcPr>
            <w:tcW w:w="1842" w:type="dxa"/>
          </w:tcPr>
          <w:p w14:paraId="45AD9905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1,099,044</w:t>
            </w:r>
          </w:p>
        </w:tc>
      </w:tr>
      <w:tr w:rsidR="00171057" w:rsidRPr="005156C4" w14:paraId="71186C9F" w14:textId="77777777" w:rsidTr="00F066A4">
        <w:tc>
          <w:tcPr>
            <w:tcW w:w="5528" w:type="dxa"/>
          </w:tcPr>
          <w:p w14:paraId="7BC960C9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auto"/>
          </w:tcPr>
          <w:p w14:paraId="7792E9F0" w14:textId="4C80A7F6" w:rsidR="00171057" w:rsidRPr="005156C4" w:rsidRDefault="003F43CD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231</w:t>
            </w: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040</w:t>
            </w:r>
          </w:p>
        </w:tc>
        <w:tc>
          <w:tcPr>
            <w:tcW w:w="1842" w:type="dxa"/>
          </w:tcPr>
          <w:p w14:paraId="5A25A42E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401,254</w:t>
            </w:r>
          </w:p>
        </w:tc>
      </w:tr>
      <w:tr w:rsidR="00171057" w:rsidRPr="005156C4" w14:paraId="6E74890D" w14:textId="77777777" w:rsidTr="00D24E91">
        <w:tc>
          <w:tcPr>
            <w:tcW w:w="5528" w:type="dxa"/>
          </w:tcPr>
          <w:p w14:paraId="47F18163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16FD8C82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18040D07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4FB027BF" w14:textId="77777777" w:rsidTr="00D24E91">
        <w:trPr>
          <w:trHeight w:val="87"/>
        </w:trPr>
        <w:tc>
          <w:tcPr>
            <w:tcW w:w="5528" w:type="dxa"/>
          </w:tcPr>
          <w:p w14:paraId="07BAAAD1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1F37C767" w14:textId="6A940C39" w:rsidR="00171057" w:rsidRPr="005156C4" w:rsidRDefault="003F43CD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123</w:t>
            </w: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228</w:t>
            </w:r>
          </w:p>
        </w:tc>
        <w:tc>
          <w:tcPr>
            <w:tcW w:w="1842" w:type="dxa"/>
          </w:tcPr>
          <w:p w14:paraId="39E98C17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3,152,521</w:t>
            </w:r>
          </w:p>
        </w:tc>
      </w:tr>
      <w:tr w:rsidR="00171057" w:rsidRPr="005156C4" w14:paraId="36CC314E" w14:textId="77777777" w:rsidTr="00D24E91">
        <w:tc>
          <w:tcPr>
            <w:tcW w:w="5528" w:type="dxa"/>
          </w:tcPr>
          <w:p w14:paraId="33F1989D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56788AC9" w14:textId="5D6456ED" w:rsidR="00171057" w:rsidRPr="005156C4" w:rsidRDefault="003F43CD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190</w:t>
            </w: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086</w:t>
            </w:r>
          </w:p>
        </w:tc>
        <w:tc>
          <w:tcPr>
            <w:tcW w:w="1842" w:type="dxa"/>
          </w:tcPr>
          <w:p w14:paraId="6971335C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131,337</w:t>
            </w:r>
          </w:p>
        </w:tc>
      </w:tr>
      <w:tr w:rsidR="00171057" w:rsidRPr="005156C4" w14:paraId="22F2D93C" w14:textId="77777777" w:rsidTr="00D24E91">
        <w:tc>
          <w:tcPr>
            <w:tcW w:w="5528" w:type="dxa"/>
          </w:tcPr>
          <w:p w14:paraId="528C51DB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6C2D1433" w14:textId="7B9949BA" w:rsidR="00171057" w:rsidRPr="005156C4" w:rsidRDefault="003F43CD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</w:t>
            </w: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712</w:t>
            </w: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273</w:t>
            </w:r>
          </w:p>
        </w:tc>
        <w:tc>
          <w:tcPr>
            <w:tcW w:w="1842" w:type="dxa"/>
          </w:tcPr>
          <w:p w14:paraId="186CD9F9" w14:textId="77777777" w:rsidR="00171057" w:rsidRPr="005156C4" w:rsidRDefault="00171057" w:rsidP="00171057">
            <w:pPr>
              <w:pBdr>
                <w:bottom w:val="sing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1,855,123</w:t>
            </w:r>
          </w:p>
        </w:tc>
      </w:tr>
      <w:tr w:rsidR="00171057" w:rsidRPr="005156C4" w14:paraId="75C2F04B" w14:textId="77777777" w:rsidTr="00D24E91">
        <w:trPr>
          <w:trHeight w:val="189"/>
        </w:trPr>
        <w:tc>
          <w:tcPr>
            <w:tcW w:w="5528" w:type="dxa"/>
          </w:tcPr>
          <w:p w14:paraId="598499FA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4F13FB17" w14:textId="73A60A8D" w:rsidR="00171057" w:rsidRPr="005156C4" w:rsidRDefault="003F43CD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</w:t>
            </w: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328</w:t>
            </w: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43C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410</w:t>
            </w:r>
          </w:p>
        </w:tc>
        <w:tc>
          <w:tcPr>
            <w:tcW w:w="1842" w:type="dxa"/>
          </w:tcPr>
          <w:p w14:paraId="4C947114" w14:textId="77777777" w:rsidR="00171057" w:rsidRPr="005156C4" w:rsidRDefault="00171057" w:rsidP="00171057">
            <w:pPr>
              <w:pBdr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6,662,967</w:t>
            </w:r>
          </w:p>
        </w:tc>
      </w:tr>
      <w:tr w:rsidR="00171057" w:rsidRPr="005156C4" w14:paraId="69E645DA" w14:textId="77777777" w:rsidTr="00D24E91">
        <w:tc>
          <w:tcPr>
            <w:tcW w:w="5528" w:type="dxa"/>
          </w:tcPr>
          <w:p w14:paraId="528959E4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4A685A" w14:textId="77777777" w:rsidR="00171057" w:rsidRPr="005156C4" w:rsidRDefault="00171057" w:rsidP="00171057">
            <w:pPr>
              <w:tabs>
                <w:tab w:val="decimal" w:pos="1168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3922D73" w14:textId="77777777" w:rsidR="00171057" w:rsidRPr="005156C4" w:rsidRDefault="00171057" w:rsidP="00171057">
            <w:pPr>
              <w:tabs>
                <w:tab w:val="decimal" w:pos="1168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71057" w:rsidRPr="005156C4" w14:paraId="28EC86F5" w14:textId="77777777" w:rsidTr="00D24E91">
        <w:tc>
          <w:tcPr>
            <w:tcW w:w="5528" w:type="dxa"/>
            <w:vAlign w:val="bottom"/>
          </w:tcPr>
          <w:p w14:paraId="4212BB6C" w14:textId="77777777" w:rsidR="00171057" w:rsidRPr="005156C4" w:rsidRDefault="00171057" w:rsidP="00171057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 w:line="360" w:lineRule="exact"/>
              <w:ind w:left="12" w:right="-18" w:hanging="12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D0868" w14:textId="77777777" w:rsidR="00171057" w:rsidRPr="005156C4" w:rsidRDefault="00171057" w:rsidP="00171057">
            <w:pPr>
              <w:tabs>
                <w:tab w:val="decimal" w:pos="1168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0286663" w14:textId="77777777" w:rsidR="00171057" w:rsidRPr="005156C4" w:rsidRDefault="00171057" w:rsidP="00171057">
            <w:pPr>
              <w:tabs>
                <w:tab w:val="decimal" w:pos="1168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71057" w:rsidRPr="005156C4" w14:paraId="7BA0BEC7" w14:textId="77777777" w:rsidTr="00D24E91">
        <w:tc>
          <w:tcPr>
            <w:tcW w:w="5528" w:type="dxa"/>
            <w:vAlign w:val="bottom"/>
          </w:tcPr>
          <w:p w14:paraId="1502382E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31F00A" w14:textId="6CD2C992" w:rsidR="00171057" w:rsidRPr="005156C4" w:rsidRDefault="003F43CD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18,836</w:t>
            </w:r>
          </w:p>
        </w:tc>
        <w:tc>
          <w:tcPr>
            <w:tcW w:w="1842" w:type="dxa"/>
            <w:vAlign w:val="bottom"/>
          </w:tcPr>
          <w:p w14:paraId="43D2735E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13,855</w:t>
            </w:r>
          </w:p>
        </w:tc>
      </w:tr>
      <w:tr w:rsidR="00171057" w:rsidRPr="005156C4" w14:paraId="5C2DD067" w14:textId="77777777" w:rsidTr="00D24E91">
        <w:tc>
          <w:tcPr>
            <w:tcW w:w="5528" w:type="dxa"/>
            <w:vAlign w:val="bottom"/>
          </w:tcPr>
          <w:p w14:paraId="60C3CC21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7B074C" w14:textId="33090CE1" w:rsidR="00171057" w:rsidRPr="005156C4" w:rsidRDefault="003F43CD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86,315</w:t>
            </w:r>
          </w:p>
        </w:tc>
        <w:tc>
          <w:tcPr>
            <w:tcW w:w="1842" w:type="dxa"/>
            <w:vAlign w:val="bottom"/>
          </w:tcPr>
          <w:p w14:paraId="54D3CB5F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179,049</w:t>
            </w:r>
          </w:p>
        </w:tc>
      </w:tr>
      <w:tr w:rsidR="00171057" w:rsidRPr="005156C4" w14:paraId="655F2CD2" w14:textId="77777777" w:rsidTr="00D24E91">
        <w:tc>
          <w:tcPr>
            <w:tcW w:w="5528" w:type="dxa"/>
            <w:vAlign w:val="bottom"/>
          </w:tcPr>
          <w:p w14:paraId="64A0F7E7" w14:textId="77777777" w:rsidR="00171057" w:rsidRPr="00171057" w:rsidRDefault="00171057" w:rsidP="00171057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 w:line="360" w:lineRule="exact"/>
              <w:ind w:left="12" w:right="-18" w:hanging="12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lang w:val="en-US"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eastAsia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5335C2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94208FA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71057" w:rsidRPr="005156C4" w14:paraId="5D38A35E" w14:textId="77777777" w:rsidTr="00D24E91">
        <w:tc>
          <w:tcPr>
            <w:tcW w:w="5528" w:type="dxa"/>
          </w:tcPr>
          <w:p w14:paraId="0F475181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CTBC Bank Company 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0E73D7" w14:textId="2EBB97A2" w:rsidR="00171057" w:rsidRPr="005156C4" w:rsidRDefault="003F43CD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552</w:t>
            </w:r>
          </w:p>
        </w:tc>
        <w:tc>
          <w:tcPr>
            <w:tcW w:w="1842" w:type="dxa"/>
            <w:vAlign w:val="bottom"/>
          </w:tcPr>
          <w:p w14:paraId="4B7EDEDD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2,074,297</w:t>
            </w:r>
          </w:p>
        </w:tc>
      </w:tr>
      <w:tr w:rsidR="00171057" w:rsidRPr="005156C4" w14:paraId="27272AA8" w14:textId="77777777" w:rsidTr="00D24E91">
        <w:tc>
          <w:tcPr>
            <w:tcW w:w="5528" w:type="dxa"/>
          </w:tcPr>
          <w:p w14:paraId="60E03A3E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5274859" w14:textId="24B969AD" w:rsidR="00171057" w:rsidRPr="005156C4" w:rsidRDefault="003F43CD" w:rsidP="0017105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105,703</w:t>
            </w:r>
          </w:p>
        </w:tc>
        <w:tc>
          <w:tcPr>
            <w:tcW w:w="1842" w:type="dxa"/>
            <w:vAlign w:val="bottom"/>
          </w:tcPr>
          <w:p w14:paraId="1F0F406C" w14:textId="77777777" w:rsidR="00171057" w:rsidRPr="005156C4" w:rsidRDefault="00171057" w:rsidP="0017105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2,267,201</w:t>
            </w:r>
          </w:p>
        </w:tc>
      </w:tr>
      <w:tr w:rsidR="00171057" w:rsidRPr="005156C4" w14:paraId="56980C65" w14:textId="77777777" w:rsidTr="00D24E91">
        <w:tc>
          <w:tcPr>
            <w:tcW w:w="5528" w:type="dxa"/>
          </w:tcPr>
          <w:p w14:paraId="249C2415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ind w:right="-12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21042F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EAA4EA6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71057" w:rsidRPr="005156C4" w14:paraId="44AE4F75" w14:textId="77777777" w:rsidTr="00D24E91">
        <w:tc>
          <w:tcPr>
            <w:tcW w:w="5528" w:type="dxa"/>
          </w:tcPr>
          <w:p w14:paraId="22207395" w14:textId="77777777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ind w:right="-12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FEDC64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959CA2F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71057" w:rsidRPr="005156C4" w14:paraId="070721AE" w14:textId="77777777" w:rsidTr="00D24E91">
        <w:tc>
          <w:tcPr>
            <w:tcW w:w="5528" w:type="dxa"/>
          </w:tcPr>
          <w:p w14:paraId="6E2B01EF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F62424" w14:textId="3859F7ED" w:rsidR="00171057" w:rsidRPr="005156C4" w:rsidRDefault="003F43CD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37D5255D" w14:textId="77777777" w:rsidR="00171057" w:rsidRPr="005156C4" w:rsidRDefault="00171057" w:rsidP="00171057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</w:tr>
      <w:tr w:rsidR="00171057" w:rsidRPr="005156C4" w14:paraId="3F1D93B2" w14:textId="77777777" w:rsidTr="00D24E91">
        <w:tc>
          <w:tcPr>
            <w:tcW w:w="5528" w:type="dxa"/>
          </w:tcPr>
          <w:p w14:paraId="37A3BFDE" w14:textId="77777777" w:rsidR="00171057" w:rsidRPr="005156C4" w:rsidRDefault="00171057" w:rsidP="0017105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0046F35" w14:textId="7B55250F" w:rsidR="00171057" w:rsidRPr="005156C4" w:rsidRDefault="003F43CD" w:rsidP="0017105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43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652B09A3" w14:textId="77777777" w:rsidR="00171057" w:rsidRPr="005156C4" w:rsidRDefault="00171057" w:rsidP="0017105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</w:tr>
      <w:tr w:rsidR="00171057" w:rsidRPr="005156C4" w14:paraId="07A5F7A4" w14:textId="77777777" w:rsidTr="00D24E91">
        <w:tc>
          <w:tcPr>
            <w:tcW w:w="5528" w:type="dxa"/>
          </w:tcPr>
          <w:p w14:paraId="6CB7F990" w14:textId="54480DAD" w:rsidR="00171057" w:rsidRPr="005156C4" w:rsidRDefault="00171057" w:rsidP="00171057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68EE0AB6" w14:textId="77777777" w:rsidR="00171057" w:rsidRPr="005156C4" w:rsidRDefault="00171057" w:rsidP="00171057">
            <w:pPr>
              <w:tabs>
                <w:tab w:val="decimal" w:pos="1309"/>
                <w:tab w:val="decimal" w:pos="1516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F1DDCA2" w14:textId="77777777" w:rsidR="00171057" w:rsidRPr="005156C4" w:rsidRDefault="00171057" w:rsidP="00171057">
            <w:pPr>
              <w:tabs>
                <w:tab w:val="decimal" w:pos="1309"/>
                <w:tab w:val="decimal" w:pos="1516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71057" w:rsidRPr="005156C4" w14:paraId="6E137B83" w14:textId="77777777" w:rsidTr="00D24E91">
        <w:tc>
          <w:tcPr>
            <w:tcW w:w="5528" w:type="dxa"/>
          </w:tcPr>
          <w:p w14:paraId="0519F851" w14:textId="6B417605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ดอกเบี้ยค้างจ่าย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57F592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974BA14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6876EB14" w14:textId="77777777" w:rsidTr="00D24E91">
        <w:tc>
          <w:tcPr>
            <w:tcW w:w="5528" w:type="dxa"/>
          </w:tcPr>
          <w:p w14:paraId="5EFE07B2" w14:textId="17FD5F2D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7A0E21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F7CF95B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6108244F" w14:textId="77777777" w:rsidTr="00344213">
        <w:tc>
          <w:tcPr>
            <w:tcW w:w="5528" w:type="dxa"/>
          </w:tcPr>
          <w:p w14:paraId="7C764028" w14:textId="77777777" w:rsidR="00171057" w:rsidRPr="005156C4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882A34" w14:textId="3C4F62B4" w:rsidR="00171057" w:rsidRPr="005156C4" w:rsidRDefault="0005533A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05C7E77C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117</w:t>
            </w:r>
          </w:p>
        </w:tc>
      </w:tr>
      <w:tr w:rsidR="00171057" w:rsidRPr="005156C4" w14:paraId="26F68131" w14:textId="77777777" w:rsidTr="00D24E91">
        <w:tc>
          <w:tcPr>
            <w:tcW w:w="5528" w:type="dxa"/>
          </w:tcPr>
          <w:p w14:paraId="1065E79C" w14:textId="77777777" w:rsidR="00171057" w:rsidRPr="005156C4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ind w:right="-12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 แลนด์ แอนด์ เฮ้าส์ แอดไวเซอรี่ จำกัด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72F748" w14:textId="4CAA4CC1" w:rsidR="00171057" w:rsidRPr="005156C4" w:rsidRDefault="0005533A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5533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</w:t>
            </w:r>
          </w:p>
        </w:tc>
        <w:tc>
          <w:tcPr>
            <w:tcW w:w="1842" w:type="dxa"/>
            <w:vAlign w:val="bottom"/>
          </w:tcPr>
          <w:p w14:paraId="4585540E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</w:tr>
      <w:tr w:rsidR="00171057" w:rsidRPr="005156C4" w14:paraId="319802BD" w14:textId="77777777" w:rsidTr="00D24E91">
        <w:tc>
          <w:tcPr>
            <w:tcW w:w="5528" w:type="dxa"/>
          </w:tcPr>
          <w:p w14:paraId="59C7020D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A690FA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B14A203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71057" w:rsidRPr="005156C4" w14:paraId="787F81C6" w14:textId="77777777" w:rsidTr="00D24E91">
        <w:tc>
          <w:tcPr>
            <w:tcW w:w="5528" w:type="dxa"/>
          </w:tcPr>
          <w:p w14:paraId="2FADE899" w14:textId="77777777" w:rsidR="00171057" w:rsidRPr="005156C4" w:rsidRDefault="00171057" w:rsidP="001734FD">
            <w:pPr>
              <w:ind w:left="159" w:hanging="2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CTBC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Bank Company Limited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10A8D" w14:textId="4C8A5E05" w:rsidR="00171057" w:rsidRPr="005156C4" w:rsidRDefault="0005533A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31BE9C50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21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580</w:t>
            </w:r>
          </w:p>
        </w:tc>
      </w:tr>
      <w:tr w:rsidR="00171057" w:rsidRPr="005156C4" w14:paraId="55A428D5" w14:textId="77777777" w:rsidTr="00D24E91">
        <w:tc>
          <w:tcPr>
            <w:tcW w:w="5528" w:type="dxa"/>
          </w:tcPr>
          <w:p w14:paraId="74DA2D77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0F15DB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AC6547D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71057" w:rsidRPr="005156C4" w14:paraId="3F70F8E7" w14:textId="77777777" w:rsidTr="00D24E91">
        <w:tc>
          <w:tcPr>
            <w:tcW w:w="5528" w:type="dxa"/>
          </w:tcPr>
          <w:p w14:paraId="15BF631A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98940" w14:textId="2F8E9E61" w:rsidR="00171057" w:rsidRPr="005156C4" w:rsidRDefault="0005533A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5533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5,360</w:t>
            </w:r>
          </w:p>
        </w:tc>
        <w:tc>
          <w:tcPr>
            <w:tcW w:w="1842" w:type="dxa"/>
            <w:vAlign w:val="bottom"/>
          </w:tcPr>
          <w:p w14:paraId="22234DEB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1,234</w:t>
            </w:r>
          </w:p>
        </w:tc>
      </w:tr>
      <w:tr w:rsidR="00171057" w:rsidRPr="005156C4" w14:paraId="5D5CC849" w14:textId="77777777" w:rsidTr="00D24E91">
        <w:tc>
          <w:tcPr>
            <w:tcW w:w="5528" w:type="dxa"/>
          </w:tcPr>
          <w:p w14:paraId="6C098929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DFE287" w14:textId="23C8B48C" w:rsidR="00171057" w:rsidRPr="005156C4" w:rsidRDefault="0005533A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5533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</w:t>
            </w:r>
          </w:p>
        </w:tc>
        <w:tc>
          <w:tcPr>
            <w:tcW w:w="1842" w:type="dxa"/>
            <w:vAlign w:val="bottom"/>
          </w:tcPr>
          <w:p w14:paraId="5C023FF7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341</w:t>
            </w:r>
          </w:p>
        </w:tc>
      </w:tr>
      <w:tr w:rsidR="00171057" w:rsidRPr="005156C4" w14:paraId="607EEAE6" w14:textId="77777777" w:rsidTr="00D24E91">
        <w:trPr>
          <w:trHeight w:val="80"/>
        </w:trPr>
        <w:tc>
          <w:tcPr>
            <w:tcW w:w="5528" w:type="dxa"/>
          </w:tcPr>
          <w:p w14:paraId="4B7C8564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162440" w14:textId="783D8B10" w:rsidR="00171057" w:rsidRPr="005156C4" w:rsidRDefault="0005533A" w:rsidP="001734FD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5533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880</w:t>
            </w:r>
          </w:p>
        </w:tc>
        <w:tc>
          <w:tcPr>
            <w:tcW w:w="1842" w:type="dxa"/>
            <w:vAlign w:val="bottom"/>
          </w:tcPr>
          <w:p w14:paraId="03795357" w14:textId="77777777" w:rsidR="00171057" w:rsidRPr="005156C4" w:rsidRDefault="00171057" w:rsidP="001734FD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860</w:t>
            </w:r>
          </w:p>
        </w:tc>
      </w:tr>
      <w:tr w:rsidR="00171057" w:rsidRPr="005156C4" w14:paraId="50BDCF97" w14:textId="77777777" w:rsidTr="00D24E91">
        <w:tc>
          <w:tcPr>
            <w:tcW w:w="5528" w:type="dxa"/>
          </w:tcPr>
          <w:p w14:paraId="00067688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FDE2B3" w14:textId="7D8CF521" w:rsidR="00171057" w:rsidRPr="005156C4" w:rsidRDefault="0005533A" w:rsidP="001734FD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5533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6,535</w:t>
            </w:r>
          </w:p>
        </w:tc>
        <w:tc>
          <w:tcPr>
            <w:tcW w:w="1842" w:type="dxa"/>
            <w:vAlign w:val="bottom"/>
          </w:tcPr>
          <w:p w14:paraId="30EEB5B6" w14:textId="77777777" w:rsidR="00171057" w:rsidRPr="005156C4" w:rsidRDefault="00171057" w:rsidP="001734FD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24,135</w:t>
            </w:r>
          </w:p>
        </w:tc>
      </w:tr>
      <w:tr w:rsidR="00171057" w:rsidRPr="005156C4" w14:paraId="210D7DE7" w14:textId="77777777" w:rsidTr="00D24E91">
        <w:tc>
          <w:tcPr>
            <w:tcW w:w="5528" w:type="dxa"/>
          </w:tcPr>
          <w:p w14:paraId="1CD1BEA1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8AFA1C" w14:textId="77777777" w:rsidR="00171057" w:rsidRPr="005156C4" w:rsidRDefault="00171057" w:rsidP="001734FD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FA9D2EC" w14:textId="77777777" w:rsidR="00171057" w:rsidRPr="005156C4" w:rsidRDefault="00171057" w:rsidP="001734FD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0A9403A2" w14:textId="77777777" w:rsidTr="00D24E91">
        <w:tc>
          <w:tcPr>
            <w:tcW w:w="5528" w:type="dxa"/>
          </w:tcPr>
          <w:p w14:paraId="1DA3DC6A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4B8BA7" w14:textId="77777777" w:rsidR="00171057" w:rsidRPr="005156C4" w:rsidRDefault="00171057" w:rsidP="001734FD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739418A" w14:textId="77777777" w:rsidR="00171057" w:rsidRPr="005156C4" w:rsidRDefault="00171057" w:rsidP="001734FD">
            <w:pPr>
              <w:tabs>
                <w:tab w:val="decimal" w:pos="11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4C304DC8" w14:textId="77777777" w:rsidTr="00D24E91">
        <w:tc>
          <w:tcPr>
            <w:tcW w:w="5528" w:type="dxa"/>
          </w:tcPr>
          <w:p w14:paraId="6B5C0FAD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 แอล เอช ไฟแนนซ์เชียล กรุ๊ป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จำกัด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มหาชน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5D25808" w14:textId="008FE10A" w:rsidR="00171057" w:rsidRPr="005156C4" w:rsidRDefault="00E66911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669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4,114</w:t>
            </w:r>
          </w:p>
        </w:tc>
        <w:tc>
          <w:tcPr>
            <w:tcW w:w="1842" w:type="dxa"/>
            <w:vAlign w:val="bottom"/>
          </w:tcPr>
          <w:p w14:paraId="3188123C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4,114</w:t>
            </w:r>
          </w:p>
        </w:tc>
      </w:tr>
      <w:tr w:rsidR="00171057" w:rsidRPr="005156C4" w14:paraId="3C7DA8FD" w14:textId="77777777" w:rsidTr="00D24E91">
        <w:tc>
          <w:tcPr>
            <w:tcW w:w="5528" w:type="dxa"/>
          </w:tcPr>
          <w:p w14:paraId="7424BE28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09FEFD4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2C0760D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215AD383" w14:textId="77777777" w:rsidTr="00D24E91">
        <w:tc>
          <w:tcPr>
            <w:tcW w:w="5528" w:type="dxa"/>
          </w:tcPr>
          <w:p w14:paraId="3BC8CAB3" w14:textId="77777777" w:rsidR="00171057" w:rsidRPr="005156C4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115183C" w14:textId="4D1953B1" w:rsidR="00171057" w:rsidRPr="005156C4" w:rsidRDefault="00E66911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669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54,727</w:t>
            </w:r>
          </w:p>
        </w:tc>
        <w:tc>
          <w:tcPr>
            <w:tcW w:w="1842" w:type="dxa"/>
            <w:vAlign w:val="bottom"/>
          </w:tcPr>
          <w:p w14:paraId="414F7C28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17,088</w:t>
            </w:r>
          </w:p>
        </w:tc>
      </w:tr>
      <w:tr w:rsidR="00171057" w:rsidRPr="005156C4" w14:paraId="3D6DAF4F" w14:textId="77777777" w:rsidTr="00D24E91">
        <w:tc>
          <w:tcPr>
            <w:tcW w:w="5528" w:type="dxa"/>
          </w:tcPr>
          <w:p w14:paraId="34711F48" w14:textId="77777777" w:rsidR="00171057" w:rsidRPr="005156C4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2C9ED10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7986BD5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1BE66B08" w14:textId="77777777" w:rsidTr="00D24E91">
        <w:tc>
          <w:tcPr>
            <w:tcW w:w="5528" w:type="dxa"/>
          </w:tcPr>
          <w:p w14:paraId="33EB36E0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1A50CA9" w14:textId="409019EE" w:rsidR="00171057" w:rsidRPr="005156C4" w:rsidRDefault="00E66911" w:rsidP="001734FD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669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399,416</w:t>
            </w:r>
          </w:p>
        </w:tc>
        <w:tc>
          <w:tcPr>
            <w:tcW w:w="1842" w:type="dxa"/>
            <w:vAlign w:val="bottom"/>
          </w:tcPr>
          <w:p w14:paraId="13E38EB5" w14:textId="77777777" w:rsidR="00171057" w:rsidRPr="005156C4" w:rsidRDefault="00171057" w:rsidP="001734FD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281,850</w:t>
            </w:r>
          </w:p>
        </w:tc>
      </w:tr>
      <w:tr w:rsidR="00171057" w:rsidRPr="005156C4" w14:paraId="07BE0599" w14:textId="77777777" w:rsidTr="00D24E91">
        <w:tc>
          <w:tcPr>
            <w:tcW w:w="5528" w:type="dxa"/>
          </w:tcPr>
          <w:p w14:paraId="71A4CB00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5A0CA893" w14:textId="7E96032C" w:rsidR="00171057" w:rsidRPr="005156C4" w:rsidRDefault="00E66911" w:rsidP="001734FD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669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458,25</w:t>
            </w:r>
            <w:r w:rsidR="00B97F5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1842" w:type="dxa"/>
          </w:tcPr>
          <w:p w14:paraId="32ABE6B2" w14:textId="77777777" w:rsidR="00171057" w:rsidRPr="005156C4" w:rsidRDefault="00171057" w:rsidP="001734FD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303,052</w:t>
            </w:r>
          </w:p>
        </w:tc>
      </w:tr>
      <w:tr w:rsidR="00171057" w:rsidRPr="005156C4" w14:paraId="2E5B8896" w14:textId="77777777" w:rsidTr="00D24E91">
        <w:tc>
          <w:tcPr>
            <w:tcW w:w="5528" w:type="dxa"/>
          </w:tcPr>
          <w:p w14:paraId="1FE96446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7B892EA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EE911C5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7D84DFC8" w14:textId="77777777" w:rsidTr="00D24E91">
        <w:tc>
          <w:tcPr>
            <w:tcW w:w="5528" w:type="dxa"/>
          </w:tcPr>
          <w:p w14:paraId="0893AA0D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3EF7A1C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52C3F4B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500553E7" w14:textId="77777777" w:rsidTr="00D24E91">
        <w:tc>
          <w:tcPr>
            <w:tcW w:w="5528" w:type="dxa"/>
          </w:tcPr>
          <w:p w14:paraId="6D89FD0E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แอล เอช ไฟแนนซ์เชียล กรุ๊ป จำกัด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มหาชน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1BDF699" w14:textId="744B937A" w:rsidR="00171057" w:rsidRPr="005156C4" w:rsidRDefault="00E66911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669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28,591</w:t>
            </w:r>
          </w:p>
        </w:tc>
        <w:tc>
          <w:tcPr>
            <w:tcW w:w="1842" w:type="dxa"/>
            <w:vAlign w:val="bottom"/>
          </w:tcPr>
          <w:p w14:paraId="4FAA36CE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25,297</w:t>
            </w:r>
          </w:p>
        </w:tc>
      </w:tr>
      <w:tr w:rsidR="00171057" w:rsidRPr="005156C4" w14:paraId="09708C49" w14:textId="77777777" w:rsidTr="00D24E91">
        <w:tc>
          <w:tcPr>
            <w:tcW w:w="5528" w:type="dxa"/>
          </w:tcPr>
          <w:p w14:paraId="7770A14D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6E905C1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48E7D7B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524008C8" w14:textId="77777777" w:rsidTr="002A14EF">
        <w:trPr>
          <w:trHeight w:val="73"/>
        </w:trPr>
        <w:tc>
          <w:tcPr>
            <w:tcW w:w="5528" w:type="dxa"/>
          </w:tcPr>
          <w:p w14:paraId="3DC293A0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CA6496C" w14:textId="01FC88BB" w:rsidR="00171057" w:rsidRPr="005156C4" w:rsidRDefault="00E66911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669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1,811</w:t>
            </w:r>
          </w:p>
        </w:tc>
        <w:tc>
          <w:tcPr>
            <w:tcW w:w="1842" w:type="dxa"/>
            <w:vAlign w:val="bottom"/>
          </w:tcPr>
          <w:p w14:paraId="425BAE71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</w:tr>
      <w:tr w:rsidR="00171057" w:rsidRPr="005156C4" w14:paraId="1F930F6B" w14:textId="77777777" w:rsidTr="00D24E91">
        <w:tc>
          <w:tcPr>
            <w:tcW w:w="5528" w:type="dxa"/>
            <w:vAlign w:val="center"/>
          </w:tcPr>
          <w:p w14:paraId="7D9DB16D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5AC9B75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9D4B0E4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38EB3209" w14:textId="77777777" w:rsidTr="00D24E91">
        <w:tc>
          <w:tcPr>
            <w:tcW w:w="5528" w:type="dxa"/>
          </w:tcPr>
          <w:p w14:paraId="67C3479F" w14:textId="77777777" w:rsidR="00171057" w:rsidRPr="005156C4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 ควอลิตี้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99F911A" w14:textId="5CB351D8" w:rsidR="00171057" w:rsidRPr="005156C4" w:rsidRDefault="00E66911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669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547</w:t>
            </w:r>
          </w:p>
        </w:tc>
        <w:tc>
          <w:tcPr>
            <w:tcW w:w="1842" w:type="dxa"/>
            <w:vAlign w:val="bottom"/>
          </w:tcPr>
          <w:p w14:paraId="098E7355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469</w:t>
            </w:r>
          </w:p>
        </w:tc>
      </w:tr>
      <w:tr w:rsidR="00171057" w:rsidRPr="005156C4" w14:paraId="05E661CC" w14:textId="77777777" w:rsidTr="00D24E91">
        <w:tc>
          <w:tcPr>
            <w:tcW w:w="5528" w:type="dxa"/>
          </w:tcPr>
          <w:p w14:paraId="31EB58EA" w14:textId="77777777" w:rsidR="00171057" w:rsidRPr="005156C4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CBED416" w14:textId="77777777" w:rsidR="00171057" w:rsidRPr="00A62232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FDB29FB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71057" w:rsidRPr="00A62232" w14:paraId="329260D4" w14:textId="77777777" w:rsidTr="00D24E91">
        <w:tc>
          <w:tcPr>
            <w:tcW w:w="5528" w:type="dxa"/>
          </w:tcPr>
          <w:p w14:paraId="724279E4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B4B152A" w14:textId="50441DBB" w:rsidR="00171057" w:rsidRPr="005156C4" w:rsidRDefault="00E66911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669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</w:t>
            </w:r>
            <w:r w:rsidR="00E854D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689</w:t>
            </w:r>
          </w:p>
        </w:tc>
        <w:tc>
          <w:tcPr>
            <w:tcW w:w="1842" w:type="dxa"/>
            <w:vAlign w:val="bottom"/>
          </w:tcPr>
          <w:p w14:paraId="0A77D77C" w14:textId="77777777" w:rsidR="00171057" w:rsidRPr="00A62232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223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6,377</w:t>
            </w:r>
          </w:p>
        </w:tc>
      </w:tr>
      <w:tr w:rsidR="00171057" w:rsidRPr="00A62232" w14:paraId="25042FD0" w14:textId="77777777" w:rsidTr="00D24E91">
        <w:tc>
          <w:tcPr>
            <w:tcW w:w="5528" w:type="dxa"/>
          </w:tcPr>
          <w:p w14:paraId="34996202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B51BB05" w14:textId="51CFD10C" w:rsidR="00171057" w:rsidRPr="005156C4" w:rsidRDefault="00E66911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669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101</w:t>
            </w:r>
          </w:p>
        </w:tc>
        <w:tc>
          <w:tcPr>
            <w:tcW w:w="1842" w:type="dxa"/>
            <w:vAlign w:val="bottom"/>
          </w:tcPr>
          <w:p w14:paraId="098095EC" w14:textId="77777777" w:rsidR="00171057" w:rsidRPr="00A62232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223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</w:p>
        </w:tc>
      </w:tr>
      <w:tr w:rsidR="00171057" w:rsidRPr="00A62232" w14:paraId="269A1AFA" w14:textId="77777777" w:rsidTr="00D24E91">
        <w:tc>
          <w:tcPr>
            <w:tcW w:w="5528" w:type="dxa"/>
          </w:tcPr>
          <w:p w14:paraId="2CAB176E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AAE9AC6" w14:textId="2C93ACAD" w:rsidR="00171057" w:rsidRPr="005156C4" w:rsidRDefault="00E66911" w:rsidP="001734FD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vAlign w:val="bottom"/>
          </w:tcPr>
          <w:p w14:paraId="5774602A" w14:textId="77777777" w:rsidR="00171057" w:rsidRPr="00A62232" w:rsidRDefault="00171057" w:rsidP="001734FD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223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</w:p>
        </w:tc>
      </w:tr>
      <w:tr w:rsidR="00171057" w:rsidRPr="00A62232" w14:paraId="33353A65" w14:textId="77777777" w:rsidTr="00D24E91">
        <w:tc>
          <w:tcPr>
            <w:tcW w:w="5528" w:type="dxa"/>
          </w:tcPr>
          <w:p w14:paraId="0109BBFF" w14:textId="77777777" w:rsidR="00171057" w:rsidRPr="005156C4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6D7DCA93" w14:textId="0515921D" w:rsidR="00171057" w:rsidRPr="005156C4" w:rsidRDefault="00E66911" w:rsidP="001734FD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669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43,</w:t>
            </w:r>
            <w:r w:rsidR="00E854D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739</w:t>
            </w:r>
          </w:p>
        </w:tc>
        <w:tc>
          <w:tcPr>
            <w:tcW w:w="1842" w:type="dxa"/>
            <w:vAlign w:val="bottom"/>
          </w:tcPr>
          <w:p w14:paraId="0DD1584D" w14:textId="77777777" w:rsidR="00171057" w:rsidRPr="00A62232" w:rsidRDefault="00171057" w:rsidP="001734FD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223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32,182</w:t>
            </w:r>
          </w:p>
        </w:tc>
      </w:tr>
      <w:tr w:rsidR="00171057" w:rsidRPr="00A62232" w14:paraId="3C9DBCF0" w14:textId="77777777" w:rsidTr="00D24E91">
        <w:tc>
          <w:tcPr>
            <w:tcW w:w="5528" w:type="dxa"/>
          </w:tcPr>
          <w:p w14:paraId="1C0E05EB" w14:textId="77777777" w:rsidR="00171057" w:rsidRPr="005156C4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หนี้สินที่อาจจะเกิดขึ้น 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หนังสือค้ำประกันธนาคาร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105B7F3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36ECC3B" w14:textId="77777777" w:rsidR="00171057" w:rsidRPr="00A62232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5188A868" w14:textId="77777777" w:rsidTr="00D24E91">
        <w:tc>
          <w:tcPr>
            <w:tcW w:w="5528" w:type="dxa"/>
          </w:tcPr>
          <w:p w14:paraId="0A66244C" w14:textId="77777777" w:rsidR="00171057" w:rsidRPr="005156C4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บริษัท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>/</w:t>
            </w: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B8B3AAC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756A1C3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5156C4" w14:paraId="4E02A4BA" w14:textId="77777777" w:rsidTr="00D24E91">
        <w:tc>
          <w:tcPr>
            <w:tcW w:w="5528" w:type="dxa"/>
          </w:tcPr>
          <w:p w14:paraId="02B16D49" w14:textId="77777777" w:rsidR="00171057" w:rsidRPr="005156C4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BBA3247" w14:textId="24EF809A" w:rsidR="00171057" w:rsidRPr="005156C4" w:rsidRDefault="00E66911" w:rsidP="001734FD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669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106,217</w:t>
            </w:r>
          </w:p>
        </w:tc>
        <w:tc>
          <w:tcPr>
            <w:tcW w:w="1842" w:type="dxa"/>
            <w:vAlign w:val="bottom"/>
          </w:tcPr>
          <w:p w14:paraId="6127C6CE" w14:textId="77777777" w:rsidR="00171057" w:rsidRPr="005156C4" w:rsidRDefault="00171057" w:rsidP="001734FD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21,186</w:t>
            </w:r>
          </w:p>
        </w:tc>
      </w:tr>
      <w:tr w:rsidR="00171057" w:rsidRPr="005156C4" w14:paraId="19581D58" w14:textId="77777777" w:rsidTr="00D24E91">
        <w:tc>
          <w:tcPr>
            <w:tcW w:w="5528" w:type="dxa"/>
          </w:tcPr>
          <w:p w14:paraId="56764FE2" w14:textId="77777777" w:rsidR="00171057" w:rsidRPr="005156C4" w:rsidRDefault="00171057" w:rsidP="001734FD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13E3628D" w14:textId="28A9AB60" w:rsidR="00171057" w:rsidRPr="005156C4" w:rsidRDefault="00E66911" w:rsidP="001734FD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6691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106,217</w:t>
            </w:r>
          </w:p>
        </w:tc>
        <w:tc>
          <w:tcPr>
            <w:tcW w:w="1842" w:type="dxa"/>
            <w:vAlign w:val="bottom"/>
          </w:tcPr>
          <w:p w14:paraId="15487FB6" w14:textId="77777777" w:rsidR="00171057" w:rsidRPr="005156C4" w:rsidRDefault="00171057" w:rsidP="001734FD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21,186</w:t>
            </w:r>
          </w:p>
        </w:tc>
      </w:tr>
      <w:tr w:rsidR="00171057" w:rsidRPr="00A62232" w14:paraId="4880606E" w14:textId="77777777" w:rsidTr="00171057">
        <w:tc>
          <w:tcPr>
            <w:tcW w:w="5528" w:type="dxa"/>
          </w:tcPr>
          <w:p w14:paraId="706740AC" w14:textId="633C44A9" w:rsidR="00171057" w:rsidRPr="00B96128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9612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lastRenderedPageBreak/>
              <w:t>หนี้สินที่อาจจะเกิดขึ้น - วงเงิน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</w:t>
            </w:r>
            <w:r w:rsidRPr="00B9612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ยังไม่ได้เบิกใช้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429044A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49663D2" w14:textId="77777777" w:rsidR="00171057" w:rsidRPr="00A62232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A62232" w14:paraId="32ED5FA9" w14:textId="77777777" w:rsidTr="002C64B5">
        <w:tc>
          <w:tcPr>
            <w:tcW w:w="5528" w:type="dxa"/>
          </w:tcPr>
          <w:p w14:paraId="032F243D" w14:textId="75C33E99" w:rsidR="00171057" w:rsidRPr="00171057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96128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28DD9F4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6EF3C69" w14:textId="77777777" w:rsidR="00171057" w:rsidRPr="00A62232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A62232" w14:paraId="46939CFE" w14:textId="77777777" w:rsidTr="002C64B5">
        <w:tc>
          <w:tcPr>
            <w:tcW w:w="5528" w:type="dxa"/>
          </w:tcPr>
          <w:p w14:paraId="577BB63A" w14:textId="5E4575CE" w:rsidR="00171057" w:rsidRPr="00171057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บริษัท แอล เอช ไฟแนนซ์เชียล กรุ๊ป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00AB51F" w14:textId="31CA2503" w:rsidR="00171057" w:rsidRPr="005156C4" w:rsidRDefault="00F844B5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844B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</w:t>
            </w:r>
            <w:r w:rsidRPr="00F844B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844B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842" w:type="dxa"/>
            <w:vAlign w:val="bottom"/>
          </w:tcPr>
          <w:p w14:paraId="75D34F3C" w14:textId="6C88B535" w:rsidR="00171057" w:rsidRPr="00A62232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30,000</w:t>
            </w:r>
          </w:p>
        </w:tc>
      </w:tr>
      <w:tr w:rsidR="00171057" w:rsidRPr="00A62232" w14:paraId="615E302D" w14:textId="77777777" w:rsidTr="002C64B5">
        <w:tc>
          <w:tcPr>
            <w:tcW w:w="5528" w:type="dxa"/>
          </w:tcPr>
          <w:p w14:paraId="27FAA134" w14:textId="29C5545A" w:rsidR="00171057" w:rsidRPr="00171057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96128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บริษัทย่อยของบริษัทใหญ่ของธนาคารฯ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5071511" w14:textId="77777777" w:rsidR="00171057" w:rsidRPr="005156C4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BC00A77" w14:textId="77777777" w:rsidR="00171057" w:rsidRPr="00A62232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71057" w:rsidRPr="00A62232" w14:paraId="0E672926" w14:textId="77777777" w:rsidTr="002C64B5">
        <w:tc>
          <w:tcPr>
            <w:tcW w:w="5528" w:type="dxa"/>
          </w:tcPr>
          <w:p w14:paraId="756B09FB" w14:textId="23B74C8D" w:rsidR="00171057" w:rsidRPr="00171057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บริษัทหลักทรัพย์ แลนด์ แอนด์ เฮ้าส์ จำกัด (มหาชน)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66AE802" w14:textId="1E181FE4" w:rsidR="00171057" w:rsidRPr="005156C4" w:rsidRDefault="00F844B5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844B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F844B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E9553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Pr="00F844B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35</w:t>
            </w:r>
            <w:r w:rsidRPr="00F844B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844B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842" w:type="dxa"/>
            <w:vAlign w:val="bottom"/>
          </w:tcPr>
          <w:p w14:paraId="6E535816" w14:textId="3C744FE4" w:rsidR="00171057" w:rsidRPr="00A62232" w:rsidRDefault="00171057" w:rsidP="001734FD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3,570,000</w:t>
            </w:r>
          </w:p>
        </w:tc>
      </w:tr>
      <w:tr w:rsidR="00171057" w:rsidRPr="00A62232" w14:paraId="6C1C05B7" w14:textId="77777777" w:rsidTr="002C64B5">
        <w:tc>
          <w:tcPr>
            <w:tcW w:w="5528" w:type="dxa"/>
          </w:tcPr>
          <w:p w14:paraId="26A252AD" w14:textId="0041CFC9" w:rsidR="00171057" w:rsidRPr="00171057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ab/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C4A6F58" w14:textId="4EAA4D6C" w:rsidR="00171057" w:rsidRPr="005156C4" w:rsidRDefault="00F844B5" w:rsidP="001734FD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844B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100</w:t>
            </w:r>
            <w:r w:rsidRPr="00F844B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844B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842" w:type="dxa"/>
            <w:vAlign w:val="bottom"/>
          </w:tcPr>
          <w:p w14:paraId="0E9E5B2A" w14:textId="3B895787" w:rsidR="00171057" w:rsidRPr="00A62232" w:rsidRDefault="00171057" w:rsidP="001734FD">
            <w:pPr>
              <w:pBdr>
                <w:bottom w:val="sing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100,000</w:t>
            </w:r>
          </w:p>
        </w:tc>
      </w:tr>
      <w:tr w:rsidR="00171057" w:rsidRPr="00A62232" w14:paraId="7D2A940C" w14:textId="77777777" w:rsidTr="00171057">
        <w:tc>
          <w:tcPr>
            <w:tcW w:w="5528" w:type="dxa"/>
          </w:tcPr>
          <w:p w14:paraId="6797B952" w14:textId="77777777" w:rsidR="00171057" w:rsidRPr="00171057" w:rsidRDefault="00171057" w:rsidP="001734FD">
            <w:pPr>
              <w:tabs>
                <w:tab w:val="left" w:pos="162"/>
                <w:tab w:val="left" w:pos="342"/>
                <w:tab w:val="left" w:pos="522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42AD5CE6" w14:textId="48AFF5D0" w:rsidR="00171057" w:rsidRPr="005156C4" w:rsidRDefault="00E95533" w:rsidP="001734FD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4</w:t>
            </w:r>
            <w:r w:rsidR="00F844B5" w:rsidRPr="00F844B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  <w:r w:rsidR="00F844B5" w:rsidRPr="00F844B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65</w:t>
            </w:r>
            <w:r w:rsidR="00F844B5" w:rsidRPr="00F844B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F844B5" w:rsidRPr="00F844B5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1842" w:type="dxa"/>
            <w:vAlign w:val="bottom"/>
          </w:tcPr>
          <w:p w14:paraId="0FD1C2CB" w14:textId="6BAE691C" w:rsidR="00171057" w:rsidRPr="00A62232" w:rsidRDefault="00171057" w:rsidP="001734FD">
            <w:pPr>
              <w:pBdr>
                <w:bottom w:val="double" w:sz="4" w:space="1" w:color="auto"/>
              </w:pBd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3,700,000</w:t>
            </w:r>
          </w:p>
        </w:tc>
      </w:tr>
    </w:tbl>
    <w:p w14:paraId="646A8398" w14:textId="78D262AD" w:rsidR="00666533" w:rsidRDefault="00666533" w:rsidP="001734FD">
      <w:pPr>
        <w:tabs>
          <w:tab w:val="left" w:pos="1440"/>
        </w:tabs>
        <w:spacing w:before="200" w:after="60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ยอดคงค้างของรายการระหว่างกันที่มีสาระ</w:t>
      </w:r>
      <w:r w:rsidR="00A70C40" w:rsidRPr="005156C4">
        <w:rPr>
          <w:rFonts w:asciiTheme="majorBidi" w:hAnsiTheme="majorBidi" w:cstheme="majorBidi"/>
          <w:sz w:val="32"/>
          <w:szCs w:val="32"/>
          <w:cs/>
        </w:rPr>
        <w:t>สำคัญที่เกิดขึ้นในระหว่าง</w:t>
      </w:r>
      <w:r w:rsidR="008D13C4">
        <w:rPr>
          <w:rFonts w:ascii="Angsana New" w:hAnsi="Angsana New" w:hint="cs"/>
          <w:sz w:val="32"/>
          <w:szCs w:val="32"/>
          <w:cs/>
        </w:rPr>
        <w:t>ปี</w:t>
      </w:r>
      <w:r w:rsidR="00950D2B" w:rsidRPr="005156C4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4F57DE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สามารถแสดงด้วยยอดถัวเฉลี่ยจากยอดคงค้าง ณ วันสิ้นเดือน ซึ่งมีรายละเอียดดังนี้</w:t>
      </w:r>
    </w:p>
    <w:bookmarkEnd w:id="112"/>
    <w:bookmarkEnd w:id="113"/>
    <w:tbl>
      <w:tblPr>
        <w:tblW w:w="4772" w:type="pct"/>
        <w:tblInd w:w="450" w:type="dxa"/>
        <w:tblLook w:val="0000" w:firstRow="0" w:lastRow="0" w:firstColumn="0" w:lastColumn="0" w:noHBand="0" w:noVBand="0"/>
      </w:tblPr>
      <w:tblGrid>
        <w:gridCol w:w="5400"/>
        <w:gridCol w:w="1889"/>
        <w:gridCol w:w="1891"/>
      </w:tblGrid>
      <w:tr w:rsidR="008D13C4" w:rsidRPr="005156C4" w14:paraId="2F58498D" w14:textId="77777777" w:rsidTr="000C58E9">
        <w:tc>
          <w:tcPr>
            <w:tcW w:w="2941" w:type="pct"/>
            <w:vAlign w:val="bottom"/>
          </w:tcPr>
          <w:p w14:paraId="11FDF84C" w14:textId="77777777" w:rsidR="008D13C4" w:rsidRPr="005156C4" w:rsidRDefault="008D13C4" w:rsidP="001734FD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2059" w:type="pct"/>
            <w:gridSpan w:val="2"/>
            <w:vAlign w:val="bottom"/>
          </w:tcPr>
          <w:p w14:paraId="572B3335" w14:textId="77777777" w:rsidR="008D13C4" w:rsidRPr="005156C4" w:rsidRDefault="008D13C4" w:rsidP="001734FD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8D13C4" w:rsidRPr="005156C4" w14:paraId="14D5DEF5" w14:textId="77777777" w:rsidTr="000C58E9">
        <w:tc>
          <w:tcPr>
            <w:tcW w:w="2941" w:type="pct"/>
            <w:vAlign w:val="bottom"/>
          </w:tcPr>
          <w:p w14:paraId="690A8322" w14:textId="77777777" w:rsidR="008D13C4" w:rsidRPr="005156C4" w:rsidRDefault="008D13C4" w:rsidP="001734FD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2059" w:type="pct"/>
            <w:gridSpan w:val="2"/>
            <w:vAlign w:val="bottom"/>
          </w:tcPr>
          <w:p w14:paraId="5355922E" w14:textId="77777777" w:rsidR="008D13C4" w:rsidRPr="005156C4" w:rsidRDefault="008D13C4" w:rsidP="001734F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8D13C4" w:rsidRPr="005156C4" w14:paraId="74895023" w14:textId="77777777" w:rsidTr="000C58E9">
        <w:tc>
          <w:tcPr>
            <w:tcW w:w="2941" w:type="pct"/>
            <w:vAlign w:val="bottom"/>
          </w:tcPr>
          <w:p w14:paraId="6BD71439" w14:textId="77777777" w:rsidR="008D13C4" w:rsidRPr="005156C4" w:rsidRDefault="008D13C4" w:rsidP="001734FD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029" w:type="pct"/>
            <w:vAlign w:val="bottom"/>
          </w:tcPr>
          <w:p w14:paraId="352FC9E4" w14:textId="5319C451" w:rsidR="008D13C4" w:rsidRPr="005156C4" w:rsidRDefault="008D13C4" w:rsidP="001734F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030" w:type="pct"/>
            <w:vAlign w:val="bottom"/>
          </w:tcPr>
          <w:p w14:paraId="0560FAFC" w14:textId="0D4E8083" w:rsidR="008D13C4" w:rsidRPr="005156C4" w:rsidRDefault="008D13C4" w:rsidP="001734F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8D13C4" w:rsidRPr="005156C4" w14:paraId="1880AC8B" w14:textId="77777777" w:rsidTr="000C58E9">
        <w:tc>
          <w:tcPr>
            <w:tcW w:w="2941" w:type="pct"/>
          </w:tcPr>
          <w:p w14:paraId="52D45091" w14:textId="77777777" w:rsidR="008D13C4" w:rsidRPr="005156C4" w:rsidRDefault="008D13C4" w:rsidP="001734F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2" w:right="-18" w:hanging="1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บริษัทใหญ่ของธนาคารฯ</w:t>
            </w:r>
          </w:p>
        </w:tc>
        <w:tc>
          <w:tcPr>
            <w:tcW w:w="1029" w:type="pct"/>
            <w:vAlign w:val="bottom"/>
          </w:tcPr>
          <w:p w14:paraId="36239C46" w14:textId="77777777" w:rsidR="008D13C4" w:rsidRPr="005156C4" w:rsidRDefault="008D13C4" w:rsidP="001734FD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0F2EFBDB" w14:textId="77777777" w:rsidR="008D13C4" w:rsidRPr="005156C4" w:rsidRDefault="008D13C4" w:rsidP="001734FD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8D13C4" w:rsidRPr="005156C4" w14:paraId="30A2C826" w14:textId="77777777" w:rsidTr="000C58E9">
        <w:tc>
          <w:tcPr>
            <w:tcW w:w="2941" w:type="pct"/>
          </w:tcPr>
          <w:p w14:paraId="1B681BE0" w14:textId="77777777" w:rsidR="008D13C4" w:rsidRPr="005156C4" w:rsidRDefault="008D13C4" w:rsidP="001734F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1029" w:type="pct"/>
            <w:vAlign w:val="bottom"/>
          </w:tcPr>
          <w:p w14:paraId="04022FE1" w14:textId="12EE12B7" w:rsidR="008D13C4" w:rsidRPr="005156C4" w:rsidRDefault="003F05B8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05B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3F05B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05B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842</w:t>
            </w:r>
            <w:r w:rsidRPr="003F05B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05B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783</w:t>
            </w:r>
          </w:p>
        </w:tc>
        <w:tc>
          <w:tcPr>
            <w:tcW w:w="1030" w:type="pct"/>
            <w:vAlign w:val="bottom"/>
          </w:tcPr>
          <w:p w14:paraId="62F3737F" w14:textId="2CE47870" w:rsidR="008D13C4" w:rsidRPr="005156C4" w:rsidRDefault="008D13C4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3,970,225</w:t>
            </w:r>
          </w:p>
        </w:tc>
      </w:tr>
      <w:tr w:rsidR="008D13C4" w:rsidRPr="005156C4" w14:paraId="18BDB22D" w14:textId="77777777" w:rsidTr="000C58E9">
        <w:tc>
          <w:tcPr>
            <w:tcW w:w="2941" w:type="pct"/>
          </w:tcPr>
          <w:p w14:paraId="6FE51AB1" w14:textId="77777777" w:rsidR="008D13C4" w:rsidRPr="005156C4" w:rsidRDefault="008D13C4" w:rsidP="001734F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433DDDAE" w14:textId="4AEB77EB" w:rsidR="008D13C4" w:rsidRPr="005156C4" w:rsidRDefault="003F05B8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05B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32</w:t>
            </w:r>
            <w:r w:rsidRPr="003F05B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05B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165</w:t>
            </w:r>
          </w:p>
        </w:tc>
        <w:tc>
          <w:tcPr>
            <w:tcW w:w="1030" w:type="pct"/>
            <w:vAlign w:val="bottom"/>
          </w:tcPr>
          <w:p w14:paraId="376E2CE9" w14:textId="4F66B927" w:rsidR="008D13C4" w:rsidRPr="005156C4" w:rsidRDefault="008D13C4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377</w:t>
            </w:r>
          </w:p>
        </w:tc>
      </w:tr>
      <w:tr w:rsidR="008D13C4" w:rsidRPr="005156C4" w14:paraId="5995FF06" w14:textId="77777777" w:rsidTr="000C58E9">
        <w:tc>
          <w:tcPr>
            <w:tcW w:w="2941" w:type="pct"/>
          </w:tcPr>
          <w:p w14:paraId="6A5E4CAB" w14:textId="77777777" w:rsidR="008D13C4" w:rsidRPr="005156C4" w:rsidRDefault="008D13C4" w:rsidP="001734F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บริษัทย่อยของบริษัทใหญ่ของธนาคารฯ</w:t>
            </w:r>
          </w:p>
        </w:tc>
        <w:tc>
          <w:tcPr>
            <w:tcW w:w="1029" w:type="pct"/>
            <w:vAlign w:val="bottom"/>
          </w:tcPr>
          <w:p w14:paraId="3EB036DB" w14:textId="77777777" w:rsidR="008D13C4" w:rsidRPr="005156C4" w:rsidRDefault="008D13C4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09353745" w14:textId="77777777" w:rsidR="008D13C4" w:rsidRPr="005156C4" w:rsidRDefault="008D13C4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D13C4" w:rsidRPr="005156C4" w14:paraId="5E409113" w14:textId="77777777" w:rsidTr="000C58E9">
        <w:tc>
          <w:tcPr>
            <w:tcW w:w="2941" w:type="pct"/>
          </w:tcPr>
          <w:p w14:paraId="6A65626B" w14:textId="77777777" w:rsidR="008D13C4" w:rsidRPr="005156C4" w:rsidRDefault="008D13C4" w:rsidP="001734F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029" w:type="pct"/>
            <w:vAlign w:val="bottom"/>
          </w:tcPr>
          <w:p w14:paraId="4E7D8986" w14:textId="54A4258C" w:rsidR="008D13C4" w:rsidRPr="005156C4" w:rsidRDefault="003F05B8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05B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3F05B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05B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407</w:t>
            </w:r>
            <w:r w:rsidRPr="003F05B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05B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917</w:t>
            </w:r>
          </w:p>
        </w:tc>
        <w:tc>
          <w:tcPr>
            <w:tcW w:w="1030" w:type="pct"/>
            <w:vAlign w:val="bottom"/>
          </w:tcPr>
          <w:p w14:paraId="4111ADAD" w14:textId="7EE5851C" w:rsidR="008D13C4" w:rsidRPr="005156C4" w:rsidRDefault="008D13C4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2,422,083</w:t>
            </w:r>
          </w:p>
        </w:tc>
      </w:tr>
      <w:tr w:rsidR="008D13C4" w:rsidRPr="005156C4" w14:paraId="54D8302C" w14:textId="77777777" w:rsidTr="000C58E9">
        <w:tc>
          <w:tcPr>
            <w:tcW w:w="2941" w:type="pct"/>
          </w:tcPr>
          <w:p w14:paraId="6E0A6DD3" w14:textId="77777777" w:rsidR="008D13C4" w:rsidRPr="005156C4" w:rsidRDefault="008D13C4" w:rsidP="001734F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21243562" w14:textId="1C4D5D6E" w:rsidR="008D13C4" w:rsidRPr="005156C4" w:rsidRDefault="003F05B8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05B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3F05B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3F05B8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692</w:t>
            </w:r>
          </w:p>
        </w:tc>
        <w:tc>
          <w:tcPr>
            <w:tcW w:w="1030" w:type="pct"/>
            <w:vAlign w:val="bottom"/>
          </w:tcPr>
          <w:p w14:paraId="0520C2A7" w14:textId="4C2762E6" w:rsidR="008D13C4" w:rsidRPr="005156C4" w:rsidRDefault="008D13C4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945</w:t>
            </w:r>
          </w:p>
        </w:tc>
      </w:tr>
      <w:tr w:rsidR="008D13C4" w:rsidRPr="005156C4" w14:paraId="11A52D5A" w14:textId="77777777" w:rsidTr="000C58E9">
        <w:tc>
          <w:tcPr>
            <w:tcW w:w="2941" w:type="pct"/>
          </w:tcPr>
          <w:p w14:paraId="04BCE7F9" w14:textId="77777777" w:rsidR="008D13C4" w:rsidRPr="005156C4" w:rsidRDefault="008D13C4" w:rsidP="001734F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รายการระหว่างธนาคารและตลาดเงิน (หนี้สิน)</w:t>
            </w:r>
          </w:p>
        </w:tc>
        <w:tc>
          <w:tcPr>
            <w:tcW w:w="1029" w:type="pct"/>
            <w:shd w:val="clear" w:color="auto" w:fill="auto"/>
            <w:vAlign w:val="bottom"/>
          </w:tcPr>
          <w:p w14:paraId="5E1BE2B8" w14:textId="17FEBF5D" w:rsidR="008D13C4" w:rsidRPr="005156C4" w:rsidRDefault="003F05B8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84,147</w:t>
            </w:r>
          </w:p>
        </w:tc>
        <w:tc>
          <w:tcPr>
            <w:tcW w:w="1030" w:type="pct"/>
            <w:vAlign w:val="bottom"/>
          </w:tcPr>
          <w:p w14:paraId="6ED58D93" w14:textId="0080D1DF" w:rsidR="008D13C4" w:rsidRPr="005156C4" w:rsidRDefault="008D13C4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157,993</w:t>
            </w:r>
          </w:p>
        </w:tc>
      </w:tr>
      <w:tr w:rsidR="008D13C4" w:rsidRPr="005156C4" w14:paraId="4D3CD4D0" w14:textId="77777777" w:rsidTr="000C58E9">
        <w:tc>
          <w:tcPr>
            <w:tcW w:w="2941" w:type="pct"/>
          </w:tcPr>
          <w:p w14:paraId="08C98D5F" w14:textId="77777777" w:rsidR="008D13C4" w:rsidRPr="005156C4" w:rsidRDefault="008D13C4" w:rsidP="001734F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eastAsia="en-US"/>
              </w:rPr>
              <w:tab/>
              <w:t>ผู้ถือหุ้นรายใหญ่ของบริษัทใหญ่</w:t>
            </w:r>
          </w:p>
        </w:tc>
        <w:tc>
          <w:tcPr>
            <w:tcW w:w="1029" w:type="pct"/>
            <w:vAlign w:val="bottom"/>
          </w:tcPr>
          <w:p w14:paraId="3741276A" w14:textId="77777777" w:rsidR="008D13C4" w:rsidRPr="005156C4" w:rsidRDefault="008D13C4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5991E64C" w14:textId="77777777" w:rsidR="008D13C4" w:rsidRPr="005156C4" w:rsidRDefault="008D13C4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D13C4" w:rsidRPr="005156C4" w14:paraId="513AD5B5" w14:textId="77777777" w:rsidTr="000C58E9">
        <w:tc>
          <w:tcPr>
            <w:tcW w:w="2941" w:type="pct"/>
          </w:tcPr>
          <w:p w14:paraId="31BD1C49" w14:textId="77777777" w:rsidR="008D13C4" w:rsidRPr="005156C4" w:rsidRDefault="008D13C4" w:rsidP="001734F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3EF2E580" w14:textId="0799E136" w:rsidR="008D13C4" w:rsidRPr="005156C4" w:rsidRDefault="003F05B8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05B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1,125,183</w:t>
            </w:r>
          </w:p>
        </w:tc>
        <w:tc>
          <w:tcPr>
            <w:tcW w:w="1030" w:type="pct"/>
            <w:vAlign w:val="bottom"/>
          </w:tcPr>
          <w:p w14:paraId="075B3632" w14:textId="42B9E117" w:rsidR="008D13C4" w:rsidRPr="005156C4" w:rsidRDefault="008D13C4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2,695,406</w:t>
            </w:r>
          </w:p>
        </w:tc>
      </w:tr>
      <w:tr w:rsidR="008D13C4" w:rsidRPr="005156C4" w14:paraId="5A46F47A" w14:textId="77777777" w:rsidTr="000C58E9">
        <w:tc>
          <w:tcPr>
            <w:tcW w:w="2941" w:type="pct"/>
          </w:tcPr>
          <w:p w14:paraId="59256DC6" w14:textId="77777777" w:rsidR="008D13C4" w:rsidRPr="005156C4" w:rsidRDefault="008D13C4" w:rsidP="001734F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 xml:space="preserve">รายการระหว่างธนาคารและตลาดเงิน (หนี้สิน) </w:t>
            </w:r>
          </w:p>
        </w:tc>
        <w:tc>
          <w:tcPr>
            <w:tcW w:w="1029" w:type="pct"/>
            <w:shd w:val="clear" w:color="auto" w:fill="auto"/>
            <w:vAlign w:val="bottom"/>
          </w:tcPr>
          <w:p w14:paraId="0BF129C9" w14:textId="3C9D8485" w:rsidR="008D13C4" w:rsidRPr="005156C4" w:rsidRDefault="003F05B8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05B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255,651</w:t>
            </w:r>
          </w:p>
        </w:tc>
        <w:tc>
          <w:tcPr>
            <w:tcW w:w="1030" w:type="pct"/>
            <w:vAlign w:val="bottom"/>
          </w:tcPr>
          <w:p w14:paraId="3DDCCA3A" w14:textId="5A3C8A7D" w:rsidR="008D13C4" w:rsidRPr="005156C4" w:rsidRDefault="008D13C4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704,484</w:t>
            </w:r>
          </w:p>
        </w:tc>
      </w:tr>
      <w:tr w:rsidR="008D13C4" w:rsidRPr="005156C4" w14:paraId="64A82FEE" w14:textId="77777777" w:rsidTr="000C58E9">
        <w:tc>
          <w:tcPr>
            <w:tcW w:w="2941" w:type="pct"/>
          </w:tcPr>
          <w:p w14:paraId="6F1DCB40" w14:textId="77777777" w:rsidR="008D13C4" w:rsidRPr="005156C4" w:rsidRDefault="008D13C4" w:rsidP="001734F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  <w:lang w:eastAsia="en-US"/>
              </w:rPr>
              <w:t>บริษัท/บุคคลที่เกี่ยวข้องกัน</w:t>
            </w:r>
          </w:p>
        </w:tc>
        <w:tc>
          <w:tcPr>
            <w:tcW w:w="1029" w:type="pct"/>
            <w:vAlign w:val="bottom"/>
          </w:tcPr>
          <w:p w14:paraId="650B5BC5" w14:textId="77777777" w:rsidR="008D13C4" w:rsidRPr="005156C4" w:rsidRDefault="008D13C4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030" w:type="pct"/>
            <w:vAlign w:val="bottom"/>
          </w:tcPr>
          <w:p w14:paraId="7FCC88C7" w14:textId="77777777" w:rsidR="008D13C4" w:rsidRPr="005156C4" w:rsidRDefault="008D13C4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8D13C4" w:rsidRPr="005156C4" w14:paraId="54972AD5" w14:textId="77777777" w:rsidTr="000C58E9">
        <w:tc>
          <w:tcPr>
            <w:tcW w:w="2941" w:type="pct"/>
          </w:tcPr>
          <w:p w14:paraId="23439E32" w14:textId="77777777" w:rsidR="008D13C4" w:rsidRPr="005156C4" w:rsidRDefault="008D13C4" w:rsidP="001734F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เงินให้สินเชื่อแก่ลูกหนี้</w:t>
            </w:r>
          </w:p>
        </w:tc>
        <w:tc>
          <w:tcPr>
            <w:tcW w:w="1029" w:type="pct"/>
            <w:vAlign w:val="bottom"/>
          </w:tcPr>
          <w:p w14:paraId="7418AABE" w14:textId="4342C28C" w:rsidR="008D13C4" w:rsidRPr="005156C4" w:rsidRDefault="003F05B8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F05B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5,461,559</w:t>
            </w:r>
          </w:p>
        </w:tc>
        <w:tc>
          <w:tcPr>
            <w:tcW w:w="1030" w:type="pct"/>
            <w:vAlign w:val="bottom"/>
          </w:tcPr>
          <w:p w14:paraId="715B3F45" w14:textId="2962498B" w:rsidR="008D13C4" w:rsidRPr="005156C4" w:rsidRDefault="008D13C4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4,997,629</w:t>
            </w:r>
          </w:p>
        </w:tc>
      </w:tr>
      <w:tr w:rsidR="008D13C4" w:rsidRPr="005156C4" w14:paraId="193BA64C" w14:textId="77777777" w:rsidTr="000C58E9">
        <w:tc>
          <w:tcPr>
            <w:tcW w:w="2941" w:type="pct"/>
          </w:tcPr>
          <w:p w14:paraId="46531574" w14:textId="77777777" w:rsidR="008D13C4" w:rsidRPr="005156C4" w:rsidRDefault="008D13C4" w:rsidP="001734F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เงินรับฝาก</w:t>
            </w:r>
          </w:p>
        </w:tc>
        <w:tc>
          <w:tcPr>
            <w:tcW w:w="1029" w:type="pct"/>
            <w:vAlign w:val="bottom"/>
          </w:tcPr>
          <w:p w14:paraId="7C6AE871" w14:textId="6C337F21" w:rsidR="008D13C4" w:rsidRPr="005156C4" w:rsidRDefault="00723D60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4,563,428</w:t>
            </w:r>
          </w:p>
        </w:tc>
        <w:tc>
          <w:tcPr>
            <w:tcW w:w="1030" w:type="pct"/>
            <w:vAlign w:val="bottom"/>
          </w:tcPr>
          <w:p w14:paraId="2C642712" w14:textId="75E7B936" w:rsidR="008D13C4" w:rsidRPr="005156C4" w:rsidRDefault="008D13C4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7,593,992</w:t>
            </w:r>
          </w:p>
        </w:tc>
      </w:tr>
      <w:tr w:rsidR="008D13C4" w:rsidRPr="005156C4" w14:paraId="0E3D3BC3" w14:textId="77777777" w:rsidTr="000C58E9">
        <w:tc>
          <w:tcPr>
            <w:tcW w:w="2941" w:type="pct"/>
          </w:tcPr>
          <w:p w14:paraId="20677366" w14:textId="77777777" w:rsidR="008D13C4" w:rsidRPr="005156C4" w:rsidRDefault="008D13C4" w:rsidP="001734FD">
            <w:pPr>
              <w:pStyle w:val="BodyTextIndent"/>
              <w:tabs>
                <w:tab w:val="left" w:pos="540"/>
                <w:tab w:val="left" w:pos="720"/>
              </w:tabs>
              <w:spacing w:after="0"/>
              <w:ind w:left="14" w:right="-14" w:hanging="14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en-US"/>
              </w:rPr>
              <w:t>ตราสารหนี้ที่ออกและเงินกู้ยืม</w:t>
            </w:r>
          </w:p>
        </w:tc>
        <w:tc>
          <w:tcPr>
            <w:tcW w:w="1029" w:type="pct"/>
            <w:vAlign w:val="bottom"/>
          </w:tcPr>
          <w:p w14:paraId="3BC2D5F7" w14:textId="444FC19E" w:rsidR="008D13C4" w:rsidRPr="005156C4" w:rsidRDefault="003F05B8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030" w:type="pct"/>
            <w:vAlign w:val="bottom"/>
          </w:tcPr>
          <w:p w14:paraId="3C972A44" w14:textId="403AEC3E" w:rsidR="008D13C4" w:rsidRPr="005156C4" w:rsidRDefault="008D13C4" w:rsidP="001734FD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</w:tr>
    </w:tbl>
    <w:p w14:paraId="54587D11" w14:textId="77777777" w:rsidR="00150148" w:rsidRDefault="00150148" w:rsidP="00203823">
      <w:pPr>
        <w:tabs>
          <w:tab w:val="left" w:pos="567"/>
          <w:tab w:val="left" w:pos="14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</w:p>
    <w:p w14:paraId="0941E17E" w14:textId="77777777" w:rsidR="00150148" w:rsidRDefault="00150148">
      <w:pPr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br w:type="page"/>
      </w:r>
    </w:p>
    <w:p w14:paraId="410A6D0D" w14:textId="61C2CD11" w:rsidR="00FE300B" w:rsidRPr="005156C4" w:rsidRDefault="00913C78" w:rsidP="00203823">
      <w:pPr>
        <w:tabs>
          <w:tab w:val="left" w:pos="567"/>
          <w:tab w:val="left" w:pos="14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40</w:t>
      </w:r>
      <w:r w:rsidR="00FE300B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.3</w:t>
      </w:r>
      <w:r w:rsidR="00FE300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ผลตอบแทนของกรรมการและผู้บริหาร</w:t>
      </w:r>
    </w:p>
    <w:p w14:paraId="48065C58" w14:textId="3765E845" w:rsidR="005D7383" w:rsidRPr="005156C4" w:rsidRDefault="00353EF7" w:rsidP="00150148">
      <w:pPr>
        <w:tabs>
          <w:tab w:val="left" w:pos="1440"/>
        </w:tabs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ใน</w:t>
      </w:r>
      <w:r w:rsidR="00195636" w:rsidRPr="00A432FA">
        <w:rPr>
          <w:rFonts w:asciiTheme="majorBidi" w:hAnsiTheme="majorBidi" w:cstheme="majorBidi"/>
          <w:sz w:val="32"/>
          <w:szCs w:val="32"/>
          <w:cs/>
          <w:lang w:val="en-US"/>
        </w:rPr>
        <w:t>ระหว่าง</w:t>
      </w:r>
      <w:r w:rsidR="008D13C4">
        <w:rPr>
          <w:rFonts w:ascii="Angsana New" w:hAnsi="Angsana New" w:hint="cs"/>
          <w:sz w:val="32"/>
          <w:szCs w:val="32"/>
          <w:cs/>
          <w:lang w:val="en-US"/>
        </w:rPr>
        <w:t>ปี</w:t>
      </w:r>
      <w:r w:rsidR="005D738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สิ้นสุดวันที่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่าใช้จ่ายผลตอบแทนของกรรมการและผู้บริหารของธนาคารฯที่รับรู้ในส่วนของกำไรหรือขาดทุนแยกประเภทได้ดังต่อไปนี้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00"/>
        <w:gridCol w:w="1890"/>
        <w:gridCol w:w="1890"/>
      </w:tblGrid>
      <w:tr w:rsidR="008D13C4" w:rsidRPr="005156C4" w14:paraId="6CC3FF88" w14:textId="77777777" w:rsidTr="000C58E9">
        <w:tc>
          <w:tcPr>
            <w:tcW w:w="5400" w:type="dxa"/>
            <w:vAlign w:val="bottom"/>
          </w:tcPr>
          <w:p w14:paraId="419A0106" w14:textId="77777777" w:rsidR="008D13C4" w:rsidRPr="005156C4" w:rsidRDefault="008D13C4" w:rsidP="000C58E9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4C261A19" w14:textId="77777777" w:rsidR="008D13C4" w:rsidRPr="005156C4" w:rsidRDefault="008D13C4" w:rsidP="000C58E9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ล้านบาท)</w:t>
            </w:r>
          </w:p>
        </w:tc>
      </w:tr>
      <w:tr w:rsidR="008D13C4" w:rsidRPr="005156C4" w14:paraId="39C3F322" w14:textId="77777777" w:rsidTr="000C58E9">
        <w:tc>
          <w:tcPr>
            <w:tcW w:w="5400" w:type="dxa"/>
            <w:vAlign w:val="bottom"/>
          </w:tcPr>
          <w:p w14:paraId="362EE511" w14:textId="77777777" w:rsidR="008D13C4" w:rsidRPr="005156C4" w:rsidRDefault="008D13C4" w:rsidP="000C58E9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40167CF1" w14:textId="77777777" w:rsidR="008D13C4" w:rsidRPr="005156C4" w:rsidRDefault="008D13C4" w:rsidP="000C58E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8D13C4" w:rsidRPr="005156C4" w14:paraId="06E1C045" w14:textId="77777777" w:rsidTr="000C58E9">
        <w:tc>
          <w:tcPr>
            <w:tcW w:w="5400" w:type="dxa"/>
            <w:vAlign w:val="bottom"/>
          </w:tcPr>
          <w:p w14:paraId="2D532111" w14:textId="77777777" w:rsidR="008D13C4" w:rsidRPr="005156C4" w:rsidRDefault="008D13C4" w:rsidP="008D13C4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6928481D" w14:textId="713CEF9A" w:rsidR="008D13C4" w:rsidRPr="005156C4" w:rsidRDefault="008D13C4" w:rsidP="008D13C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2566</w:t>
            </w:r>
          </w:p>
        </w:tc>
        <w:tc>
          <w:tcPr>
            <w:tcW w:w="1890" w:type="dxa"/>
          </w:tcPr>
          <w:p w14:paraId="4963708D" w14:textId="51EDDE80" w:rsidR="008D13C4" w:rsidRPr="005156C4" w:rsidRDefault="008D13C4" w:rsidP="008D13C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8D13C4" w:rsidRPr="00150148" w14:paraId="48327C30" w14:textId="77777777" w:rsidTr="000C58E9">
        <w:tc>
          <w:tcPr>
            <w:tcW w:w="5400" w:type="dxa"/>
            <w:vAlign w:val="bottom"/>
          </w:tcPr>
          <w:p w14:paraId="1D99D1E3" w14:textId="77777777" w:rsidR="008D13C4" w:rsidRPr="00150148" w:rsidRDefault="008D13C4" w:rsidP="008D13C4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890" w:type="dxa"/>
            <w:vAlign w:val="bottom"/>
          </w:tcPr>
          <w:p w14:paraId="3115BB7F" w14:textId="77777777" w:rsidR="008D13C4" w:rsidRPr="00150148" w:rsidRDefault="008D13C4" w:rsidP="008D13C4">
            <w:pPr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90" w:type="dxa"/>
            <w:vAlign w:val="bottom"/>
          </w:tcPr>
          <w:p w14:paraId="29C6BC4C" w14:textId="77777777" w:rsidR="008D13C4" w:rsidRPr="00150148" w:rsidRDefault="008D13C4" w:rsidP="008D13C4">
            <w:pPr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8D13C4" w:rsidRPr="005156C4" w14:paraId="018EE247" w14:textId="77777777" w:rsidTr="000C58E9">
        <w:tc>
          <w:tcPr>
            <w:tcW w:w="5400" w:type="dxa"/>
            <w:vAlign w:val="bottom"/>
          </w:tcPr>
          <w:p w14:paraId="53D30957" w14:textId="77777777" w:rsidR="008D13C4" w:rsidRPr="005156C4" w:rsidRDefault="008D13C4" w:rsidP="008D13C4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  <w:vAlign w:val="bottom"/>
          </w:tcPr>
          <w:p w14:paraId="621A2885" w14:textId="7D76FB4D" w:rsidR="008D13C4" w:rsidRPr="005156C4" w:rsidRDefault="00AE5C1D" w:rsidP="008D13C4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E5C1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204</w:t>
            </w:r>
          </w:p>
        </w:tc>
        <w:tc>
          <w:tcPr>
            <w:tcW w:w="1890" w:type="dxa"/>
            <w:vAlign w:val="bottom"/>
          </w:tcPr>
          <w:p w14:paraId="20914EF5" w14:textId="6872391E" w:rsidR="008D13C4" w:rsidRPr="005156C4" w:rsidRDefault="008D13C4" w:rsidP="008D13C4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FA4EC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</w:t>
            </w:r>
          </w:p>
        </w:tc>
      </w:tr>
      <w:tr w:rsidR="008D13C4" w:rsidRPr="005156C4" w14:paraId="594427BF" w14:textId="77777777" w:rsidTr="000C58E9">
        <w:tc>
          <w:tcPr>
            <w:tcW w:w="5400" w:type="dxa"/>
            <w:vAlign w:val="bottom"/>
          </w:tcPr>
          <w:p w14:paraId="618B6607" w14:textId="77777777" w:rsidR="008D13C4" w:rsidRPr="005156C4" w:rsidRDefault="008D13C4" w:rsidP="008D13C4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  <w:vAlign w:val="bottom"/>
          </w:tcPr>
          <w:p w14:paraId="3BD60924" w14:textId="2F6FC459" w:rsidR="008D13C4" w:rsidRPr="005156C4" w:rsidRDefault="00AE5C1D" w:rsidP="007F4E9A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E5C1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</w:p>
        </w:tc>
        <w:tc>
          <w:tcPr>
            <w:tcW w:w="1890" w:type="dxa"/>
            <w:vAlign w:val="bottom"/>
          </w:tcPr>
          <w:p w14:paraId="1D296CEB" w14:textId="14FCE104" w:rsidR="008D13C4" w:rsidRPr="005156C4" w:rsidRDefault="008D13C4" w:rsidP="007F4E9A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</w:t>
            </w:r>
          </w:p>
        </w:tc>
      </w:tr>
      <w:tr w:rsidR="008D13C4" w:rsidRPr="005156C4" w14:paraId="7F7CF057" w14:textId="77777777" w:rsidTr="000C58E9">
        <w:tc>
          <w:tcPr>
            <w:tcW w:w="5400" w:type="dxa"/>
            <w:vAlign w:val="bottom"/>
          </w:tcPr>
          <w:p w14:paraId="73446AC6" w14:textId="77777777" w:rsidR="008D13C4" w:rsidRPr="005156C4" w:rsidRDefault="008D13C4" w:rsidP="008D13C4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890" w:type="dxa"/>
            <w:vAlign w:val="bottom"/>
          </w:tcPr>
          <w:p w14:paraId="22C1254B" w14:textId="4047C464" w:rsidR="008D13C4" w:rsidRPr="005156C4" w:rsidRDefault="00AE5C1D" w:rsidP="008D13C4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E5C1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223</w:t>
            </w:r>
          </w:p>
        </w:tc>
        <w:tc>
          <w:tcPr>
            <w:tcW w:w="1890" w:type="dxa"/>
            <w:vAlign w:val="bottom"/>
          </w:tcPr>
          <w:p w14:paraId="66C06F5B" w14:textId="0CC124F4" w:rsidR="008D13C4" w:rsidRPr="005156C4" w:rsidRDefault="00FA4EC7" w:rsidP="008D13C4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203</w:t>
            </w:r>
          </w:p>
        </w:tc>
      </w:tr>
    </w:tbl>
    <w:p w14:paraId="6ACA6839" w14:textId="1BCC96E0" w:rsidR="00FE300B" w:rsidRDefault="00FE300B" w:rsidP="00203823">
      <w:pPr>
        <w:tabs>
          <w:tab w:val="left" w:pos="1440"/>
        </w:tabs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ทั้งนี้ กรรมการและผู้บริหารของธนาคารฯ หมายถึง กรรมการธนาคารฯ ผู้บริหารระดับกรรมการผู้จัดการ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</w:p>
    <w:p w14:paraId="720D35E9" w14:textId="77777777" w:rsidR="005E7FBD" w:rsidRPr="005156C4" w:rsidRDefault="005E7FBD" w:rsidP="00DA4EA3">
      <w:pPr>
        <w:pStyle w:val="Heading1"/>
        <w:numPr>
          <w:ilvl w:val="0"/>
          <w:numId w:val="23"/>
        </w:numPr>
        <w:spacing w:before="12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14" w:name="_Toc157414542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</w:r>
      <w:bookmarkEnd w:id="114"/>
    </w:p>
    <w:p w14:paraId="7FDA2F71" w14:textId="77777777" w:rsidR="005E7FBD" w:rsidRDefault="005E7FBD" w:rsidP="00203823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ธนาคารฯมีการทําธุรกรรมกับกิจการที่มีโครงสร้างเฉพาะตัวซึ่งไม่ได้รวมอยู่ในงบการเงินในรูปแบบต่าง ๆ เช่น ส่วนร่วมจัดตั้ง เป็นผู้จัดการกองทุน เป็นผู้จัดการดูแลทรัพย์สินรวมถึงการจัดหาเงินทุนให้กับกิจการ</w:t>
      </w:r>
      <w:r w:rsidR="006B598F">
        <w:rPr>
          <w:rFonts w:asciiTheme="majorBidi" w:hAnsiTheme="majorBidi" w:cstheme="majorBidi"/>
          <w:sz w:val="32"/>
          <w:szCs w:val="32"/>
          <w:lang w:val="en-US"/>
        </w:rPr>
        <w:t xml:space="preserve">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ซึ่งมีโครงสร้างเฉพาะตัวดังกล่าว กิจการที่มีโครงสร้างเฉพาะตัวเหล่านี้มักอยู่ในรูปแบบของกองทุนรวม</w:t>
      </w:r>
      <w:r w:rsidR="006B598F">
        <w:rPr>
          <w:rFonts w:asciiTheme="majorBidi" w:hAnsiTheme="majorBidi" w:cstheme="majorBidi"/>
          <w:sz w:val="32"/>
          <w:szCs w:val="32"/>
          <w:lang w:val="en-US"/>
        </w:rPr>
        <w:t xml:space="preserve">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และกองทุนเพื่อการลงทุนบางประเภท ซึ่งสรุปได้ดังนี้</w:t>
      </w: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21"/>
        <w:gridCol w:w="1419"/>
        <w:gridCol w:w="1418"/>
        <w:gridCol w:w="1419"/>
        <w:gridCol w:w="1418"/>
      </w:tblGrid>
      <w:tr w:rsidR="00DA21C3" w:rsidRPr="005156C4" w14:paraId="3874659C" w14:textId="77777777" w:rsidTr="00D24E91">
        <w:tc>
          <w:tcPr>
            <w:tcW w:w="3521" w:type="dxa"/>
            <w:vAlign w:val="bottom"/>
          </w:tcPr>
          <w:p w14:paraId="705AEF5E" w14:textId="77777777" w:rsidR="005E7FBD" w:rsidRPr="005156C4" w:rsidRDefault="005E7FBD" w:rsidP="006F7DB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</w:tcPr>
          <w:p w14:paraId="6B9DE9F3" w14:textId="77777777" w:rsidR="005E7FBD" w:rsidRPr="005156C4" w:rsidRDefault="005E7FBD" w:rsidP="006F7DB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  <w:hideMark/>
          </w:tcPr>
          <w:p w14:paraId="2424F269" w14:textId="77777777" w:rsidR="005E7FBD" w:rsidRPr="005156C4" w:rsidRDefault="005E7FBD" w:rsidP="006F7DBA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A21C3" w:rsidRPr="005156C4" w14:paraId="17470D8C" w14:textId="77777777" w:rsidTr="00D24E91">
        <w:tc>
          <w:tcPr>
            <w:tcW w:w="3521" w:type="dxa"/>
            <w:vAlign w:val="bottom"/>
          </w:tcPr>
          <w:p w14:paraId="646AE5BD" w14:textId="77777777" w:rsidR="005E7FBD" w:rsidRPr="005156C4" w:rsidRDefault="005E7FBD" w:rsidP="006F7DB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  <w:hideMark/>
          </w:tcPr>
          <w:p w14:paraId="73FC7C38" w14:textId="082B31EF" w:rsidR="005E7FBD" w:rsidRPr="005156C4" w:rsidRDefault="00ED486C" w:rsidP="006F7DBA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837" w:type="dxa"/>
            <w:gridSpan w:val="2"/>
            <w:vAlign w:val="bottom"/>
            <w:hideMark/>
          </w:tcPr>
          <w:p w14:paraId="38365426" w14:textId="77777777" w:rsidR="005E7FBD" w:rsidRPr="005156C4" w:rsidRDefault="008F7E64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4FFC9857" w14:textId="77777777" w:rsidTr="00D24E91">
        <w:tc>
          <w:tcPr>
            <w:tcW w:w="3521" w:type="dxa"/>
            <w:vAlign w:val="bottom"/>
          </w:tcPr>
          <w:p w14:paraId="1BDF823D" w14:textId="77777777" w:rsidR="005E7FBD" w:rsidRPr="005156C4" w:rsidRDefault="005E7FBD" w:rsidP="006F7DB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9" w:type="dxa"/>
            <w:vAlign w:val="bottom"/>
            <w:hideMark/>
          </w:tcPr>
          <w:p w14:paraId="6894117C" w14:textId="77777777" w:rsidR="005E7FBD" w:rsidRPr="005156C4" w:rsidRDefault="005E7FBD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</w:t>
            </w:r>
          </w:p>
          <w:p w14:paraId="136FAC26" w14:textId="77777777" w:rsidR="005E7FBD" w:rsidRPr="005156C4" w:rsidRDefault="005E7FBD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3E2BE913" w14:textId="77777777" w:rsidR="005E7FBD" w:rsidRPr="005156C4" w:rsidRDefault="005E7FBD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</w:t>
            </w:r>
          </w:p>
          <w:p w14:paraId="35994B61" w14:textId="77777777" w:rsidR="005E7FBD" w:rsidRPr="005156C4" w:rsidRDefault="005E7FBD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  <w:tc>
          <w:tcPr>
            <w:tcW w:w="1419" w:type="dxa"/>
            <w:vAlign w:val="bottom"/>
            <w:hideMark/>
          </w:tcPr>
          <w:p w14:paraId="54ED9B08" w14:textId="77777777" w:rsidR="005E7FBD" w:rsidRPr="005156C4" w:rsidRDefault="005E7FBD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</w:t>
            </w:r>
          </w:p>
          <w:p w14:paraId="3A617718" w14:textId="77777777" w:rsidR="005E7FBD" w:rsidRPr="005156C4" w:rsidRDefault="005E7FBD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4822B0DB" w14:textId="77777777" w:rsidR="005E7FBD" w:rsidRPr="005156C4" w:rsidRDefault="005E7FBD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</w:t>
            </w:r>
          </w:p>
          <w:p w14:paraId="75E792EE" w14:textId="77777777" w:rsidR="005E7FBD" w:rsidRPr="005156C4" w:rsidRDefault="005E7FBD" w:rsidP="006F7DB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</w:tr>
      <w:tr w:rsidR="00DA21C3" w:rsidRPr="005156C4" w14:paraId="1CA5BF43" w14:textId="77777777" w:rsidTr="00D24E91">
        <w:tc>
          <w:tcPr>
            <w:tcW w:w="3521" w:type="dxa"/>
            <w:vAlign w:val="bottom"/>
            <w:hideMark/>
          </w:tcPr>
          <w:p w14:paraId="286D2064" w14:textId="77777777" w:rsidR="005E7FBD" w:rsidRPr="005156C4" w:rsidRDefault="005E7FBD" w:rsidP="006F7DB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สินทรัพย์</w:t>
            </w:r>
          </w:p>
        </w:tc>
        <w:tc>
          <w:tcPr>
            <w:tcW w:w="1419" w:type="dxa"/>
          </w:tcPr>
          <w:p w14:paraId="7D806D8C" w14:textId="77777777" w:rsidR="005E7FBD" w:rsidRPr="005156C4" w:rsidRDefault="005E7FBD" w:rsidP="006F7DB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</w:tcPr>
          <w:p w14:paraId="42F7902A" w14:textId="77777777" w:rsidR="005E7FBD" w:rsidRPr="005156C4" w:rsidRDefault="005E7FBD" w:rsidP="006F7DB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2E628249" w14:textId="77777777" w:rsidR="005E7FBD" w:rsidRPr="005156C4" w:rsidRDefault="005E7FBD" w:rsidP="006F7DB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42CFAFF" w14:textId="77777777" w:rsidR="005E7FBD" w:rsidRPr="005156C4" w:rsidRDefault="005E7FBD" w:rsidP="006F7DB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29527D91" w14:textId="77777777" w:rsidTr="00121630">
        <w:tc>
          <w:tcPr>
            <w:tcW w:w="3521" w:type="dxa"/>
            <w:hideMark/>
          </w:tcPr>
          <w:p w14:paraId="1DA730C7" w14:textId="77777777" w:rsidR="002A14EF" w:rsidRPr="005156C4" w:rsidRDefault="002A14EF" w:rsidP="006F7DBA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07080D" w14:textId="14FEE6CC" w:rsidR="002A14EF" w:rsidRPr="005156C4" w:rsidRDefault="00122173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2217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3,706,885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CCB8AF" w14:textId="70141509" w:rsidR="002A14EF" w:rsidRPr="005156C4" w:rsidRDefault="00122173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2217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3,706,885</w:t>
            </w:r>
          </w:p>
        </w:tc>
        <w:tc>
          <w:tcPr>
            <w:tcW w:w="1419" w:type="dxa"/>
            <w:vAlign w:val="bottom"/>
          </w:tcPr>
          <w:p w14:paraId="12D5E2E0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6,057,979</w:t>
            </w:r>
          </w:p>
        </w:tc>
        <w:tc>
          <w:tcPr>
            <w:tcW w:w="1418" w:type="dxa"/>
            <w:vAlign w:val="bottom"/>
          </w:tcPr>
          <w:p w14:paraId="326D61ED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6,057,979</w:t>
            </w:r>
          </w:p>
        </w:tc>
      </w:tr>
      <w:tr w:rsidR="002A14EF" w:rsidRPr="005156C4" w14:paraId="19B0ED23" w14:textId="77777777" w:rsidTr="00121630">
        <w:tc>
          <w:tcPr>
            <w:tcW w:w="3521" w:type="dxa"/>
            <w:hideMark/>
          </w:tcPr>
          <w:p w14:paraId="5CA7ED8E" w14:textId="77777777" w:rsidR="002A14EF" w:rsidRPr="005156C4" w:rsidRDefault="002A14EF" w:rsidP="006F7DBA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13E2C" w14:textId="77DD567F" w:rsidR="002A14EF" w:rsidRPr="005156C4" w:rsidRDefault="00415832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1583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</w:t>
            </w:r>
            <w:r w:rsidRPr="0041583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83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812</w:t>
            </w:r>
            <w:r w:rsidRPr="0041583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83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CAF2CE" w14:textId="4028CB48" w:rsidR="002A14EF" w:rsidRPr="005156C4" w:rsidRDefault="00415832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1583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</w:t>
            </w:r>
            <w:r w:rsidRPr="0041583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83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812</w:t>
            </w:r>
            <w:r w:rsidRPr="0041583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415832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022</w:t>
            </w:r>
          </w:p>
        </w:tc>
        <w:tc>
          <w:tcPr>
            <w:tcW w:w="1419" w:type="dxa"/>
            <w:vAlign w:val="bottom"/>
          </w:tcPr>
          <w:p w14:paraId="48D193FD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6,908,704</w:t>
            </w:r>
          </w:p>
        </w:tc>
        <w:tc>
          <w:tcPr>
            <w:tcW w:w="1418" w:type="dxa"/>
            <w:vAlign w:val="bottom"/>
          </w:tcPr>
          <w:p w14:paraId="2B2731DE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6,908,704</w:t>
            </w:r>
          </w:p>
        </w:tc>
      </w:tr>
      <w:tr w:rsidR="002A14EF" w:rsidRPr="005156C4" w14:paraId="75291AD9" w14:textId="77777777" w:rsidTr="009F0358">
        <w:tc>
          <w:tcPr>
            <w:tcW w:w="3521" w:type="dxa"/>
            <w:hideMark/>
          </w:tcPr>
          <w:p w14:paraId="3386293D" w14:textId="77777777" w:rsidR="002A14EF" w:rsidRPr="005156C4" w:rsidRDefault="002A14EF" w:rsidP="006F7DBA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หนี้สิน</w:t>
            </w:r>
          </w:p>
        </w:tc>
        <w:tc>
          <w:tcPr>
            <w:tcW w:w="1419" w:type="dxa"/>
            <w:vAlign w:val="bottom"/>
          </w:tcPr>
          <w:p w14:paraId="3CE8D49D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4B316181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40765CDE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7D583AC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A14EF" w:rsidRPr="005156C4" w14:paraId="32F0070C" w14:textId="77777777" w:rsidTr="007F294F">
        <w:tc>
          <w:tcPr>
            <w:tcW w:w="3521" w:type="dxa"/>
            <w:hideMark/>
          </w:tcPr>
          <w:p w14:paraId="44F7EDF8" w14:textId="77777777" w:rsidR="002A14EF" w:rsidRPr="005156C4" w:rsidRDefault="002A14EF" w:rsidP="006F7DBA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419" w:type="dxa"/>
          </w:tcPr>
          <w:p w14:paraId="767115BD" w14:textId="59C3CF56" w:rsidR="002A14EF" w:rsidRPr="005156C4" w:rsidRDefault="00CF230E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95,264</w:t>
            </w:r>
          </w:p>
        </w:tc>
        <w:tc>
          <w:tcPr>
            <w:tcW w:w="1418" w:type="dxa"/>
          </w:tcPr>
          <w:p w14:paraId="6B5BDAE9" w14:textId="33191B16" w:rsidR="002A14EF" w:rsidRPr="005156C4" w:rsidRDefault="00CF230E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95,264</w:t>
            </w:r>
          </w:p>
        </w:tc>
        <w:tc>
          <w:tcPr>
            <w:tcW w:w="1419" w:type="dxa"/>
          </w:tcPr>
          <w:p w14:paraId="3DEA022C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130,175</w:t>
            </w:r>
          </w:p>
        </w:tc>
        <w:tc>
          <w:tcPr>
            <w:tcW w:w="1418" w:type="dxa"/>
          </w:tcPr>
          <w:p w14:paraId="5562309E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130,175</w:t>
            </w:r>
          </w:p>
        </w:tc>
      </w:tr>
      <w:tr w:rsidR="002A14EF" w:rsidRPr="005156C4" w14:paraId="1EEF1DDF" w14:textId="77777777" w:rsidTr="007F294F">
        <w:tc>
          <w:tcPr>
            <w:tcW w:w="3521" w:type="dxa"/>
            <w:hideMark/>
          </w:tcPr>
          <w:p w14:paraId="3D4B358B" w14:textId="77777777" w:rsidR="002A14EF" w:rsidRPr="005156C4" w:rsidRDefault="002A14EF" w:rsidP="006F7DBA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419" w:type="dxa"/>
          </w:tcPr>
          <w:p w14:paraId="0951FBB4" w14:textId="0FE83A16" w:rsidR="002A14EF" w:rsidRPr="005156C4" w:rsidRDefault="00122173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2217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</w:t>
            </w:r>
          </w:p>
        </w:tc>
        <w:tc>
          <w:tcPr>
            <w:tcW w:w="1418" w:type="dxa"/>
          </w:tcPr>
          <w:p w14:paraId="2931D294" w14:textId="578B7B27" w:rsidR="002A14EF" w:rsidRPr="005156C4" w:rsidRDefault="00122173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2217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</w:t>
            </w:r>
          </w:p>
        </w:tc>
        <w:tc>
          <w:tcPr>
            <w:tcW w:w="1419" w:type="dxa"/>
          </w:tcPr>
          <w:p w14:paraId="7768355B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</w:t>
            </w:r>
          </w:p>
        </w:tc>
        <w:tc>
          <w:tcPr>
            <w:tcW w:w="1418" w:type="dxa"/>
          </w:tcPr>
          <w:p w14:paraId="73D3C9BC" w14:textId="77777777" w:rsidR="002A14EF" w:rsidRPr="005156C4" w:rsidRDefault="002A14EF" w:rsidP="006F7DBA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</w:t>
            </w:r>
          </w:p>
        </w:tc>
      </w:tr>
    </w:tbl>
    <w:p w14:paraId="5659AF21" w14:textId="3D07DB7E" w:rsidR="005E7FBD" w:rsidRDefault="005E7FBD" w:rsidP="006F7DBA">
      <w:pPr>
        <w:tabs>
          <w:tab w:val="left" w:pos="1440"/>
        </w:tabs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จำนวนผลขาดทุนสูงสุดของเงินให้สินเชื่อแก่ลูกหนี้และดอกเบี้ยค้างรับ เงินรับฝาก และดอกเบี้ยค้างจ่ายแสดงด้วยมูลค่าตามบัญชี และจำนวนผลขาดทุนสูงสุดของเงินลงทุนแสดงด้วยมูลค่ายุติธรรม</w:t>
      </w:r>
    </w:p>
    <w:p w14:paraId="7CFCA2E8" w14:textId="77777777" w:rsidR="00150148" w:rsidRDefault="00150148">
      <w:pPr>
        <w:rPr>
          <w:rFonts w:asciiTheme="majorBidi" w:hAnsiTheme="majorBidi" w:cstheme="majorBidi"/>
          <w:b/>
          <w:bCs/>
          <w:sz w:val="32"/>
          <w:szCs w:val="32"/>
          <w:cs/>
          <w:lang w:eastAsia="x-none"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A3187DE" w14:textId="41A89F86" w:rsidR="00661D0C" w:rsidRPr="005156C4" w:rsidRDefault="00661D0C" w:rsidP="00DA4EA3">
      <w:pPr>
        <w:pStyle w:val="Heading1"/>
        <w:numPr>
          <w:ilvl w:val="0"/>
          <w:numId w:val="23"/>
        </w:numPr>
        <w:spacing w:before="80" w:after="80" w:line="420" w:lineRule="exact"/>
        <w:ind w:left="562" w:hanging="562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15" w:name="_Toc157414543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ข้อมูลส่วนงานดำเนินงาน</w:t>
      </w:r>
      <w:bookmarkEnd w:id="109"/>
      <w:bookmarkEnd w:id="115"/>
    </w:p>
    <w:p w14:paraId="49361DB9" w14:textId="77777777" w:rsidR="00661D0C" w:rsidRPr="005156C4" w:rsidRDefault="00661D0C" w:rsidP="004314FC">
      <w:pPr>
        <w:spacing w:before="80" w:after="80" w:line="420" w:lineRule="exact"/>
        <w:ind w:left="562" w:right="-5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ธนาคารฯดำเนินกิจการใน</w:t>
      </w:r>
      <w:r w:rsidR="00A804D8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A804D8" w:rsidRPr="005156C4">
        <w:rPr>
          <w:rFonts w:asciiTheme="majorBidi" w:hAnsiTheme="majorBidi" w:cstheme="majorBidi"/>
          <w:sz w:val="32"/>
          <w:szCs w:val="32"/>
          <w:lang w:val="en-US"/>
        </w:rPr>
        <w:t xml:space="preserve">2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ส่วนงานหลัก คือ </w:t>
      </w:r>
      <w:r w:rsidR="000A3D39" w:rsidRPr="005156C4">
        <w:rPr>
          <w:rFonts w:asciiTheme="majorBidi" w:hAnsiTheme="majorBidi" w:cstheme="majorBidi"/>
          <w:sz w:val="32"/>
          <w:szCs w:val="32"/>
          <w:cs/>
          <w:lang w:val="en-US"/>
        </w:rPr>
        <w:t>ส่วนงานการให้สินเชื่อและส่วนงานอื่น</w:t>
      </w:r>
      <w:r w:rsidR="004E7053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และดำเนินธุรกิจในส่วนงานท</w:t>
      </w:r>
      <w:r w:rsidR="00403B07" w:rsidRPr="005156C4">
        <w:rPr>
          <w:rFonts w:asciiTheme="majorBidi" w:hAnsiTheme="majorBidi" w:cstheme="majorBidi"/>
          <w:sz w:val="32"/>
          <w:szCs w:val="32"/>
          <w:cs/>
          <w:lang w:val="en-US"/>
        </w:rPr>
        <w:t>างภูมิศาสตร์หลักในประเทศไทย</w:t>
      </w:r>
      <w:r w:rsidR="00007293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022D1E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เพื่อวัตถุประสงค์ในการบริหารงาน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คณะกรรมการบริหารของธนาคารฯเป็นผู้มีอำนา</w:t>
      </w:r>
      <w:r w:rsidR="00BB52F0" w:rsidRPr="005156C4">
        <w:rPr>
          <w:rFonts w:asciiTheme="majorBidi" w:hAnsiTheme="majorBidi" w:cstheme="majorBidi"/>
          <w:sz w:val="32"/>
          <w:szCs w:val="32"/>
          <w:cs/>
          <w:lang w:val="en-US"/>
        </w:rPr>
        <w:t>จตัดสินใจสูงสุดด้านการดำเนินงาน</w:t>
      </w:r>
      <w:r w:rsidR="008229C9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403B07" w:rsidRPr="005156C4">
        <w:rPr>
          <w:rFonts w:asciiTheme="majorBidi" w:hAnsiTheme="majorBidi" w:cstheme="majorBidi"/>
          <w:sz w:val="32"/>
          <w:szCs w:val="32"/>
          <w:cs/>
          <w:lang w:val="en-US"/>
        </w:rPr>
        <w:t>ไ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ด้มีการแบ่ง</w:t>
      </w:r>
      <w:r w:rsidR="000A3D39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ส่วนงานการให้สินเชื่อ </w:t>
      </w:r>
      <w:r w:rsidR="00022D1E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               </w:t>
      </w:r>
      <w:r w:rsidR="000A3D39"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เป็น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เพื่อที่อยู่อาศัยและรายย่อย</w:t>
      </w:r>
      <w:r w:rsidR="00022D1E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และสินเชื่อ</w:t>
      </w:r>
      <w:r w:rsidR="00DB1FB6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ธุรกิจ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</w:p>
    <w:p w14:paraId="7F58B668" w14:textId="77777777" w:rsidR="00150148" w:rsidRDefault="00661D0C" w:rsidP="00150148">
      <w:pPr>
        <w:spacing w:before="80" w:after="80" w:line="420" w:lineRule="exact"/>
        <w:ind w:left="561" w:right="-57" w:hanging="15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ณะกรรมการบริหาร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ธนาคารฯประเมินผลการปฏิบัติงานของส่วนงาน</w:t>
      </w:r>
      <w:r w:rsidR="007F2DB7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โดยพิจารณาจากกำไรหรือขาดทุนจากการดำเนินงานและสินทรัพย์รวมซึ่งวัดมูลค่าโดยใช้เกณฑ์เดียวกับที่ใช้ในการวัดผลกำไรหรือขาดทุนจากการดำเนินงานในงบการเงิน นอกจากนี้ </w:t>
      </w:r>
      <w:r w:rsidR="00A2645A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             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  <w:r w:rsidR="004F6D40"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4F6D40" w:rsidRPr="005156C4">
        <w:rPr>
          <w:rFonts w:asciiTheme="majorBidi" w:hAnsiTheme="majorBidi" w:cstheme="majorBidi"/>
          <w:sz w:val="32"/>
          <w:szCs w:val="32"/>
          <w:cs/>
          <w:lang w:val="en-US"/>
        </w:rPr>
        <w:t>(ถ้ามี)</w:t>
      </w:r>
    </w:p>
    <w:p w14:paraId="12107830" w14:textId="44334E89" w:rsidR="00E95B6B" w:rsidRDefault="00661D0C" w:rsidP="00E02510">
      <w:pPr>
        <w:spacing w:before="80" w:line="420" w:lineRule="exact"/>
        <w:ind w:left="561" w:right="-57" w:hanging="1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ข้อมูลส่วนงานดำเนินงานของธนาคารฯมีดังต่อไปนี้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8D13C4" w:rsidRPr="005156C4" w14:paraId="1548D1A5" w14:textId="77777777" w:rsidTr="000C58E9">
        <w:tc>
          <w:tcPr>
            <w:tcW w:w="4086" w:type="dxa"/>
            <w:vAlign w:val="bottom"/>
          </w:tcPr>
          <w:p w14:paraId="76C10643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661A2D4D" w14:textId="77777777" w:rsidR="008D13C4" w:rsidRPr="005156C4" w:rsidRDefault="008D13C4" w:rsidP="00150148">
            <w:pPr>
              <w:snapToGrid w:val="0"/>
              <w:spacing w:line="360" w:lineRule="exact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x-none"/>
              </w:rPr>
              <w:t>(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8D13C4" w:rsidRPr="005156C4" w14:paraId="086A8409" w14:textId="77777777" w:rsidTr="000C58E9">
        <w:tc>
          <w:tcPr>
            <w:tcW w:w="4086" w:type="dxa"/>
            <w:vAlign w:val="bottom"/>
          </w:tcPr>
          <w:p w14:paraId="259F6549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6EFD59CA" w14:textId="1DB3DF29" w:rsidR="008D13C4" w:rsidRPr="005156C4" w:rsidRDefault="008D13C4" w:rsidP="00150148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8D13C4" w:rsidRPr="005156C4" w14:paraId="6319118D" w14:textId="77777777" w:rsidTr="000C58E9">
        <w:tc>
          <w:tcPr>
            <w:tcW w:w="4086" w:type="dxa"/>
            <w:vAlign w:val="bottom"/>
          </w:tcPr>
          <w:p w14:paraId="7958053D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40CDE94D" w14:textId="77777777" w:rsidR="008D13C4" w:rsidRPr="005156C4" w:rsidRDefault="008D13C4" w:rsidP="00150148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367BF76E" w14:textId="77777777" w:rsidR="008D13C4" w:rsidRPr="005156C4" w:rsidRDefault="008D13C4" w:rsidP="00150148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4CD0033D" w14:textId="77777777" w:rsidR="008D13C4" w:rsidRPr="005156C4" w:rsidRDefault="008D13C4" w:rsidP="00150148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8D13C4" w:rsidRPr="005156C4" w14:paraId="059B8E25" w14:textId="77777777" w:rsidTr="000C58E9">
        <w:tc>
          <w:tcPr>
            <w:tcW w:w="4086" w:type="dxa"/>
            <w:vAlign w:val="bottom"/>
          </w:tcPr>
          <w:p w14:paraId="53C3389F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36002E8" w14:textId="77777777" w:rsidR="008D13C4" w:rsidRPr="005156C4" w:rsidRDefault="008D13C4" w:rsidP="00150148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155C3B47" w14:textId="77777777" w:rsidR="008D13C4" w:rsidRPr="005156C4" w:rsidRDefault="008D13C4" w:rsidP="00150148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0E5AC0BA" w14:textId="77777777" w:rsidR="008D13C4" w:rsidRPr="005156C4" w:rsidRDefault="008D13C4" w:rsidP="00150148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4AA0604F" w14:textId="77777777" w:rsidR="008D13C4" w:rsidRPr="005156C4" w:rsidRDefault="008D13C4" w:rsidP="00150148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8D13C4" w:rsidRPr="00150148" w14:paraId="4A8E40C7" w14:textId="77777777" w:rsidTr="000C58E9">
        <w:tc>
          <w:tcPr>
            <w:tcW w:w="4086" w:type="dxa"/>
            <w:vAlign w:val="bottom"/>
          </w:tcPr>
          <w:p w14:paraId="3BA8D3F2" w14:textId="77777777" w:rsidR="008D13C4" w:rsidRPr="00150148" w:rsidRDefault="008D13C4" w:rsidP="000C58E9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276" w:type="dxa"/>
            <w:vAlign w:val="bottom"/>
          </w:tcPr>
          <w:p w14:paraId="56D7AEB9" w14:textId="77777777" w:rsidR="008D13C4" w:rsidRPr="00150148" w:rsidRDefault="008D13C4" w:rsidP="00150148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276" w:type="dxa"/>
            <w:vAlign w:val="bottom"/>
          </w:tcPr>
          <w:p w14:paraId="2B56D7CF" w14:textId="77777777" w:rsidR="008D13C4" w:rsidRPr="00150148" w:rsidRDefault="008D13C4" w:rsidP="00150148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276" w:type="dxa"/>
            <w:vAlign w:val="bottom"/>
          </w:tcPr>
          <w:p w14:paraId="3DA1E98E" w14:textId="77777777" w:rsidR="008D13C4" w:rsidRPr="00150148" w:rsidRDefault="008D13C4" w:rsidP="00150148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266" w:type="dxa"/>
            <w:vAlign w:val="bottom"/>
          </w:tcPr>
          <w:p w14:paraId="0789BFC3" w14:textId="77777777" w:rsidR="008D13C4" w:rsidRPr="00150148" w:rsidRDefault="008D13C4" w:rsidP="00150148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8"/>
                <w:szCs w:val="8"/>
                <w:cs/>
              </w:rPr>
            </w:pPr>
          </w:p>
        </w:tc>
      </w:tr>
      <w:tr w:rsidR="008D13C4" w:rsidRPr="005156C4" w14:paraId="0F85F932" w14:textId="77777777" w:rsidTr="000C58E9">
        <w:tc>
          <w:tcPr>
            <w:tcW w:w="4086" w:type="dxa"/>
            <w:vAlign w:val="bottom"/>
          </w:tcPr>
          <w:p w14:paraId="4E580130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213261AF" w14:textId="15BE16C3" w:rsidR="008D13C4" w:rsidRPr="005156C4" w:rsidRDefault="0023326D" w:rsidP="00150148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3326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2332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3326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365</w:t>
            </w:r>
            <w:r w:rsidRPr="002332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3326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129</w:t>
            </w:r>
          </w:p>
        </w:tc>
        <w:tc>
          <w:tcPr>
            <w:tcW w:w="1276" w:type="dxa"/>
            <w:vAlign w:val="bottom"/>
          </w:tcPr>
          <w:p w14:paraId="24DA48D9" w14:textId="10502CB9" w:rsidR="008D13C4" w:rsidRPr="005156C4" w:rsidRDefault="0023326D" w:rsidP="00150148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3326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</w:t>
            </w:r>
            <w:r w:rsidRPr="002332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3326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570</w:t>
            </w:r>
            <w:r w:rsidRPr="002332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3326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942</w:t>
            </w:r>
          </w:p>
        </w:tc>
        <w:tc>
          <w:tcPr>
            <w:tcW w:w="1276" w:type="dxa"/>
            <w:vAlign w:val="bottom"/>
          </w:tcPr>
          <w:p w14:paraId="6529713D" w14:textId="287050F1" w:rsidR="008D13C4" w:rsidRPr="005156C4" w:rsidRDefault="0023326D" w:rsidP="00150148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3326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789</w:t>
            </w:r>
            <w:r w:rsidRPr="002332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3326D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032</w:t>
            </w:r>
          </w:p>
        </w:tc>
        <w:tc>
          <w:tcPr>
            <w:tcW w:w="1266" w:type="dxa"/>
            <w:vAlign w:val="bottom"/>
          </w:tcPr>
          <w:p w14:paraId="01EA2B26" w14:textId="141132C2" w:rsidR="008D13C4" w:rsidRPr="005156C4" w:rsidRDefault="0023326D" w:rsidP="00150148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332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11,725,103</w:t>
            </w:r>
          </w:p>
        </w:tc>
      </w:tr>
      <w:tr w:rsidR="008D13C4" w:rsidRPr="00150148" w14:paraId="77AF22B2" w14:textId="77777777" w:rsidTr="000C58E9">
        <w:tc>
          <w:tcPr>
            <w:tcW w:w="4086" w:type="dxa"/>
            <w:vAlign w:val="bottom"/>
          </w:tcPr>
          <w:p w14:paraId="21B5A2F9" w14:textId="77777777" w:rsidR="008D13C4" w:rsidRPr="00150148" w:rsidRDefault="008D13C4" w:rsidP="000C58E9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276" w:type="dxa"/>
          </w:tcPr>
          <w:p w14:paraId="5039F097" w14:textId="77777777" w:rsidR="008D13C4" w:rsidRPr="00150148" w:rsidRDefault="008D13C4" w:rsidP="000C58E9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276" w:type="dxa"/>
          </w:tcPr>
          <w:p w14:paraId="59CFAB4B" w14:textId="77777777" w:rsidR="008D13C4" w:rsidRPr="00150148" w:rsidRDefault="008D13C4" w:rsidP="000C58E9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276" w:type="dxa"/>
          </w:tcPr>
          <w:p w14:paraId="0EEB3F4E" w14:textId="77777777" w:rsidR="008D13C4" w:rsidRPr="00150148" w:rsidRDefault="008D13C4" w:rsidP="000C58E9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71E84BC1" w14:textId="77777777" w:rsidR="008D13C4" w:rsidRPr="00150148" w:rsidRDefault="008D13C4" w:rsidP="000C58E9">
            <w:pPr>
              <w:tabs>
                <w:tab w:val="decimal" w:pos="990"/>
              </w:tabs>
              <w:snapToGrid w:val="0"/>
              <w:ind w:left="81" w:right="67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8D13C4" w:rsidRPr="005156C4" w14:paraId="55106CB1" w14:textId="77777777" w:rsidTr="000C58E9">
        <w:tc>
          <w:tcPr>
            <w:tcW w:w="4086" w:type="dxa"/>
            <w:vAlign w:val="bottom"/>
          </w:tcPr>
          <w:p w14:paraId="14D302F9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7E25CB1E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AEE34BD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F69ED6E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DC68CB2" w14:textId="5CE68392" w:rsidR="008D13C4" w:rsidRPr="005156C4" w:rsidRDefault="0023326D" w:rsidP="00150148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332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7,814,251</w:t>
            </w:r>
          </w:p>
        </w:tc>
      </w:tr>
      <w:tr w:rsidR="008D13C4" w:rsidRPr="005156C4" w14:paraId="29CCDC0E" w14:textId="77777777" w:rsidTr="000C58E9">
        <w:tc>
          <w:tcPr>
            <w:tcW w:w="4086" w:type="dxa"/>
            <w:vAlign w:val="bottom"/>
          </w:tcPr>
          <w:p w14:paraId="7226AEF2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5112624A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9518BC5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86BEB11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3F25D799" w14:textId="1E20942E" w:rsidR="008D13C4" w:rsidRPr="005156C4" w:rsidRDefault="0023326D" w:rsidP="00150148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332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(3,603,108)</w:t>
            </w:r>
          </w:p>
        </w:tc>
      </w:tr>
      <w:tr w:rsidR="008D13C4" w:rsidRPr="005156C4" w14:paraId="0D0517AB" w14:textId="77777777" w:rsidTr="000C58E9">
        <w:tc>
          <w:tcPr>
            <w:tcW w:w="4086" w:type="dxa"/>
            <w:vAlign w:val="bottom"/>
          </w:tcPr>
          <w:p w14:paraId="3322C5E6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580EE6F7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EBF6679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FCB1A82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4DC4ABF1" w14:textId="062A96AD" w:rsidR="008D13C4" w:rsidRPr="005156C4" w:rsidRDefault="0023326D" w:rsidP="00150148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332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(2,130,197)</w:t>
            </w:r>
          </w:p>
        </w:tc>
      </w:tr>
      <w:tr w:rsidR="008D13C4" w:rsidRPr="005156C4" w14:paraId="11D83AA4" w14:textId="77777777" w:rsidTr="000C58E9">
        <w:tc>
          <w:tcPr>
            <w:tcW w:w="4086" w:type="dxa"/>
            <w:vAlign w:val="bottom"/>
          </w:tcPr>
          <w:p w14:paraId="1769A9CE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4BA3FD88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D421EFF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CAC1F9D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124590FF" w14:textId="39D24E3D" w:rsidR="008D13C4" w:rsidRPr="005156C4" w:rsidRDefault="0023326D" w:rsidP="00150148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332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(387,968)</w:t>
            </w:r>
          </w:p>
        </w:tc>
      </w:tr>
      <w:tr w:rsidR="008D13C4" w:rsidRPr="005156C4" w14:paraId="3213CFEC" w14:textId="77777777" w:rsidTr="000C58E9">
        <w:tc>
          <w:tcPr>
            <w:tcW w:w="4086" w:type="dxa"/>
            <w:vAlign w:val="bottom"/>
          </w:tcPr>
          <w:p w14:paraId="2F4E5B4E" w14:textId="00339E76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BD1ABD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276" w:type="dxa"/>
            <w:vAlign w:val="bottom"/>
          </w:tcPr>
          <w:p w14:paraId="6C117BE0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5CA3795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9C34F07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04BBC226" w14:textId="3AC3A16F" w:rsidR="008D13C4" w:rsidRPr="005156C4" w:rsidRDefault="0023326D" w:rsidP="00150148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332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1,692,978</w:t>
            </w:r>
          </w:p>
        </w:tc>
      </w:tr>
    </w:tbl>
    <w:p w14:paraId="68619108" w14:textId="0205BF4B" w:rsidR="008D13C4" w:rsidRPr="00B65B34" w:rsidRDefault="008D13C4">
      <w:pPr>
        <w:rPr>
          <w:sz w:val="16"/>
          <w:szCs w:val="16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6"/>
        <w:gridCol w:w="1276"/>
        <w:gridCol w:w="1276"/>
        <w:gridCol w:w="1266"/>
      </w:tblGrid>
      <w:tr w:rsidR="008D13C4" w:rsidRPr="005156C4" w14:paraId="06382772" w14:textId="77777777" w:rsidTr="000C58E9">
        <w:tc>
          <w:tcPr>
            <w:tcW w:w="4086" w:type="dxa"/>
            <w:vAlign w:val="bottom"/>
          </w:tcPr>
          <w:p w14:paraId="4584C8AC" w14:textId="2C44D9BA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1213372B" w14:textId="77777777" w:rsidR="008D13C4" w:rsidRPr="005156C4" w:rsidRDefault="008D13C4" w:rsidP="00150148">
            <w:pPr>
              <w:snapToGrid w:val="0"/>
              <w:spacing w:line="360" w:lineRule="exact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x-none"/>
              </w:rPr>
              <w:t>(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eastAsia="x-none"/>
              </w:rPr>
              <w:t>: พันบาท)</w:t>
            </w:r>
          </w:p>
        </w:tc>
      </w:tr>
      <w:tr w:rsidR="008D13C4" w:rsidRPr="005156C4" w14:paraId="322B17F6" w14:textId="77777777" w:rsidTr="000C58E9">
        <w:tc>
          <w:tcPr>
            <w:tcW w:w="4086" w:type="dxa"/>
            <w:vAlign w:val="bottom"/>
          </w:tcPr>
          <w:p w14:paraId="334DE415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4E33BECA" w14:textId="77777777" w:rsidR="008D13C4" w:rsidRPr="005156C4" w:rsidRDefault="008D13C4" w:rsidP="00150148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8D13C4" w:rsidRPr="005156C4" w14:paraId="35AD0456" w14:textId="77777777" w:rsidTr="000C58E9">
        <w:tc>
          <w:tcPr>
            <w:tcW w:w="4086" w:type="dxa"/>
            <w:vAlign w:val="bottom"/>
          </w:tcPr>
          <w:p w14:paraId="3A430445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3807A4FB" w14:textId="77777777" w:rsidR="008D13C4" w:rsidRPr="005156C4" w:rsidRDefault="008D13C4" w:rsidP="00150148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185109D4" w14:textId="77777777" w:rsidR="008D13C4" w:rsidRPr="005156C4" w:rsidRDefault="008D13C4" w:rsidP="00150148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77F2B8EB" w14:textId="77777777" w:rsidR="008D13C4" w:rsidRPr="005156C4" w:rsidRDefault="008D13C4" w:rsidP="00150148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8D13C4" w:rsidRPr="005156C4" w14:paraId="6BFDA956" w14:textId="77777777" w:rsidTr="000C58E9">
        <w:tc>
          <w:tcPr>
            <w:tcW w:w="4086" w:type="dxa"/>
            <w:vAlign w:val="bottom"/>
          </w:tcPr>
          <w:p w14:paraId="498C1F8C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FA32291" w14:textId="77777777" w:rsidR="008D13C4" w:rsidRPr="005156C4" w:rsidRDefault="008D13C4" w:rsidP="00150148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5071CCF2" w14:textId="77777777" w:rsidR="008D13C4" w:rsidRPr="005156C4" w:rsidRDefault="008D13C4" w:rsidP="00150148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38D04990" w14:textId="77777777" w:rsidR="008D13C4" w:rsidRPr="005156C4" w:rsidRDefault="008D13C4" w:rsidP="00150148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29A2F780" w14:textId="77777777" w:rsidR="008D13C4" w:rsidRPr="005156C4" w:rsidRDefault="008D13C4" w:rsidP="00150148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8D13C4" w:rsidRPr="00150148" w14:paraId="5997E79B" w14:textId="77777777" w:rsidTr="000C58E9">
        <w:tc>
          <w:tcPr>
            <w:tcW w:w="4086" w:type="dxa"/>
            <w:vAlign w:val="bottom"/>
          </w:tcPr>
          <w:p w14:paraId="7D563F26" w14:textId="77777777" w:rsidR="008D13C4" w:rsidRPr="00150148" w:rsidRDefault="008D13C4" w:rsidP="000C58E9">
            <w:pPr>
              <w:snapToGrid w:val="0"/>
              <w:ind w:left="180" w:hanging="90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276" w:type="dxa"/>
            <w:vAlign w:val="bottom"/>
          </w:tcPr>
          <w:p w14:paraId="70C19F32" w14:textId="77777777" w:rsidR="008D13C4" w:rsidRPr="00150148" w:rsidRDefault="008D13C4" w:rsidP="000C58E9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F052DE2" w14:textId="77777777" w:rsidR="008D13C4" w:rsidRPr="00150148" w:rsidRDefault="008D13C4" w:rsidP="000C58E9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4BE2686" w14:textId="77777777" w:rsidR="008D13C4" w:rsidRPr="00150148" w:rsidRDefault="008D13C4" w:rsidP="000C58E9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5DD899FA" w14:textId="77777777" w:rsidR="008D13C4" w:rsidRPr="00150148" w:rsidRDefault="008D13C4" w:rsidP="000C58E9">
            <w:pPr>
              <w:tabs>
                <w:tab w:val="decimal" w:pos="992"/>
              </w:tabs>
              <w:snapToGrid w:val="0"/>
              <w:ind w:left="81" w:right="67"/>
              <w:rPr>
                <w:rFonts w:asciiTheme="majorBidi" w:hAnsiTheme="majorBidi" w:cstheme="majorBidi"/>
                <w:sz w:val="8"/>
                <w:szCs w:val="8"/>
                <w:cs/>
                <w:lang w:val="en-US"/>
              </w:rPr>
            </w:pPr>
          </w:p>
        </w:tc>
      </w:tr>
      <w:tr w:rsidR="008D13C4" w:rsidRPr="005156C4" w14:paraId="532A49C4" w14:textId="77777777" w:rsidTr="000C58E9">
        <w:tc>
          <w:tcPr>
            <w:tcW w:w="4086" w:type="dxa"/>
            <w:vAlign w:val="bottom"/>
          </w:tcPr>
          <w:p w14:paraId="339D12B4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รายได้ดอกเบี้ยที่รับจากลูกค้าภายนอก</w:t>
            </w:r>
          </w:p>
        </w:tc>
        <w:tc>
          <w:tcPr>
            <w:tcW w:w="1276" w:type="dxa"/>
            <w:vAlign w:val="bottom"/>
          </w:tcPr>
          <w:p w14:paraId="2BE364B9" w14:textId="77777777" w:rsidR="008D13C4" w:rsidRPr="005156C4" w:rsidRDefault="008D13C4" w:rsidP="00150148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1,499,470</w:t>
            </w:r>
          </w:p>
        </w:tc>
        <w:tc>
          <w:tcPr>
            <w:tcW w:w="1276" w:type="dxa"/>
            <w:vAlign w:val="bottom"/>
          </w:tcPr>
          <w:p w14:paraId="4D9BE52C" w14:textId="77777777" w:rsidR="008D13C4" w:rsidRPr="005156C4" w:rsidRDefault="008D13C4" w:rsidP="00150148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6,459,810</w:t>
            </w:r>
          </w:p>
        </w:tc>
        <w:tc>
          <w:tcPr>
            <w:tcW w:w="1276" w:type="dxa"/>
            <w:vAlign w:val="bottom"/>
          </w:tcPr>
          <w:p w14:paraId="70B3AC43" w14:textId="77777777" w:rsidR="008D13C4" w:rsidRPr="005156C4" w:rsidRDefault="008D13C4" w:rsidP="00150148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776,728</w:t>
            </w:r>
          </w:p>
        </w:tc>
        <w:tc>
          <w:tcPr>
            <w:tcW w:w="1266" w:type="dxa"/>
            <w:vAlign w:val="bottom"/>
          </w:tcPr>
          <w:p w14:paraId="37E47A08" w14:textId="77777777" w:rsidR="008D13C4" w:rsidRPr="005156C4" w:rsidRDefault="008D13C4" w:rsidP="00150148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8,736,008</w:t>
            </w:r>
          </w:p>
        </w:tc>
      </w:tr>
      <w:tr w:rsidR="008D13C4" w:rsidRPr="00150148" w14:paraId="067D2D99" w14:textId="77777777" w:rsidTr="000C58E9">
        <w:tc>
          <w:tcPr>
            <w:tcW w:w="4086" w:type="dxa"/>
            <w:vAlign w:val="bottom"/>
          </w:tcPr>
          <w:p w14:paraId="185CBB46" w14:textId="77777777" w:rsidR="008D13C4" w:rsidRPr="00150148" w:rsidRDefault="008D13C4" w:rsidP="000C58E9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276" w:type="dxa"/>
          </w:tcPr>
          <w:p w14:paraId="38892274" w14:textId="77777777" w:rsidR="008D13C4" w:rsidRPr="00150148" w:rsidRDefault="008D13C4" w:rsidP="000C58E9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276" w:type="dxa"/>
          </w:tcPr>
          <w:p w14:paraId="7FFB948D" w14:textId="77777777" w:rsidR="008D13C4" w:rsidRPr="00150148" w:rsidRDefault="008D13C4" w:rsidP="000C58E9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276" w:type="dxa"/>
          </w:tcPr>
          <w:p w14:paraId="717EF24F" w14:textId="77777777" w:rsidR="008D13C4" w:rsidRPr="00150148" w:rsidRDefault="008D13C4" w:rsidP="000C58E9">
            <w:pPr>
              <w:tabs>
                <w:tab w:val="decimal" w:pos="810"/>
              </w:tabs>
              <w:snapToGrid w:val="0"/>
              <w:ind w:left="81" w:right="67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2E22C21A" w14:textId="77777777" w:rsidR="008D13C4" w:rsidRPr="00150148" w:rsidRDefault="008D13C4" w:rsidP="000C58E9">
            <w:pPr>
              <w:tabs>
                <w:tab w:val="decimal" w:pos="990"/>
              </w:tabs>
              <w:snapToGrid w:val="0"/>
              <w:ind w:left="81" w:right="67"/>
              <w:rPr>
                <w:rFonts w:asciiTheme="majorBidi" w:hAnsiTheme="majorBidi" w:cstheme="majorBidi"/>
                <w:sz w:val="8"/>
                <w:szCs w:val="8"/>
                <w:lang w:val="en-US"/>
              </w:rPr>
            </w:pPr>
          </w:p>
        </w:tc>
      </w:tr>
      <w:tr w:rsidR="008D13C4" w:rsidRPr="005156C4" w14:paraId="7AE3B826" w14:textId="77777777" w:rsidTr="000C58E9">
        <w:tc>
          <w:tcPr>
            <w:tcW w:w="4086" w:type="dxa"/>
            <w:vAlign w:val="bottom"/>
          </w:tcPr>
          <w:p w14:paraId="0B4B0B5F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58FFE53F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C0A8264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A3934BB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FA8D442" w14:textId="77777777" w:rsidR="008D13C4" w:rsidRPr="005156C4" w:rsidRDefault="008D13C4" w:rsidP="00150148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6,992,946</w:t>
            </w:r>
          </w:p>
        </w:tc>
      </w:tr>
      <w:tr w:rsidR="008D13C4" w:rsidRPr="005156C4" w14:paraId="784BC919" w14:textId="77777777" w:rsidTr="000C58E9">
        <w:tc>
          <w:tcPr>
            <w:tcW w:w="4086" w:type="dxa"/>
            <w:vAlign w:val="bottom"/>
          </w:tcPr>
          <w:p w14:paraId="0D1C7149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1732AB27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DDCC266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91A849D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395E78C4" w14:textId="77777777" w:rsidR="008D13C4" w:rsidRPr="005156C4" w:rsidRDefault="008D13C4" w:rsidP="00150148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(3,125,336)</w:t>
            </w:r>
          </w:p>
        </w:tc>
      </w:tr>
      <w:tr w:rsidR="008D13C4" w:rsidRPr="005156C4" w14:paraId="6D32D1F2" w14:textId="77777777" w:rsidTr="000C58E9">
        <w:tc>
          <w:tcPr>
            <w:tcW w:w="4086" w:type="dxa"/>
            <w:vAlign w:val="bottom"/>
          </w:tcPr>
          <w:p w14:paraId="0E6EB261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47BDF51A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D70B352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79C3891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4F32DC1B" w14:textId="77777777" w:rsidR="008D13C4" w:rsidRPr="005156C4" w:rsidRDefault="008D13C4" w:rsidP="00150148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(2,550,383)</w:t>
            </w:r>
          </w:p>
        </w:tc>
      </w:tr>
      <w:tr w:rsidR="008D13C4" w:rsidRPr="005156C4" w14:paraId="297FE498" w14:textId="77777777" w:rsidTr="000C58E9">
        <w:tc>
          <w:tcPr>
            <w:tcW w:w="4086" w:type="dxa"/>
            <w:vAlign w:val="bottom"/>
          </w:tcPr>
          <w:p w14:paraId="51AD1E75" w14:textId="77777777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79765DEB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CFE0465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7FB72A1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14695F76" w14:textId="77777777" w:rsidR="008D13C4" w:rsidRPr="005156C4" w:rsidRDefault="008D13C4" w:rsidP="00150148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(223,878)</w:t>
            </w:r>
          </w:p>
        </w:tc>
      </w:tr>
      <w:tr w:rsidR="008D13C4" w:rsidRPr="005156C4" w14:paraId="1B906C4C" w14:textId="77777777" w:rsidTr="000C58E9">
        <w:tc>
          <w:tcPr>
            <w:tcW w:w="4086" w:type="dxa"/>
            <w:vAlign w:val="bottom"/>
          </w:tcPr>
          <w:p w14:paraId="2A7173EF" w14:textId="0B48CE14" w:rsidR="008D13C4" w:rsidRPr="005156C4" w:rsidRDefault="008D13C4" w:rsidP="0015014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BD1ABD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276" w:type="dxa"/>
            <w:vAlign w:val="bottom"/>
          </w:tcPr>
          <w:p w14:paraId="5D79740F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766544B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BBC89DA" w14:textId="77777777" w:rsidR="008D13C4" w:rsidRPr="005156C4" w:rsidRDefault="008D13C4" w:rsidP="00150148">
            <w:pPr>
              <w:tabs>
                <w:tab w:val="decimal" w:pos="81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1B014A69" w14:textId="77777777" w:rsidR="008D13C4" w:rsidRPr="005156C4" w:rsidRDefault="008D13C4" w:rsidP="00150148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1,093,349</w:t>
            </w:r>
          </w:p>
        </w:tc>
      </w:tr>
    </w:tbl>
    <w:p w14:paraId="4E3E75CC" w14:textId="77777777" w:rsidR="00F429DF" w:rsidRPr="00E02510" w:rsidRDefault="00F429DF" w:rsidP="001A2173">
      <w:pPr>
        <w:rPr>
          <w:rFonts w:asciiTheme="majorBidi" w:hAnsiTheme="majorBidi" w:cstheme="majorBidi"/>
          <w:sz w:val="10"/>
          <w:szCs w:val="10"/>
          <w:cs/>
          <w:lang w:eastAsia="x-none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2"/>
        <w:gridCol w:w="1275"/>
        <w:gridCol w:w="1275"/>
        <w:gridCol w:w="1275"/>
        <w:gridCol w:w="1273"/>
      </w:tblGrid>
      <w:tr w:rsidR="00DA21C3" w:rsidRPr="005156C4" w14:paraId="59807E10" w14:textId="77777777" w:rsidTr="00A75518">
        <w:tc>
          <w:tcPr>
            <w:tcW w:w="4082" w:type="dxa"/>
            <w:vAlign w:val="bottom"/>
          </w:tcPr>
          <w:p w14:paraId="74357185" w14:textId="77777777" w:rsidR="001C65DC" w:rsidRPr="005156C4" w:rsidRDefault="001C65DC" w:rsidP="00203823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4150F2D4" w14:textId="77777777" w:rsidR="001C65DC" w:rsidRPr="005156C4" w:rsidRDefault="001C65DC" w:rsidP="00203823">
            <w:pPr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362EE2AE" w14:textId="77777777" w:rsidTr="00A75518">
        <w:tc>
          <w:tcPr>
            <w:tcW w:w="4082" w:type="dxa"/>
            <w:vAlign w:val="bottom"/>
          </w:tcPr>
          <w:p w14:paraId="31711DDB" w14:textId="77777777" w:rsidR="001C65DC" w:rsidRPr="005156C4" w:rsidRDefault="001C65DC" w:rsidP="00203823">
            <w:pP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5B931F91" w14:textId="26A8542D" w:rsidR="001C65DC" w:rsidRPr="005156C4" w:rsidRDefault="001C65DC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ED486C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="00ED486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ED486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DA21C3" w:rsidRPr="005156C4" w14:paraId="103B5B45" w14:textId="77777777" w:rsidTr="00A75518">
        <w:tc>
          <w:tcPr>
            <w:tcW w:w="4082" w:type="dxa"/>
            <w:vAlign w:val="bottom"/>
          </w:tcPr>
          <w:p w14:paraId="3FBB015B" w14:textId="77777777" w:rsidR="001C65DC" w:rsidRPr="005156C4" w:rsidRDefault="001C65DC" w:rsidP="00203823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50" w:type="dxa"/>
            <w:gridSpan w:val="2"/>
            <w:vAlign w:val="bottom"/>
          </w:tcPr>
          <w:p w14:paraId="042FD93A" w14:textId="77777777" w:rsidR="001C65DC" w:rsidRPr="005156C4" w:rsidRDefault="001C65DC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5" w:type="dxa"/>
            <w:vAlign w:val="bottom"/>
          </w:tcPr>
          <w:p w14:paraId="3AAD3F64" w14:textId="77777777" w:rsidR="001C65DC" w:rsidRPr="005156C4" w:rsidRDefault="001C65DC" w:rsidP="00203823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2365B772" w14:textId="77777777" w:rsidR="001C65DC" w:rsidRPr="005156C4" w:rsidRDefault="001C65DC" w:rsidP="00203823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69DADB1D" w14:textId="77777777" w:rsidTr="00A75518">
        <w:tc>
          <w:tcPr>
            <w:tcW w:w="4082" w:type="dxa"/>
            <w:vAlign w:val="bottom"/>
          </w:tcPr>
          <w:p w14:paraId="50292B26" w14:textId="77777777" w:rsidR="001C65DC" w:rsidRPr="005156C4" w:rsidRDefault="001C65DC" w:rsidP="00203823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56693CC6" w14:textId="77777777" w:rsidR="001C65DC" w:rsidRPr="005156C4" w:rsidRDefault="001C65DC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1E4D6E52" w14:textId="77777777" w:rsidR="001C65DC" w:rsidRPr="005156C4" w:rsidRDefault="001C65DC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5" w:type="dxa"/>
            <w:vAlign w:val="bottom"/>
          </w:tcPr>
          <w:p w14:paraId="1B8DF2F8" w14:textId="77777777" w:rsidR="001C65DC" w:rsidRPr="005156C4" w:rsidRDefault="001C65DC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5" w:type="dxa"/>
            <w:vAlign w:val="bottom"/>
          </w:tcPr>
          <w:p w14:paraId="2FAEC9E5" w14:textId="77777777" w:rsidR="001C65DC" w:rsidRPr="005156C4" w:rsidRDefault="001C65DC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3" w:type="dxa"/>
            <w:vAlign w:val="bottom"/>
          </w:tcPr>
          <w:p w14:paraId="5F8419B3" w14:textId="77777777" w:rsidR="001C65DC" w:rsidRPr="005156C4" w:rsidRDefault="001C65DC" w:rsidP="00203823">
            <w:pPr>
              <w:pBdr>
                <w:bottom w:val="single" w:sz="4" w:space="1" w:color="auto"/>
              </w:pBd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73C113AB" w14:textId="77777777" w:rsidTr="00A75518">
        <w:tc>
          <w:tcPr>
            <w:tcW w:w="4082" w:type="dxa"/>
            <w:vAlign w:val="bottom"/>
          </w:tcPr>
          <w:p w14:paraId="575839DA" w14:textId="77777777" w:rsidR="001C65DC" w:rsidRPr="005156C4" w:rsidRDefault="001C65DC" w:rsidP="00203823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6EB042A6" w14:textId="77777777" w:rsidR="001C65DC" w:rsidRPr="005156C4" w:rsidRDefault="001C65DC" w:rsidP="00203823">
            <w:pPr>
              <w:snapToGrid w:val="0"/>
              <w:ind w:left="271" w:hanging="18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5" w:type="dxa"/>
            <w:vAlign w:val="bottom"/>
          </w:tcPr>
          <w:p w14:paraId="7AF9CE11" w14:textId="5EABB021" w:rsidR="001C65DC" w:rsidRPr="005156C4" w:rsidRDefault="0023326D" w:rsidP="0020382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332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53,074,459</w:t>
            </w:r>
          </w:p>
        </w:tc>
        <w:tc>
          <w:tcPr>
            <w:tcW w:w="1275" w:type="dxa"/>
            <w:vAlign w:val="bottom"/>
          </w:tcPr>
          <w:p w14:paraId="5C635471" w14:textId="02A3655B" w:rsidR="001C65DC" w:rsidRPr="005156C4" w:rsidRDefault="0023326D" w:rsidP="0020382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332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214,273,027</w:t>
            </w:r>
          </w:p>
        </w:tc>
        <w:tc>
          <w:tcPr>
            <w:tcW w:w="1275" w:type="dxa"/>
            <w:vAlign w:val="bottom"/>
          </w:tcPr>
          <w:p w14:paraId="69AB4D0A" w14:textId="0C879CA0" w:rsidR="001C65DC" w:rsidRPr="005156C4" w:rsidRDefault="0023326D" w:rsidP="0023326D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3" w:type="dxa"/>
            <w:vAlign w:val="bottom"/>
          </w:tcPr>
          <w:p w14:paraId="6BB7583D" w14:textId="7A3A12FE" w:rsidR="001C65DC" w:rsidRPr="005156C4" w:rsidRDefault="0023326D" w:rsidP="0020382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332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267,347,486</w:t>
            </w:r>
          </w:p>
        </w:tc>
      </w:tr>
      <w:tr w:rsidR="00DA21C3" w:rsidRPr="005156C4" w14:paraId="42AB65B0" w14:textId="77777777" w:rsidTr="00A75518">
        <w:tc>
          <w:tcPr>
            <w:tcW w:w="4082" w:type="dxa"/>
            <w:vAlign w:val="bottom"/>
          </w:tcPr>
          <w:p w14:paraId="511C7C88" w14:textId="77777777" w:rsidR="001C65DC" w:rsidRPr="005156C4" w:rsidRDefault="001C65DC" w:rsidP="00203823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5" w:type="dxa"/>
            <w:vAlign w:val="bottom"/>
          </w:tcPr>
          <w:p w14:paraId="4CE25F86" w14:textId="77777777" w:rsidR="001C65DC" w:rsidRPr="005156C4" w:rsidRDefault="001C65DC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37763A9" w14:textId="77777777" w:rsidR="001C65DC" w:rsidRPr="005156C4" w:rsidRDefault="001C65DC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63704EA" w14:textId="77777777" w:rsidR="001C65DC" w:rsidRPr="005156C4" w:rsidRDefault="001C65DC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77C45986" w14:textId="273E00C4" w:rsidR="001C65DC" w:rsidRPr="005156C4" w:rsidRDefault="0023326D" w:rsidP="0020382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332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316,339,080</w:t>
            </w:r>
          </w:p>
        </w:tc>
      </w:tr>
      <w:tr w:rsidR="001C65DC" w:rsidRPr="005156C4" w14:paraId="6ADE39A5" w14:textId="77777777" w:rsidTr="00A75518">
        <w:tc>
          <w:tcPr>
            <w:tcW w:w="4082" w:type="dxa"/>
            <w:vAlign w:val="bottom"/>
          </w:tcPr>
          <w:p w14:paraId="4468DC17" w14:textId="77777777" w:rsidR="001C65DC" w:rsidRPr="005156C4" w:rsidRDefault="001C65DC" w:rsidP="00203823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5" w:type="dxa"/>
            <w:vAlign w:val="bottom"/>
          </w:tcPr>
          <w:p w14:paraId="05D03F51" w14:textId="77777777" w:rsidR="001C65DC" w:rsidRPr="005156C4" w:rsidRDefault="001C65DC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119BB8D" w14:textId="77777777" w:rsidR="001C65DC" w:rsidRPr="005156C4" w:rsidRDefault="001C65DC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733CE1BE" w14:textId="77777777" w:rsidR="001C65DC" w:rsidRPr="005156C4" w:rsidRDefault="001C65DC" w:rsidP="00203823">
            <w:pPr>
              <w:tabs>
                <w:tab w:val="decimal" w:pos="1047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tcBorders>
              <w:bottom w:val="nil"/>
            </w:tcBorders>
            <w:vAlign w:val="bottom"/>
          </w:tcPr>
          <w:p w14:paraId="01AD27D8" w14:textId="34A589B5" w:rsidR="001C65DC" w:rsidRPr="005156C4" w:rsidRDefault="0023326D" w:rsidP="00203823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332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280,721,838</w:t>
            </w:r>
          </w:p>
        </w:tc>
      </w:tr>
    </w:tbl>
    <w:p w14:paraId="6A566747" w14:textId="77777777" w:rsidR="000D6211" w:rsidRPr="00203823" w:rsidRDefault="000D6211" w:rsidP="00203823">
      <w:pPr>
        <w:rPr>
          <w:rFonts w:asciiTheme="majorBidi" w:hAnsiTheme="majorBidi" w:cstheme="majorBidi"/>
          <w:sz w:val="18"/>
          <w:szCs w:val="18"/>
          <w:cs/>
        </w:rPr>
      </w:pPr>
      <w:bookmarkStart w:id="116" w:name="_Toc474436066"/>
      <w:bookmarkStart w:id="117" w:name="_Toc490578982"/>
      <w:bookmarkStart w:id="118" w:name="_Toc428198705"/>
      <w:bookmarkStart w:id="119" w:name="_Toc387265298"/>
      <w:bookmarkStart w:id="120" w:name="_Toc402448293"/>
      <w:bookmarkStart w:id="121" w:name="_Toc411009863"/>
      <w:bookmarkEnd w:id="110"/>
      <w:bookmarkEnd w:id="111"/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6"/>
        <w:gridCol w:w="1273"/>
        <w:gridCol w:w="1274"/>
        <w:gridCol w:w="1273"/>
        <w:gridCol w:w="1274"/>
      </w:tblGrid>
      <w:tr w:rsidR="00DA21C3" w:rsidRPr="005156C4" w14:paraId="1A9BD05C" w14:textId="77777777" w:rsidTr="00725DED">
        <w:tc>
          <w:tcPr>
            <w:tcW w:w="4086" w:type="dxa"/>
            <w:vAlign w:val="bottom"/>
          </w:tcPr>
          <w:p w14:paraId="0FC4F4C6" w14:textId="77777777" w:rsidR="000D6211" w:rsidRPr="005156C4" w:rsidRDefault="000D6211" w:rsidP="00C27639">
            <w:pPr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11EF0B93" w14:textId="77777777" w:rsidR="000D6211" w:rsidRPr="005156C4" w:rsidRDefault="000D6211" w:rsidP="00C27639">
            <w:pPr>
              <w:snapToGrid w:val="0"/>
              <w:spacing w:line="360" w:lineRule="exact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2250A1D4" w14:textId="77777777" w:rsidTr="00725DED">
        <w:tc>
          <w:tcPr>
            <w:tcW w:w="4086" w:type="dxa"/>
            <w:vAlign w:val="bottom"/>
          </w:tcPr>
          <w:p w14:paraId="6695179C" w14:textId="77777777" w:rsidR="000D6211" w:rsidRPr="005156C4" w:rsidRDefault="000D6211" w:rsidP="00C27639">
            <w:pPr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00B7B2BD" w14:textId="77777777" w:rsidR="000D6211" w:rsidRPr="005156C4" w:rsidRDefault="000D6211" w:rsidP="00C27639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="008F7E6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8F7E6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3428E55D" w14:textId="77777777" w:rsidTr="00725DED">
        <w:tc>
          <w:tcPr>
            <w:tcW w:w="4086" w:type="dxa"/>
            <w:vAlign w:val="bottom"/>
          </w:tcPr>
          <w:p w14:paraId="0A5CF918" w14:textId="77777777" w:rsidR="000D6211" w:rsidRPr="005156C4" w:rsidRDefault="000D6211" w:rsidP="00C27639">
            <w:pPr>
              <w:snapToGrid w:val="0"/>
              <w:spacing w:line="360" w:lineRule="exact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47" w:type="dxa"/>
            <w:gridSpan w:val="2"/>
            <w:vAlign w:val="bottom"/>
          </w:tcPr>
          <w:p w14:paraId="2BCCB9BE" w14:textId="77777777" w:rsidR="000D6211" w:rsidRPr="005156C4" w:rsidRDefault="000D6211" w:rsidP="00C27639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3" w:type="dxa"/>
            <w:vAlign w:val="bottom"/>
          </w:tcPr>
          <w:p w14:paraId="67FE69B4" w14:textId="77777777" w:rsidR="000D6211" w:rsidRPr="005156C4" w:rsidRDefault="000D6211" w:rsidP="00C27639">
            <w:pP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629FF03" w14:textId="77777777" w:rsidR="000D6211" w:rsidRPr="005156C4" w:rsidRDefault="000D6211" w:rsidP="00C27639">
            <w:pP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7246C9DD" w14:textId="77777777" w:rsidTr="00725DED">
        <w:tc>
          <w:tcPr>
            <w:tcW w:w="4086" w:type="dxa"/>
            <w:vAlign w:val="bottom"/>
          </w:tcPr>
          <w:p w14:paraId="1FF4015F" w14:textId="77777777" w:rsidR="000D6211" w:rsidRPr="005156C4" w:rsidRDefault="000D6211" w:rsidP="00C27639">
            <w:pPr>
              <w:snapToGrid w:val="0"/>
              <w:spacing w:line="360" w:lineRule="exact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6EE55228" w14:textId="77777777" w:rsidR="000D6211" w:rsidRPr="005156C4" w:rsidRDefault="000D6211" w:rsidP="00C27639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6E8DAEA8" w14:textId="77777777" w:rsidR="000D6211" w:rsidRPr="005156C4" w:rsidRDefault="000D6211" w:rsidP="00C27639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4" w:type="dxa"/>
            <w:vAlign w:val="bottom"/>
          </w:tcPr>
          <w:p w14:paraId="4C72530C" w14:textId="77777777" w:rsidR="000D6211" w:rsidRPr="005156C4" w:rsidRDefault="000D6211" w:rsidP="00C27639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3" w:type="dxa"/>
            <w:vAlign w:val="bottom"/>
          </w:tcPr>
          <w:p w14:paraId="58E8E27A" w14:textId="77777777" w:rsidR="000D6211" w:rsidRPr="005156C4" w:rsidRDefault="000D6211" w:rsidP="00C27639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4" w:type="dxa"/>
            <w:vAlign w:val="bottom"/>
          </w:tcPr>
          <w:p w14:paraId="79454A78" w14:textId="77777777" w:rsidR="000D6211" w:rsidRPr="005156C4" w:rsidRDefault="000D6211" w:rsidP="00C27639">
            <w:pPr>
              <w:pBdr>
                <w:bottom w:val="single" w:sz="4" w:space="1" w:color="auto"/>
              </w:pBd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A14EF" w:rsidRPr="005156C4" w14:paraId="6F63A8A7" w14:textId="77777777" w:rsidTr="00725DED">
        <w:tc>
          <w:tcPr>
            <w:tcW w:w="4086" w:type="dxa"/>
            <w:vAlign w:val="bottom"/>
          </w:tcPr>
          <w:p w14:paraId="20BB0F42" w14:textId="77777777" w:rsidR="002A14EF" w:rsidRPr="005156C4" w:rsidRDefault="002A14EF" w:rsidP="00C27639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แก่ลูกหนี้/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43452713" w14:textId="77777777" w:rsidR="002A14EF" w:rsidRPr="005156C4" w:rsidRDefault="002A14EF" w:rsidP="00C27639">
            <w:pPr>
              <w:snapToGrid w:val="0"/>
              <w:spacing w:line="360" w:lineRule="exact"/>
              <w:ind w:left="271" w:hanging="18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3" w:type="dxa"/>
            <w:vAlign w:val="bottom"/>
          </w:tcPr>
          <w:p w14:paraId="4EF8E469" w14:textId="77777777" w:rsidR="002A14EF" w:rsidRPr="005156C4" w:rsidRDefault="002A14EF" w:rsidP="00C27639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41,981,398</w:t>
            </w:r>
          </w:p>
        </w:tc>
        <w:tc>
          <w:tcPr>
            <w:tcW w:w="1274" w:type="dxa"/>
            <w:vAlign w:val="bottom"/>
          </w:tcPr>
          <w:p w14:paraId="3D5F6830" w14:textId="77777777" w:rsidR="002A14EF" w:rsidRPr="005156C4" w:rsidRDefault="002A14EF" w:rsidP="00C27639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209,114,002</w:t>
            </w:r>
          </w:p>
        </w:tc>
        <w:tc>
          <w:tcPr>
            <w:tcW w:w="1273" w:type="dxa"/>
            <w:vAlign w:val="bottom"/>
          </w:tcPr>
          <w:p w14:paraId="102CBD53" w14:textId="77777777" w:rsidR="002A14EF" w:rsidRPr="005156C4" w:rsidRDefault="002A14EF" w:rsidP="00C27639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4" w:type="dxa"/>
            <w:vAlign w:val="bottom"/>
          </w:tcPr>
          <w:p w14:paraId="1F67E25C" w14:textId="77777777" w:rsidR="002A14EF" w:rsidRPr="005156C4" w:rsidRDefault="002A14EF" w:rsidP="00C27639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251,095,400</w:t>
            </w:r>
          </w:p>
        </w:tc>
      </w:tr>
      <w:tr w:rsidR="002A14EF" w:rsidRPr="005156C4" w14:paraId="7A093476" w14:textId="77777777" w:rsidTr="00725DED">
        <w:tc>
          <w:tcPr>
            <w:tcW w:w="4086" w:type="dxa"/>
            <w:vAlign w:val="bottom"/>
          </w:tcPr>
          <w:p w14:paraId="5D4A0893" w14:textId="77777777" w:rsidR="002A14EF" w:rsidRPr="005156C4" w:rsidRDefault="002A14EF" w:rsidP="00C27639">
            <w:pPr>
              <w:tabs>
                <w:tab w:val="left" w:pos="900"/>
              </w:tabs>
              <w:snapToGrid w:val="0"/>
              <w:spacing w:line="360" w:lineRule="exact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3" w:type="dxa"/>
            <w:vAlign w:val="bottom"/>
          </w:tcPr>
          <w:p w14:paraId="7C37DD9E" w14:textId="77777777" w:rsidR="002A14EF" w:rsidRPr="005156C4" w:rsidRDefault="002A14EF" w:rsidP="00C27639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63DFE06" w14:textId="77777777" w:rsidR="002A14EF" w:rsidRPr="005156C4" w:rsidRDefault="002A14EF" w:rsidP="00C27639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1346D6F8" w14:textId="77777777" w:rsidR="002A14EF" w:rsidRPr="005156C4" w:rsidRDefault="002A14EF" w:rsidP="00C27639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FB190B5" w14:textId="77777777" w:rsidR="002A14EF" w:rsidRPr="005156C4" w:rsidRDefault="002A14EF" w:rsidP="00C27639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295,846,149</w:t>
            </w:r>
          </w:p>
        </w:tc>
      </w:tr>
      <w:tr w:rsidR="002A14EF" w:rsidRPr="005156C4" w14:paraId="69A30C88" w14:textId="77777777" w:rsidTr="00725DED">
        <w:tc>
          <w:tcPr>
            <w:tcW w:w="4086" w:type="dxa"/>
            <w:vAlign w:val="bottom"/>
          </w:tcPr>
          <w:p w14:paraId="4E2E825C" w14:textId="77777777" w:rsidR="002A14EF" w:rsidRPr="005156C4" w:rsidRDefault="002A14EF" w:rsidP="00C27639">
            <w:pPr>
              <w:tabs>
                <w:tab w:val="left" w:pos="900"/>
              </w:tabs>
              <w:snapToGrid w:val="0"/>
              <w:spacing w:line="360" w:lineRule="exact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3" w:type="dxa"/>
            <w:vAlign w:val="bottom"/>
          </w:tcPr>
          <w:p w14:paraId="694BE80C" w14:textId="77777777" w:rsidR="002A14EF" w:rsidRPr="005156C4" w:rsidRDefault="002A14EF" w:rsidP="00C27639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0121264" w14:textId="77777777" w:rsidR="002A14EF" w:rsidRPr="005156C4" w:rsidRDefault="002A14EF" w:rsidP="00C27639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  <w:vAlign w:val="bottom"/>
          </w:tcPr>
          <w:p w14:paraId="70584DBB" w14:textId="77777777" w:rsidR="002A14EF" w:rsidRPr="005156C4" w:rsidRDefault="002A14EF" w:rsidP="00C27639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tcBorders>
              <w:bottom w:val="nil"/>
            </w:tcBorders>
            <w:vAlign w:val="bottom"/>
          </w:tcPr>
          <w:p w14:paraId="06AB031C" w14:textId="77777777" w:rsidR="002A14EF" w:rsidRPr="005156C4" w:rsidRDefault="002A14EF" w:rsidP="00C27639">
            <w:pPr>
              <w:pBdr>
                <w:bottom w:val="double" w:sz="4" w:space="1" w:color="auto"/>
              </w:pBdr>
              <w:tabs>
                <w:tab w:val="decimal" w:pos="1133"/>
              </w:tabs>
              <w:snapToGrid w:val="0"/>
              <w:spacing w:line="360" w:lineRule="exact"/>
              <w:ind w:left="86" w:right="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260,516,396</w:t>
            </w:r>
          </w:p>
        </w:tc>
      </w:tr>
    </w:tbl>
    <w:p w14:paraId="2F24A290" w14:textId="03CE17FB" w:rsidR="00082114" w:rsidRPr="00203823" w:rsidRDefault="00082114" w:rsidP="00150148">
      <w:pPr>
        <w:tabs>
          <w:tab w:val="left" w:pos="1440"/>
        </w:tabs>
        <w:spacing w:before="120" w:after="120"/>
        <w:ind w:left="533" w:right="-10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03823">
        <w:rPr>
          <w:rFonts w:asciiTheme="majorBidi" w:hAnsiTheme="majorBidi" w:cstheme="majorBidi"/>
          <w:sz w:val="32"/>
          <w:szCs w:val="32"/>
          <w:cs/>
        </w:rPr>
        <w:t>ธนาคารฯดำเนินธุรกิจในเขตภูมิศาสตร์เดียวกันในประเทศไทย ดังนั้น รายได้ กำไรและสินทรัพย์ที่แสดงอยู่ใน</w:t>
      </w:r>
      <w:r w:rsidR="00191059" w:rsidRPr="00203823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Pr="00203823">
        <w:rPr>
          <w:rFonts w:asciiTheme="majorBidi" w:hAnsiTheme="majorBidi" w:cstheme="majorBidi"/>
          <w:sz w:val="32"/>
          <w:szCs w:val="32"/>
          <w:cs/>
        </w:rPr>
        <w:t xml:space="preserve"> จึงถือเป็นการรายงานตามเขตภูมิศาสตร์แล้ว นอกจากนี้ </w:t>
      </w:r>
      <w:r w:rsidR="000E5173" w:rsidRPr="00203823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8D13C4">
        <w:rPr>
          <w:rFonts w:asciiTheme="majorBidi" w:hAnsiTheme="majorBidi" w:cstheme="majorBidi" w:hint="cs"/>
          <w:sz w:val="32"/>
          <w:szCs w:val="32"/>
          <w:cs/>
        </w:rPr>
        <w:t>ปี</w:t>
      </w:r>
      <w:r w:rsidR="000E5173" w:rsidRPr="00203823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="00203823" w:rsidRPr="00203823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="008D13C4">
        <w:rPr>
          <w:rFonts w:asciiTheme="majorBidi" w:hAnsiTheme="majorBidi" w:cstheme="majorBidi"/>
          <w:sz w:val="32"/>
          <w:szCs w:val="32"/>
          <w:lang w:val="en-US"/>
        </w:rPr>
        <w:t>31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 w:rsidRPr="00203823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203823">
        <w:rPr>
          <w:rFonts w:asciiTheme="majorBidi" w:hAnsiTheme="majorBidi" w:cstheme="majorBidi"/>
          <w:sz w:val="32"/>
          <w:szCs w:val="32"/>
          <w:cs/>
        </w:rPr>
        <w:t>ธนาคารฯไม่มีรายได้จากลูกค้ารายใดที่มีมูลค่ามากกว่าหรือเท่ากับร้อยละ</w:t>
      </w:r>
      <w:r w:rsidR="00A804D8" w:rsidRPr="0020382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804D8" w:rsidRPr="00203823">
        <w:rPr>
          <w:rFonts w:asciiTheme="majorBidi" w:hAnsiTheme="majorBidi" w:cstheme="majorBidi"/>
          <w:sz w:val="32"/>
          <w:szCs w:val="32"/>
          <w:lang w:val="en-US"/>
        </w:rPr>
        <w:t xml:space="preserve">10 </w:t>
      </w:r>
      <w:r w:rsidR="00146BD8" w:rsidRPr="00203823">
        <w:rPr>
          <w:rFonts w:asciiTheme="majorBidi" w:hAnsiTheme="majorBidi" w:cstheme="majorBidi"/>
          <w:sz w:val="32"/>
          <w:szCs w:val="32"/>
          <w:cs/>
        </w:rPr>
        <w:t>ของ</w:t>
      </w:r>
      <w:r w:rsidRPr="00203823">
        <w:rPr>
          <w:rFonts w:asciiTheme="majorBidi" w:hAnsiTheme="majorBidi" w:cstheme="majorBidi"/>
          <w:sz w:val="32"/>
          <w:szCs w:val="32"/>
          <w:cs/>
        </w:rPr>
        <w:t>รายได้รวม</w:t>
      </w:r>
    </w:p>
    <w:p w14:paraId="2B7D2A08" w14:textId="77777777" w:rsidR="002A1DC5" w:rsidRPr="005156C4" w:rsidRDefault="002A1DC5" w:rsidP="00150148">
      <w:pPr>
        <w:pStyle w:val="Heading1"/>
        <w:numPr>
          <w:ilvl w:val="0"/>
          <w:numId w:val="23"/>
        </w:numPr>
        <w:spacing w:before="12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22" w:name="_Toc48896623"/>
      <w:bookmarkStart w:id="123" w:name="_Toc65140998"/>
      <w:bookmarkStart w:id="124" w:name="_Toc157414544"/>
      <w:bookmarkEnd w:id="116"/>
      <w:bookmarkEnd w:id="117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การบริหารความเสี่ยง</w:t>
      </w:r>
      <w:bookmarkEnd w:id="122"/>
      <w:bookmarkEnd w:id="123"/>
      <w:bookmarkEnd w:id="124"/>
    </w:p>
    <w:p w14:paraId="7BC245D3" w14:textId="77777777" w:rsidR="000E5173" w:rsidRPr="005156C4" w:rsidRDefault="0042788F" w:rsidP="00150148">
      <w:pPr>
        <w:tabs>
          <w:tab w:val="left" w:pos="1440"/>
        </w:tabs>
        <w:spacing w:before="120" w:after="120"/>
        <w:ind w:left="56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ธนาคารกำ</w:t>
      </w:r>
      <w:r w:rsidR="00E435B6" w:rsidRPr="005156C4">
        <w:rPr>
          <w:rFonts w:asciiTheme="majorBidi" w:hAnsiTheme="majorBidi" w:cstheme="majorBidi"/>
          <w:sz w:val="32"/>
          <w:szCs w:val="32"/>
          <w:cs/>
        </w:rPr>
        <w:t>หนด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นโยบายการบริหารความเสี่ยง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>เพื่อใช้กำกับดูแลการทำธุรกรรมของธนาคารฯ ให้มีความเสี่ยง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อยู่ในระดับที่ยอมรับได้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 xml:space="preserve"> มีการควบคุมภายในที่ดี เพียงพอ เหมาะสมและมีประสิทธิภาพ และเป็นไปตามแนวทางการบริหารความเสี่ยงที่ดี และตามแนวทางที่ธนาคารแห่งประเทศไทยและหน่วยงานที่กำกับดูแลกำหนด โดยจัดให้มีการทบทวนนโยบายการบริหารความเสี่ยง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เป็นประจำทุกปี เพื่อให้สามารถสะท้อนถึง</w:t>
      </w:r>
      <w:r w:rsidR="00D162F3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การเปลี่ยนแปลงของสภาพแวดล้อมและความเสี่ยงที่เกิดจากปัจจัยภายในและปัจจัยภายนอก ดังนี้</w:t>
      </w:r>
    </w:p>
    <w:p w14:paraId="23169BDC" w14:textId="77777777" w:rsidR="00CA44DA" w:rsidRDefault="00CA44DA">
      <w:pP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br w:type="page"/>
      </w:r>
    </w:p>
    <w:p w14:paraId="66FDB672" w14:textId="2A47E485" w:rsidR="002A1DC5" w:rsidRPr="005156C4" w:rsidRDefault="00574BCD" w:rsidP="00CA44DA">
      <w:pPr>
        <w:tabs>
          <w:tab w:val="left" w:pos="900"/>
          <w:tab w:val="left" w:pos="2160"/>
        </w:tabs>
        <w:spacing w:before="80" w:after="80" w:line="410" w:lineRule="exact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lastRenderedPageBreak/>
        <w:t>4</w:t>
      </w:r>
      <w:r w:rsidR="00B65B34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3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.1</w:t>
      </w:r>
      <w:r w:rsidR="00150148">
        <w:rPr>
          <w:rFonts w:asciiTheme="majorBidi" w:hAnsiTheme="majorBidi" w:cstheme="majorBidi"/>
          <w:b/>
          <w:bCs/>
          <w:sz w:val="32"/>
          <w:szCs w:val="32"/>
          <w:lang w:val="en-US"/>
        </w:rPr>
        <w:tab/>
      </w:r>
      <w:r w:rsidR="002A1DC5" w:rsidRPr="00150148">
        <w:rPr>
          <w:rFonts w:asciiTheme="majorBidi" w:hAnsiTheme="majorBidi" w:cstheme="majorBidi"/>
          <w:b/>
          <w:bCs/>
          <w:sz w:val="32"/>
          <w:szCs w:val="32"/>
          <w:cs/>
        </w:rPr>
        <w:t>ความ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เสี่ยงด้านเครดิต</w:t>
      </w:r>
    </w:p>
    <w:p w14:paraId="2E4D2AED" w14:textId="77777777" w:rsidR="002A1DC5" w:rsidRPr="005156C4" w:rsidRDefault="002A1DC5" w:rsidP="00CA44DA">
      <w:pPr>
        <w:tabs>
          <w:tab w:val="left" w:pos="1440"/>
        </w:tabs>
        <w:spacing w:before="80" w:after="80" w:line="410" w:lineRule="exact"/>
        <w:ind w:left="562" w:hanging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12"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ความเสี่ยงด้านเครดิต (Credit risk) 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>หมายถึง ความเสี่ยงที่เกิดจากการที่ลูกหนี้หรือคู่สัญญาของธนาคารไม่สามารถปฏิบัติตามสัญญาในการชำระหนี้คืน หรือความเสี่ยงที่เกิดจากโอกาสที่ลูกหนี้อาจไม่สามารถชำระหนี้คืนได้จนเป็นเหตุให้ถูกปรับลดอัน</w:t>
      </w:r>
      <w:r w:rsidR="00912130" w:rsidRPr="005156C4">
        <w:rPr>
          <w:rFonts w:asciiTheme="majorBidi" w:hAnsiTheme="majorBidi" w:cstheme="majorBidi"/>
          <w:sz w:val="32"/>
          <w:szCs w:val="32"/>
          <w:cs/>
        </w:rPr>
        <w:t>ดั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>บความน่าเชื่อถือลงได้ ซึ่งอาจส่งผลกระทบต่อฐานะของเงินกองทุนและรายได้ของธนาคาร โดยมีสาเหตุจากปัจจัยความเสี่ยงภายนอก เช่น การเปลี่ยนแปลงด้านเศรษฐกิจ ด้านกฎหมาย กฎระเบียบ และข้อบังคับต่าง</w:t>
      </w:r>
      <w:r w:rsidR="000800EC" w:rsidRPr="005156C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 xml:space="preserve">ๆ เป็นต้น และจากปัจจัยความเสี่ยงภายใน เช่น การขาดการกำกับดูแลควบคุม การขาดการติดตามให้ลูกหนี้ปฏิบัติตามเงื่อนไขและสัญญา กระบวนการพิจารณาสินเชื่อและการสอบทานสินเชื่อไม่มีประสิทธิภาพ เป็นต้น โดยธุรกรรมที่เกี่ยวข้องกับความเสี่ยงด้านเครดิต ได้แก่ ธุรกรรมการให้สินเชื่อและคล้ายการให้สินเชื่อ ธุรกรรมที่คู่สัญญามีภาระที่ต้องส่งมอบสินทรัพย์หรือชำระหนี้แก่ธนาคาร ธุรกรรมที่เกี่ยวกับการลงทุนในตราสารหนี้ </w:t>
      </w:r>
    </w:p>
    <w:p w14:paraId="61749512" w14:textId="77777777" w:rsidR="002A1DC5" w:rsidRPr="005156C4" w:rsidRDefault="001A2173" w:rsidP="00CA44DA">
      <w:pPr>
        <w:tabs>
          <w:tab w:val="left" w:pos="1440"/>
        </w:tabs>
        <w:spacing w:before="80" w:after="80" w:line="410" w:lineRule="exact"/>
        <w:ind w:left="56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ความเสี่ยงด้านเครดิตถือเป็นความเสี่ยงที่มีความสำคัญมากต่อธุรกิจสถาบันการเงินโดยเฉพาะอย่างยิ่ง</w:t>
      </w:r>
      <w:r w:rsidR="002D416D" w:rsidRPr="005156C4">
        <w:rPr>
          <w:rFonts w:asciiTheme="majorBidi" w:hAnsiTheme="majorBidi" w:cstheme="majorBidi"/>
          <w:sz w:val="32"/>
          <w:szCs w:val="32"/>
          <w:cs/>
        </w:rPr>
        <w:t xml:space="preserve">             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ความเสี่ยงด้านการให้สินเชื่อซึ่งเป็นธุรกรรมหลักของธนาคารฯ ทั้งในด้านของเงินให้สินเชื่อ เงินลงทุนและภาระผูกพัน และการทำธุรกรรมที่มีลักษณะคล้ายการให้สินเชื่อ โดยความเสี่ยงสูงสุดที่ธนาคารฯอาจได้รับความเสียหายจากการให้สินเชื่อ คือ มูลค่าตามบัญชีของเงินให้สินเชื่อแก่ลูกหนี้รวมกับภาระผูกพันอันเกี่ยวเนื่องจากการค้ำประกัน อาวัล หรืออื่น ๆ ที่มีลักษณะคล้ายกัน</w:t>
      </w:r>
    </w:p>
    <w:p w14:paraId="5087BE9C" w14:textId="77777777" w:rsidR="002A1DC5" w:rsidRPr="005156C4" w:rsidRDefault="002A1DC5" w:rsidP="00CA44DA">
      <w:pPr>
        <w:tabs>
          <w:tab w:val="left" w:pos="1440"/>
        </w:tabs>
        <w:spacing w:before="80" w:after="80" w:line="410" w:lineRule="exact"/>
        <w:ind w:left="56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ธนาคารฯได้มีการบริหารความเสี่ยงด้านการให้สินเชื่อ โดยการกำหนดหลักเกณฑ์การพิจารณาสินเชื่อ      เพื่อควบคุม ป้องกันและลดทอนความเสี่ยงอันอาจจะเกิดขึ้นจากการให้สินเชื่อ โดยหลักการให้สินเชื่อต้องพิจารณาจากเงื่อนไขต่าง ๆ อาทิ พื้นที่เป้าหมายในการให้สินเชื่อ ประเภทธุรกิจ ลักษณะสินเชื่อ กิจกรรม  การกำหนดขอบเขตวงเงินให้กู้ยืมต่อรายเพื่อลดความเสี่ยงในการกระจุกตัวของสินเชื่อ หลักทรัพย์ค้ำประกันเพื่อใช้ในการปรับลดความเสี่ยงด้านการให้สินเชื่อ และบุคคลหรือนิติบุคคลที่ธนาคารฯไม่ให้การสนับสนุน นอกจากนี้ ธนาคารฯมีกระบวนการบริหารความเสี่ยงด้านการให้สินเชื่อที่สำคัญ ได้แก่</w:t>
      </w:r>
    </w:p>
    <w:p w14:paraId="02A8562B" w14:textId="77777777" w:rsidR="002A1DC5" w:rsidRPr="005156C4" w:rsidRDefault="002A1DC5" w:rsidP="00CA44DA">
      <w:pPr>
        <w:tabs>
          <w:tab w:val="left" w:pos="1440"/>
        </w:tabs>
        <w:spacing w:before="80" w:after="80" w:line="410" w:lineRule="exact"/>
        <w:ind w:left="108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(ก)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การระบุความเสี่ยง (Risk Identification) </w:t>
      </w:r>
    </w:p>
    <w:p w14:paraId="0EFE6DE4" w14:textId="77777777" w:rsidR="002A1DC5" w:rsidRPr="005156C4" w:rsidRDefault="002A1DC5" w:rsidP="00CA44DA">
      <w:pPr>
        <w:tabs>
          <w:tab w:val="left" w:pos="1440"/>
        </w:tabs>
        <w:spacing w:before="80" w:after="80" w:line="410" w:lineRule="exact"/>
        <w:ind w:left="108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ธนาคารฯพิจารณาจากปัจจัยที่เกี่ยวกับตัวลูกหนี้ ธุรกิจของลูกหนี้/คู่สัญญา และปัจจัยภายนอกที่มีผลกระทบในทางลบต่อรายได้และการดำเนินธุรกิจของลูกหนี้/คู่สัญญา รวมทั้งมีการติดตาม                 การเปลี่ยนแปลงของคุณภาพสินเชื่อและแนวโน้มการค้างชำระ ซึ่งจะช่วยให้เห็นภาพของคุณภาพสินทรัพย์และความเสี่ยงด้านเครดิตได้ ธนาคารฯยังจัดให้มีการสอบทานการจัดระดับความเสี่ยงของลูกหนี้ และสอบทานความสอดคล้องกับปัจจัยเสี่ยงที่กำหนด</w:t>
      </w:r>
    </w:p>
    <w:p w14:paraId="51CA7522" w14:textId="77777777" w:rsidR="002A1DC5" w:rsidRPr="005156C4" w:rsidRDefault="002A1DC5" w:rsidP="00CA44DA">
      <w:pPr>
        <w:tabs>
          <w:tab w:val="left" w:pos="1440"/>
        </w:tabs>
        <w:spacing w:before="80" w:after="80" w:line="410" w:lineRule="exact"/>
        <w:ind w:left="108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(ข)</w:t>
      </w:r>
      <w:r w:rsidRPr="005156C4"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การวัดความเสี่ยง</w:t>
      </w:r>
      <w:r w:rsidR="00397B1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(Risk Measurement) </w:t>
      </w:r>
    </w:p>
    <w:p w14:paraId="5EFC77C2" w14:textId="77777777" w:rsidR="002A1DC5" w:rsidRPr="005156C4" w:rsidRDefault="002A1DC5" w:rsidP="00CA44DA">
      <w:pPr>
        <w:tabs>
          <w:tab w:val="left" w:pos="1440"/>
        </w:tabs>
        <w:spacing w:before="80" w:after="80" w:line="410" w:lineRule="exact"/>
        <w:ind w:left="108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ธนาคารฯจัดให้มีเครื่องมือ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 xml:space="preserve">ที่ใช้ในการกลั่นกรองและแยกแยะระดับความเสี่ยงของลูกหนี้ </w:t>
      </w:r>
      <w:r w:rsidRPr="005156C4">
        <w:rPr>
          <w:rFonts w:asciiTheme="majorBidi" w:hAnsiTheme="majorBidi" w:cstheme="majorBidi"/>
          <w:sz w:val="32"/>
          <w:szCs w:val="32"/>
          <w:cs/>
        </w:rPr>
        <w:t>เพื่อช่วย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 xml:space="preserve">ให้การอนุมัติสินเชื่อน่าเชื่อและมีประสิทธิภาพ </w:t>
      </w:r>
      <w:r w:rsidRPr="005156C4">
        <w:rPr>
          <w:rFonts w:asciiTheme="majorBidi" w:hAnsiTheme="majorBidi" w:cstheme="majorBidi"/>
          <w:sz w:val="32"/>
          <w:szCs w:val="32"/>
          <w:cs/>
        </w:rPr>
        <w:t>ประกอบด้วย Credit Rating Model ใช้ในการจัดอันดับเครดิตสำหรับลูกค้านิติบุคคล และ Credit Scoring Model</w:t>
      </w:r>
      <w:r w:rsidR="0023382C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ใช้ในการจัดอันดับเครดิตสำหรับลูกค้าบุคคลธรรมดา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 xml:space="preserve"> ซึ่งได้รับการพัฒนาโดยฝ่ายบริหารความเสี่ยงด้านเครดิตและเงินกองทุน </w:t>
      </w:r>
      <w:r w:rsidRPr="005156C4">
        <w:rPr>
          <w:rFonts w:asciiTheme="majorBidi" w:hAnsiTheme="majorBidi" w:cstheme="majorBidi"/>
          <w:sz w:val="32"/>
          <w:szCs w:val="32"/>
          <w:cs/>
        </w:rPr>
        <w:t>เพื่อลดการพึ่งพิงการใช้ดุลยพินิจของผู้อนุมัติในกระบวนการพิจารณาอนุมัติสินเชื่อ</w:t>
      </w:r>
    </w:p>
    <w:p w14:paraId="168B4896" w14:textId="6E963A77" w:rsidR="002A1DC5" w:rsidRPr="005156C4" w:rsidRDefault="002A1DC5" w:rsidP="00150148">
      <w:pPr>
        <w:tabs>
          <w:tab w:val="left" w:pos="1440"/>
        </w:tabs>
        <w:spacing w:before="120" w:after="120"/>
        <w:ind w:left="108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(ค)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การติดตามดูแลความเสี่ยง (Risk Monitoring and Reporting) </w:t>
      </w:r>
    </w:p>
    <w:p w14:paraId="786C66AC" w14:textId="77777777" w:rsidR="002A1DC5" w:rsidRPr="005156C4" w:rsidRDefault="002A1DC5" w:rsidP="00150148">
      <w:pPr>
        <w:tabs>
          <w:tab w:val="left" w:pos="1440"/>
        </w:tabs>
        <w:spacing w:before="120" w:after="120"/>
        <w:ind w:left="1080" w:hanging="547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จัดให้มีกระบวนการติดตามดูแลความเสี่ยงด้านเครดิตที่ทำให้ทราบถึงปริมาณและระดับความเสี่ยงของลูกหนี้อย่างต่อเนื่องเป็น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>ประจำสม่ำเสมอรวมถึง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กำหนดให้มีการทบทวนวงเงินและการติดต่อเยี่ยมเยียนลูกหนี้ทุกปีอย่างน้อยปีละ </w:t>
      </w:r>
      <w:r w:rsidR="00D96A4B" w:rsidRPr="005156C4">
        <w:rPr>
          <w:rFonts w:asciiTheme="majorBidi" w:hAnsiTheme="majorBidi" w:cstheme="majorBidi"/>
          <w:sz w:val="32"/>
          <w:szCs w:val="32"/>
          <w:lang w:val="en-US"/>
        </w:rPr>
        <w:t xml:space="preserve">1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ครั้ง </w:t>
      </w:r>
      <w:r w:rsidR="002375CF" w:rsidRPr="005156C4">
        <w:rPr>
          <w:rFonts w:asciiTheme="majorBidi" w:hAnsiTheme="majorBidi" w:cstheme="majorBidi"/>
          <w:sz w:val="32"/>
          <w:szCs w:val="32"/>
          <w:cs/>
        </w:rPr>
        <w:t>นอกจากนี้ ธนาคารฯกำหนดให้มี</w:t>
      </w:r>
      <w:r w:rsidRPr="005156C4">
        <w:rPr>
          <w:rFonts w:asciiTheme="majorBidi" w:hAnsiTheme="majorBidi" w:cstheme="majorBidi"/>
          <w:sz w:val="32"/>
          <w:szCs w:val="32"/>
          <w:cs/>
        </w:rPr>
        <w:t>การ</w:t>
      </w:r>
      <w:r w:rsidRPr="005156C4">
        <w:rPr>
          <w:rFonts w:asciiTheme="majorBidi" w:hAnsiTheme="majorBidi" w:cstheme="majorBidi"/>
          <w:i/>
          <w:sz w:val="32"/>
          <w:szCs w:val="32"/>
          <w:cs/>
        </w:rPr>
        <w:t>ประเมิน</w:t>
      </w:r>
      <w:r w:rsidRPr="005156C4">
        <w:rPr>
          <w:rFonts w:asciiTheme="majorBidi" w:hAnsiTheme="majorBidi" w:cstheme="majorBidi"/>
          <w:sz w:val="32"/>
          <w:szCs w:val="32"/>
          <w:cs/>
        </w:rPr>
        <w:t>มูลค่าหลักทรัพย์ที่ใช้ค้ำประกันทั้งในด้านมูลค่าและสภาพคล่อง พร้อมทั้งรายงานสถานะและการปฏิบัติตามเงื่อนไขของลูกหนี้ต่อผู้บริหารระดับสูงอย่างสม่ำเสมอ</w:t>
      </w:r>
    </w:p>
    <w:p w14:paraId="71ABDFEC" w14:textId="77777777" w:rsidR="002A1DC5" w:rsidRPr="005156C4" w:rsidRDefault="002A1DC5" w:rsidP="00150148">
      <w:pPr>
        <w:tabs>
          <w:tab w:val="left" w:pos="1440"/>
        </w:tabs>
        <w:spacing w:before="120" w:after="120"/>
        <w:ind w:left="1080" w:hanging="547"/>
        <w:jc w:val="thaiDistribute"/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(ง)</w:t>
      </w:r>
      <w:r w:rsidRPr="005156C4">
        <w:rPr>
          <w:rFonts w:asciiTheme="majorBidi" w:hAnsiTheme="majorBidi" w:cstheme="majorBidi"/>
          <w:sz w:val="32"/>
          <w:szCs w:val="32"/>
          <w:cs/>
        </w:rPr>
        <w:tab/>
        <w:t>การควบคุมและลดความเสี่ยง (Risk Control and Mitigation)</w:t>
      </w:r>
      <w:r w:rsidRPr="005156C4">
        <w:rPr>
          <w:rFonts w:asciiTheme="majorBidi" w:hAnsiTheme="majorBidi" w:cstheme="majorBidi"/>
          <w:i/>
          <w:iCs/>
          <w:sz w:val="32"/>
          <w:szCs w:val="32"/>
          <w:cs/>
        </w:rPr>
        <w:t xml:space="preserve"> </w:t>
      </w:r>
    </w:p>
    <w:p w14:paraId="69BA6248" w14:textId="77777777" w:rsidR="002A1DC5" w:rsidRPr="001E6E90" w:rsidRDefault="002A1DC5" w:rsidP="00150148">
      <w:pPr>
        <w:tabs>
          <w:tab w:val="left" w:pos="1440"/>
        </w:tabs>
        <w:spacing w:before="120" w:after="120"/>
        <w:ind w:left="1080" w:hanging="547"/>
        <w:jc w:val="thaiDistribute"/>
        <w:rPr>
          <w:rFonts w:asciiTheme="majorBidi" w:hAnsiTheme="majorBidi" w:cstheme="majorBidi"/>
          <w:i/>
          <w:iCs/>
          <w:spacing w:val="-1"/>
          <w:sz w:val="32"/>
          <w:szCs w:val="32"/>
          <w:cs/>
        </w:rPr>
      </w:pPr>
      <w:r w:rsidRPr="001E6E90">
        <w:rPr>
          <w:rFonts w:asciiTheme="majorBidi" w:hAnsiTheme="majorBidi" w:cstheme="majorBidi"/>
          <w:i/>
          <w:iCs/>
          <w:spacing w:val="-1"/>
          <w:sz w:val="32"/>
          <w:szCs w:val="32"/>
          <w:cs/>
        </w:rPr>
        <w:tab/>
      </w:r>
      <w:r w:rsidRPr="001E6E90">
        <w:rPr>
          <w:rFonts w:asciiTheme="majorBidi" w:hAnsiTheme="majorBidi" w:cstheme="majorBidi"/>
          <w:spacing w:val="-1"/>
          <w:sz w:val="32"/>
          <w:szCs w:val="32"/>
          <w:cs/>
        </w:rPr>
        <w:t>ธนาคารฯมีการกำหนดระดับการกระจุกตัวสูงสุดของเงินให้สินเชื่อทั้งในระดับภาคธุรกิจ/อุตสาหกรรม (Industry Limit) และระดับลูกค้า เพื่อควบคุมไม่ให้ธนาคารฯมีความเสี่ยงด้าน</w:t>
      </w:r>
      <w:r w:rsidRPr="001E6E90">
        <w:rPr>
          <w:rFonts w:asciiTheme="majorBidi" w:hAnsiTheme="majorBidi" w:cstheme="majorBidi"/>
          <w:spacing w:val="-1"/>
          <w:sz w:val="32"/>
          <w:szCs w:val="32"/>
          <w:cs/>
          <w:lang w:val="en-US"/>
        </w:rPr>
        <w:t>การให้</w:t>
      </w:r>
      <w:r w:rsidRPr="001E6E90">
        <w:rPr>
          <w:rFonts w:asciiTheme="majorBidi" w:hAnsiTheme="majorBidi" w:cstheme="majorBidi"/>
          <w:spacing w:val="-1"/>
          <w:sz w:val="32"/>
          <w:szCs w:val="32"/>
          <w:cs/>
        </w:rPr>
        <w:t>สินเชื่อในภาคธุรกิจ</w:t>
      </w:r>
      <w:r w:rsidR="00AD67C6" w:rsidRPr="001E6E90">
        <w:rPr>
          <w:rFonts w:asciiTheme="majorBidi" w:hAnsiTheme="majorBidi" w:cstheme="majorBidi"/>
          <w:spacing w:val="-1"/>
          <w:sz w:val="32"/>
          <w:szCs w:val="32"/>
          <w:cs/>
        </w:rPr>
        <w:t>ใดภาคธุรกิจ</w:t>
      </w:r>
      <w:r w:rsidRPr="001E6E90">
        <w:rPr>
          <w:rFonts w:asciiTheme="majorBidi" w:hAnsiTheme="majorBidi" w:cstheme="majorBidi"/>
          <w:spacing w:val="-1"/>
          <w:sz w:val="32"/>
          <w:szCs w:val="32"/>
          <w:cs/>
        </w:rPr>
        <w:t>หนึ่ง ๆ หรือลูกค้ารายใดรายหนึ่งมากเกินไป ซึ่งหากระดับความเสี่ยงถึงระดับที่กำหนด หน่วยงานต้องมีการ</w:t>
      </w:r>
      <w:r w:rsidR="00AD67C6" w:rsidRPr="001E6E90">
        <w:rPr>
          <w:rFonts w:asciiTheme="majorBidi" w:hAnsiTheme="majorBidi" w:cstheme="majorBidi"/>
          <w:spacing w:val="-1"/>
          <w:sz w:val="32"/>
          <w:szCs w:val="32"/>
          <w:cs/>
        </w:rPr>
        <w:t>พิจารณา</w:t>
      </w:r>
      <w:r w:rsidRPr="001E6E90">
        <w:rPr>
          <w:rFonts w:asciiTheme="majorBidi" w:hAnsiTheme="majorBidi" w:cstheme="majorBidi"/>
          <w:spacing w:val="-1"/>
          <w:sz w:val="32"/>
          <w:szCs w:val="32"/>
          <w:cs/>
        </w:rPr>
        <w:t>หาสาเหตุถึงความผิดปกติดังกล่าว เพื่อดำเนินการให้ระดับความเสี่ยงลดลงอยู่ในระดับที่ยอมรับได้ นอกจากนี้ ธนาคารฯยังจัดให้มีกระบวนการควบคุมภายในและการตรวจสอบเพื่อให้การจัดการความเสี่ยงเป็นไปตามกรอบและกระบวนการที่ธนาคารฯกำหนด</w:t>
      </w:r>
    </w:p>
    <w:p w14:paraId="2E59669C" w14:textId="77777777" w:rsidR="002A1DC5" w:rsidRPr="005156C4" w:rsidRDefault="002A1DC5" w:rsidP="00150148">
      <w:pPr>
        <w:tabs>
          <w:tab w:val="left" w:pos="1440"/>
        </w:tabs>
        <w:spacing w:before="120" w:after="120"/>
        <w:ind w:left="540" w:hanging="7"/>
        <w:jc w:val="thaiDistribute"/>
        <w:rPr>
          <w:rFonts w:asciiTheme="majorBidi" w:hAnsiTheme="majorBidi" w:cstheme="majorBidi"/>
          <w:spacing w:val="-8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นอกจากนี้ ธนาคารฯยังดำเนินการให้มีการทดสอบภาวะวิกฤต (Stress Testing) ที่ครอบคลุมความ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>เสี่ยง</w:t>
      </w:r>
      <w:r w:rsidR="007769A0" w:rsidRPr="005156C4">
        <w:rPr>
          <w:rFonts w:asciiTheme="majorBidi" w:hAnsiTheme="majorBidi" w:cstheme="majorBidi"/>
          <w:spacing w:val="-6"/>
          <w:sz w:val="32"/>
          <w:szCs w:val="32"/>
          <w:cs/>
        </w:rPr>
        <w:t xml:space="preserve">              </w:t>
      </w:r>
      <w:r w:rsidRPr="005156C4">
        <w:rPr>
          <w:rFonts w:asciiTheme="majorBidi" w:hAnsiTheme="majorBidi" w:cstheme="majorBidi"/>
          <w:spacing w:val="-8"/>
          <w:sz w:val="32"/>
          <w:szCs w:val="32"/>
          <w:cs/>
        </w:rPr>
        <w:t>ด้าน</w:t>
      </w:r>
      <w:r w:rsidR="00FE28D5" w:rsidRPr="005156C4">
        <w:rPr>
          <w:rFonts w:asciiTheme="majorBidi" w:hAnsiTheme="majorBidi" w:cstheme="majorBidi"/>
          <w:spacing w:val="-8"/>
          <w:sz w:val="32"/>
          <w:szCs w:val="32"/>
          <w:cs/>
        </w:rPr>
        <w:t>เครดิต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อย่างน้อยปีละ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>ครั้ง เพื่อคาดการณ์ความเสียหายที่อาจจะเกิดขึ้นของลูกหนี้หรือ</w:t>
      </w:r>
      <w:r w:rsidRPr="005156C4">
        <w:rPr>
          <w:rFonts w:asciiTheme="majorBidi" w:hAnsiTheme="majorBidi" w:cstheme="majorBidi"/>
          <w:sz w:val="32"/>
          <w:szCs w:val="32"/>
          <w:cs/>
        </w:rPr>
        <w:t>คู่สัญญาแต่ละรายและ</w:t>
      </w:r>
      <w:r w:rsidR="00D60451" w:rsidRPr="005156C4">
        <w:rPr>
          <w:rFonts w:asciiTheme="majorBidi" w:hAnsiTheme="majorBidi" w:cstheme="majorBidi"/>
          <w:sz w:val="32"/>
          <w:szCs w:val="32"/>
          <w:cs/>
        </w:rPr>
        <w:t>คุณภาพ</w:t>
      </w:r>
      <w:r w:rsidRPr="005156C4">
        <w:rPr>
          <w:rFonts w:asciiTheme="majorBidi" w:hAnsiTheme="majorBidi" w:cstheme="majorBidi"/>
          <w:sz w:val="32"/>
          <w:szCs w:val="32"/>
          <w:cs/>
        </w:rPr>
        <w:t>เครดิต</w:t>
      </w:r>
      <w:r w:rsidR="00D60451" w:rsidRPr="005156C4">
        <w:rPr>
          <w:rFonts w:asciiTheme="majorBidi" w:hAnsiTheme="majorBidi" w:cstheme="majorBidi"/>
          <w:sz w:val="32"/>
          <w:szCs w:val="32"/>
          <w:cs/>
        </w:rPr>
        <w:t>ของสินเชื่อ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ต่าง ๆ </w:t>
      </w:r>
      <w:r w:rsidR="00D60451" w:rsidRPr="005156C4">
        <w:rPr>
          <w:rFonts w:asciiTheme="majorBidi" w:hAnsiTheme="majorBidi" w:cstheme="majorBidi"/>
          <w:sz w:val="32"/>
          <w:szCs w:val="32"/>
          <w:cs/>
        </w:rPr>
        <w:t>ของ</w:t>
      </w:r>
      <w:r w:rsidRPr="005156C4">
        <w:rPr>
          <w:rFonts w:asciiTheme="majorBidi" w:hAnsiTheme="majorBidi" w:cstheme="majorBidi"/>
          <w:sz w:val="32"/>
          <w:szCs w:val="32"/>
          <w:cs/>
        </w:rPr>
        <w:t>พอร์ต</w:t>
      </w:r>
      <w:r w:rsidR="00D60451" w:rsidRPr="005156C4">
        <w:rPr>
          <w:rFonts w:asciiTheme="majorBidi" w:hAnsiTheme="majorBidi" w:cstheme="majorBidi"/>
          <w:sz w:val="32"/>
          <w:szCs w:val="32"/>
          <w:cs/>
        </w:rPr>
        <w:t>ธนาคารฯ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และนำผลกระทบของการเสื่อมคุณภาพสินเชื่อในพอร์ต</w:t>
      </w:r>
      <w:r w:rsidR="00D60451" w:rsidRPr="005156C4">
        <w:rPr>
          <w:rFonts w:asciiTheme="majorBidi" w:hAnsiTheme="majorBidi" w:cstheme="majorBidi"/>
          <w:sz w:val="32"/>
          <w:szCs w:val="32"/>
          <w:cs/>
        </w:rPr>
        <w:t>ของธนาคารฯ</w:t>
      </w:r>
      <w:r w:rsidRPr="005156C4">
        <w:rPr>
          <w:rFonts w:asciiTheme="majorBidi" w:hAnsiTheme="majorBidi" w:cstheme="majorBidi"/>
          <w:sz w:val="32"/>
          <w:szCs w:val="32"/>
          <w:cs/>
        </w:rPr>
        <w:t>มาพิจารณาว่ามีผลกระทบต่อความเพียงพอของเงินกองทุนและการกันสำรอง</w:t>
      </w:r>
      <w:r w:rsidR="00815DCC" w:rsidRPr="005156C4">
        <w:rPr>
          <w:rFonts w:asciiTheme="majorBidi" w:hAnsiTheme="majorBidi" w:cstheme="majorBidi"/>
          <w:sz w:val="32"/>
          <w:szCs w:val="32"/>
          <w:cs/>
        </w:rPr>
        <w:t>ของ</w:t>
      </w:r>
      <w:r w:rsidRPr="005156C4">
        <w:rPr>
          <w:rFonts w:asciiTheme="majorBidi" w:hAnsiTheme="majorBidi" w:cstheme="majorBidi"/>
          <w:sz w:val="32"/>
          <w:szCs w:val="32"/>
          <w:cs/>
        </w:rPr>
        <w:t>ค่าเผื่อ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>ผลขาดทุนด้านเครดิตที่คาดว่าจะเกิดขึ้นที่มีอยู่ เพื่อให้ธนาคารฯสามารถดำเนินการจัดการความเสี่ยงที่อาจเกิดขึ้นได้อย่างทัน</w:t>
      </w:r>
      <w:r w:rsidRPr="005156C4">
        <w:rPr>
          <w:rFonts w:asciiTheme="majorBidi" w:hAnsiTheme="majorBidi" w:cstheme="majorBidi"/>
          <w:sz w:val="32"/>
          <w:szCs w:val="32"/>
          <w:cs/>
        </w:rPr>
        <w:t>กาล</w:t>
      </w:r>
    </w:p>
    <w:p w14:paraId="36C22B37" w14:textId="77777777" w:rsidR="002A1DC5" w:rsidRPr="005156C4" w:rsidRDefault="002A1DC5" w:rsidP="00150148">
      <w:pPr>
        <w:tabs>
          <w:tab w:val="left" w:pos="1440"/>
        </w:tabs>
        <w:spacing w:before="120" w:after="120"/>
        <w:ind w:left="540" w:hanging="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t>ฐานะเปิดสูงสุดต่อความเสี่ยงด้านเครดิต</w:t>
      </w:r>
    </w:p>
    <w:p w14:paraId="5200ADD4" w14:textId="77777777" w:rsidR="002A1DC5" w:rsidRPr="005156C4" w:rsidRDefault="002A1DC5" w:rsidP="00150148">
      <w:pPr>
        <w:tabs>
          <w:tab w:val="left" w:pos="1440"/>
        </w:tabs>
        <w:spacing w:before="120" w:after="120"/>
        <w:ind w:left="540" w:hanging="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ตารางด้านล่างนี้แสดงฐานะเปิดสูงสุดต่อความเสี่ยงด้านเครดิตสำหรับเครื่องมือทางการเงินที่รับรู้และยังไม่รับรู้ ฐานะเปิดต่อความเสี่ยงสูงสุดเป็นมูลค่าขั้นต้นของเครื่องมือทางการเงินโดยไม่คำนึงถึงหลักประกันและการดำเนินการใด ๆ เพื่อเพิ่มความน่าเชื่อถือ</w:t>
      </w:r>
    </w:p>
    <w:p w14:paraId="7F19777A" w14:textId="77777777" w:rsidR="002A1DC5" w:rsidRPr="005156C4" w:rsidRDefault="002A1DC5" w:rsidP="00150148">
      <w:pPr>
        <w:tabs>
          <w:tab w:val="left" w:pos="1440"/>
        </w:tabs>
        <w:spacing w:before="120" w:after="120"/>
        <w:ind w:left="540" w:hanging="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สำหรับสินทรัพย์ทางการเงินที่รับรู้ในงบแสดงฐานะการเงิน ฐานะเปิดสูงสุดต่อความเสี่ยงด้านเครดิตคือ มูลค่าตามบัญชี</w:t>
      </w:r>
    </w:p>
    <w:p w14:paraId="0F097EE1" w14:textId="3F3368D0" w:rsidR="002A1DC5" w:rsidRDefault="002A1DC5" w:rsidP="00150148">
      <w:pPr>
        <w:tabs>
          <w:tab w:val="left" w:pos="1440"/>
        </w:tabs>
        <w:spacing w:before="120" w:after="120"/>
        <w:ind w:left="533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สำหรับสัญญาค้ำประกันทางการเงิน ฐานะเปิดสูงสุดต่อความเสี่ยงด้านเครดิต คือ จำนวนสูงสุดที่ธนาคารฯต้องจ่ายชำระถ้าผู้ถือสัญญาค้ำประกันทวงถาม และสำหรับภาระผูกพันวงเงินสินเชื่อซึ่งไม่สามารถยกเลิกได้ตลอดอายุของสินเชื่อนั้น ฐานะเปิดสูงสุดต่อความเสี่ยงด้านเครดิต คือ จำนวนตามข้อตกลงการให้กู้ยืม</w:t>
      </w:r>
    </w:p>
    <w:p w14:paraId="536C676B" w14:textId="77777777" w:rsidR="00150148" w:rsidRDefault="00150148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7A554571" w14:textId="08AC41FE" w:rsidR="002A1DC5" w:rsidRPr="005156C4" w:rsidRDefault="002A1DC5" w:rsidP="00150148">
      <w:pPr>
        <w:tabs>
          <w:tab w:val="left" w:pos="1440"/>
        </w:tabs>
        <w:spacing w:before="120" w:after="120"/>
        <w:ind w:left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ฐานะเปิดต่อความเสี่ยงด้านเครดิต มีดังนี้</w:t>
      </w:r>
      <w:r w:rsidRPr="005156C4">
        <w:rPr>
          <w:rFonts w:asciiTheme="majorBidi" w:hAnsiTheme="majorBidi" w:cstheme="majorBidi"/>
          <w:sz w:val="28"/>
          <w:szCs w:val="28"/>
          <w:cs/>
        </w:rPr>
        <w:t xml:space="preserve">  </w:t>
      </w:r>
    </w:p>
    <w:tbl>
      <w:tblPr>
        <w:tblW w:w="4830" w:type="pct"/>
        <w:tblInd w:w="450" w:type="dxa"/>
        <w:tblLook w:val="0000" w:firstRow="0" w:lastRow="0" w:firstColumn="0" w:lastColumn="0" w:noHBand="0" w:noVBand="0"/>
      </w:tblPr>
      <w:tblGrid>
        <w:gridCol w:w="5670"/>
        <w:gridCol w:w="1806"/>
        <w:gridCol w:w="1816"/>
      </w:tblGrid>
      <w:tr w:rsidR="00DA21C3" w:rsidRPr="005156C4" w14:paraId="2EB1C33B" w14:textId="77777777" w:rsidTr="001C65DC">
        <w:tc>
          <w:tcPr>
            <w:tcW w:w="3051" w:type="pct"/>
          </w:tcPr>
          <w:p w14:paraId="3455F9BC" w14:textId="77777777" w:rsidR="005D1ECE" w:rsidRPr="005156C4" w:rsidRDefault="005D1ECE" w:rsidP="00203823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72" w:type="pct"/>
            <w:vAlign w:val="bottom"/>
          </w:tcPr>
          <w:p w14:paraId="615A7A89" w14:textId="77777777" w:rsidR="005D1ECE" w:rsidRPr="005156C4" w:rsidRDefault="005D1ECE" w:rsidP="00203823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977" w:type="pct"/>
            <w:vAlign w:val="bottom"/>
          </w:tcPr>
          <w:p w14:paraId="671BC06B" w14:textId="77777777" w:rsidR="005D1ECE" w:rsidRPr="005156C4" w:rsidRDefault="005D1ECE" w:rsidP="00203823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A21C3" w:rsidRPr="005156C4" w14:paraId="36415D4D" w14:textId="77777777" w:rsidTr="001C65DC">
        <w:tc>
          <w:tcPr>
            <w:tcW w:w="3051" w:type="pct"/>
            <w:vAlign w:val="bottom"/>
          </w:tcPr>
          <w:p w14:paraId="749B79A9" w14:textId="77777777" w:rsidR="000728D7" w:rsidRPr="005156C4" w:rsidRDefault="000728D7" w:rsidP="00203823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972" w:type="pct"/>
            <w:vAlign w:val="bottom"/>
          </w:tcPr>
          <w:p w14:paraId="0B973053" w14:textId="21BD1F7B" w:rsidR="000728D7" w:rsidRPr="005156C4" w:rsidRDefault="00ED486C" w:rsidP="0020382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977" w:type="pct"/>
            <w:vAlign w:val="bottom"/>
          </w:tcPr>
          <w:p w14:paraId="4225913B" w14:textId="77777777" w:rsidR="000728D7" w:rsidRPr="005156C4" w:rsidRDefault="008F7E64" w:rsidP="0020382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1E6E90" w14:paraId="5E35800C" w14:textId="77777777" w:rsidTr="001C65DC">
        <w:tc>
          <w:tcPr>
            <w:tcW w:w="3051" w:type="pct"/>
          </w:tcPr>
          <w:p w14:paraId="04A516C9" w14:textId="77777777" w:rsidR="000728D7" w:rsidRPr="001E6E90" w:rsidRDefault="000728D7" w:rsidP="00203823">
            <w:pPr>
              <w:ind w:left="149" w:hanging="14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72" w:type="pct"/>
            <w:vAlign w:val="bottom"/>
          </w:tcPr>
          <w:p w14:paraId="4C67DF41" w14:textId="77777777" w:rsidR="000728D7" w:rsidRPr="001E6E90" w:rsidRDefault="000728D7" w:rsidP="00203823">
            <w:pPr>
              <w:tabs>
                <w:tab w:val="decimal" w:pos="1512"/>
              </w:tabs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977" w:type="pct"/>
            <w:vAlign w:val="bottom"/>
          </w:tcPr>
          <w:p w14:paraId="47ECB055" w14:textId="77777777" w:rsidR="000728D7" w:rsidRPr="001E6E90" w:rsidRDefault="000728D7" w:rsidP="00203823">
            <w:pPr>
              <w:tabs>
                <w:tab w:val="decimal" w:pos="1512"/>
              </w:tabs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</w:tr>
      <w:tr w:rsidR="002A14EF" w:rsidRPr="005156C4" w14:paraId="38507314" w14:textId="77777777" w:rsidTr="001C65DC">
        <w:tc>
          <w:tcPr>
            <w:tcW w:w="3051" w:type="pct"/>
          </w:tcPr>
          <w:p w14:paraId="457E3E07" w14:textId="77777777" w:rsidR="002A14EF" w:rsidRPr="005156C4" w:rsidRDefault="002A14EF" w:rsidP="00203823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972" w:type="pct"/>
            <w:vAlign w:val="bottom"/>
          </w:tcPr>
          <w:p w14:paraId="171E5B14" w14:textId="3147339E" w:rsidR="002A14EF" w:rsidRPr="005156C4" w:rsidRDefault="00040AD4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33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165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403</w:t>
            </w:r>
          </w:p>
        </w:tc>
        <w:tc>
          <w:tcPr>
            <w:tcW w:w="977" w:type="pct"/>
            <w:vAlign w:val="bottom"/>
          </w:tcPr>
          <w:p w14:paraId="0298BB27" w14:textId="77777777" w:rsidR="002A14EF" w:rsidRPr="005156C4" w:rsidRDefault="002A14EF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35,945,652</w:t>
            </w:r>
          </w:p>
        </w:tc>
      </w:tr>
      <w:tr w:rsidR="002A14EF" w:rsidRPr="005156C4" w14:paraId="3B7CE212" w14:textId="77777777" w:rsidTr="001C65DC">
        <w:tc>
          <w:tcPr>
            <w:tcW w:w="3051" w:type="pct"/>
          </w:tcPr>
          <w:p w14:paraId="015B8AAF" w14:textId="77777777" w:rsidR="002A14EF" w:rsidRPr="005156C4" w:rsidRDefault="002A14EF" w:rsidP="00203823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972" w:type="pct"/>
            <w:vAlign w:val="bottom"/>
          </w:tcPr>
          <w:p w14:paraId="2FE3F979" w14:textId="19D4927C" w:rsidR="002A14EF" w:rsidRPr="005156C4" w:rsidRDefault="00040AD4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717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268</w:t>
            </w:r>
          </w:p>
        </w:tc>
        <w:tc>
          <w:tcPr>
            <w:tcW w:w="977" w:type="pct"/>
            <w:vAlign w:val="bottom"/>
          </w:tcPr>
          <w:p w14:paraId="57E65CA4" w14:textId="77777777" w:rsidR="002A14EF" w:rsidRPr="005156C4" w:rsidRDefault="002A14EF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669,300</w:t>
            </w:r>
          </w:p>
        </w:tc>
      </w:tr>
      <w:tr w:rsidR="002A14EF" w:rsidRPr="005156C4" w14:paraId="16D32F47" w14:textId="77777777" w:rsidTr="001C65DC">
        <w:tc>
          <w:tcPr>
            <w:tcW w:w="3051" w:type="pct"/>
          </w:tcPr>
          <w:p w14:paraId="40F9B0A5" w14:textId="77777777" w:rsidR="002A14EF" w:rsidRPr="005156C4" w:rsidRDefault="002A14EF" w:rsidP="00203823">
            <w:pPr>
              <w:ind w:left="175" w:hanging="17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                             กำไรขาดทุนเบ็ดเสร็จอื่น</w:t>
            </w:r>
          </w:p>
        </w:tc>
        <w:tc>
          <w:tcPr>
            <w:tcW w:w="972" w:type="pct"/>
            <w:vAlign w:val="bottom"/>
          </w:tcPr>
          <w:p w14:paraId="45FA7731" w14:textId="764A80D5" w:rsidR="002A14EF" w:rsidRPr="005156C4" w:rsidRDefault="00040AD4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434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063</w:t>
            </w:r>
          </w:p>
        </w:tc>
        <w:tc>
          <w:tcPr>
            <w:tcW w:w="977" w:type="pct"/>
            <w:vAlign w:val="bottom"/>
          </w:tcPr>
          <w:p w14:paraId="34BB770E" w14:textId="77777777" w:rsidR="002A14EF" w:rsidRPr="005156C4" w:rsidRDefault="0018661A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37,641,773</w:t>
            </w:r>
          </w:p>
        </w:tc>
      </w:tr>
      <w:tr w:rsidR="002A14EF" w:rsidRPr="005156C4" w14:paraId="1DA64CD5" w14:textId="77777777" w:rsidTr="001C65DC">
        <w:tc>
          <w:tcPr>
            <w:tcW w:w="3051" w:type="pct"/>
          </w:tcPr>
          <w:p w14:paraId="3EC96C71" w14:textId="77777777" w:rsidR="002A14EF" w:rsidRPr="005156C4" w:rsidRDefault="002A14EF" w:rsidP="00203823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972" w:type="pct"/>
            <w:vAlign w:val="bottom"/>
          </w:tcPr>
          <w:p w14:paraId="505206FD" w14:textId="59ED2E8F" w:rsidR="002A14EF" w:rsidRPr="005156C4" w:rsidRDefault="00040AD4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240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084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733</w:t>
            </w:r>
          </w:p>
        </w:tc>
        <w:tc>
          <w:tcPr>
            <w:tcW w:w="977" w:type="pct"/>
            <w:vAlign w:val="bottom"/>
          </w:tcPr>
          <w:p w14:paraId="75E2ECE0" w14:textId="77777777" w:rsidR="002A14EF" w:rsidRPr="005156C4" w:rsidRDefault="002A14EF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221,915,300</w:t>
            </w:r>
          </w:p>
        </w:tc>
      </w:tr>
      <w:tr w:rsidR="002A14EF" w:rsidRPr="005156C4" w14:paraId="5BD4170A" w14:textId="77777777" w:rsidTr="001C65DC">
        <w:tc>
          <w:tcPr>
            <w:tcW w:w="3051" w:type="pct"/>
          </w:tcPr>
          <w:p w14:paraId="0FDE39CF" w14:textId="77777777" w:rsidR="002A14EF" w:rsidRPr="005156C4" w:rsidRDefault="002A14EF" w:rsidP="00203823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ดอกเบี้ยค้างรับที่ไม่เกี่ยวกับเงินให้สินเชื่อ</w:t>
            </w:r>
          </w:p>
        </w:tc>
        <w:tc>
          <w:tcPr>
            <w:tcW w:w="972" w:type="pct"/>
            <w:vAlign w:val="bottom"/>
          </w:tcPr>
          <w:p w14:paraId="5B5C770A" w14:textId="2E99B091" w:rsidR="002A14EF" w:rsidRPr="005156C4" w:rsidRDefault="00040AD4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100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050</w:t>
            </w:r>
          </w:p>
        </w:tc>
        <w:tc>
          <w:tcPr>
            <w:tcW w:w="977" w:type="pct"/>
            <w:vAlign w:val="bottom"/>
          </w:tcPr>
          <w:p w14:paraId="054FA75C" w14:textId="77777777" w:rsidR="002A14EF" w:rsidRPr="005156C4" w:rsidRDefault="002A14EF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116,802</w:t>
            </w:r>
          </w:p>
        </w:tc>
      </w:tr>
      <w:tr w:rsidR="002A14EF" w:rsidRPr="005156C4" w14:paraId="20F92173" w14:textId="77777777" w:rsidTr="001C65DC">
        <w:tc>
          <w:tcPr>
            <w:tcW w:w="3051" w:type="pct"/>
          </w:tcPr>
          <w:p w14:paraId="7284B152" w14:textId="77777777" w:rsidR="002A14EF" w:rsidRPr="005156C4" w:rsidRDefault="002A14EF" w:rsidP="00203823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972" w:type="pct"/>
            <w:vAlign w:val="bottom"/>
          </w:tcPr>
          <w:p w14:paraId="67939D0F" w14:textId="23825707" w:rsidR="002A14EF" w:rsidRPr="005156C4" w:rsidRDefault="00040AD4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127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848</w:t>
            </w:r>
          </w:p>
        </w:tc>
        <w:tc>
          <w:tcPr>
            <w:tcW w:w="977" w:type="pct"/>
            <w:vAlign w:val="bottom"/>
          </w:tcPr>
          <w:p w14:paraId="24FD3579" w14:textId="77777777" w:rsidR="002A14EF" w:rsidRPr="005156C4" w:rsidRDefault="002A14EF" w:rsidP="00203823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430,024</w:t>
            </w:r>
          </w:p>
        </w:tc>
      </w:tr>
      <w:tr w:rsidR="00150148" w:rsidRPr="005156C4" w14:paraId="7ED4E667" w14:textId="77777777" w:rsidTr="001C65DC">
        <w:tc>
          <w:tcPr>
            <w:tcW w:w="3051" w:type="pct"/>
          </w:tcPr>
          <w:p w14:paraId="5199A903" w14:textId="26676F45" w:rsidR="00150148" w:rsidRDefault="00150148" w:rsidP="00150148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สินทรัพย์อื่น - ลูกหนี้หลักประกันตามสัญญา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Credit Support Annex</w:t>
            </w:r>
          </w:p>
        </w:tc>
        <w:tc>
          <w:tcPr>
            <w:tcW w:w="972" w:type="pct"/>
            <w:vAlign w:val="bottom"/>
          </w:tcPr>
          <w:p w14:paraId="0EF5BFDE" w14:textId="00205409" w:rsidR="00150148" w:rsidRPr="006F4114" w:rsidRDefault="00040AD4" w:rsidP="0015014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153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373</w:t>
            </w:r>
          </w:p>
        </w:tc>
        <w:tc>
          <w:tcPr>
            <w:tcW w:w="977" w:type="pct"/>
            <w:vAlign w:val="bottom"/>
          </w:tcPr>
          <w:p w14:paraId="04CE7115" w14:textId="6924816F" w:rsidR="00150148" w:rsidRDefault="00150148" w:rsidP="0015014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59,042</w:t>
            </w:r>
          </w:p>
        </w:tc>
      </w:tr>
      <w:tr w:rsidR="00150148" w:rsidRPr="005156C4" w14:paraId="24A93900" w14:textId="77777777" w:rsidTr="001C65DC">
        <w:tc>
          <w:tcPr>
            <w:tcW w:w="3051" w:type="pct"/>
          </w:tcPr>
          <w:p w14:paraId="4897EAF7" w14:textId="77777777" w:rsidR="00150148" w:rsidRPr="005156C4" w:rsidRDefault="00150148" w:rsidP="00150148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972" w:type="pct"/>
            <w:vAlign w:val="bottom"/>
          </w:tcPr>
          <w:p w14:paraId="071DCECA" w14:textId="6E9CFE03" w:rsidR="00150148" w:rsidRPr="005156C4" w:rsidRDefault="00040AD4" w:rsidP="0015014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312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782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738</w:t>
            </w:r>
          </w:p>
        </w:tc>
        <w:tc>
          <w:tcPr>
            <w:tcW w:w="977" w:type="pct"/>
            <w:vAlign w:val="bottom"/>
          </w:tcPr>
          <w:p w14:paraId="1D92D2AF" w14:textId="77777777" w:rsidR="00150148" w:rsidRPr="005156C4" w:rsidRDefault="00150148" w:rsidP="0015014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296,777,893</w:t>
            </w:r>
          </w:p>
        </w:tc>
      </w:tr>
      <w:tr w:rsidR="00150148" w:rsidRPr="005156C4" w14:paraId="70165AE7" w14:textId="77777777" w:rsidTr="001C65DC">
        <w:tc>
          <w:tcPr>
            <w:tcW w:w="3051" w:type="pct"/>
          </w:tcPr>
          <w:p w14:paraId="0AFC7C09" w14:textId="77777777" w:rsidR="00150148" w:rsidRPr="005156C4" w:rsidRDefault="00150148" w:rsidP="00150148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ภาระผูกพันวงเงินสินเชื่อ</w:t>
            </w:r>
          </w:p>
        </w:tc>
        <w:tc>
          <w:tcPr>
            <w:tcW w:w="972" w:type="pct"/>
            <w:vAlign w:val="bottom"/>
          </w:tcPr>
          <w:p w14:paraId="132F203E" w14:textId="1BC6A452" w:rsidR="00150148" w:rsidRPr="005156C4" w:rsidRDefault="00040AD4" w:rsidP="00150148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27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DD19D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71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496</w:t>
            </w:r>
          </w:p>
        </w:tc>
        <w:tc>
          <w:tcPr>
            <w:tcW w:w="977" w:type="pct"/>
            <w:vAlign w:val="bottom"/>
          </w:tcPr>
          <w:p w14:paraId="11F49C21" w14:textId="77777777" w:rsidR="00150148" w:rsidRPr="005156C4" w:rsidRDefault="00150148" w:rsidP="00150148">
            <w:pP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28,625,632</w:t>
            </w:r>
          </w:p>
        </w:tc>
      </w:tr>
      <w:tr w:rsidR="00150148" w:rsidRPr="005156C4" w14:paraId="72DDB257" w14:textId="77777777" w:rsidTr="001C65DC">
        <w:tc>
          <w:tcPr>
            <w:tcW w:w="3051" w:type="pct"/>
          </w:tcPr>
          <w:p w14:paraId="24AA439C" w14:textId="77777777" w:rsidR="00150148" w:rsidRPr="005156C4" w:rsidRDefault="00150148" w:rsidP="00150148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สัญญาค้ำประกันทางการเงิน</w:t>
            </w:r>
          </w:p>
        </w:tc>
        <w:tc>
          <w:tcPr>
            <w:tcW w:w="972" w:type="pct"/>
            <w:vAlign w:val="bottom"/>
          </w:tcPr>
          <w:p w14:paraId="32F07C88" w14:textId="4DFB5963" w:rsidR="00150148" w:rsidRPr="005156C4" w:rsidRDefault="00040AD4" w:rsidP="0015014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635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676</w:t>
            </w:r>
          </w:p>
        </w:tc>
        <w:tc>
          <w:tcPr>
            <w:tcW w:w="977" w:type="pct"/>
            <w:vAlign w:val="bottom"/>
          </w:tcPr>
          <w:p w14:paraId="4EE64479" w14:textId="77777777" w:rsidR="00150148" w:rsidRPr="005156C4" w:rsidRDefault="00150148" w:rsidP="0015014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3,218,946</w:t>
            </w:r>
          </w:p>
        </w:tc>
      </w:tr>
      <w:tr w:rsidR="00150148" w:rsidRPr="005156C4" w14:paraId="79E882F0" w14:textId="77777777" w:rsidTr="001C65DC">
        <w:tc>
          <w:tcPr>
            <w:tcW w:w="3051" w:type="pct"/>
          </w:tcPr>
          <w:p w14:paraId="3E0FB262" w14:textId="77777777" w:rsidR="00150148" w:rsidRPr="005156C4" w:rsidRDefault="00150148" w:rsidP="0015014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972" w:type="pct"/>
            <w:vAlign w:val="bottom"/>
          </w:tcPr>
          <w:p w14:paraId="7B3B4053" w14:textId="4BCE9BF6" w:rsidR="00150148" w:rsidRPr="005156C4" w:rsidRDefault="00DD19DE" w:rsidP="0015014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/>
                <w:sz w:val="28"/>
                <w:szCs w:val="28"/>
                <w:lang w:val="en-US"/>
              </w:rPr>
              <w:t>30,0</w:t>
            </w:r>
            <w:r w:rsidR="00040AD4"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07</w:t>
            </w:r>
            <w:r w:rsidR="00040AD4"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040AD4"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172</w:t>
            </w:r>
          </w:p>
        </w:tc>
        <w:tc>
          <w:tcPr>
            <w:tcW w:w="977" w:type="pct"/>
            <w:vAlign w:val="bottom"/>
          </w:tcPr>
          <w:p w14:paraId="2B1FB17B" w14:textId="77777777" w:rsidR="00150148" w:rsidRPr="005156C4" w:rsidRDefault="00150148" w:rsidP="00150148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31,844,578</w:t>
            </w:r>
          </w:p>
        </w:tc>
      </w:tr>
      <w:tr w:rsidR="00150148" w:rsidRPr="005156C4" w14:paraId="2FDB7B5E" w14:textId="77777777" w:rsidTr="001C65DC">
        <w:tc>
          <w:tcPr>
            <w:tcW w:w="3051" w:type="pct"/>
          </w:tcPr>
          <w:p w14:paraId="67F4276C" w14:textId="77777777" w:rsidR="00150148" w:rsidRPr="005156C4" w:rsidRDefault="00150148" w:rsidP="0015014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รวมฐานะเปิดต่อความเสี่ยงด้านเครดิต</w:t>
            </w:r>
          </w:p>
        </w:tc>
        <w:tc>
          <w:tcPr>
            <w:tcW w:w="972" w:type="pct"/>
            <w:vAlign w:val="bottom"/>
          </w:tcPr>
          <w:p w14:paraId="1C994C5A" w14:textId="11E07AD0" w:rsidR="00150148" w:rsidRPr="005156C4" w:rsidRDefault="00040AD4" w:rsidP="00150148">
            <w:pPr>
              <w:pBdr>
                <w:bottom w:val="doub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342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DD19D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89</w:t>
            </w:r>
            <w:r w:rsidRPr="00040A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40A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910</w:t>
            </w:r>
          </w:p>
        </w:tc>
        <w:tc>
          <w:tcPr>
            <w:tcW w:w="977" w:type="pct"/>
            <w:vAlign w:val="bottom"/>
          </w:tcPr>
          <w:p w14:paraId="4012E4AC" w14:textId="77777777" w:rsidR="00150148" w:rsidRPr="005156C4" w:rsidRDefault="00150148" w:rsidP="00150148">
            <w:pPr>
              <w:pBdr>
                <w:bottom w:val="double" w:sz="4" w:space="1" w:color="auto"/>
              </w:pBdr>
              <w:tabs>
                <w:tab w:val="decimal" w:pos="144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328,622,471</w:t>
            </w:r>
          </w:p>
        </w:tc>
      </w:tr>
    </w:tbl>
    <w:p w14:paraId="121899AC" w14:textId="77777777" w:rsidR="002A1DC5" w:rsidRPr="005156C4" w:rsidRDefault="002A1DC5" w:rsidP="00203823">
      <w:pPr>
        <w:spacing w:before="200" w:after="120"/>
        <w:ind w:left="544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การวิเคราะห์คุณภาพด้านเครดิต</w:t>
      </w:r>
    </w:p>
    <w:p w14:paraId="54CC0AC3" w14:textId="77777777" w:rsidR="002A1DC5" w:rsidRPr="005156C4" w:rsidRDefault="002A1DC5" w:rsidP="001E6E90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ความเสี่ยงด้านเครดิตเป็นความเสี่ยงที่ลูกหนี้หรือคู่สัญญาจะไม่สามารถปฏิบัติได้ตามสัญญาส่งผลให้ธนาคารฯอาจจะได้รับผลตอบแทนไม่เป็นไปตามที่คาดหมาย ธนาคารฯกำหนดนโยบายในการป้องกันความเสี่ยงด้านเครดิต โดยทำการวิเคราะห์เครดิตจากข้อมูลของลูกค้า และติดตามสถานะของลูกค้าอย่างต่อเนื่อง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</w:p>
    <w:p w14:paraId="32C5CC48" w14:textId="77777777" w:rsidR="002A1DC5" w:rsidRPr="005156C4" w:rsidRDefault="002A1DC5" w:rsidP="001E6E90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ตารางด้านล่างแสดงข้อมูลเกี่ยวกับคุณภาพด้านเครดิตของสินทรัพย์ทางการเงิน จำนวนเงินที่แสดงในตารางสำหรับสินทรัพย์ทางการเงิน คือ มูลค่าตามบัญชีขั้นต้น (ก่อนหักค่าเผื่อผลขาดทุน</w:t>
      </w:r>
      <w:r w:rsidRPr="005156C4">
        <w:rPr>
          <w:rFonts w:asciiTheme="majorBidi" w:hAnsiTheme="majorBidi" w:cstheme="majorBidi"/>
          <w:sz w:val="32"/>
          <w:szCs w:val="32"/>
          <w:cs/>
        </w:rPr>
        <w:t>ด้านเครดิตที่คาดว่าจะเกิดขึ้น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) และสำหรับภาระผูกพันวงเงินสินเชื่อและสัญญาค้ำประกันทางการเงิน คือ จำนวนที่มีภาระผูกพันหรือค้ำประกัน ตามลำดับ</w:t>
      </w:r>
    </w:p>
    <w:p w14:paraId="693AC025" w14:textId="77777777" w:rsidR="002A1DC5" w:rsidRPr="005156C4" w:rsidRDefault="002A1DC5" w:rsidP="001E6E90">
      <w:pPr>
        <w:overflowPunct w:val="0"/>
        <w:autoSpaceDE w:val="0"/>
        <w:autoSpaceDN w:val="0"/>
        <w:adjustRightInd w:val="0"/>
        <w:spacing w:after="120"/>
        <w:ind w:left="544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คำอธิบายของผลขาดทุนด้านเครดิตที่คาดว่าจะเกิดขึ้นภายใน </w:t>
      </w:r>
      <w:r w:rsidR="0083000C" w:rsidRPr="005156C4">
        <w:rPr>
          <w:rFonts w:asciiTheme="majorBidi" w:hAnsiTheme="majorBidi" w:cstheme="majorBidi"/>
          <w:sz w:val="32"/>
          <w:szCs w:val="32"/>
          <w:lang w:val="en-US"/>
        </w:rPr>
        <w:t>12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เดือน ผลขาดทุนด้านเครดิตที่คาดว่าจะเกิดขึ้นตลอดช่วงอายุที่คาดไว้ และการด้อยค่าด้านเครดิต อธิบายไว้ในหมายเหตุประกอบงบการเงินข้อที่ </w:t>
      </w:r>
      <w:r w:rsidR="000B0072" w:rsidRPr="005156C4">
        <w:rPr>
          <w:rFonts w:asciiTheme="majorBidi" w:hAnsiTheme="majorBidi" w:cstheme="majorBidi"/>
          <w:sz w:val="32"/>
          <w:szCs w:val="32"/>
          <w:lang w:val="en-US"/>
        </w:rPr>
        <w:t>4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9530FB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และข้อที่ </w:t>
      </w:r>
      <w:r w:rsidR="000B0072" w:rsidRPr="005156C4">
        <w:rPr>
          <w:rFonts w:asciiTheme="majorBidi" w:hAnsiTheme="majorBidi" w:cstheme="majorBidi"/>
          <w:sz w:val="32"/>
          <w:szCs w:val="32"/>
          <w:lang w:val="en-US"/>
        </w:rPr>
        <w:t>5</w:t>
      </w:r>
    </w:p>
    <w:tbl>
      <w:tblPr>
        <w:tblW w:w="927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395"/>
        <w:gridCol w:w="1397"/>
        <w:gridCol w:w="1396"/>
        <w:gridCol w:w="1395"/>
      </w:tblGrid>
      <w:tr w:rsidR="00DA21C3" w:rsidRPr="005156C4" w14:paraId="0417D3FD" w14:textId="77777777" w:rsidTr="0013548B">
        <w:trPr>
          <w:trHeight w:val="80"/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A2B0E" w14:textId="77777777" w:rsidR="001540CD" w:rsidRPr="005156C4" w:rsidRDefault="001540CD" w:rsidP="00A81C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lastRenderedPageBreak/>
              <w:br w:type="page"/>
            </w:r>
          </w:p>
        </w:tc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262DE" w14:textId="77777777" w:rsidR="001540CD" w:rsidRPr="005156C4" w:rsidRDefault="001540CD" w:rsidP="00A81CA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พันบาท)</w:t>
            </w:r>
          </w:p>
        </w:tc>
      </w:tr>
      <w:tr w:rsidR="00DA21C3" w:rsidRPr="005156C4" w14:paraId="74C04C3C" w14:textId="77777777" w:rsidTr="0013548B">
        <w:trPr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C55C5" w14:textId="77777777" w:rsidR="001540CD" w:rsidRPr="005156C4" w:rsidRDefault="001540CD" w:rsidP="00A81C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E33DA2" w14:textId="53C01CB4" w:rsidR="001540CD" w:rsidRPr="005156C4" w:rsidRDefault="00ED486C" w:rsidP="00A81CA7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lang w:val="en-US"/>
              </w:rPr>
              <w:t>2566</w:t>
            </w:r>
          </w:p>
        </w:tc>
      </w:tr>
      <w:tr w:rsidR="00DA21C3" w:rsidRPr="005156C4" w14:paraId="7C308FC7" w14:textId="77777777" w:rsidTr="0013548B">
        <w:trPr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399894" w14:textId="77777777" w:rsidR="001540CD" w:rsidRPr="005156C4" w:rsidRDefault="001540CD" w:rsidP="00A81C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F2622" w14:textId="77777777" w:rsidR="001540CD" w:rsidRPr="005156C4" w:rsidRDefault="001540CD" w:rsidP="00A81CA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4"/>
                <w:cs/>
                <w:lang w:val="en-US"/>
              </w:rPr>
              <w:t>สินทรัพย์ทาง การเงิน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69AF3" w14:textId="77777777" w:rsidR="001540CD" w:rsidRPr="005156C4" w:rsidRDefault="001540CD" w:rsidP="00A81CA7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349BF" w14:textId="77777777" w:rsidR="001540CD" w:rsidRPr="005156C4" w:rsidRDefault="001540CD" w:rsidP="00A81CA7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610CB0" w14:textId="77777777" w:rsidR="001540CD" w:rsidRPr="005156C4" w:rsidRDefault="001540CD" w:rsidP="00A81CA7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</w:tr>
      <w:tr w:rsidR="00DA21C3" w:rsidRPr="005156C4" w14:paraId="44BE0B01" w14:textId="77777777" w:rsidTr="0013548B">
        <w:trPr>
          <w:trHeight w:val="73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8CF4F" w14:textId="77777777" w:rsidR="001540CD" w:rsidRPr="005156C4" w:rsidRDefault="001540CD" w:rsidP="00A81C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5FA04" w14:textId="77777777" w:rsidR="001540CD" w:rsidRPr="005156C4" w:rsidRDefault="001540CD" w:rsidP="00A81CA7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55014" w14:textId="77777777" w:rsidR="001540CD" w:rsidRPr="005156C4" w:rsidRDefault="001540CD" w:rsidP="00A81CA7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E0D4C" w14:textId="77777777" w:rsidR="001540CD" w:rsidRPr="005156C4" w:rsidRDefault="001540CD" w:rsidP="00A81CA7">
            <w:pPr>
              <w:tabs>
                <w:tab w:val="decimal" w:pos="1130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0E42B" w14:textId="77777777" w:rsidR="001540CD" w:rsidRPr="005156C4" w:rsidRDefault="001540CD" w:rsidP="00A81CA7">
            <w:pPr>
              <w:tabs>
                <w:tab w:val="decimal" w:pos="1056"/>
              </w:tabs>
              <w:rPr>
                <w:rFonts w:asciiTheme="majorBidi" w:hAnsiTheme="majorBidi" w:cstheme="majorBidi"/>
                <w:lang w:val="en-US"/>
              </w:rPr>
            </w:pPr>
          </w:p>
        </w:tc>
      </w:tr>
      <w:tr w:rsidR="00DA21C3" w:rsidRPr="005156C4" w14:paraId="7B211099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906D8" w14:textId="77777777" w:rsidR="001540CD" w:rsidRPr="005156C4" w:rsidRDefault="001540CD" w:rsidP="00A81CA7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8725F" w14:textId="0C4BFB3A" w:rsidR="001540CD" w:rsidRPr="005156C4" w:rsidRDefault="00E65B4E" w:rsidP="00A81CA7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25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199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716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8818D" w14:textId="15BE5B94" w:rsidR="001540CD" w:rsidRPr="005156C4" w:rsidRDefault="00E65B4E" w:rsidP="00A81CA7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ECC4C" w14:textId="073A84B6" w:rsidR="001540CD" w:rsidRPr="005156C4" w:rsidRDefault="00E65B4E" w:rsidP="00A81CA7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063CA" w14:textId="25B13881" w:rsidR="001540CD" w:rsidRPr="005156C4" w:rsidRDefault="00E65B4E" w:rsidP="00A81CA7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25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199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716</w:t>
            </w:r>
          </w:p>
        </w:tc>
      </w:tr>
      <w:tr w:rsidR="00995513" w:rsidRPr="005156C4" w14:paraId="03460F9A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6C414" w14:textId="77777777" w:rsidR="00995513" w:rsidRPr="005156C4" w:rsidRDefault="00995513" w:rsidP="00A81CA7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ไม่ค้างชำระ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1D0EE7" w14:textId="35C2D334" w:rsidR="00995513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7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965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687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D19361" w14:textId="42CC012D" w:rsidR="00995513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0FB373" w14:textId="6B01F742" w:rsidR="00995513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419FF" w14:textId="35CA970C" w:rsidR="00995513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7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965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687</w:t>
            </w:r>
          </w:p>
        </w:tc>
      </w:tr>
      <w:tr w:rsidR="00995513" w:rsidRPr="005156C4" w14:paraId="3D5AD24F" w14:textId="77777777" w:rsidTr="0013548B">
        <w:trPr>
          <w:trHeight w:val="49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130C2" w14:textId="77777777" w:rsidR="00995513" w:rsidRPr="005156C4" w:rsidRDefault="00995513" w:rsidP="00A81CA7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84398" w14:textId="1FF8704A" w:rsidR="00995513" w:rsidRPr="005156C4" w:rsidRDefault="00E65B4E" w:rsidP="00A81CA7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33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165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403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55E2C8" w14:textId="2755EEF8" w:rsidR="00995513" w:rsidRPr="005156C4" w:rsidRDefault="00E65B4E" w:rsidP="00A81CA7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9CDD9" w14:textId="45778135" w:rsidR="00995513" w:rsidRPr="005156C4" w:rsidRDefault="00E65B4E" w:rsidP="00A81CA7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8AEAB5" w14:textId="5E6A25FE" w:rsidR="00995513" w:rsidRPr="005156C4" w:rsidRDefault="00E65B4E" w:rsidP="00A81CA7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33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165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403</w:t>
            </w:r>
          </w:p>
        </w:tc>
      </w:tr>
      <w:tr w:rsidR="00995513" w:rsidRPr="005156C4" w14:paraId="05E1CF4C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2EF26" w14:textId="77777777" w:rsidR="00995513" w:rsidRPr="005156C4" w:rsidRDefault="00995513" w:rsidP="00A81CA7">
            <w:pPr>
              <w:overflowPunct w:val="0"/>
              <w:autoSpaceDE w:val="0"/>
              <w:autoSpaceDN w:val="0"/>
              <w:adjustRightInd w:val="0"/>
              <w:ind w:left="252" w:hanging="252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D6577" w14:textId="53E5192B" w:rsidR="00995513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(11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634)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8A45D9" w14:textId="26BD6ED8" w:rsidR="00995513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A6517B" w14:textId="14A4AD31" w:rsidR="00995513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09646" w14:textId="747A063C" w:rsidR="00995513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(11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634)</w:t>
            </w:r>
          </w:p>
        </w:tc>
      </w:tr>
      <w:tr w:rsidR="00995513" w:rsidRPr="005156C4" w14:paraId="5B317EF0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A4C09" w14:textId="77777777" w:rsidR="00995513" w:rsidRPr="005156C4" w:rsidRDefault="00995513" w:rsidP="00A81CA7">
            <w:pPr>
              <w:suppressAutoHyphens/>
              <w:rPr>
                <w:rFonts w:asciiTheme="majorBidi" w:hAnsiTheme="majorBidi" w:cstheme="majorBidi"/>
                <w:cs/>
                <w:lang w:eastAsia="th-TH"/>
              </w:rPr>
            </w:pPr>
            <w:r w:rsidRPr="005156C4">
              <w:rPr>
                <w:rFonts w:asciiTheme="majorBidi" w:hAnsiTheme="majorBidi" w:cstheme="majorBidi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3BC4D" w14:textId="2C0744D2" w:rsidR="00995513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33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153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769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BB74D" w14:textId="4C522AA3" w:rsidR="00995513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34034E" w14:textId="0C94E99A" w:rsidR="00995513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6F8441" w14:textId="26FEBDA6" w:rsidR="00995513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33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153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769</w:t>
            </w:r>
          </w:p>
        </w:tc>
      </w:tr>
      <w:tr w:rsidR="00A81CA7" w:rsidRPr="00E02510" w14:paraId="25DB31AA" w14:textId="77777777" w:rsidTr="00DB5992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FF32B" w14:textId="77777777" w:rsidR="00A81CA7" w:rsidRPr="00E02510" w:rsidRDefault="00A81CA7" w:rsidP="00A81CA7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08460" w14:textId="77777777" w:rsidR="00A81CA7" w:rsidRPr="00E02510" w:rsidRDefault="00A81CA7" w:rsidP="00A81CA7">
            <w:pPr>
              <w:tabs>
                <w:tab w:val="decimal" w:pos="1175"/>
              </w:tabs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322DA" w14:textId="77777777" w:rsidR="00A81CA7" w:rsidRPr="00E02510" w:rsidRDefault="00A81CA7" w:rsidP="00A81CA7">
            <w:pPr>
              <w:tabs>
                <w:tab w:val="decimal" w:pos="1175"/>
              </w:tabs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CE614" w14:textId="77777777" w:rsidR="00A81CA7" w:rsidRPr="00E02510" w:rsidRDefault="00A81CA7" w:rsidP="00A81CA7">
            <w:pPr>
              <w:tabs>
                <w:tab w:val="decimal" w:pos="1130"/>
              </w:tabs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361C8" w14:textId="77777777" w:rsidR="00A81CA7" w:rsidRPr="00E02510" w:rsidRDefault="00A81CA7" w:rsidP="00A81CA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</w:tr>
      <w:tr w:rsidR="00DA21C3" w:rsidRPr="005156C4" w14:paraId="38977037" w14:textId="77777777" w:rsidTr="0013548B">
        <w:trPr>
          <w:trHeight w:val="49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F9BC3" w14:textId="77777777" w:rsidR="0014299D" w:rsidRPr="005156C4" w:rsidRDefault="0014299D" w:rsidP="00A81CA7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เงินลงทุนในตราสารหนี้ที่วัดมูลค่าด้วยราคาทุนตัดจำหน่าย</w:t>
            </w:r>
          </w:p>
        </w:tc>
      </w:tr>
      <w:tr w:rsidR="00DA21C3" w:rsidRPr="005156C4" w14:paraId="277ED31C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B8C8DF" w14:textId="77777777" w:rsidR="0014299D" w:rsidRPr="005156C4" w:rsidRDefault="0014299D" w:rsidP="00A81CA7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ED326" w14:textId="4E9D8C69" w:rsidR="0014299D" w:rsidRPr="005156C4" w:rsidRDefault="00E65B4E" w:rsidP="00A81CA7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2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632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103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7453A" w14:textId="61EB7872" w:rsidR="0014299D" w:rsidRPr="005156C4" w:rsidRDefault="00E65B4E" w:rsidP="00A81CA7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27958B" w14:textId="2E4ECB11" w:rsidR="0014299D" w:rsidRPr="005156C4" w:rsidRDefault="00E65B4E" w:rsidP="00A81CA7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0B64F" w14:textId="472AC330" w:rsidR="0014299D" w:rsidRPr="005156C4" w:rsidRDefault="00E65B4E" w:rsidP="00A81CA7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2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632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103</w:t>
            </w:r>
          </w:p>
        </w:tc>
      </w:tr>
      <w:tr w:rsidR="00DA21C3" w:rsidRPr="005156C4" w14:paraId="28A91D38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5ADEA" w14:textId="77777777" w:rsidR="00B6654C" w:rsidRPr="005156C4" w:rsidRDefault="00B6654C" w:rsidP="00A81CA7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Non-investment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9DD48F" w14:textId="30361712" w:rsidR="00B6654C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85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165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F030AA" w14:textId="2178A766" w:rsidR="00B6654C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87C4DE" w14:textId="1FD1070C" w:rsidR="00B6654C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98740E" w14:textId="3C730CAA" w:rsidR="00B6654C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85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165</w:t>
            </w:r>
          </w:p>
        </w:tc>
      </w:tr>
      <w:tr w:rsidR="00DA21C3" w:rsidRPr="005156C4" w14:paraId="32333292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2C8E7" w14:textId="77777777" w:rsidR="0014299D" w:rsidRPr="005156C4" w:rsidRDefault="0014299D" w:rsidP="00A81CA7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7244C7" w14:textId="73C192B4" w:rsidR="0014299D" w:rsidRPr="005156C4" w:rsidRDefault="00E65B4E" w:rsidP="00A81CA7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2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717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268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52756" w14:textId="2CBAC2CE" w:rsidR="0014299D" w:rsidRPr="005156C4" w:rsidRDefault="00E65B4E" w:rsidP="00A81CA7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2EC0E" w14:textId="31080FDB" w:rsidR="0014299D" w:rsidRPr="005156C4" w:rsidRDefault="00E65B4E" w:rsidP="00A81CA7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69873" w14:textId="5B64C8F9" w:rsidR="0014299D" w:rsidRPr="005156C4" w:rsidRDefault="00E65B4E" w:rsidP="00A81CA7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2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717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268</w:t>
            </w:r>
          </w:p>
        </w:tc>
      </w:tr>
      <w:tr w:rsidR="00DA21C3" w:rsidRPr="005156C4" w14:paraId="6CB904EA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7C6C1" w14:textId="77777777" w:rsidR="0014299D" w:rsidRPr="005156C4" w:rsidRDefault="0014299D" w:rsidP="00A81CA7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0D167" w14:textId="1B585DB7" w:rsidR="0014299D" w:rsidRPr="005156C4" w:rsidRDefault="00E65B4E" w:rsidP="00A81CA7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(870)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E167D" w14:textId="13D02F02" w:rsidR="0014299D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18A7C" w14:textId="1D551CC0" w:rsidR="0014299D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A7F0D" w14:textId="76B06B11" w:rsidR="0014299D" w:rsidRPr="005156C4" w:rsidRDefault="00E65B4E" w:rsidP="00A81CA7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(870)</w:t>
            </w:r>
          </w:p>
        </w:tc>
      </w:tr>
      <w:tr w:rsidR="00DA21C3" w:rsidRPr="005156C4" w14:paraId="4F1230B2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E7421" w14:textId="77777777" w:rsidR="0014299D" w:rsidRPr="005156C4" w:rsidRDefault="0014299D" w:rsidP="00A81CA7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B9D7DB" w14:textId="3ABEF96F" w:rsidR="0014299D" w:rsidRPr="005156C4" w:rsidRDefault="00E65B4E" w:rsidP="00A81CA7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2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716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398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9A9312" w14:textId="34A80EDC" w:rsidR="0014299D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090150" w14:textId="653CC392" w:rsidR="0014299D" w:rsidRPr="005156C4" w:rsidRDefault="00E65B4E" w:rsidP="00A81CA7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449DB" w14:textId="0F58EF92" w:rsidR="0014299D" w:rsidRPr="005156C4" w:rsidRDefault="00E65B4E" w:rsidP="00A81CA7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2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716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398</w:t>
            </w:r>
          </w:p>
        </w:tc>
      </w:tr>
      <w:tr w:rsidR="00A81CA7" w:rsidRPr="00E02510" w14:paraId="3C1CE372" w14:textId="77777777" w:rsidTr="002C64B5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3E8FD" w14:textId="77777777" w:rsidR="00A81CA7" w:rsidRPr="00E02510" w:rsidRDefault="00A81CA7" w:rsidP="00A81CA7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DDE7E" w14:textId="77777777" w:rsidR="00A81CA7" w:rsidRPr="00E02510" w:rsidRDefault="00A81CA7" w:rsidP="00A81CA7">
            <w:pPr>
              <w:tabs>
                <w:tab w:val="decimal" w:pos="1175"/>
              </w:tabs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D6488" w14:textId="77777777" w:rsidR="00A81CA7" w:rsidRPr="00E02510" w:rsidRDefault="00A81CA7" w:rsidP="00A81CA7">
            <w:pPr>
              <w:tabs>
                <w:tab w:val="decimal" w:pos="1175"/>
              </w:tabs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6B0A9" w14:textId="77777777" w:rsidR="00A81CA7" w:rsidRPr="00E02510" w:rsidRDefault="00A81CA7" w:rsidP="00A81CA7">
            <w:pPr>
              <w:tabs>
                <w:tab w:val="decimal" w:pos="1130"/>
              </w:tabs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43BF4" w14:textId="77777777" w:rsidR="00A81CA7" w:rsidRPr="00E02510" w:rsidRDefault="00A81CA7" w:rsidP="00A81CA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</w:tr>
      <w:tr w:rsidR="00DA21C3" w:rsidRPr="005156C4" w14:paraId="69EA3972" w14:textId="77777777" w:rsidTr="0013548B">
        <w:trPr>
          <w:trHeight w:val="49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9B1E67" w14:textId="77777777" w:rsidR="001540CD" w:rsidRPr="005156C4" w:rsidRDefault="001540CD" w:rsidP="00A81CA7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 xml:space="preserve">เงินลงทุนในตราสารหนี้ที่วัดมูลค่าด้วยมูลค่ายุติธรรมผ่านกำไรขาดทุนเบ็ดเสร็จอื่น </w:t>
            </w:r>
            <w:r w:rsidRPr="005156C4">
              <w:rPr>
                <w:rFonts w:asciiTheme="majorBidi" w:hAnsiTheme="majorBidi" w:cstheme="majorBidi"/>
                <w:b/>
                <w:bCs/>
                <w:lang w:val="en-US"/>
              </w:rPr>
              <w:t xml:space="preserve">                    </w:t>
            </w:r>
          </w:p>
        </w:tc>
      </w:tr>
      <w:tr w:rsidR="00E02510" w:rsidRPr="005156C4" w14:paraId="7A0DA228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F495C" w14:textId="4BFEA97B" w:rsidR="00E02510" w:rsidRPr="005156C4" w:rsidRDefault="00E02510" w:rsidP="00E02510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E416F" w14:textId="03B8A2E3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33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405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012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1388F" w14:textId="5D4D91B7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3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029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051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039BE5" w14:textId="03DBFC9D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060C8" w14:textId="2976D26D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36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434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063</w:t>
            </w:r>
          </w:p>
        </w:tc>
      </w:tr>
      <w:tr w:rsidR="00E02510" w:rsidRPr="005156C4" w14:paraId="5BCC552D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2E000" w14:textId="77777777" w:rsidR="00E02510" w:rsidRPr="005156C4" w:rsidRDefault="00E02510" w:rsidP="00E02510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8496E" w14:textId="0ECA8CD5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33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405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012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5A3F4" w14:textId="0B8972B1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3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029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051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F9AD0" w14:textId="2A86851B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A2E8DE" w14:textId="3301A354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36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434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063</w:t>
            </w:r>
          </w:p>
        </w:tc>
      </w:tr>
      <w:tr w:rsidR="00E02510" w:rsidRPr="005156C4" w14:paraId="014636C7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C98F5" w14:textId="77777777" w:rsidR="00E02510" w:rsidRPr="005156C4" w:rsidRDefault="00E02510" w:rsidP="00E02510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B4C147" w14:textId="458B1024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(649)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78534" w14:textId="40F085B7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(671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000)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DEF83" w14:textId="28AF5622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(200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000)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8A4358" w14:textId="2A746004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(871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649)</w:t>
            </w:r>
          </w:p>
        </w:tc>
      </w:tr>
      <w:tr w:rsidR="00E02510" w:rsidRPr="00E02510" w14:paraId="56AECB45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FAF86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D65F1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CCC95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137B0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22052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</w:tr>
      <w:tr w:rsidR="00E02510" w:rsidRPr="005156C4" w14:paraId="25FC3A02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D9C5A" w14:textId="77777777" w:rsidR="00E02510" w:rsidRPr="005156C4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เงินให้สินเชื่อแก่ลูกหนี้และดอกเบี้ยค้างรับ - 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3F9B0" w14:textId="77777777" w:rsidR="00E02510" w:rsidRPr="005156C4" w:rsidRDefault="00E02510" w:rsidP="00E02510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EE2B3" w14:textId="77777777" w:rsidR="00E02510" w:rsidRPr="005156C4" w:rsidRDefault="00E02510" w:rsidP="00E02510">
            <w:pPr>
              <w:tabs>
                <w:tab w:val="decimal" w:pos="1175"/>
              </w:tabs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BE057" w14:textId="77777777" w:rsidR="00E02510" w:rsidRPr="005156C4" w:rsidRDefault="00E02510" w:rsidP="00E02510">
            <w:pPr>
              <w:tabs>
                <w:tab w:val="decimal" w:pos="1130"/>
              </w:tabs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5A5859" w14:textId="77777777" w:rsidR="00E02510" w:rsidRPr="005156C4" w:rsidRDefault="00E02510" w:rsidP="00E0251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E02510" w:rsidRPr="005156C4" w14:paraId="66A39C48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A12F3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5E545" w14:textId="312FC9EE" w:rsidR="00E02510" w:rsidRPr="006F411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223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167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703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95E9C" w14:textId="7DED2144" w:rsidR="00E02510" w:rsidRPr="006F411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5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384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648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F58A4" w14:textId="70DF3B19" w:rsidR="00E02510" w:rsidRPr="006F4114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/>
                <w:cs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1</w:t>
            </w:r>
            <w:r w:rsidRPr="00E65B4E">
              <w:rPr>
                <w:rFonts w:asciiTheme="majorBidi" w:hAnsi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980</w:t>
            </w:r>
            <w:r w:rsidRPr="00E65B4E">
              <w:rPr>
                <w:rFonts w:asciiTheme="majorBidi" w:hAnsi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872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E880D8" w14:textId="59D53FEA" w:rsidR="00E02510" w:rsidRPr="006F4114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/>
                <w:cs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230</w:t>
            </w:r>
            <w:r w:rsidRPr="00E65B4E">
              <w:rPr>
                <w:rFonts w:asciiTheme="majorBidi" w:hAnsi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533</w:t>
            </w:r>
            <w:r w:rsidRPr="00E65B4E">
              <w:rPr>
                <w:rFonts w:asciiTheme="majorBidi" w:hAnsi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223</w:t>
            </w:r>
          </w:p>
        </w:tc>
      </w:tr>
      <w:tr w:rsidR="00E02510" w:rsidRPr="005156C4" w14:paraId="1C4A7E32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F70BE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>
              <w:rPr>
                <w:rFonts w:asciiTheme="majorBidi" w:hAnsiTheme="majorBidi" w:cstheme="majorBidi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4E2CB" w14:textId="4B182F67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2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971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582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D6150" w14:textId="03D99094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176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858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AEC31" w14:textId="711CCDA0" w:rsidR="00E02510" w:rsidRPr="005156C4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77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662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93DB22" w14:textId="1FD139D0" w:rsidR="00E02510" w:rsidRPr="005156C4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3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226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102</w:t>
            </w:r>
          </w:p>
        </w:tc>
      </w:tr>
      <w:tr w:rsidR="00E02510" w:rsidRPr="005156C4" w14:paraId="6A94C00E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80BA5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31 - 90 </w:t>
            </w:r>
            <w:r w:rsidRPr="005156C4">
              <w:rPr>
                <w:rFonts w:asciiTheme="majorBidi" w:hAnsiTheme="majorBidi" w:cstheme="majorBidi"/>
                <w:cs/>
              </w:rPr>
              <w:t>วัน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39DB9" w14:textId="5B67730E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68185" w14:textId="66B8516B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1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448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3B7D1" w14:textId="11CE716D" w:rsidR="00E02510" w:rsidRPr="005156C4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109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098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CF8101" w14:textId="4E10594A" w:rsidR="00E02510" w:rsidRPr="005156C4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1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557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198</w:t>
            </w:r>
          </w:p>
        </w:tc>
      </w:tr>
      <w:tr w:rsidR="00E02510" w:rsidRPr="005156C4" w14:paraId="4A347010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8C35F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8BF36B" w14:textId="2AB5B43B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063CE5" w14:textId="65B8599E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5ADBAF" w14:textId="13907D9C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4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768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210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A8EC9" w14:textId="01B8163A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4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768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210</w:t>
            </w:r>
          </w:p>
        </w:tc>
      </w:tr>
      <w:tr w:rsidR="00E02510" w:rsidRPr="005156C4" w14:paraId="0D033C40" w14:textId="77777777" w:rsidTr="0013548B">
        <w:trPr>
          <w:trHeight w:val="231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BBF4BF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9228C" w14:textId="133C250B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226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139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285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F2290" w14:textId="4F4B1B8F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7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009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606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DAFA7" w14:textId="6A59A386" w:rsidR="00E02510" w:rsidRPr="005156C4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6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935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842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485C21" w14:textId="64B7A21D" w:rsidR="00E02510" w:rsidRPr="005156C4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240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084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733</w:t>
            </w:r>
          </w:p>
        </w:tc>
      </w:tr>
      <w:tr w:rsidR="00E02510" w:rsidRPr="005156C4" w14:paraId="5D6C050F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B2A0E" w14:textId="77777777" w:rsidR="00E02510" w:rsidRPr="005156C4" w:rsidRDefault="00E02510" w:rsidP="00E02510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F94DE1" w14:textId="045BA63C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(4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546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186)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D6EB4" w14:textId="014990E5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(1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637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603)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CD18C" w14:textId="4ABD22A8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(4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197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072)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FBFC0" w14:textId="1FF8CF1A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(10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380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861)</w:t>
            </w:r>
          </w:p>
        </w:tc>
      </w:tr>
      <w:tr w:rsidR="00E02510" w:rsidRPr="005156C4" w14:paraId="1799BE2B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B0843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8B6D4" w14:textId="53B82B71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221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593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099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9A973E" w14:textId="01D1B924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5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372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003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A8F026" w14:textId="57A136C4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2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738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770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11DEB6" w14:textId="39130878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E65B4E">
              <w:rPr>
                <w:rFonts w:asciiTheme="majorBidi" w:hAnsiTheme="majorBidi"/>
                <w:cs/>
                <w:lang w:val="en-US"/>
              </w:rPr>
              <w:t>229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703</w:t>
            </w:r>
            <w:r w:rsidRPr="00E65B4E">
              <w:rPr>
                <w:rFonts w:asciiTheme="majorBidi" w:hAnsiTheme="majorBidi" w:cstheme="majorBidi"/>
                <w:lang w:val="en-US"/>
              </w:rPr>
              <w:t>,</w:t>
            </w:r>
            <w:r w:rsidRPr="00E65B4E">
              <w:rPr>
                <w:rFonts w:asciiTheme="majorBidi" w:hAnsiTheme="majorBidi"/>
                <w:cs/>
                <w:lang w:val="en-US"/>
              </w:rPr>
              <w:t>872</w:t>
            </w:r>
          </w:p>
        </w:tc>
      </w:tr>
      <w:tr w:rsidR="00E02510" w:rsidRPr="00E02510" w14:paraId="41CA132C" w14:textId="77777777" w:rsidTr="002C64B5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B89B2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E4F2D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03F32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556CD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5FD70E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</w:tr>
      <w:tr w:rsidR="00E02510" w:rsidRPr="00FD2569" w14:paraId="17C7E59D" w14:textId="77777777" w:rsidTr="0013548B">
        <w:trPr>
          <w:trHeight w:val="49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212721" w14:textId="77777777" w:rsidR="00E02510" w:rsidRPr="00FD2569" w:rsidRDefault="00E02510" w:rsidP="00E02510">
            <w:pPr>
              <w:overflowPunct w:val="0"/>
              <w:autoSpaceDE w:val="0"/>
              <w:autoSpaceDN w:val="0"/>
              <w:adjustRightInd w:val="0"/>
              <w:ind w:right="-22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>ดอกเบี้ยค้างรับจากเงินลงทุน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6D69C" w14:textId="77777777" w:rsidR="00E02510" w:rsidRPr="00FD2569" w:rsidRDefault="00E02510" w:rsidP="00E0251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C3EC4D" w14:textId="77777777" w:rsidR="00E02510" w:rsidRPr="00FD2569" w:rsidRDefault="00E02510" w:rsidP="00E0251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D0EB6" w14:textId="77777777" w:rsidR="00E02510" w:rsidRPr="00FD2569" w:rsidRDefault="00E02510" w:rsidP="00E0251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3A25C5" w14:textId="77777777" w:rsidR="00E02510" w:rsidRPr="0013548B" w:rsidRDefault="00E02510" w:rsidP="00E0251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E02510" w:rsidRPr="00FD2569" w14:paraId="0CB63DD2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C07300" w14:textId="77777777" w:rsidR="00E02510" w:rsidRPr="00FD2569" w:rsidRDefault="00E02510" w:rsidP="00E02510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D2569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8C554" w14:textId="3C2330F8" w:rsidR="00E02510" w:rsidRPr="00FD2569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D7AE8">
              <w:rPr>
                <w:rFonts w:asciiTheme="majorBidi" w:hAnsiTheme="majorBidi"/>
                <w:cs/>
                <w:lang w:val="en-US"/>
              </w:rPr>
              <w:t>94</w:t>
            </w:r>
            <w:r w:rsidRPr="005D7AE8">
              <w:rPr>
                <w:rFonts w:asciiTheme="majorBidi" w:hAnsiTheme="majorBidi" w:cstheme="majorBidi"/>
                <w:lang w:val="en-US"/>
              </w:rPr>
              <w:t>,</w:t>
            </w:r>
            <w:r w:rsidRPr="005D7AE8">
              <w:rPr>
                <w:rFonts w:asciiTheme="majorBidi" w:hAnsiTheme="majorBidi"/>
                <w:cs/>
                <w:lang w:val="en-US"/>
              </w:rPr>
              <w:t>098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70ACD" w14:textId="13B82326" w:rsidR="00E02510" w:rsidRPr="00FD2569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D7AE8">
              <w:rPr>
                <w:rFonts w:asciiTheme="majorBidi" w:hAnsiTheme="majorBidi"/>
                <w:cs/>
                <w:lang w:val="en-US"/>
              </w:rPr>
              <w:t>5</w:t>
            </w:r>
            <w:r w:rsidRPr="005D7AE8">
              <w:rPr>
                <w:rFonts w:asciiTheme="majorBidi" w:hAnsiTheme="majorBidi" w:cstheme="majorBidi"/>
                <w:lang w:val="en-US"/>
              </w:rPr>
              <w:t>,</w:t>
            </w:r>
            <w:r w:rsidRPr="005D7AE8">
              <w:rPr>
                <w:rFonts w:asciiTheme="majorBidi" w:hAnsiTheme="majorBidi"/>
                <w:cs/>
                <w:lang w:val="en-US"/>
              </w:rPr>
              <w:t>227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60183" w14:textId="05378296" w:rsidR="00E02510" w:rsidRPr="00FD2569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4CA6B" w14:textId="45C45709" w:rsidR="00E02510" w:rsidRPr="00FD2569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D7AE8">
              <w:rPr>
                <w:rFonts w:asciiTheme="majorBidi" w:hAnsiTheme="majorBidi"/>
                <w:cs/>
                <w:lang w:val="en-US"/>
              </w:rPr>
              <w:t>99</w:t>
            </w:r>
            <w:r w:rsidRPr="005D7AE8">
              <w:rPr>
                <w:rFonts w:asciiTheme="majorBidi" w:hAnsiTheme="majorBidi" w:cstheme="majorBidi"/>
                <w:lang w:val="en-US"/>
              </w:rPr>
              <w:t>,</w:t>
            </w:r>
            <w:r w:rsidRPr="005D7AE8">
              <w:rPr>
                <w:rFonts w:asciiTheme="majorBidi" w:hAnsiTheme="majorBidi"/>
                <w:cs/>
                <w:lang w:val="en-US"/>
              </w:rPr>
              <w:t>325</w:t>
            </w:r>
          </w:p>
        </w:tc>
      </w:tr>
      <w:tr w:rsidR="00E02510" w:rsidRPr="00FD2569" w14:paraId="008F6FC2" w14:textId="77777777" w:rsidTr="00ED0885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E57B0" w14:textId="77777777" w:rsidR="00E02510" w:rsidRPr="00FD2569" w:rsidRDefault="00E02510" w:rsidP="00E02510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Non-i</w:t>
            </w:r>
            <w:r w:rsidRPr="00FD2569">
              <w:rPr>
                <w:rFonts w:asciiTheme="majorBidi" w:hAnsiTheme="majorBidi" w:cstheme="majorBidi"/>
                <w:lang w:val="en-US"/>
              </w:rPr>
              <w:t>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26CFD6" w14:textId="04EB96DA" w:rsidR="00E02510" w:rsidRPr="00FD2569" w:rsidRDefault="00E02510" w:rsidP="00AD4509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D7AE8">
              <w:rPr>
                <w:rFonts w:asciiTheme="majorBidi" w:hAnsiTheme="majorBidi"/>
                <w:cs/>
                <w:lang w:val="en-US"/>
              </w:rPr>
              <w:t>725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FF07F" w14:textId="31DF8E7A" w:rsidR="00E02510" w:rsidRPr="00FD2569" w:rsidRDefault="00E02510" w:rsidP="00AD4509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A3B55" w14:textId="3BDBE929" w:rsidR="00E02510" w:rsidRPr="00FD2569" w:rsidRDefault="00106DDC" w:rsidP="00AD4509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D7AE8">
              <w:rPr>
                <w:rFonts w:asciiTheme="majorBidi" w:hAnsiTheme="majorBidi"/>
                <w:cs/>
                <w:lang w:val="en-US"/>
              </w:rPr>
              <w:t>1</w:t>
            </w:r>
            <w:r w:rsidRPr="005D7AE8">
              <w:rPr>
                <w:rFonts w:asciiTheme="majorBidi" w:hAnsiTheme="majorBidi" w:cstheme="majorBidi"/>
                <w:lang w:val="en-US"/>
              </w:rPr>
              <w:t>,</w:t>
            </w:r>
            <w:r w:rsidRPr="005D7AE8">
              <w:rPr>
                <w:rFonts w:asciiTheme="majorBidi" w:hAnsiTheme="majorBidi"/>
                <w:cs/>
                <w:lang w:val="en-US"/>
              </w:rPr>
              <w:t>726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32E2D" w14:textId="148F8234" w:rsidR="00E02510" w:rsidRPr="00FD2569" w:rsidRDefault="00106DDC" w:rsidP="00AD4509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2,451</w:t>
            </w:r>
          </w:p>
        </w:tc>
      </w:tr>
      <w:tr w:rsidR="00E02510" w:rsidRPr="00FD2569" w14:paraId="6FB7D24E" w14:textId="77777777" w:rsidTr="0013548B">
        <w:trPr>
          <w:trHeight w:val="49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BF1F2D" w14:textId="77777777" w:rsidR="00E02510" w:rsidRPr="00FD2569" w:rsidRDefault="00E02510" w:rsidP="00E02510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FD2569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1BAF94" w14:textId="49532823" w:rsidR="00E02510" w:rsidRPr="00FD2569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D7AE8">
              <w:rPr>
                <w:rFonts w:asciiTheme="majorBidi" w:hAnsiTheme="majorBidi"/>
                <w:cs/>
                <w:lang w:val="en-US"/>
              </w:rPr>
              <w:t>94</w:t>
            </w:r>
            <w:r w:rsidRPr="005D7AE8">
              <w:rPr>
                <w:rFonts w:asciiTheme="majorBidi" w:hAnsiTheme="majorBidi" w:cstheme="majorBidi"/>
                <w:lang w:val="en-US"/>
              </w:rPr>
              <w:t>,</w:t>
            </w:r>
            <w:r w:rsidRPr="005D7AE8">
              <w:rPr>
                <w:rFonts w:asciiTheme="majorBidi" w:hAnsiTheme="majorBidi"/>
                <w:cs/>
                <w:lang w:val="en-US"/>
              </w:rPr>
              <w:t>823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BA8E1" w14:textId="08D44C56" w:rsidR="00E02510" w:rsidRPr="00FD2569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D7AE8">
              <w:rPr>
                <w:rFonts w:asciiTheme="majorBidi" w:hAnsiTheme="majorBidi"/>
                <w:cs/>
                <w:lang w:val="en-US"/>
              </w:rPr>
              <w:t>5</w:t>
            </w:r>
            <w:r w:rsidRPr="005D7AE8">
              <w:rPr>
                <w:rFonts w:asciiTheme="majorBidi" w:hAnsiTheme="majorBidi" w:cstheme="majorBidi"/>
                <w:lang w:val="en-US"/>
              </w:rPr>
              <w:t>,</w:t>
            </w:r>
            <w:r w:rsidRPr="005D7AE8">
              <w:rPr>
                <w:rFonts w:asciiTheme="majorBidi" w:hAnsiTheme="majorBidi"/>
                <w:cs/>
                <w:lang w:val="en-US"/>
              </w:rPr>
              <w:t>227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A954F" w14:textId="1D623A3D" w:rsidR="00E02510" w:rsidRPr="00FD2569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D7AE8">
              <w:rPr>
                <w:rFonts w:asciiTheme="majorBidi" w:hAnsiTheme="majorBidi"/>
                <w:cs/>
                <w:lang w:val="en-US"/>
              </w:rPr>
              <w:t>1</w:t>
            </w:r>
            <w:r w:rsidRPr="005D7AE8">
              <w:rPr>
                <w:rFonts w:asciiTheme="majorBidi" w:hAnsiTheme="majorBidi" w:cstheme="majorBidi"/>
                <w:lang w:val="en-US"/>
              </w:rPr>
              <w:t>,</w:t>
            </w:r>
            <w:r w:rsidRPr="005D7AE8">
              <w:rPr>
                <w:rFonts w:asciiTheme="majorBidi" w:hAnsiTheme="majorBidi"/>
                <w:cs/>
                <w:lang w:val="en-US"/>
              </w:rPr>
              <w:t>726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3EBBCF" w14:textId="08268F29" w:rsidR="00E02510" w:rsidRPr="00FD2569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D7AE8">
              <w:rPr>
                <w:rFonts w:asciiTheme="majorBidi" w:hAnsiTheme="majorBidi"/>
                <w:cs/>
                <w:lang w:val="en-US"/>
              </w:rPr>
              <w:t>101</w:t>
            </w:r>
            <w:r w:rsidRPr="005D7AE8">
              <w:rPr>
                <w:rFonts w:asciiTheme="majorBidi" w:hAnsiTheme="majorBidi" w:cstheme="majorBidi"/>
                <w:lang w:val="en-US"/>
              </w:rPr>
              <w:t>,</w:t>
            </w:r>
            <w:r w:rsidRPr="005D7AE8">
              <w:rPr>
                <w:rFonts w:asciiTheme="majorBidi" w:hAnsiTheme="majorBidi"/>
                <w:cs/>
                <w:lang w:val="en-US"/>
              </w:rPr>
              <w:t>776</w:t>
            </w:r>
          </w:p>
        </w:tc>
      </w:tr>
      <w:tr w:rsidR="00E02510" w:rsidRPr="00FD2569" w14:paraId="60EC3799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0BFFEE" w14:textId="77777777" w:rsidR="00E02510" w:rsidRPr="00FD2569" w:rsidRDefault="00E02510" w:rsidP="00E02510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FD2569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FD2569">
              <w:rPr>
                <w:rFonts w:asciiTheme="majorBidi" w:hAnsiTheme="majorBidi" w:cstheme="majorBidi"/>
                <w:lang w:val="en-US"/>
              </w:rPr>
              <w:t>:</w:t>
            </w:r>
            <w:r w:rsidRPr="00FD2569">
              <w:rPr>
                <w:rFonts w:asciiTheme="majorBidi" w:hAnsiTheme="majorBidi" w:cstheme="majorBidi"/>
                <w:cs/>
                <w:lang w:val="en-US"/>
              </w:rPr>
              <w:tab/>
              <w:t>ค่าเผื่อผลขาดทุนด้านเครดิต</w:t>
            </w:r>
            <w:r>
              <w:rPr>
                <w:rFonts w:asciiTheme="majorBidi" w:hAnsiTheme="majorBidi" w:cstheme="majorBidi" w:hint="cs"/>
                <w:cs/>
                <w:lang w:val="en-US"/>
              </w:rPr>
              <w:t>ที่คาดว่าจะเกิดขึ้น</w:t>
            </w:r>
            <w:r>
              <w:rPr>
                <w:rFonts w:asciiTheme="majorBidi" w:hAnsiTheme="majorBidi" w:cstheme="majorBidi"/>
                <w:lang w:val="en-US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664892" w14:textId="28771F49" w:rsidR="00E02510" w:rsidRPr="00FD2569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ACD4D" w14:textId="6869B17D" w:rsidR="00E02510" w:rsidRPr="00FD2569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A2C8A7" w14:textId="49883263" w:rsidR="00E02510" w:rsidRPr="00FD2569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D7AE8">
              <w:rPr>
                <w:rFonts w:asciiTheme="majorBidi" w:hAnsiTheme="majorBidi"/>
                <w:cs/>
                <w:lang w:val="en-US"/>
              </w:rPr>
              <w:t>(1</w:t>
            </w:r>
            <w:r w:rsidRPr="005D7AE8">
              <w:rPr>
                <w:rFonts w:asciiTheme="majorBidi" w:hAnsiTheme="majorBidi" w:cstheme="majorBidi"/>
                <w:lang w:val="en-US"/>
              </w:rPr>
              <w:t>,</w:t>
            </w:r>
            <w:r w:rsidRPr="005D7AE8">
              <w:rPr>
                <w:rFonts w:asciiTheme="majorBidi" w:hAnsiTheme="majorBidi"/>
                <w:cs/>
                <w:lang w:val="en-US"/>
              </w:rPr>
              <w:t>726)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8AC05" w14:textId="22283037" w:rsidR="00E02510" w:rsidRPr="00FD2569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D7AE8">
              <w:rPr>
                <w:rFonts w:asciiTheme="majorBidi" w:hAnsiTheme="majorBidi"/>
                <w:cs/>
                <w:lang w:val="en-US"/>
              </w:rPr>
              <w:t>(1</w:t>
            </w:r>
            <w:r w:rsidRPr="005D7AE8">
              <w:rPr>
                <w:rFonts w:asciiTheme="majorBidi" w:hAnsiTheme="majorBidi" w:cstheme="majorBidi"/>
                <w:lang w:val="en-US"/>
              </w:rPr>
              <w:t>,</w:t>
            </w:r>
            <w:r w:rsidRPr="005D7AE8">
              <w:rPr>
                <w:rFonts w:asciiTheme="majorBidi" w:hAnsiTheme="majorBidi"/>
                <w:cs/>
                <w:lang w:val="en-US"/>
              </w:rPr>
              <w:t>726)</w:t>
            </w:r>
          </w:p>
        </w:tc>
      </w:tr>
      <w:tr w:rsidR="00E02510" w:rsidRPr="00FD2569" w14:paraId="6079AB9F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DC51E" w14:textId="77777777" w:rsidR="00E02510" w:rsidRPr="00FD2569" w:rsidRDefault="00E02510" w:rsidP="00E02510">
            <w:pPr>
              <w:suppressAutoHyphens/>
              <w:rPr>
                <w:rFonts w:asciiTheme="majorBidi" w:hAnsiTheme="majorBidi" w:cstheme="majorBidi"/>
                <w:cs/>
                <w:lang w:eastAsia="th-TH"/>
              </w:rPr>
            </w:pPr>
            <w:r w:rsidRPr="00FD2569">
              <w:rPr>
                <w:rFonts w:asciiTheme="majorBidi" w:hAnsiTheme="majorBidi" w:cstheme="majorBidi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1FF640" w14:textId="4AE75A11" w:rsidR="00E02510" w:rsidRPr="00FD2569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D7AE8">
              <w:rPr>
                <w:rFonts w:asciiTheme="majorBidi" w:hAnsiTheme="majorBidi"/>
                <w:cs/>
                <w:lang w:val="en-US"/>
              </w:rPr>
              <w:t>94</w:t>
            </w:r>
            <w:r w:rsidRPr="005D7AE8">
              <w:rPr>
                <w:rFonts w:asciiTheme="majorBidi" w:hAnsiTheme="majorBidi" w:cstheme="majorBidi"/>
                <w:lang w:val="en-US"/>
              </w:rPr>
              <w:t>,</w:t>
            </w:r>
            <w:r w:rsidRPr="005D7AE8">
              <w:rPr>
                <w:rFonts w:asciiTheme="majorBidi" w:hAnsiTheme="majorBidi"/>
                <w:cs/>
                <w:lang w:val="en-US"/>
              </w:rPr>
              <w:t>823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6D3BC" w14:textId="192169AB" w:rsidR="00E02510" w:rsidRPr="00FD2569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D7AE8">
              <w:rPr>
                <w:rFonts w:asciiTheme="majorBidi" w:hAnsiTheme="majorBidi"/>
                <w:cs/>
                <w:lang w:val="en-US"/>
              </w:rPr>
              <w:t>5</w:t>
            </w:r>
            <w:r w:rsidRPr="005D7AE8">
              <w:rPr>
                <w:rFonts w:asciiTheme="majorBidi" w:hAnsiTheme="majorBidi" w:cstheme="majorBidi"/>
                <w:lang w:val="en-US"/>
              </w:rPr>
              <w:t>,</w:t>
            </w:r>
            <w:r w:rsidRPr="005D7AE8">
              <w:rPr>
                <w:rFonts w:asciiTheme="majorBidi" w:hAnsiTheme="majorBidi"/>
                <w:cs/>
                <w:lang w:val="en-US"/>
              </w:rPr>
              <w:t>227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5AF02" w14:textId="0901D589" w:rsidR="00E02510" w:rsidRPr="00FD2569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F7C627" w14:textId="5DCCB726" w:rsidR="00E02510" w:rsidRPr="00FD2569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D7AE8">
              <w:rPr>
                <w:rFonts w:asciiTheme="majorBidi" w:hAnsiTheme="majorBidi"/>
                <w:cs/>
                <w:lang w:val="en-US"/>
              </w:rPr>
              <w:t>100</w:t>
            </w:r>
            <w:r w:rsidRPr="005D7AE8">
              <w:rPr>
                <w:rFonts w:asciiTheme="majorBidi" w:hAnsiTheme="majorBidi" w:cstheme="majorBidi"/>
                <w:lang w:val="en-US"/>
              </w:rPr>
              <w:t>,</w:t>
            </w:r>
            <w:r w:rsidRPr="005D7AE8">
              <w:rPr>
                <w:rFonts w:asciiTheme="majorBidi" w:hAnsiTheme="majorBidi"/>
                <w:cs/>
                <w:lang w:val="en-US"/>
              </w:rPr>
              <w:t>050</w:t>
            </w:r>
          </w:p>
        </w:tc>
      </w:tr>
      <w:tr w:rsidR="00E02510" w:rsidRPr="005156C4" w14:paraId="77CBB7F1" w14:textId="77777777" w:rsidTr="00D3719F"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993E6" w14:textId="77777777" w:rsidR="00E02510" w:rsidRPr="005156C4" w:rsidRDefault="00E02510" w:rsidP="00E02510">
            <w:pPr>
              <w:spacing w:before="120"/>
              <w:ind w:left="272" w:hanging="272"/>
              <w:jc w:val="thaiDistribute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  <w:r w:rsidRPr="005156C4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*  Rating ของสถาบันจัดอันดับความเสี่ยงภายนอก</w:t>
            </w:r>
          </w:p>
        </w:tc>
      </w:tr>
      <w:tr w:rsidR="00E02510" w:rsidRPr="005156C4" w14:paraId="25FEC018" w14:textId="77777777" w:rsidTr="0013548B"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9CA81" w14:textId="6A2A3D8F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9A853E" w14:textId="77777777" w:rsidR="00E02510" w:rsidRPr="005156C4" w:rsidRDefault="00E02510" w:rsidP="00E02510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64EDA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3BC4EF" w14:textId="77777777" w:rsidR="00E02510" w:rsidRPr="005156C4" w:rsidRDefault="00E02510" w:rsidP="00E0251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E02510" w:rsidRPr="005156C4" w14:paraId="17AD8ACC" w14:textId="77777777" w:rsidTr="002C64B5"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EB12E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302241" w14:textId="77777777" w:rsidR="00E02510" w:rsidRPr="005156C4" w:rsidRDefault="00E02510" w:rsidP="00E02510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9EEAB6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F0C73" w14:textId="77777777" w:rsidR="00E02510" w:rsidRPr="005156C4" w:rsidRDefault="00E02510" w:rsidP="00E0251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E02510" w:rsidRPr="005156C4" w14:paraId="744066BB" w14:textId="77777777" w:rsidTr="002C64B5"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2609D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316332" w14:textId="77777777" w:rsidR="00E02510" w:rsidRPr="005156C4" w:rsidRDefault="00E02510" w:rsidP="00E02510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727E4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822E8B" w14:textId="77777777" w:rsidR="00E02510" w:rsidRPr="005156C4" w:rsidRDefault="00E02510" w:rsidP="00E0251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AD4509" w:rsidRPr="005156C4" w14:paraId="0BE9C9DA" w14:textId="77777777" w:rsidTr="002C64B5"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C9416" w14:textId="77777777" w:rsidR="00AD4509" w:rsidRPr="005156C4" w:rsidRDefault="00AD4509" w:rsidP="00E02510">
            <w:pPr>
              <w:ind w:left="149" w:hanging="149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9D9F2" w14:textId="77777777" w:rsidR="00AD4509" w:rsidRPr="005156C4" w:rsidRDefault="00AD4509" w:rsidP="00E02510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AFD77" w14:textId="77777777" w:rsidR="00AD4509" w:rsidRPr="005156C4" w:rsidRDefault="00AD4509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5AB54B" w14:textId="77777777" w:rsidR="00AD4509" w:rsidRPr="005156C4" w:rsidRDefault="00AD4509" w:rsidP="00E0251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E02510" w:rsidRPr="005156C4" w14:paraId="13290C4A" w14:textId="77777777" w:rsidTr="0013548B"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B95E0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B1A23E" w14:textId="77777777" w:rsidR="00E02510" w:rsidRPr="005156C4" w:rsidRDefault="00E02510" w:rsidP="00E02510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A05A2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6DAE9" w14:textId="77777777" w:rsidR="00E02510" w:rsidRPr="005156C4" w:rsidRDefault="00E02510" w:rsidP="00E0251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E02510" w:rsidRPr="005156C4" w14:paraId="09F0B2B7" w14:textId="77777777" w:rsidTr="0013548B"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04526" w14:textId="718884A4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lastRenderedPageBreak/>
              <w:t>ลูกหนี้จากการขายทอดตลาดทรัพย์สินรอการขาย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97921" w14:textId="77777777" w:rsidR="00E02510" w:rsidRPr="005156C4" w:rsidRDefault="00E02510" w:rsidP="00E02510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F8B4EB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414B40" w14:textId="77777777" w:rsidR="00E02510" w:rsidRPr="005156C4" w:rsidRDefault="00E02510" w:rsidP="00E0251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E02510" w:rsidRPr="005156C4" w14:paraId="73E387B2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C2632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ไม่มีกำหนดชำระ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F21EF7" w14:textId="4A777AE8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127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848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A9230" w14:textId="468343DF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E73EF0" w14:textId="6BA36A44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664EA2" w14:textId="7F65A68C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127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848</w:t>
            </w:r>
          </w:p>
        </w:tc>
      </w:tr>
      <w:tr w:rsidR="00E02510" w:rsidRPr="005156C4" w14:paraId="30C1FA2A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9B89D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C501B" w14:textId="58B02DA5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127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848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9D308" w14:textId="34CF9149" w:rsidR="00E02510" w:rsidRPr="005156C4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1AEB9" w14:textId="7730A2A5" w:rsidR="00E02510" w:rsidRPr="005156C4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8E0B8" w14:textId="0903F629" w:rsidR="00E02510" w:rsidRPr="005156C4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127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848</w:t>
            </w:r>
          </w:p>
        </w:tc>
      </w:tr>
      <w:tr w:rsidR="00E02510" w:rsidRPr="005156C4" w14:paraId="16F958FB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6F8E6" w14:textId="77777777" w:rsidR="00E02510" w:rsidRPr="005156C4" w:rsidRDefault="00E02510" w:rsidP="00E02510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A748A6" w14:textId="35A643C9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AF1E1" w14:textId="1A057E1B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3E1BF4" w14:textId="1FDC7C2B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C349F7" w14:textId="1BFDB1C9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</w:tr>
      <w:tr w:rsidR="00E02510" w:rsidRPr="005156C4" w14:paraId="110A84F0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75D43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21C981" w14:textId="0F8C3ABB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127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848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3C1E93" w14:textId="5FC38A74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6DB689" w14:textId="68944A92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00640A" w14:textId="779F4EFD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127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848</w:t>
            </w:r>
          </w:p>
        </w:tc>
      </w:tr>
      <w:tr w:rsidR="00E02510" w:rsidRPr="00E02510" w14:paraId="027FA731" w14:textId="77777777" w:rsidTr="002C64B5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1F1AB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12D06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91B6B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DA25A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A1F4C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</w:tr>
      <w:tr w:rsidR="00E02510" w:rsidRPr="005156C4" w14:paraId="1CC605A4" w14:textId="77777777" w:rsidTr="0013548B"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AB298" w14:textId="77777777" w:rsidR="00E02510" w:rsidRPr="005156C4" w:rsidRDefault="00E02510" w:rsidP="00E02510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สินทรัพย์อื่น - </w:t>
            </w:r>
            <w:r w:rsidRPr="005156C4">
              <w:rPr>
                <w:rFonts w:asciiTheme="majorBidi" w:hAnsiTheme="majorBidi"/>
                <w:b/>
                <w:bCs/>
                <w:szCs w:val="22"/>
                <w:cs/>
              </w:rPr>
              <w:t>ลูกหนี้หลักประกันตามสัญญา</w:t>
            </w:r>
            <w:r>
              <w:rPr>
                <w:rFonts w:asciiTheme="majorBidi" w:hAnsiTheme="majorBidi" w:cstheme="majorBidi" w:hint="cs"/>
                <w:b/>
                <w:bCs/>
                <w:szCs w:val="22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b/>
                <w:bCs/>
                <w:szCs w:val="22"/>
              </w:rPr>
              <w:t>Credit Support Annex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24F07" w14:textId="77777777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733E94F" wp14:editId="4D8A6D37">
                      <wp:simplePos x="0" y="0"/>
                      <wp:positionH relativeFrom="column">
                        <wp:posOffset>3201670</wp:posOffset>
                      </wp:positionH>
                      <wp:positionV relativeFrom="paragraph">
                        <wp:posOffset>6877050</wp:posOffset>
                      </wp:positionV>
                      <wp:extent cx="3651250" cy="95250"/>
                      <wp:effectExtent l="0" t="0" r="2540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1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9C3AD2" id="Rectangle 3" o:spid="_x0000_s1026" style="position:absolute;margin-left:252.1pt;margin-top:541.5pt;width:287.5pt;height:7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" fillcolor="white [3212]" strokecolor="white [3212]" strokeweight="1pt"/>
                  </w:pict>
                </mc:Fallback>
              </mc:AlternateConten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EA945" w14:textId="77777777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07ADC" w14:textId="77777777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</w:tr>
      <w:tr w:rsidR="00E02510" w:rsidRPr="005156C4" w14:paraId="2D408867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D3357F" w14:textId="77777777" w:rsidR="00E02510" w:rsidRPr="005156C4" w:rsidRDefault="00E02510" w:rsidP="00E02510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Cs w:val="22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84FF0" w14:textId="0F520DEB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153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373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DF54F9" w14:textId="68E19B67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BA36F" w14:textId="586E1D50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99E09" w14:textId="3090BA7A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153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373</w:t>
            </w:r>
          </w:p>
        </w:tc>
      </w:tr>
      <w:tr w:rsidR="00E02510" w:rsidRPr="005156C4" w14:paraId="38015989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BD95B0" w14:textId="77777777" w:rsidR="00E02510" w:rsidRPr="005156C4" w:rsidRDefault="00E02510" w:rsidP="00E02510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24323D" w14:textId="6A49671F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153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373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A83BEE" w14:textId="3213BED9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0FF746" w14:textId="13676D9E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8DFBCA" w14:textId="64CE88EE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153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373</w:t>
            </w:r>
          </w:p>
        </w:tc>
      </w:tr>
      <w:tr w:rsidR="00E02510" w:rsidRPr="005156C4" w14:paraId="5C5C5322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D4BEDA" w14:textId="77777777" w:rsidR="00E02510" w:rsidRPr="005156C4" w:rsidRDefault="00E02510" w:rsidP="00E02510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A821E" w14:textId="2D81D553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4E9956" w14:textId="3A8D4B0C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D22F5" w14:textId="01E4FAED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12B2A7" w14:textId="3510E839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</w:tr>
      <w:tr w:rsidR="00E02510" w:rsidRPr="005156C4" w14:paraId="22097CCD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EE2E78" w14:textId="77777777" w:rsidR="00E02510" w:rsidRPr="005156C4" w:rsidRDefault="00E02510" w:rsidP="00E02510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มูลค่าตามบัญชี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999BF" w14:textId="477F68A3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153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373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BFA4C" w14:textId="5984D862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8DFB24" w14:textId="487B163C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E8837E" w14:textId="49D28D41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153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373</w:t>
            </w:r>
          </w:p>
        </w:tc>
      </w:tr>
      <w:tr w:rsidR="00E02510" w:rsidRPr="00E02510" w14:paraId="0C877F3A" w14:textId="77777777" w:rsidTr="002C64B5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6E45D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3A51E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247DD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BCC90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3A402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</w:tr>
      <w:tr w:rsidR="00E02510" w:rsidRPr="005156C4" w14:paraId="6CC5F311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A3F52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สินทรัพย์อื่น - อื่น ๆ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FBE211" w14:textId="77777777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1C5F45" w14:textId="77777777" w:rsidR="00E02510" w:rsidRPr="005156C4" w:rsidRDefault="00E02510" w:rsidP="00E02510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FC3A5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8141CC" w14:textId="77777777" w:rsidR="00E02510" w:rsidRPr="005156C4" w:rsidRDefault="00E02510" w:rsidP="00E0251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E02510" w:rsidRPr="005156C4" w14:paraId="457D57CB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AC9B7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E932BF" w14:textId="3DC8F6F9" w:rsidR="00E02510" w:rsidRPr="0064486B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2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592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C84E2" w14:textId="5E3169F9" w:rsidR="00E02510" w:rsidRPr="0064486B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725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2999F" w14:textId="7B552634" w:rsidR="00E02510" w:rsidRPr="0064486B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509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1C3DD8" w14:textId="4436C7E2" w:rsidR="00E02510" w:rsidRPr="0064486B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3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826</w:t>
            </w:r>
          </w:p>
        </w:tc>
      </w:tr>
      <w:tr w:rsidR="00E02510" w:rsidRPr="005156C4" w14:paraId="4D7FC57E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DD5CB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>
              <w:rPr>
                <w:rFonts w:asciiTheme="majorBidi" w:hAnsiTheme="majorBidi" w:cstheme="majorBidi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1FBEC9" w14:textId="0D74F68D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463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7108A" w14:textId="54292790" w:rsidR="00E02510" w:rsidRPr="005156C4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161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27113" w14:textId="70028459" w:rsidR="00E02510" w:rsidRPr="005156C4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262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68B1F4" w14:textId="0E912BDD" w:rsidR="00E02510" w:rsidRPr="005156C4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886</w:t>
            </w:r>
          </w:p>
        </w:tc>
      </w:tr>
      <w:tr w:rsidR="00E02510" w:rsidRPr="005156C4" w14:paraId="416F4024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8432C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31 - 90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C5C500" w14:textId="63BF1AF6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37EEC" w14:textId="55BB10AA" w:rsidR="00E02510" w:rsidRPr="005156C4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193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C8E91E" w14:textId="790C9E28" w:rsidR="00E02510" w:rsidRPr="005156C4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125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40561" w14:textId="6EC01C0F" w:rsidR="00E02510" w:rsidRPr="005156C4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318</w:t>
            </w:r>
          </w:p>
        </w:tc>
      </w:tr>
      <w:tr w:rsidR="00E02510" w:rsidRPr="005156C4" w14:paraId="50703711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C801D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90 </w:t>
            </w:r>
            <w:r w:rsidRPr="005156C4">
              <w:rPr>
                <w:rFonts w:asciiTheme="majorBidi" w:hAnsiTheme="majorBidi" w:cstheme="majorBidi"/>
                <w:cs/>
              </w:rPr>
              <w:t xml:space="preserve">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CBCCF9" w14:textId="357A28C2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8350A2" w14:textId="047B2F37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B9516F" w14:textId="0D546F66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50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552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75EF76" w14:textId="7344269A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cs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50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552</w:t>
            </w:r>
          </w:p>
        </w:tc>
      </w:tr>
      <w:tr w:rsidR="00E02510" w:rsidRPr="005156C4" w14:paraId="17BAC123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D5FAA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BEA74" w14:textId="06E59A6D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3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055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E3AFB" w14:textId="0015AC5A" w:rsidR="00E02510" w:rsidRPr="005156C4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1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079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99D08" w14:textId="4D18B4F6" w:rsidR="00E02510" w:rsidRPr="005156C4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51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448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69FA78" w14:textId="10BFC219" w:rsidR="00E02510" w:rsidRPr="005156C4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55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582</w:t>
            </w:r>
          </w:p>
        </w:tc>
      </w:tr>
      <w:tr w:rsidR="00E02510" w:rsidRPr="005156C4" w14:paraId="7E900710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012A2" w14:textId="77777777" w:rsidR="00E02510" w:rsidRPr="005156C4" w:rsidRDefault="00E02510" w:rsidP="00E02510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27D687" w14:textId="4798DB99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(842)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DAE51" w14:textId="084DAA28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(362)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F538E3" w14:textId="3530914F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(51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448)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941FAC" w14:textId="76EEEB82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(52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652)</w:t>
            </w:r>
          </w:p>
        </w:tc>
      </w:tr>
      <w:tr w:rsidR="00E02510" w:rsidRPr="005156C4" w14:paraId="0E49DCAD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BDB22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C29DF7" w14:textId="63EF05D1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2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213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2D4E4" w14:textId="16C3F202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717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1DDF3A" w14:textId="234343EB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9C150" w14:textId="6C389861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0146C8">
              <w:rPr>
                <w:rFonts w:asciiTheme="majorBidi" w:hAnsiTheme="majorBidi"/>
                <w:cs/>
                <w:lang w:val="en-US"/>
              </w:rPr>
              <w:t>2</w:t>
            </w:r>
            <w:r w:rsidRPr="000146C8">
              <w:rPr>
                <w:rFonts w:asciiTheme="majorBidi" w:hAnsiTheme="majorBidi" w:cstheme="majorBidi"/>
                <w:lang w:val="en-US"/>
              </w:rPr>
              <w:t>,</w:t>
            </w:r>
            <w:r w:rsidRPr="000146C8">
              <w:rPr>
                <w:rFonts w:asciiTheme="majorBidi" w:hAnsiTheme="majorBidi"/>
                <w:cs/>
                <w:lang w:val="en-US"/>
              </w:rPr>
              <w:t>930</w:t>
            </w:r>
          </w:p>
        </w:tc>
      </w:tr>
      <w:tr w:rsidR="00E02510" w:rsidRPr="00E02510" w14:paraId="54C0E2EE" w14:textId="77777777" w:rsidTr="002C64B5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E9F9F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E44D8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3E125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117A3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44C831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</w:tr>
      <w:tr w:rsidR="00E02510" w:rsidRPr="005156C4" w14:paraId="707F6813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28CB61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ภาระผูกพันวงเงินสินเชื่อ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0EF917" w14:textId="77777777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6D1AD" w14:textId="77777777" w:rsidR="00E02510" w:rsidRPr="005156C4" w:rsidRDefault="00E02510" w:rsidP="00E02510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56D076" w14:textId="77777777" w:rsidR="00E02510" w:rsidRPr="005156C4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8806F4" w14:textId="77777777" w:rsidR="00E02510" w:rsidRPr="005156C4" w:rsidRDefault="00E02510" w:rsidP="00E0251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E02510" w:rsidRPr="005156C4" w14:paraId="79B6F87A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88BE6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BDF14" w14:textId="306230F2" w:rsidR="00E02510" w:rsidRPr="009433E9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</w:t>
            </w:r>
            <w:r w:rsidR="00DD19DE">
              <w:rPr>
                <w:rFonts w:asciiTheme="majorBidi" w:hAnsiTheme="majorBidi"/>
                <w:lang w:val="en-US"/>
              </w:rPr>
              <w:t>7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="00DD19DE">
              <w:rPr>
                <w:rFonts w:asciiTheme="majorBidi" w:hAnsiTheme="majorBidi" w:cstheme="majorBidi"/>
                <w:lang w:val="en-US"/>
              </w:rPr>
              <w:t>0</w:t>
            </w:r>
            <w:r w:rsidRPr="00FB3034">
              <w:rPr>
                <w:rFonts w:asciiTheme="majorBidi" w:hAnsiTheme="majorBidi"/>
                <w:cs/>
                <w:lang w:val="en-US"/>
              </w:rPr>
              <w:t>77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166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99EB04" w14:textId="00D303F1" w:rsidR="00E02510" w:rsidRPr="009433E9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218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350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D9CFBE" w14:textId="38896097" w:rsidR="00E02510" w:rsidRPr="009433E9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17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517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039D50" w14:textId="0D8F9C8D" w:rsidR="00E02510" w:rsidRPr="009433E9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27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="00DD19DE">
              <w:rPr>
                <w:rFonts w:asciiTheme="majorBidi" w:hAnsiTheme="majorBidi" w:cstheme="majorBidi"/>
                <w:lang w:val="en-US"/>
              </w:rPr>
              <w:t>3</w:t>
            </w:r>
            <w:r w:rsidRPr="00FB3034">
              <w:rPr>
                <w:rFonts w:asciiTheme="majorBidi" w:hAnsiTheme="majorBidi"/>
                <w:cs/>
                <w:lang w:val="en-US"/>
              </w:rPr>
              <w:t>13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033</w:t>
            </w:r>
          </w:p>
        </w:tc>
      </w:tr>
      <w:tr w:rsidR="00E02510" w:rsidRPr="005156C4" w14:paraId="4EC1C768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7482B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>
              <w:rPr>
                <w:rFonts w:asciiTheme="majorBidi" w:hAnsiTheme="majorBidi" w:cstheme="majorBidi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89088" w14:textId="07F85890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22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744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D9570" w14:textId="55900F23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BAAFF9" w14:textId="69EC734E" w:rsidR="00E02510" w:rsidRPr="005156C4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DA578" w14:textId="168257B7" w:rsidR="00E02510" w:rsidRPr="005156C4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22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754</w:t>
            </w:r>
          </w:p>
        </w:tc>
      </w:tr>
      <w:tr w:rsidR="00E02510" w:rsidRPr="005156C4" w14:paraId="204AFB80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BC050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31 - 90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DAD9C" w14:textId="01D2A627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9E68E" w14:textId="2206298B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22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433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EA7DC" w14:textId="2F106FBF" w:rsidR="00E02510" w:rsidRPr="005156C4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A6755" w14:textId="411073F1" w:rsidR="00E02510" w:rsidRPr="005156C4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22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433</w:t>
            </w:r>
          </w:p>
        </w:tc>
      </w:tr>
      <w:tr w:rsidR="00E02510" w:rsidRPr="005156C4" w14:paraId="680206CC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F2C3F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1696B" w14:textId="093CE1D1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E60385" w14:textId="61746D7F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1AA08" w14:textId="7DC42C82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13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276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4CEE6" w14:textId="304DB238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13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276</w:t>
            </w:r>
          </w:p>
        </w:tc>
      </w:tr>
      <w:tr w:rsidR="00E02510" w:rsidRPr="005156C4" w14:paraId="63416DEB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BB79F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501DBD" w14:textId="31CE9C00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</w:t>
            </w:r>
            <w:r w:rsidR="00DD19DE">
              <w:rPr>
                <w:rFonts w:asciiTheme="majorBidi" w:hAnsiTheme="majorBidi"/>
                <w:lang w:val="en-US"/>
              </w:rPr>
              <w:t>7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="00DD19DE">
              <w:rPr>
                <w:rFonts w:asciiTheme="majorBidi" w:hAnsiTheme="majorBidi" w:cstheme="majorBidi"/>
                <w:lang w:val="en-US"/>
              </w:rPr>
              <w:t>0</w:t>
            </w:r>
            <w:r w:rsidRPr="00FB3034">
              <w:rPr>
                <w:rFonts w:asciiTheme="majorBidi" w:hAnsiTheme="majorBidi"/>
                <w:cs/>
                <w:lang w:val="en-US"/>
              </w:rPr>
              <w:t>99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910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1A05F" w14:textId="02873C7F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240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793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225A4" w14:textId="6345919D" w:rsidR="00E02510" w:rsidRPr="005156C4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30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793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2AE935" w14:textId="5F051FB1" w:rsidR="00E02510" w:rsidRPr="005156C4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cs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27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="00DD19DE">
              <w:rPr>
                <w:rFonts w:asciiTheme="majorBidi" w:hAnsiTheme="majorBidi" w:cstheme="majorBidi"/>
                <w:lang w:val="en-US"/>
              </w:rPr>
              <w:t>3</w:t>
            </w:r>
            <w:r w:rsidRPr="00FB3034">
              <w:rPr>
                <w:rFonts w:asciiTheme="majorBidi" w:hAnsiTheme="majorBidi"/>
                <w:cs/>
                <w:lang w:val="en-US"/>
              </w:rPr>
              <w:t>71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496</w:t>
            </w:r>
          </w:p>
        </w:tc>
      </w:tr>
      <w:tr w:rsidR="00E02510" w:rsidRPr="005156C4" w14:paraId="7368B61B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22BE24" w14:textId="77777777" w:rsidR="00E02510" w:rsidRPr="005156C4" w:rsidRDefault="00E02510" w:rsidP="00E02510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548E4" w14:textId="3A80ACCF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(87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403)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2A1631" w14:textId="233E92CC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(19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367)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A21498" w14:textId="18F596DF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(2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270)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FCC6EF" w14:textId="38B5D3ED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(109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040)</w:t>
            </w:r>
          </w:p>
        </w:tc>
      </w:tr>
      <w:tr w:rsidR="00E02510" w:rsidRPr="005156C4" w14:paraId="2EE1E4EB" w14:textId="77777777" w:rsidTr="0013548B">
        <w:trPr>
          <w:trHeight w:val="56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F309C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987B75" w14:textId="21F3D5F7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</w:t>
            </w:r>
            <w:r w:rsidR="00DD19DE">
              <w:rPr>
                <w:rFonts w:asciiTheme="majorBidi" w:hAnsiTheme="majorBidi"/>
                <w:lang w:val="en-US"/>
              </w:rPr>
              <w:t>7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="00DD19DE">
              <w:rPr>
                <w:rFonts w:asciiTheme="majorBidi" w:hAnsiTheme="majorBidi" w:cstheme="majorBidi"/>
                <w:lang w:val="en-US"/>
              </w:rPr>
              <w:t>0</w:t>
            </w:r>
            <w:r w:rsidRPr="00FB3034">
              <w:rPr>
                <w:rFonts w:asciiTheme="majorBidi" w:hAnsiTheme="majorBidi"/>
                <w:cs/>
                <w:lang w:val="en-US"/>
              </w:rPr>
              <w:t>12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507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5067B" w14:textId="515AB0B1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221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426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966164" w14:textId="2BA6537E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28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523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328D3" w14:textId="7A6AFC96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27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="00DD19DE">
              <w:rPr>
                <w:rFonts w:asciiTheme="majorBidi" w:hAnsiTheme="majorBidi"/>
                <w:lang w:val="en-US"/>
              </w:rPr>
              <w:t>2</w:t>
            </w:r>
            <w:r w:rsidRPr="00FB3034">
              <w:rPr>
                <w:rFonts w:asciiTheme="majorBidi" w:hAnsiTheme="majorBidi"/>
                <w:cs/>
                <w:lang w:val="en-US"/>
              </w:rPr>
              <w:t>62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456</w:t>
            </w:r>
          </w:p>
        </w:tc>
      </w:tr>
      <w:tr w:rsidR="00E02510" w:rsidRPr="00E02510" w14:paraId="03BE9C6B" w14:textId="77777777" w:rsidTr="002C64B5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EAA38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4CD15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C74F2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F4B59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BA4A3C" w14:textId="77777777" w:rsidR="00E02510" w:rsidRPr="00E02510" w:rsidRDefault="00E02510" w:rsidP="00E02510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</w:p>
        </w:tc>
      </w:tr>
      <w:tr w:rsidR="00E02510" w:rsidRPr="005156C4" w14:paraId="1BED3BDD" w14:textId="77777777" w:rsidTr="0013548B">
        <w:trPr>
          <w:trHeight w:val="56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7E30A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สัญญาค้ำประกันทางการเงิน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6DBE0A" w14:textId="77777777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206371" w14:textId="77777777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3CFC6" w14:textId="77777777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6C414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E02510" w:rsidRPr="005156C4" w14:paraId="25398394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E45DA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6AC1B7" w14:textId="1041D6FF" w:rsidR="00E02510" w:rsidRPr="009433E9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635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221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967DB2" w14:textId="78B40087" w:rsidR="00E02510" w:rsidRPr="009433E9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96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0E4F0" w14:textId="54FE4260" w:rsidR="00E02510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BABC5" w14:textId="02C84A21" w:rsidR="00E02510" w:rsidRPr="009433E9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 w:cstheme="majorBidi"/>
                <w:lang w:val="en-US"/>
              </w:rPr>
              <w:t>2,635,317</w:t>
            </w:r>
          </w:p>
        </w:tc>
      </w:tr>
      <w:tr w:rsidR="00E02510" w:rsidRPr="005156C4" w14:paraId="3DC4AB0F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98488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DE1EFD" w14:textId="58C476FB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7919F" w14:textId="1F79146F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A6611" w14:textId="6F43E558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A63D4" w14:textId="02587CD5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 w:cstheme="majorBidi"/>
                <w:lang w:val="en-US"/>
              </w:rPr>
              <w:t>359</w:t>
            </w:r>
          </w:p>
        </w:tc>
      </w:tr>
      <w:tr w:rsidR="00E02510" w:rsidRPr="005156C4" w14:paraId="4AC5703C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33FA2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CF3E1" w14:textId="0CDAE0BE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635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221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F4EA44" w14:textId="27132E37" w:rsidR="00E02510" w:rsidRPr="005156C4" w:rsidRDefault="00E02510" w:rsidP="00E0251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96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BD8FE" w14:textId="0A03308B" w:rsidR="00E02510" w:rsidRPr="005156C4" w:rsidRDefault="00E02510" w:rsidP="00E02510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505B24" w14:textId="4FB2FAB8" w:rsidR="00E02510" w:rsidRPr="005156C4" w:rsidRDefault="00E02510" w:rsidP="00E02510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 w:cstheme="majorBidi"/>
                <w:lang w:val="en-US"/>
              </w:rPr>
              <w:t>2,635,676</w:t>
            </w:r>
          </w:p>
        </w:tc>
      </w:tr>
      <w:tr w:rsidR="00E02510" w:rsidRPr="005156C4" w14:paraId="3A9D5AF0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6F86D1" w14:textId="77777777" w:rsidR="00E02510" w:rsidRPr="005156C4" w:rsidRDefault="00E02510" w:rsidP="00E02510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93AB4F" w14:textId="4E899A55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(15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173)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FD60F" w14:textId="031197EE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3C78E" w14:textId="74FD9F24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(3)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EB5EB7" w14:textId="4ECBF573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 w:cstheme="majorBidi"/>
                <w:lang w:val="en-US"/>
              </w:rPr>
              <w:t>(15,176)</w:t>
            </w:r>
          </w:p>
        </w:tc>
      </w:tr>
      <w:tr w:rsidR="00E02510" w:rsidRPr="005156C4" w14:paraId="6101186B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67577" w14:textId="77777777" w:rsidR="00E02510" w:rsidRPr="005156C4" w:rsidRDefault="00E02510" w:rsidP="00E02510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52CA0" w14:textId="649C3C5C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2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620</w:t>
            </w:r>
            <w:r w:rsidRPr="00FB3034">
              <w:rPr>
                <w:rFonts w:asciiTheme="majorBidi" w:hAnsiTheme="majorBidi" w:cstheme="majorBidi"/>
                <w:lang w:val="en-US"/>
              </w:rPr>
              <w:t>,</w:t>
            </w:r>
            <w:r w:rsidRPr="00FB3034">
              <w:rPr>
                <w:rFonts w:asciiTheme="majorBidi" w:hAnsiTheme="majorBidi"/>
                <w:cs/>
                <w:lang w:val="en-US"/>
              </w:rPr>
              <w:t>048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4DBA2A" w14:textId="46906293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/>
                <w:cs/>
                <w:lang w:val="en-US"/>
              </w:rPr>
              <w:t>96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B8E0A" w14:textId="0A001D33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 w:cstheme="majorBidi"/>
                <w:lang w:val="en-US"/>
              </w:rPr>
              <w:t>356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4D2A1" w14:textId="27A27BEE" w:rsidR="00E02510" w:rsidRPr="005156C4" w:rsidRDefault="00E02510" w:rsidP="00E02510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FB3034">
              <w:rPr>
                <w:rFonts w:asciiTheme="majorBidi" w:hAnsiTheme="majorBidi" w:cstheme="majorBidi"/>
                <w:lang w:val="en-US"/>
              </w:rPr>
              <w:t>2,620,500</w:t>
            </w:r>
          </w:p>
        </w:tc>
      </w:tr>
    </w:tbl>
    <w:p w14:paraId="0212A7FA" w14:textId="77777777" w:rsidR="00F429DF" w:rsidRPr="001E6E90" w:rsidRDefault="00F429DF" w:rsidP="001A2173">
      <w:pPr>
        <w:overflowPunct w:val="0"/>
        <w:autoSpaceDE w:val="0"/>
        <w:autoSpaceDN w:val="0"/>
        <w:adjustRightInd w:val="0"/>
        <w:ind w:left="247" w:hanging="247"/>
        <w:textAlignment w:val="baseline"/>
        <w:rPr>
          <w:rFonts w:asciiTheme="majorBidi" w:hAnsiTheme="majorBidi" w:cstheme="majorBidi"/>
          <w:sz w:val="10"/>
          <w:szCs w:val="10"/>
          <w:lang w:val="en-US"/>
        </w:rPr>
      </w:pPr>
    </w:p>
    <w:p w14:paraId="42B05BF4" w14:textId="77777777" w:rsidR="00A81CA7" w:rsidRDefault="00A81CA7">
      <w:r>
        <w:rPr>
          <w:cs/>
        </w:rPr>
        <w:br w:type="page"/>
      </w:r>
    </w:p>
    <w:tbl>
      <w:tblPr>
        <w:tblW w:w="927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395"/>
        <w:gridCol w:w="1397"/>
        <w:gridCol w:w="1396"/>
        <w:gridCol w:w="1395"/>
        <w:gridCol w:w="8"/>
      </w:tblGrid>
      <w:tr w:rsidR="002A14EF" w:rsidRPr="005156C4" w14:paraId="3D2DFC0C" w14:textId="77777777" w:rsidTr="009F1D94">
        <w:trPr>
          <w:trHeight w:val="80"/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2D2E7" w14:textId="552334E0" w:rsidR="002A14EF" w:rsidRPr="005156C4" w:rsidRDefault="002A14EF" w:rsidP="00FC4F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lastRenderedPageBreak/>
              <w:br w:type="page"/>
            </w:r>
          </w:p>
        </w:tc>
        <w:tc>
          <w:tcPr>
            <w:tcW w:w="5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19A6B" w14:textId="77777777" w:rsidR="002A14EF" w:rsidRPr="005156C4" w:rsidRDefault="002A14EF" w:rsidP="00FC4FB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(หน่วย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พันบาท)</w:t>
            </w:r>
          </w:p>
        </w:tc>
      </w:tr>
      <w:tr w:rsidR="002A14EF" w:rsidRPr="005156C4" w14:paraId="73C30D9B" w14:textId="77777777" w:rsidTr="009F1D94">
        <w:trPr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2B37E5" w14:textId="77777777" w:rsidR="002A14EF" w:rsidRPr="005156C4" w:rsidRDefault="002A14EF" w:rsidP="00FC4F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0C165F" w14:textId="77777777" w:rsidR="002A14EF" w:rsidRPr="005156C4" w:rsidRDefault="002A14EF" w:rsidP="00FC4FB2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cs/>
                <w:lang w:val="en-US"/>
              </w:rPr>
              <w:t xml:space="preserve">ธันวาคม </w:t>
            </w:r>
            <w:r w:rsidR="00574BCD">
              <w:rPr>
                <w:rFonts w:asciiTheme="majorBidi" w:hAnsiTheme="majorBidi" w:cstheme="majorBidi"/>
                <w:lang w:val="en-US"/>
              </w:rPr>
              <w:t>2565</w:t>
            </w:r>
          </w:p>
        </w:tc>
      </w:tr>
      <w:tr w:rsidR="002A14EF" w:rsidRPr="005156C4" w14:paraId="5C6C6B10" w14:textId="77777777" w:rsidTr="009F1D94">
        <w:trPr>
          <w:tblHeader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EDDE02" w14:textId="77777777" w:rsidR="002A14EF" w:rsidRPr="005156C4" w:rsidRDefault="002A14EF" w:rsidP="00FC4F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6ABF60" w14:textId="77777777" w:rsidR="002A14EF" w:rsidRPr="005156C4" w:rsidRDefault="002A14EF" w:rsidP="00FC4FB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spacing w:val="-4"/>
                <w:cs/>
                <w:lang w:val="en-US"/>
              </w:rPr>
              <w:t>สินทรัพย์ทาง การเงิน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3CBF1C" w14:textId="77777777" w:rsidR="002A14EF" w:rsidRPr="005156C4" w:rsidRDefault="002A14EF" w:rsidP="00FC4FB2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7C6B1D" w14:textId="77777777" w:rsidR="002A14EF" w:rsidRPr="005156C4" w:rsidRDefault="002A14EF" w:rsidP="00FC4FB2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สินทรัพย์ทางการเงินที่มีการด้อยค่าด้านเครดิต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61E7E" w14:textId="77777777" w:rsidR="002A14EF" w:rsidRPr="005156C4" w:rsidRDefault="002A14EF" w:rsidP="00FC4FB2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</w:tr>
      <w:tr w:rsidR="009558B7" w:rsidRPr="005156C4" w14:paraId="054CF023" w14:textId="77777777" w:rsidTr="009F1D9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433DB" w14:textId="77777777" w:rsidR="009558B7" w:rsidRPr="005156C4" w:rsidRDefault="009558B7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639BE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1F80E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5F63F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49B78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558B7" w:rsidRPr="005156C4" w14:paraId="2C5EEB38" w14:textId="77777777" w:rsidTr="009F1D9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52243" w14:textId="77777777" w:rsidR="009558B7" w:rsidRPr="005156C4" w:rsidRDefault="009558B7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06358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21,636,120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FFC4F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F5EA2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E311C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21,636,120</w:t>
            </w:r>
          </w:p>
        </w:tc>
      </w:tr>
      <w:tr w:rsidR="009558B7" w:rsidRPr="005156C4" w14:paraId="08AFCED1" w14:textId="77777777" w:rsidTr="009F1D9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29A56" w14:textId="77777777" w:rsidR="009558B7" w:rsidRPr="005156C4" w:rsidRDefault="009558B7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ไม่ค้างชำระ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7AAA9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14,309,532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AF1EE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A01DD0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A49333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14,309,532</w:t>
            </w:r>
          </w:p>
        </w:tc>
      </w:tr>
      <w:tr w:rsidR="009558B7" w:rsidRPr="005156C4" w14:paraId="49CCEB66" w14:textId="77777777" w:rsidTr="009F1D9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DDFBF" w14:textId="77777777" w:rsidR="009558B7" w:rsidRPr="005156C4" w:rsidRDefault="009558B7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9D8897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35,945,652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DD968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A285F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4BAA31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35,945,652</w:t>
            </w:r>
          </w:p>
        </w:tc>
      </w:tr>
      <w:tr w:rsidR="009558B7" w:rsidRPr="005156C4" w14:paraId="48186224" w14:textId="77777777" w:rsidTr="009F1D9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F7A7A" w14:textId="77777777" w:rsidR="009558B7" w:rsidRPr="005156C4" w:rsidRDefault="009558B7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>: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A6CAB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(11,946)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7A77F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11A900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8D3433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(11,946)</w:t>
            </w:r>
          </w:p>
        </w:tc>
      </w:tr>
      <w:tr w:rsidR="009558B7" w:rsidRPr="005156C4" w14:paraId="17B8C2F8" w14:textId="77777777" w:rsidTr="009F1D9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9E235" w14:textId="77777777" w:rsidR="009558B7" w:rsidRPr="005156C4" w:rsidRDefault="009558B7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E7F101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35,933,706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15A6D4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ADE956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DD454F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35,933,706</w:t>
            </w:r>
          </w:p>
        </w:tc>
      </w:tr>
      <w:tr w:rsidR="00FC4FB2" w:rsidRPr="00FC4FB2" w14:paraId="10D86EF8" w14:textId="77777777" w:rsidTr="008F21F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42687" w14:textId="77777777" w:rsidR="00FC4FB2" w:rsidRPr="00FC4FB2" w:rsidRDefault="00FC4FB2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6D4DE" w14:textId="77777777" w:rsidR="00FC4FB2" w:rsidRPr="00FC4FB2" w:rsidRDefault="00FC4FB2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7141F4" w14:textId="77777777" w:rsidR="00FC4FB2" w:rsidRPr="00FC4FB2" w:rsidRDefault="00FC4FB2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FC30D8" w14:textId="77777777" w:rsidR="00FC4FB2" w:rsidRPr="00FC4FB2" w:rsidRDefault="00FC4FB2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EA840C" w14:textId="77777777" w:rsidR="00FC4FB2" w:rsidRPr="00FC4FB2" w:rsidRDefault="00FC4FB2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9558B7" w:rsidRPr="005156C4" w14:paraId="13FC8DF0" w14:textId="77777777" w:rsidTr="009F1D9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C515A" w14:textId="77777777" w:rsidR="009558B7" w:rsidRPr="005156C4" w:rsidRDefault="009558B7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69B872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5C396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D00A0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DB744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558B7" w:rsidRPr="005156C4" w14:paraId="4A481445" w14:textId="77777777" w:rsidTr="009F1D9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DE8AF" w14:textId="77777777" w:rsidR="009558B7" w:rsidRPr="005156C4" w:rsidRDefault="009558B7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3459C5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666,000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48607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67B81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6CF037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666,000</w:t>
            </w:r>
          </w:p>
        </w:tc>
      </w:tr>
      <w:tr w:rsidR="009558B7" w:rsidRPr="005156C4" w14:paraId="0795215D" w14:textId="77777777" w:rsidTr="009F1D9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E6DF0" w14:textId="77777777" w:rsidR="009558B7" w:rsidRPr="005156C4" w:rsidRDefault="009558B7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Non-investment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C65FB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3,300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12732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39A147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CDADD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3,300</w:t>
            </w:r>
          </w:p>
        </w:tc>
      </w:tr>
      <w:tr w:rsidR="009558B7" w:rsidRPr="005156C4" w14:paraId="3DC2534D" w14:textId="77777777" w:rsidTr="009F1D9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D8E6D" w14:textId="77777777" w:rsidR="009558B7" w:rsidRPr="005156C4" w:rsidRDefault="009558B7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DDACB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669,300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7F6681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C24A7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6E094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669,300</w:t>
            </w:r>
          </w:p>
        </w:tc>
      </w:tr>
      <w:tr w:rsidR="009558B7" w:rsidRPr="005156C4" w14:paraId="22D3166B" w14:textId="77777777" w:rsidTr="009F1D9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27A07" w14:textId="77777777" w:rsidR="009558B7" w:rsidRPr="005156C4" w:rsidRDefault="009558B7" w:rsidP="00FC4FB2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103C33" w14:textId="77777777" w:rsidR="009558B7" w:rsidRPr="005156C4" w:rsidRDefault="009558B7" w:rsidP="00FC4FB2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(110)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272AE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564452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7BFB9" w14:textId="77777777" w:rsidR="009558B7" w:rsidRPr="005156C4" w:rsidRDefault="009558B7" w:rsidP="00FC4FB2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(110)</w:t>
            </w:r>
          </w:p>
        </w:tc>
      </w:tr>
      <w:tr w:rsidR="009558B7" w:rsidRPr="005156C4" w14:paraId="59FD550C" w14:textId="77777777" w:rsidTr="009F1D9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FC43D" w14:textId="77777777" w:rsidR="009558B7" w:rsidRPr="005156C4" w:rsidRDefault="009558B7" w:rsidP="00FC4FB2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E828EF" w14:textId="77777777" w:rsidR="009558B7" w:rsidRPr="005156C4" w:rsidRDefault="009558B7" w:rsidP="00FC4FB2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669,190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772B52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5C21B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44D12" w14:textId="77777777" w:rsidR="009558B7" w:rsidRPr="005156C4" w:rsidRDefault="009558B7" w:rsidP="00FC4FB2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669,190</w:t>
            </w:r>
          </w:p>
        </w:tc>
      </w:tr>
      <w:tr w:rsidR="00FC4FB2" w:rsidRPr="00FC4FB2" w14:paraId="7172605A" w14:textId="77777777" w:rsidTr="002C64B5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47C2C" w14:textId="77777777" w:rsidR="00FC4FB2" w:rsidRPr="00FC4FB2" w:rsidRDefault="00FC4FB2" w:rsidP="002C64B5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FC9CC5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703EA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FDF363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6EEC77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9558B7" w:rsidRPr="005156C4" w14:paraId="3A512E8F" w14:textId="77777777" w:rsidTr="009F1D94">
        <w:trPr>
          <w:gridAfter w:val="1"/>
          <w:wAfter w:w="8" w:type="dxa"/>
          <w:trHeight w:val="49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49F53" w14:textId="77777777" w:rsidR="009558B7" w:rsidRPr="005156C4" w:rsidRDefault="009558B7" w:rsidP="00FC4FB2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  <w:lang w:val="en-US"/>
              </w:rPr>
              <w:t xml:space="preserve">เงินลงทุนในตราสารหนี้ที่วัดมูลค่าด้วยมูลค่ายุติธรรมผ่านกำไรขาดทุนเบ็ดเสร็จอื่น </w:t>
            </w:r>
            <w:r w:rsidRPr="005156C4">
              <w:rPr>
                <w:rFonts w:asciiTheme="majorBidi" w:hAnsiTheme="majorBidi" w:cstheme="majorBidi"/>
                <w:b/>
                <w:bCs/>
                <w:lang w:val="en-US"/>
              </w:rPr>
              <w:t xml:space="preserve">                    </w:t>
            </w:r>
          </w:p>
        </w:tc>
      </w:tr>
      <w:tr w:rsidR="009558B7" w:rsidRPr="005156C4" w14:paraId="4491F23F" w14:textId="77777777" w:rsidTr="009F1D9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40402" w14:textId="77777777" w:rsidR="009558B7" w:rsidRPr="005156C4" w:rsidRDefault="009558B7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CA9553" w14:textId="77777777" w:rsidR="009558B7" w:rsidRPr="005156C4" w:rsidRDefault="0018661A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34,604,</w:t>
            </w:r>
            <w:r w:rsidR="00941445">
              <w:rPr>
                <w:rFonts w:asciiTheme="majorBidi" w:hAnsiTheme="majorBidi" w:cstheme="majorBidi"/>
                <w:lang w:val="en-US"/>
              </w:rPr>
              <w:t>564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CF4767" w14:textId="77777777" w:rsidR="009558B7" w:rsidRPr="005156C4" w:rsidRDefault="0018661A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3,032,604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30160" w14:textId="77777777" w:rsidR="009558B7" w:rsidRPr="005156C4" w:rsidRDefault="009558B7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89A3D" w14:textId="77777777" w:rsidR="009558B7" w:rsidRPr="005156C4" w:rsidRDefault="0018661A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37,</w:t>
            </w:r>
            <w:r w:rsidR="0076246D">
              <w:rPr>
                <w:rFonts w:asciiTheme="majorBidi" w:hAnsiTheme="majorBidi" w:cstheme="majorBidi"/>
                <w:lang w:val="en-US"/>
              </w:rPr>
              <w:t>637,</w:t>
            </w:r>
            <w:r w:rsidR="00941445">
              <w:rPr>
                <w:rFonts w:asciiTheme="majorBidi" w:hAnsiTheme="majorBidi" w:cstheme="majorBidi"/>
                <w:lang w:val="en-US"/>
              </w:rPr>
              <w:t>168</w:t>
            </w:r>
          </w:p>
        </w:tc>
      </w:tr>
      <w:tr w:rsidR="009558B7" w:rsidRPr="005156C4" w14:paraId="0D81FCE2" w14:textId="77777777" w:rsidTr="009F1D9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73DCB" w14:textId="77777777" w:rsidR="009558B7" w:rsidRPr="005156C4" w:rsidRDefault="009558B7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Non-investment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A6597" w14:textId="77777777" w:rsidR="009558B7" w:rsidRPr="005156C4" w:rsidRDefault="0018661A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4,605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851AE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E27BC5" w14:textId="77777777" w:rsidR="009558B7" w:rsidRPr="005156C4" w:rsidRDefault="009558B7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2FC33" w14:textId="77777777" w:rsidR="009558B7" w:rsidRPr="005156C4" w:rsidRDefault="0018661A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4,605</w:t>
            </w:r>
          </w:p>
        </w:tc>
      </w:tr>
      <w:tr w:rsidR="0018661A" w:rsidRPr="005156C4" w14:paraId="66314F9F" w14:textId="77777777" w:rsidTr="009F1D9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F2119" w14:textId="77777777" w:rsidR="0018661A" w:rsidRPr="005156C4" w:rsidRDefault="0018661A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35A25B" w14:textId="77777777" w:rsidR="0018661A" w:rsidRPr="005156C4" w:rsidRDefault="0018661A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34,609,</w:t>
            </w:r>
            <w:r w:rsidR="00941445">
              <w:rPr>
                <w:rFonts w:asciiTheme="majorBidi" w:hAnsiTheme="majorBidi" w:cstheme="majorBidi"/>
                <w:lang w:val="en-US"/>
              </w:rPr>
              <w:t>169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A27AF0" w14:textId="77777777" w:rsidR="0018661A" w:rsidRPr="005156C4" w:rsidRDefault="0018661A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3,032,604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32906" w14:textId="77777777" w:rsidR="0018661A" w:rsidRPr="005156C4" w:rsidRDefault="0018661A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98ADE" w14:textId="77777777" w:rsidR="0018661A" w:rsidRPr="005156C4" w:rsidRDefault="0018661A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37,641,</w:t>
            </w:r>
            <w:r w:rsidR="00941445">
              <w:rPr>
                <w:rFonts w:asciiTheme="majorBidi" w:hAnsiTheme="majorBidi" w:cstheme="majorBidi"/>
                <w:lang w:val="en-US"/>
              </w:rPr>
              <w:t>773</w:t>
            </w:r>
          </w:p>
        </w:tc>
      </w:tr>
      <w:tr w:rsidR="0018661A" w:rsidRPr="005156C4" w14:paraId="68160F9B" w14:textId="77777777" w:rsidTr="009F1D94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872F6" w14:textId="77777777" w:rsidR="0018661A" w:rsidRPr="005156C4" w:rsidRDefault="0018661A" w:rsidP="00FC4FB2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F05F0" w14:textId="77777777" w:rsidR="0018661A" w:rsidRPr="005156C4" w:rsidRDefault="0018661A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(1,663)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36EFF" w14:textId="77777777" w:rsidR="0018661A" w:rsidRPr="005156C4" w:rsidRDefault="0018661A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(250,000)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86304A" w14:textId="77777777" w:rsidR="0018661A" w:rsidRPr="005156C4" w:rsidRDefault="0018661A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74B71" w14:textId="77777777" w:rsidR="0018661A" w:rsidRPr="005156C4" w:rsidRDefault="0018661A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(251,663)</w:t>
            </w:r>
          </w:p>
        </w:tc>
      </w:tr>
      <w:tr w:rsidR="00FC4FB2" w:rsidRPr="00FC4FB2" w14:paraId="30D82BCD" w14:textId="77777777" w:rsidTr="002C64B5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AB640" w14:textId="77777777" w:rsidR="00FC4FB2" w:rsidRPr="00FC4FB2" w:rsidRDefault="00FC4FB2" w:rsidP="002C64B5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E759C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82E2FF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B3E42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039DA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9558B7" w:rsidRPr="005156C4" w14:paraId="1E15D84F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DAC78" w14:textId="77777777" w:rsidR="009558B7" w:rsidRPr="005156C4" w:rsidRDefault="009558B7" w:rsidP="00FC4FB2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เงินให้สินเชื่อแก่ลูกหนี้และดอกเบี้ยค้างรับ - 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615" w14:textId="77777777" w:rsidR="009558B7" w:rsidRPr="005156C4" w:rsidRDefault="009558B7" w:rsidP="00FC4FB2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918FB" w14:textId="77777777" w:rsidR="009558B7" w:rsidRPr="005156C4" w:rsidRDefault="009558B7" w:rsidP="00FC4FB2">
            <w:pPr>
              <w:tabs>
                <w:tab w:val="decimal" w:pos="1175"/>
              </w:tabs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0153F" w14:textId="77777777" w:rsidR="009558B7" w:rsidRPr="005156C4" w:rsidRDefault="009558B7" w:rsidP="00FC4FB2">
            <w:pPr>
              <w:tabs>
                <w:tab w:val="decimal" w:pos="1130"/>
              </w:tabs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C02D8" w14:textId="77777777" w:rsidR="009558B7" w:rsidRPr="005156C4" w:rsidRDefault="009558B7" w:rsidP="00FC4FB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4079D" w:rsidRPr="005156C4" w14:paraId="72C26C5C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81F3F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397D8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203,453,956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4F8CA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8,959,381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8FD27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1,802,323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B49B9B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214,215,660</w:t>
            </w:r>
          </w:p>
        </w:tc>
      </w:tr>
      <w:tr w:rsidR="00C4079D" w:rsidRPr="005156C4" w14:paraId="56814723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40AB9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>
              <w:rPr>
                <w:rFonts w:asciiTheme="majorBidi" w:hAnsiTheme="majorBidi" w:cstheme="majorBidi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C1414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1,886,537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B17EF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1,352,531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20F68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38,726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A5CB9E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3,277,794</w:t>
            </w:r>
          </w:p>
        </w:tc>
      </w:tr>
      <w:tr w:rsidR="00C4079D" w:rsidRPr="005156C4" w14:paraId="063155EE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2E248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31 - 90 </w:t>
            </w:r>
            <w:r w:rsidRPr="005156C4">
              <w:rPr>
                <w:rFonts w:asciiTheme="majorBidi" w:hAnsiTheme="majorBidi" w:cstheme="majorBidi"/>
                <w:cs/>
              </w:rPr>
              <w:t>วัน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FB274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6E0539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614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152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CB49EE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179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813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DFEA6F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793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965</w:t>
            </w:r>
          </w:p>
        </w:tc>
      </w:tr>
      <w:tr w:rsidR="00C4079D" w:rsidRPr="005156C4" w14:paraId="6C1051BC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A4862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77958E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161DC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3FB0E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627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881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32287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627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881</w:t>
            </w:r>
          </w:p>
        </w:tc>
      </w:tr>
      <w:tr w:rsidR="00C4079D" w:rsidRPr="005156C4" w14:paraId="4708579A" w14:textId="77777777" w:rsidTr="0013548B">
        <w:trPr>
          <w:trHeight w:val="231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C7815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78EED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205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340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493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F702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10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926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064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AEA8E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648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743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8539D4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221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915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300</w:t>
            </w:r>
          </w:p>
        </w:tc>
      </w:tr>
      <w:tr w:rsidR="00C4079D" w:rsidRPr="005156C4" w14:paraId="7E99B05A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583C4" w14:textId="77777777" w:rsidR="00C4079D" w:rsidRPr="005156C4" w:rsidRDefault="00C4079D" w:rsidP="00FC4FB2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6CC15C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523)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2A104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(2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012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217)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27F1F1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240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405)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797C12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(9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212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145)</w:t>
            </w:r>
          </w:p>
        </w:tc>
      </w:tr>
      <w:tr w:rsidR="00C4079D" w:rsidRPr="005156C4" w14:paraId="7400E54A" w14:textId="77777777" w:rsidTr="0013548B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F6999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30AFF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201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380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970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D98823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8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913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847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48AD0F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408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338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240C84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212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703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155</w:t>
            </w:r>
          </w:p>
        </w:tc>
      </w:tr>
      <w:tr w:rsidR="00FC4FB2" w:rsidRPr="00FC4FB2" w14:paraId="42DDFD7B" w14:textId="77777777" w:rsidTr="002C64B5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08753" w14:textId="77777777" w:rsidR="00FC4FB2" w:rsidRPr="00FC4FB2" w:rsidRDefault="00FC4FB2" w:rsidP="002C64B5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468C6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A443CE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CA0171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A60A17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C4079D" w:rsidRPr="0013548B" w14:paraId="3BB725EF" w14:textId="77777777" w:rsidTr="0013548B">
        <w:trPr>
          <w:gridAfter w:val="1"/>
          <w:wAfter w:w="8" w:type="dxa"/>
          <w:trHeight w:val="49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930B5" w14:textId="77777777" w:rsidR="00C4079D" w:rsidRPr="00FD2569" w:rsidRDefault="00C4079D" w:rsidP="00FC4FB2">
            <w:pPr>
              <w:overflowPunct w:val="0"/>
              <w:autoSpaceDE w:val="0"/>
              <w:autoSpaceDN w:val="0"/>
              <w:adjustRightInd w:val="0"/>
              <w:ind w:right="-22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>ดอกเบี้ยค้างรับจากเงินลงทุน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E6E17" w14:textId="77777777" w:rsidR="00C4079D" w:rsidRPr="00FD2569" w:rsidRDefault="00C4079D" w:rsidP="00FC4FB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523621" w14:textId="77777777" w:rsidR="00C4079D" w:rsidRPr="00FD2569" w:rsidRDefault="00C4079D" w:rsidP="00FC4FB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37EA8" w14:textId="77777777" w:rsidR="00C4079D" w:rsidRPr="00FD2569" w:rsidRDefault="00C4079D" w:rsidP="00FC4FB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ED7BD" w14:textId="77777777" w:rsidR="00C4079D" w:rsidRPr="0013548B" w:rsidRDefault="00C4079D" w:rsidP="00FC4FB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4079D" w:rsidRPr="00FD2569" w14:paraId="2F4D0EC1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7051B" w14:textId="77777777" w:rsidR="00C4079D" w:rsidRPr="00FD2569" w:rsidRDefault="00C4079D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FD2569">
              <w:rPr>
                <w:rFonts w:asciiTheme="majorBidi" w:hAnsiTheme="majorBidi" w:cstheme="majorBidi"/>
                <w:lang w:val="en-US"/>
              </w:rPr>
              <w:t>Investment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BE15B" w14:textId="77777777" w:rsidR="00C4079D" w:rsidRPr="00FD2569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112,668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14656" w14:textId="77777777" w:rsidR="00C4079D" w:rsidRPr="00FD2569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4,004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428C2" w14:textId="77777777" w:rsidR="00C4079D" w:rsidRPr="00FD2569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C7A50" w14:textId="77777777" w:rsidR="00C4079D" w:rsidRPr="00FD2569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116,672</w:t>
            </w:r>
          </w:p>
        </w:tc>
      </w:tr>
      <w:tr w:rsidR="00C4079D" w:rsidRPr="00FD2569" w14:paraId="0450C0FA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BC4BA" w14:textId="77777777" w:rsidR="00C4079D" w:rsidRPr="00FD2569" w:rsidRDefault="00C4079D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Non-i</w:t>
            </w:r>
            <w:r w:rsidRPr="00FD2569">
              <w:rPr>
                <w:rFonts w:asciiTheme="majorBidi" w:hAnsiTheme="majorBidi" w:cstheme="majorBidi"/>
                <w:lang w:val="en-US"/>
              </w:rPr>
              <w:t>nvestment grade*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6D968" w14:textId="77777777" w:rsidR="00C4079D" w:rsidRPr="00FD2569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130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FF2959" w14:textId="77777777" w:rsidR="00C4079D" w:rsidRPr="00FD2569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20881" w14:textId="77777777" w:rsidR="00C4079D" w:rsidRPr="00FD2569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6D4084" w14:textId="77777777" w:rsidR="00C4079D" w:rsidRPr="00FD2569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130</w:t>
            </w:r>
          </w:p>
        </w:tc>
      </w:tr>
      <w:tr w:rsidR="00C4079D" w:rsidRPr="00FD2569" w14:paraId="4C24416B" w14:textId="77777777" w:rsidTr="0013548B">
        <w:trPr>
          <w:gridAfter w:val="1"/>
          <w:wAfter w:w="8" w:type="dxa"/>
          <w:trHeight w:val="49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07F310" w14:textId="77777777" w:rsidR="00C4079D" w:rsidRPr="00FD2569" w:rsidRDefault="00C4079D" w:rsidP="00FC4FB2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FD2569">
              <w:rPr>
                <w:rFonts w:asciiTheme="majorBidi" w:hAnsiTheme="majorBidi" w:cstheme="majorBidi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048827" w14:textId="77777777" w:rsidR="00C4079D" w:rsidRPr="00FD2569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112,798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803C2" w14:textId="77777777" w:rsidR="00C4079D" w:rsidRPr="00FD2569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4,004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4D6D0" w14:textId="77777777" w:rsidR="00C4079D" w:rsidRPr="00FD2569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1198EA" w14:textId="77777777" w:rsidR="00C4079D" w:rsidRPr="00FD2569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116,802</w:t>
            </w:r>
          </w:p>
        </w:tc>
      </w:tr>
      <w:tr w:rsidR="00C4079D" w:rsidRPr="00FD2569" w14:paraId="6C97FB37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E8734" w14:textId="77777777" w:rsidR="00C4079D" w:rsidRPr="00FD2569" w:rsidRDefault="00C4079D" w:rsidP="00FC4FB2">
            <w:pPr>
              <w:tabs>
                <w:tab w:val="left" w:pos="523"/>
              </w:tabs>
              <w:overflowPunct w:val="0"/>
              <w:autoSpaceDE w:val="0"/>
              <w:autoSpaceDN w:val="0"/>
              <w:adjustRightInd w:val="0"/>
              <w:ind w:left="343" w:right="-17" w:hanging="343"/>
              <w:textAlignment w:val="baseline"/>
              <w:rPr>
                <w:rFonts w:asciiTheme="majorBidi" w:hAnsiTheme="majorBidi" w:cstheme="majorBidi"/>
                <w:lang w:val="en-US"/>
              </w:rPr>
            </w:pPr>
            <w:r w:rsidRPr="00FD2569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FD2569">
              <w:rPr>
                <w:rFonts w:asciiTheme="majorBidi" w:hAnsiTheme="majorBidi" w:cstheme="majorBidi"/>
                <w:lang w:val="en-US"/>
              </w:rPr>
              <w:t>:</w:t>
            </w:r>
            <w:r w:rsidRPr="00FD2569">
              <w:rPr>
                <w:rFonts w:asciiTheme="majorBidi" w:hAnsiTheme="majorBidi" w:cstheme="majorBidi"/>
                <w:cs/>
                <w:lang w:val="en-US"/>
              </w:rPr>
              <w:tab/>
              <w:t>ค่าเผื่อผลขาดทุนด้านเครดิต</w:t>
            </w:r>
            <w:r>
              <w:rPr>
                <w:rFonts w:asciiTheme="majorBidi" w:hAnsiTheme="majorBidi" w:cstheme="majorBidi" w:hint="cs"/>
                <w:cs/>
                <w:lang w:val="en-US"/>
              </w:rPr>
              <w:t>ที่คาดว่าจะเกิดขึ้น</w:t>
            </w:r>
            <w:r>
              <w:rPr>
                <w:rFonts w:asciiTheme="majorBidi" w:hAnsiTheme="majorBidi" w:cstheme="majorBidi"/>
                <w:lang w:val="en-US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C5ADDB" w14:textId="77777777" w:rsidR="00C4079D" w:rsidRPr="00FD2569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B8DD7" w14:textId="77777777" w:rsidR="00C4079D" w:rsidRPr="00FD2569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6D3E6E" w14:textId="77777777" w:rsidR="00C4079D" w:rsidRPr="00FD2569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0ED30" w14:textId="77777777" w:rsidR="00C4079D" w:rsidRPr="00FD2569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</w:tr>
      <w:tr w:rsidR="00C4079D" w:rsidRPr="00FD2569" w14:paraId="65E47D38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D5056" w14:textId="77777777" w:rsidR="00C4079D" w:rsidRPr="00FD2569" w:rsidRDefault="00C4079D" w:rsidP="00FC4FB2">
            <w:pPr>
              <w:suppressAutoHyphens/>
              <w:rPr>
                <w:rFonts w:asciiTheme="majorBidi" w:hAnsiTheme="majorBidi" w:cstheme="majorBidi"/>
                <w:cs/>
                <w:lang w:eastAsia="th-TH"/>
              </w:rPr>
            </w:pPr>
            <w:r w:rsidRPr="00FD2569">
              <w:rPr>
                <w:rFonts w:asciiTheme="majorBidi" w:hAnsiTheme="majorBidi" w:cstheme="majorBidi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4FC7B0" w14:textId="77777777" w:rsidR="00C4079D" w:rsidRPr="00FD2569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112,798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C799C" w14:textId="77777777" w:rsidR="00C4079D" w:rsidRPr="00FD2569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4,004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24B3B" w14:textId="77777777" w:rsidR="00C4079D" w:rsidRPr="00FD2569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CD167C" w14:textId="77777777" w:rsidR="00C4079D" w:rsidRPr="00FD2569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B37EC2">
              <w:rPr>
                <w:rFonts w:asciiTheme="majorBidi" w:hAnsiTheme="majorBidi" w:cstheme="majorBidi"/>
                <w:lang w:val="en-US"/>
              </w:rPr>
              <w:t>116,802</w:t>
            </w:r>
          </w:p>
        </w:tc>
      </w:tr>
      <w:tr w:rsidR="00FC4FB2" w:rsidRPr="00FC4FB2" w14:paraId="0AF11FE0" w14:textId="77777777" w:rsidTr="002C64B5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51583" w14:textId="77777777" w:rsidR="00FC4FB2" w:rsidRPr="00FC4FB2" w:rsidRDefault="00FC4FB2" w:rsidP="002C64B5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E72BB6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84DF54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856E2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A9ECE0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FC4FB2" w:rsidRPr="005156C4" w14:paraId="72E2A87D" w14:textId="77777777" w:rsidTr="004F631C">
        <w:trPr>
          <w:gridAfter w:val="1"/>
          <w:wAfter w:w="8" w:type="dxa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F6A03" w14:textId="77777777" w:rsidR="00FC4FB2" w:rsidRPr="005156C4" w:rsidRDefault="00FC4FB2" w:rsidP="004F631C">
            <w:pPr>
              <w:spacing w:before="120"/>
              <w:ind w:left="272" w:hanging="272"/>
              <w:jc w:val="thaiDistribute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  <w:r w:rsidRPr="005156C4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*  Rating ของสถาบันจัดอันดับความเสี่ยงภายนอก</w:t>
            </w:r>
          </w:p>
        </w:tc>
      </w:tr>
      <w:tr w:rsidR="00FC4FB2" w:rsidRPr="005156C4" w14:paraId="62C917A7" w14:textId="77777777" w:rsidTr="002C64B5">
        <w:trPr>
          <w:gridAfter w:val="1"/>
          <w:wAfter w:w="8" w:type="dxa"/>
        </w:trPr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76913" w14:textId="77777777" w:rsidR="00FC4FB2" w:rsidRPr="005156C4" w:rsidRDefault="00FC4FB2" w:rsidP="002C64B5">
            <w:pPr>
              <w:ind w:left="149" w:hanging="149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6B055" w14:textId="77777777" w:rsidR="00FC4FB2" w:rsidRPr="005156C4" w:rsidRDefault="00FC4FB2" w:rsidP="002C64B5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C769B8" w14:textId="77777777" w:rsidR="00FC4FB2" w:rsidRPr="005156C4" w:rsidRDefault="00FC4FB2" w:rsidP="002C64B5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FA490" w14:textId="77777777" w:rsidR="00FC4FB2" w:rsidRPr="005156C4" w:rsidRDefault="00FC4FB2" w:rsidP="002C64B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FC4FB2" w:rsidRPr="005156C4" w14:paraId="04704800" w14:textId="77777777" w:rsidTr="002C64B5">
        <w:trPr>
          <w:gridAfter w:val="1"/>
          <w:wAfter w:w="8" w:type="dxa"/>
        </w:trPr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D5EDF" w14:textId="77777777" w:rsidR="00FC4FB2" w:rsidRPr="005156C4" w:rsidRDefault="00FC4FB2" w:rsidP="002C64B5">
            <w:pPr>
              <w:ind w:left="149" w:hanging="149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4D7EDB" w14:textId="77777777" w:rsidR="00FC4FB2" w:rsidRPr="005156C4" w:rsidRDefault="00FC4FB2" w:rsidP="002C64B5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087C56" w14:textId="77777777" w:rsidR="00FC4FB2" w:rsidRPr="005156C4" w:rsidRDefault="00FC4FB2" w:rsidP="002C64B5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96D4D9" w14:textId="77777777" w:rsidR="00FC4FB2" w:rsidRPr="005156C4" w:rsidRDefault="00FC4FB2" w:rsidP="002C64B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FC4FB2" w:rsidRPr="005156C4" w14:paraId="218E2265" w14:textId="77777777" w:rsidTr="002C64B5">
        <w:trPr>
          <w:gridAfter w:val="1"/>
          <w:wAfter w:w="8" w:type="dxa"/>
        </w:trPr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8B5E6" w14:textId="77777777" w:rsidR="00FC4FB2" w:rsidRPr="005156C4" w:rsidRDefault="00FC4FB2" w:rsidP="002C64B5">
            <w:pPr>
              <w:ind w:left="149" w:hanging="149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070D86" w14:textId="77777777" w:rsidR="00FC4FB2" w:rsidRPr="005156C4" w:rsidRDefault="00FC4FB2" w:rsidP="002C64B5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EA6C5" w14:textId="77777777" w:rsidR="00FC4FB2" w:rsidRPr="005156C4" w:rsidRDefault="00FC4FB2" w:rsidP="002C64B5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0AC47" w14:textId="77777777" w:rsidR="00FC4FB2" w:rsidRPr="005156C4" w:rsidRDefault="00FC4FB2" w:rsidP="002C64B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4079D" w:rsidRPr="005156C4" w14:paraId="3E2A70D6" w14:textId="77777777" w:rsidTr="0013548B">
        <w:trPr>
          <w:gridAfter w:val="1"/>
          <w:wAfter w:w="8" w:type="dxa"/>
        </w:trPr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4B5F3" w14:textId="62F3FCAE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4CE46" w14:textId="77777777" w:rsidR="00C4079D" w:rsidRPr="005156C4" w:rsidRDefault="00C4079D" w:rsidP="00FC4FB2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CA003C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7EF77" w14:textId="77777777" w:rsidR="00C4079D" w:rsidRPr="005156C4" w:rsidRDefault="00C4079D" w:rsidP="00FC4FB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FC4FB2" w:rsidRPr="005156C4" w14:paraId="489A4F24" w14:textId="77777777" w:rsidTr="0013548B">
        <w:trPr>
          <w:gridAfter w:val="1"/>
          <w:wAfter w:w="8" w:type="dxa"/>
        </w:trPr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DF782" w14:textId="45319765" w:rsidR="00FC4FB2" w:rsidRPr="005156C4" w:rsidRDefault="00FC4FB2" w:rsidP="00FC4FB2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lastRenderedPageBreak/>
              <w:t>ลูกหนี้จากการขายทอดตลาดทรัพย์สินรอการขาย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5D25F1" w14:textId="77777777" w:rsidR="00FC4FB2" w:rsidRPr="005156C4" w:rsidRDefault="00FC4FB2" w:rsidP="00FC4FB2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858817" w14:textId="77777777" w:rsidR="00FC4FB2" w:rsidRPr="005156C4" w:rsidRDefault="00FC4FB2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C27F4C" w14:textId="77777777" w:rsidR="00FC4FB2" w:rsidRPr="005156C4" w:rsidRDefault="00FC4FB2" w:rsidP="00FC4FB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4079D" w:rsidRPr="005156C4" w14:paraId="21AA08AF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79BF4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ไม่มีกำหนดชำระ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6D427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E5C764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F1E66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DDE513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</w:tr>
      <w:tr w:rsidR="00C4079D" w:rsidRPr="005156C4" w14:paraId="5A293121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BF905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CE752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2F899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7EE2E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94A6E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</w:tr>
      <w:tr w:rsidR="00C4079D" w:rsidRPr="005156C4" w14:paraId="067A3D86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4EB0A7" w14:textId="77777777" w:rsidR="00C4079D" w:rsidRPr="005156C4" w:rsidRDefault="00C4079D" w:rsidP="00FC4FB2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BE58F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2988F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A37839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47E71D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</w:tr>
      <w:tr w:rsidR="00C4079D" w:rsidRPr="005156C4" w14:paraId="0A43E8E3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6E612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04F058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53577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60D360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9C5BE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430,024</w:t>
            </w:r>
          </w:p>
        </w:tc>
      </w:tr>
      <w:tr w:rsidR="00FC4FB2" w:rsidRPr="00FC4FB2" w14:paraId="52138F2D" w14:textId="77777777" w:rsidTr="002C64B5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5BBE4" w14:textId="77777777" w:rsidR="00FC4FB2" w:rsidRPr="00FC4FB2" w:rsidRDefault="00FC4FB2" w:rsidP="002C64B5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05DC4A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E0E125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2A0F40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7D6AD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C4079D" w:rsidRPr="005156C4" w14:paraId="2985B756" w14:textId="77777777" w:rsidTr="0013548B">
        <w:trPr>
          <w:gridAfter w:val="1"/>
          <w:wAfter w:w="8" w:type="dxa"/>
        </w:trPr>
        <w:tc>
          <w:tcPr>
            <w:tcW w:w="5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9FE4A" w14:textId="77777777" w:rsidR="00C4079D" w:rsidRPr="005156C4" w:rsidRDefault="00C4079D" w:rsidP="00FC4FB2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Cs w:val="22"/>
                <w:cs/>
              </w:rPr>
              <w:t xml:space="preserve">สินทรัพย์อื่น - </w:t>
            </w:r>
            <w:r w:rsidRPr="005156C4">
              <w:rPr>
                <w:rFonts w:asciiTheme="majorBidi" w:hAnsiTheme="majorBidi"/>
                <w:b/>
                <w:bCs/>
                <w:szCs w:val="22"/>
                <w:cs/>
              </w:rPr>
              <w:t>ลูกหนี้หลักประกันตามสัญญา</w:t>
            </w:r>
            <w:r>
              <w:rPr>
                <w:rFonts w:asciiTheme="majorBidi" w:hAnsiTheme="majorBidi" w:cstheme="majorBidi" w:hint="cs"/>
                <w:b/>
                <w:bCs/>
                <w:szCs w:val="22"/>
                <w:cs/>
              </w:rPr>
              <w:t xml:space="preserve"> </w:t>
            </w:r>
            <w:r w:rsidRPr="005156C4">
              <w:rPr>
                <w:rFonts w:asciiTheme="majorBidi" w:hAnsiTheme="majorBidi" w:cstheme="majorBidi"/>
                <w:b/>
                <w:bCs/>
                <w:szCs w:val="22"/>
              </w:rPr>
              <w:t>Credit Support Annex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D5512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7A5B75E" wp14:editId="2B7882F7">
                      <wp:simplePos x="0" y="0"/>
                      <wp:positionH relativeFrom="column">
                        <wp:posOffset>3201670</wp:posOffset>
                      </wp:positionH>
                      <wp:positionV relativeFrom="paragraph">
                        <wp:posOffset>6877050</wp:posOffset>
                      </wp:positionV>
                      <wp:extent cx="3651250" cy="95250"/>
                      <wp:effectExtent l="0" t="0" r="2540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1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4E2C8" id="Rectangle 1" o:spid="_x0000_s1026" style="position:absolute;margin-left:252.1pt;margin-top:541.5pt;width:287.5pt;height: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" fillcolor="white [3212]" strokecolor="white [3212]" strokeweight="1pt"/>
                  </w:pict>
                </mc:Fallback>
              </mc:AlternateConten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A55481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A79ED9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</w:tr>
      <w:tr w:rsidR="00C4079D" w:rsidRPr="005156C4" w14:paraId="129D618D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D7232E" w14:textId="77777777" w:rsidR="00C4079D" w:rsidRPr="005156C4" w:rsidRDefault="00C4079D" w:rsidP="00FC4FB2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Cs w:val="22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6D5363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4AEDF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555370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6ED2E5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</w:tr>
      <w:tr w:rsidR="00C4079D" w:rsidRPr="005156C4" w14:paraId="185ECDDF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B42734" w14:textId="77777777" w:rsidR="00C4079D" w:rsidRPr="005156C4" w:rsidRDefault="00C4079D" w:rsidP="00FC4FB2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50CC96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5500A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9C564A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A739BC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</w:tr>
      <w:tr w:rsidR="00C4079D" w:rsidRPr="005156C4" w14:paraId="54954526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C9F0F" w14:textId="77777777" w:rsidR="00C4079D" w:rsidRPr="005156C4" w:rsidRDefault="00C4079D" w:rsidP="00FC4FB2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หัก</w:t>
            </w:r>
            <w:r w:rsidRPr="005156C4">
              <w:rPr>
                <w:rFonts w:asciiTheme="majorBidi" w:hAnsiTheme="majorBidi" w:cstheme="majorBidi"/>
                <w:szCs w:val="22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szCs w:val="22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3EBB05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98DF9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E87D85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243F18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</w:tr>
      <w:tr w:rsidR="00C4079D" w:rsidRPr="005156C4" w14:paraId="670FD1DD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A9CF1" w14:textId="77777777" w:rsidR="00C4079D" w:rsidRPr="005156C4" w:rsidRDefault="00C4079D" w:rsidP="00FC4FB2">
            <w:pPr>
              <w:pStyle w:val="ListParagraph"/>
              <w:ind w:left="149" w:hanging="149"/>
              <w:contextualSpacing w:val="0"/>
              <w:rPr>
                <w:rFonts w:asciiTheme="majorBidi" w:hAnsiTheme="majorBidi" w:cstheme="majorBidi"/>
                <w:szCs w:val="22"/>
                <w:cs/>
              </w:rPr>
            </w:pPr>
            <w:r w:rsidRPr="005156C4">
              <w:rPr>
                <w:rFonts w:asciiTheme="majorBidi" w:hAnsiTheme="majorBidi" w:cstheme="majorBidi"/>
                <w:szCs w:val="22"/>
                <w:cs/>
              </w:rPr>
              <w:t>มูลค่าตามบัญชี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B3B718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40324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79335F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4C5AA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59</w:t>
            </w:r>
            <w:r w:rsidRPr="005156C4">
              <w:rPr>
                <w:rFonts w:asciiTheme="majorBidi" w:hAnsiTheme="majorBidi" w:cstheme="majorBidi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042</w:t>
            </w:r>
          </w:p>
        </w:tc>
      </w:tr>
      <w:tr w:rsidR="00FC4FB2" w:rsidRPr="00FC4FB2" w14:paraId="40FFBFDB" w14:textId="77777777" w:rsidTr="002C64B5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89394" w14:textId="77777777" w:rsidR="00FC4FB2" w:rsidRPr="00FC4FB2" w:rsidRDefault="00FC4FB2" w:rsidP="002C64B5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2739F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4A9952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88A53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0F5A16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C4079D" w:rsidRPr="005156C4" w14:paraId="23560493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2F395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สินทรัพย์อื่น - อื่น ๆ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779556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A8E7E6" w14:textId="77777777" w:rsidR="00C4079D" w:rsidRPr="005156C4" w:rsidRDefault="00C4079D" w:rsidP="00FC4FB2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D52C5B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139C09" w14:textId="77777777" w:rsidR="00C4079D" w:rsidRPr="005156C4" w:rsidRDefault="00C4079D" w:rsidP="00FC4FB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4079D" w:rsidRPr="005156C4" w14:paraId="4AF6221D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A4642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66170F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2,040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8F866C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2,45</w:t>
            </w:r>
            <w:r w:rsidR="00496377">
              <w:rPr>
                <w:rFonts w:asciiTheme="majorBidi" w:hAnsiTheme="majorBidi" w:cstheme="majorBidi"/>
                <w:lang w:val="en-US"/>
              </w:rPr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4AD43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44</w:t>
            </w:r>
            <w:r w:rsidR="00496377">
              <w:rPr>
                <w:rFonts w:asciiTheme="majorBidi" w:hAnsiTheme="majorBidi" w:cstheme="majorBidi"/>
                <w:lang w:val="en-US"/>
              </w:rPr>
              <w:t>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179684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4,942</w:t>
            </w:r>
          </w:p>
        </w:tc>
      </w:tr>
      <w:tr w:rsidR="00C4079D" w:rsidRPr="005156C4" w14:paraId="15F1C1C0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79C68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>
              <w:rPr>
                <w:rFonts w:asciiTheme="majorBidi" w:hAnsiTheme="majorBidi" w:cstheme="majorBidi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834DE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684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128DA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74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6904F2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185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F71E8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943</w:t>
            </w:r>
          </w:p>
        </w:tc>
      </w:tr>
      <w:tr w:rsidR="00C4079D" w:rsidRPr="005156C4" w14:paraId="4171DFE7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2AEF3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31 - 90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E9610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6FD254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142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E4DDA5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95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17E9D1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237</w:t>
            </w:r>
          </w:p>
        </w:tc>
      </w:tr>
      <w:tr w:rsidR="00C4079D" w:rsidRPr="005156C4" w14:paraId="4DC34A96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766C0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90 </w:t>
            </w:r>
            <w:r w:rsidRPr="005156C4">
              <w:rPr>
                <w:rFonts w:asciiTheme="majorBidi" w:hAnsiTheme="majorBidi" w:cstheme="majorBidi"/>
                <w:cs/>
              </w:rPr>
              <w:t xml:space="preserve">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DB8AD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2B863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A88B3F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45,943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F2F58F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45,943</w:t>
            </w:r>
          </w:p>
        </w:tc>
      </w:tr>
      <w:tr w:rsidR="00C4079D" w:rsidRPr="005156C4" w14:paraId="41ED47AE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13BF3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5C2DA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2,724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0FC6A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2,6</w:t>
            </w:r>
            <w:r w:rsidR="00496377">
              <w:rPr>
                <w:rFonts w:asciiTheme="majorBidi" w:hAnsiTheme="majorBidi" w:cstheme="majorBidi"/>
                <w:lang w:val="en-US"/>
              </w:rPr>
              <w:t>71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03278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46,67</w:t>
            </w:r>
            <w:r w:rsidR="00496377">
              <w:rPr>
                <w:rFonts w:asciiTheme="majorBidi" w:hAnsiTheme="majorBidi" w:cstheme="majorBidi"/>
                <w:lang w:val="en-US"/>
              </w:rP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7CF5C4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52,065</w:t>
            </w:r>
          </w:p>
        </w:tc>
      </w:tr>
      <w:tr w:rsidR="00C4079D" w:rsidRPr="005156C4" w14:paraId="479E3F6E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3B221" w14:textId="77777777" w:rsidR="00C4079D" w:rsidRPr="005156C4" w:rsidRDefault="00C4079D" w:rsidP="00FC4FB2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5869D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(918)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79FAB8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(239)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943BD5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(46,670)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C85629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(47,827)</w:t>
            </w:r>
          </w:p>
        </w:tc>
      </w:tr>
      <w:tr w:rsidR="00C4079D" w:rsidRPr="005156C4" w14:paraId="6836BC2A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44551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3EC8C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1,806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69293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2,43</w:t>
            </w:r>
            <w:r w:rsidR="00496377">
              <w:rPr>
                <w:rFonts w:asciiTheme="majorBidi" w:hAnsiTheme="majorBidi" w:cstheme="majorBidi"/>
                <w:lang w:val="en-US"/>
              </w:rPr>
              <w:t>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11D177" w14:textId="77777777" w:rsidR="00C4079D" w:rsidRPr="005156C4" w:rsidRDefault="00496377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DA7B0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4,238</w:t>
            </w:r>
          </w:p>
        </w:tc>
      </w:tr>
      <w:tr w:rsidR="00FC4FB2" w:rsidRPr="00FC4FB2" w14:paraId="67E4FA9E" w14:textId="77777777" w:rsidTr="002C64B5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00170" w14:textId="77777777" w:rsidR="00FC4FB2" w:rsidRPr="00FC4FB2" w:rsidRDefault="00FC4FB2" w:rsidP="002C64B5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F3E71A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599E0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D0084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A98F23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C4079D" w:rsidRPr="005156C4" w14:paraId="4C853BF7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D7E10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ภาระผูกพันวงเงินสินเชื่อ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9E761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E5D97" w14:textId="77777777" w:rsidR="00C4079D" w:rsidRPr="005156C4" w:rsidRDefault="00C4079D" w:rsidP="00FC4FB2">
            <w:pPr>
              <w:tabs>
                <w:tab w:val="decimal" w:pos="1175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092C2A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03DF1" w14:textId="77777777" w:rsidR="00C4079D" w:rsidRPr="005156C4" w:rsidRDefault="00C4079D" w:rsidP="00FC4FB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C4079D" w:rsidRPr="005156C4" w14:paraId="40EF8AB9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A3E69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ไม่ค้างชำระ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190727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28,302,069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4482B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251,810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C19421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13,351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5C8F3A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28,567,230</w:t>
            </w:r>
          </w:p>
        </w:tc>
      </w:tr>
      <w:tr w:rsidR="00C4079D" w:rsidRPr="005156C4" w14:paraId="7739844C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9AF5A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>
              <w:rPr>
                <w:rFonts w:asciiTheme="majorBidi" w:hAnsiTheme="majorBidi" w:cstheme="majorBidi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 - 30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B8E8DC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10,431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A1F9A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8,970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2B556C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90175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19,401</w:t>
            </w:r>
          </w:p>
        </w:tc>
      </w:tr>
      <w:tr w:rsidR="00C4079D" w:rsidRPr="005156C4" w14:paraId="65962BFB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54A8D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 </w:t>
            </w:r>
            <w:r w:rsidRPr="005156C4">
              <w:rPr>
                <w:rFonts w:asciiTheme="majorBidi" w:hAnsiTheme="majorBidi" w:cstheme="majorBidi"/>
                <w:lang w:val="en-US"/>
              </w:rPr>
              <w:t>31 - 90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59E635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E130C7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23,928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944F8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77AF8B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23,941</w:t>
            </w:r>
          </w:p>
        </w:tc>
      </w:tr>
      <w:tr w:rsidR="00C4079D" w:rsidRPr="005156C4" w14:paraId="202F1D5E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216C5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D0748F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14687D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97BC0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15,060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0D1D6F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15,060</w:t>
            </w:r>
          </w:p>
        </w:tc>
      </w:tr>
      <w:tr w:rsidR="00C4079D" w:rsidRPr="005156C4" w14:paraId="769D1B3C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66428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D3789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28,312,500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0856EB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284,708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B282C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28,424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40FFAB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28,625,632</w:t>
            </w:r>
          </w:p>
        </w:tc>
      </w:tr>
      <w:tr w:rsidR="00C4079D" w:rsidRPr="005156C4" w14:paraId="50D12F5E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2ABE04" w14:textId="77777777" w:rsidR="00C4079D" w:rsidRPr="005156C4" w:rsidRDefault="00C4079D" w:rsidP="00FC4FB2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8649C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(71,727)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8A79E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(6,704)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D2FE17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(2,458)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A79D8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(80,889)</w:t>
            </w:r>
          </w:p>
        </w:tc>
      </w:tr>
      <w:tr w:rsidR="00C4079D" w:rsidRPr="005156C4" w14:paraId="60096AA9" w14:textId="77777777" w:rsidTr="0013548B">
        <w:trPr>
          <w:gridAfter w:val="1"/>
          <w:wAfter w:w="8" w:type="dxa"/>
          <w:trHeight w:val="56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30DDB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742D4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28,240,773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9BA8AA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278,004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A25FF1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25,966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4786C0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28,544,743</w:t>
            </w:r>
          </w:p>
        </w:tc>
      </w:tr>
      <w:tr w:rsidR="00FC4FB2" w:rsidRPr="00FC4FB2" w14:paraId="6B08E634" w14:textId="77777777" w:rsidTr="002C64B5"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F757C" w14:textId="77777777" w:rsidR="00FC4FB2" w:rsidRPr="00FC4FB2" w:rsidRDefault="00FC4FB2" w:rsidP="002C64B5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FAFA14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8978D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BABE3C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20DE9C" w14:textId="77777777" w:rsidR="00FC4FB2" w:rsidRPr="00FC4FB2" w:rsidRDefault="00FC4FB2" w:rsidP="002C64B5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C4079D" w:rsidRPr="005156C4" w14:paraId="40AB113B" w14:textId="77777777" w:rsidTr="0013548B">
        <w:trPr>
          <w:gridAfter w:val="1"/>
          <w:wAfter w:w="8" w:type="dxa"/>
          <w:trHeight w:val="56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EDA0E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cs/>
              </w:rPr>
              <w:t>สัญญาค้ำประกันทางการเงิน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0038A2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967C2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E4D34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C4818E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C4079D" w:rsidRPr="005156C4" w14:paraId="117E41B4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ECCE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ไม่ค้างชำระ</w:t>
            </w:r>
            <w:r w:rsidRPr="005156C4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499C03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3,218,491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2FEA0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96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F0A60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E054D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3,218,587</w:t>
            </w:r>
          </w:p>
        </w:tc>
      </w:tr>
      <w:tr w:rsidR="00C4079D" w:rsidRPr="005156C4" w14:paraId="4E104B20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B4AFE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 xml:space="preserve">ค้างชำระมากกว่า </w:t>
            </w:r>
            <w:r w:rsidRPr="005156C4">
              <w:rPr>
                <w:rFonts w:asciiTheme="majorBidi" w:hAnsiTheme="majorBidi" w:cstheme="majorBidi"/>
                <w:lang w:val="en-US"/>
              </w:rPr>
              <w:t>90</w:t>
            </w:r>
            <w:r w:rsidRPr="005156C4">
              <w:rPr>
                <w:rFonts w:asciiTheme="majorBidi" w:hAnsiTheme="majorBidi" w:cstheme="majorBidi"/>
                <w:cs/>
              </w:rPr>
              <w:t xml:space="preserve"> วันขึ้นไป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68B961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CA68A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ADCFFB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108D7A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359</w:t>
            </w:r>
          </w:p>
        </w:tc>
      </w:tr>
      <w:tr w:rsidR="00C4079D" w:rsidRPr="005156C4" w14:paraId="3A747E11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EE13E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B3E076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3,218,491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B70002" w14:textId="77777777" w:rsidR="00C4079D" w:rsidRPr="005156C4" w:rsidRDefault="00C4079D" w:rsidP="00FC4FB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96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83135" w14:textId="77777777" w:rsidR="00C4079D" w:rsidRPr="005156C4" w:rsidRDefault="00C4079D" w:rsidP="00FC4FB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D4880E" w14:textId="77777777" w:rsidR="00C4079D" w:rsidRPr="005156C4" w:rsidRDefault="00C4079D" w:rsidP="00FC4FB2">
            <w:pP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3,218,946</w:t>
            </w:r>
          </w:p>
        </w:tc>
      </w:tr>
      <w:tr w:rsidR="00C4079D" w:rsidRPr="005156C4" w14:paraId="013581D6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152B1E" w14:textId="77777777" w:rsidR="00C4079D" w:rsidRPr="005156C4" w:rsidRDefault="00C4079D" w:rsidP="00FC4FB2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cs/>
                <w:lang w:val="en-US"/>
              </w:rPr>
              <w:t>หัก</w:t>
            </w:r>
            <w:r w:rsidRPr="005156C4">
              <w:rPr>
                <w:rFonts w:asciiTheme="majorBidi" w:hAnsiTheme="majorBidi" w:cstheme="majorBidi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3E8AE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(11,457)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21953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B2753E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(3)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8C18A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(11,461)</w:t>
            </w:r>
          </w:p>
        </w:tc>
      </w:tr>
      <w:tr w:rsidR="00C4079D" w:rsidRPr="005156C4" w14:paraId="005BAB5B" w14:textId="77777777" w:rsidTr="0013548B">
        <w:trPr>
          <w:gridAfter w:val="1"/>
          <w:wAfter w:w="8" w:type="dxa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292C8" w14:textId="77777777" w:rsidR="00C4079D" w:rsidRPr="005156C4" w:rsidRDefault="00C4079D" w:rsidP="00FC4FB2">
            <w:pPr>
              <w:ind w:left="149" w:hanging="149"/>
              <w:rPr>
                <w:rFonts w:asciiTheme="majorBidi" w:hAnsiTheme="majorBidi" w:cstheme="majorBidi"/>
                <w:cs/>
              </w:rPr>
            </w:pPr>
            <w:r w:rsidRPr="005156C4">
              <w:rPr>
                <w:rFonts w:asciiTheme="majorBidi" w:hAnsiTheme="majorBidi" w:cstheme="majorBidi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85EAA8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3,207,034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8818E7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95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04903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356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6DAB90" w14:textId="77777777" w:rsidR="00C4079D" w:rsidRPr="005156C4" w:rsidRDefault="00C4079D" w:rsidP="00FC4FB2">
            <w:pPr>
              <w:pBdr>
                <w:bottom w:val="single" w:sz="4" w:space="1" w:color="auto"/>
              </w:pBdr>
              <w:tabs>
                <w:tab w:val="decimal" w:pos="1063"/>
              </w:tabs>
              <w:rPr>
                <w:rFonts w:asciiTheme="majorBidi" w:hAnsiTheme="majorBidi" w:cstheme="majorBidi"/>
                <w:lang w:val="en-US"/>
              </w:rPr>
            </w:pPr>
            <w:r w:rsidRPr="005156C4">
              <w:rPr>
                <w:rFonts w:asciiTheme="majorBidi" w:hAnsiTheme="majorBidi" w:cstheme="majorBidi"/>
                <w:lang w:val="en-US"/>
              </w:rPr>
              <w:t>3,207,485</w:t>
            </w:r>
          </w:p>
        </w:tc>
      </w:tr>
    </w:tbl>
    <w:p w14:paraId="0B7D49B0" w14:textId="77777777" w:rsidR="00FC4FB2" w:rsidRDefault="00FC4FB2" w:rsidP="00B72B34">
      <w:pPr>
        <w:spacing w:before="240" w:after="120"/>
        <w:ind w:left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40E5465C" w14:textId="77777777" w:rsidR="00FC4FB2" w:rsidRDefault="00FC4FB2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57C965CC" w14:textId="60809BC9" w:rsidR="002A1DC5" w:rsidRPr="005156C4" w:rsidRDefault="002A1DC5" w:rsidP="00FC4FB2">
      <w:pPr>
        <w:spacing w:before="240" w:after="120"/>
        <w:ind w:left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156C4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หลักประกันและการดำเนินการใด ๆ เพื่อเพิ่มความน่าเชื่อถือ</w:t>
      </w:r>
    </w:p>
    <w:p w14:paraId="64533599" w14:textId="77777777" w:rsidR="002A1DC5" w:rsidRPr="005156C4" w:rsidRDefault="002A1DC5" w:rsidP="00FC4FB2">
      <w:pPr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ธนาคารฯมีหลักประกันที่ถือไว้และการดำเนินการใด ๆ เพื่อเพิ่มความน่าเชื่อถือของฐานะเปิดต่อความเสี่ยง                  ด้านเครดิต โดยรายละเอียดของหลักประกันที่ธนาคารฯถือไว้สำหรับสินทรัพย์ทางการเงินแต่ละประเภท              มีดังนี้</w:t>
      </w:r>
    </w:p>
    <w:tbl>
      <w:tblPr>
        <w:tblW w:w="925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78"/>
        <w:gridCol w:w="1593"/>
        <w:gridCol w:w="1559"/>
        <w:gridCol w:w="2727"/>
      </w:tblGrid>
      <w:tr w:rsidR="00DA21C3" w:rsidRPr="005156C4" w14:paraId="2BC7B90A" w14:textId="77777777" w:rsidTr="003C3004">
        <w:tc>
          <w:tcPr>
            <w:tcW w:w="3378" w:type="dxa"/>
            <w:shd w:val="clear" w:color="auto" w:fill="auto"/>
          </w:tcPr>
          <w:p w14:paraId="673C2BC9" w14:textId="77777777" w:rsidR="001F1DEA" w:rsidRPr="005156C4" w:rsidRDefault="001F1DEA" w:rsidP="00FC4FB2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93" w:type="dxa"/>
            <w:shd w:val="clear" w:color="auto" w:fill="auto"/>
          </w:tcPr>
          <w:p w14:paraId="0A68ABDE" w14:textId="77777777" w:rsidR="001F1DEA" w:rsidRPr="005156C4" w:rsidRDefault="001F1DEA" w:rsidP="00FC4FB2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6C962210" w14:textId="77777777" w:rsidR="001F1DEA" w:rsidRPr="005156C4" w:rsidRDefault="001F1DEA" w:rsidP="00FC4FB2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27" w:type="dxa"/>
            <w:shd w:val="clear" w:color="auto" w:fill="auto"/>
          </w:tcPr>
          <w:p w14:paraId="56A5A56A" w14:textId="77777777" w:rsidR="001F1DEA" w:rsidRPr="005156C4" w:rsidRDefault="001F1DEA" w:rsidP="00FC4FB2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6EBAE0EB" w14:textId="77777777" w:rsidTr="003C3004">
        <w:tc>
          <w:tcPr>
            <w:tcW w:w="3378" w:type="dxa"/>
            <w:shd w:val="clear" w:color="auto" w:fill="auto"/>
          </w:tcPr>
          <w:p w14:paraId="28126CD5" w14:textId="77777777" w:rsidR="0050190B" w:rsidRPr="005156C4" w:rsidRDefault="0050190B" w:rsidP="00FC4FB2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2" w:type="dxa"/>
            <w:gridSpan w:val="2"/>
            <w:shd w:val="clear" w:color="auto" w:fill="auto"/>
            <w:vAlign w:val="bottom"/>
          </w:tcPr>
          <w:p w14:paraId="65E5E3B2" w14:textId="77777777" w:rsidR="0050190B" w:rsidRPr="005156C4" w:rsidRDefault="0050190B" w:rsidP="00FC4FB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ฐานะเปิดต่อความเสี่ยงที่มีหลักประกัน</w:t>
            </w:r>
          </w:p>
        </w:tc>
        <w:tc>
          <w:tcPr>
            <w:tcW w:w="2727" w:type="dxa"/>
            <w:shd w:val="clear" w:color="auto" w:fill="auto"/>
          </w:tcPr>
          <w:p w14:paraId="3F5D05F8" w14:textId="77777777" w:rsidR="0050190B" w:rsidRPr="005156C4" w:rsidRDefault="0050190B" w:rsidP="00FC4FB2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A21C3" w:rsidRPr="005156C4" w14:paraId="44A70BB4" w14:textId="77777777" w:rsidTr="003C3004">
        <w:tc>
          <w:tcPr>
            <w:tcW w:w="3378" w:type="dxa"/>
            <w:shd w:val="clear" w:color="auto" w:fill="auto"/>
          </w:tcPr>
          <w:p w14:paraId="125391CF" w14:textId="77777777" w:rsidR="0050190B" w:rsidRPr="005156C4" w:rsidRDefault="0050190B" w:rsidP="00FC4FB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93" w:type="dxa"/>
            <w:shd w:val="clear" w:color="auto" w:fill="auto"/>
            <w:vAlign w:val="bottom"/>
          </w:tcPr>
          <w:p w14:paraId="2B0D5E2F" w14:textId="5C334E2C" w:rsidR="0050190B" w:rsidRPr="005156C4" w:rsidRDefault="00ED486C" w:rsidP="00FC4FB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14:paraId="3AE2FC74" w14:textId="77777777" w:rsidR="0050190B" w:rsidRPr="005156C4" w:rsidRDefault="008F7E64" w:rsidP="00FC4FB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30FBBDA4" w14:textId="77777777" w:rsidR="0050190B" w:rsidRPr="005156C4" w:rsidRDefault="0050190B" w:rsidP="00FC4FB2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ประเภทของหลักประกันหลัก</w:t>
            </w:r>
          </w:p>
        </w:tc>
      </w:tr>
      <w:tr w:rsidR="00DA21C3" w:rsidRPr="00CD3DCF" w14:paraId="171CEA72" w14:textId="77777777" w:rsidTr="003C3004">
        <w:tc>
          <w:tcPr>
            <w:tcW w:w="3378" w:type="dxa"/>
            <w:shd w:val="clear" w:color="auto" w:fill="auto"/>
          </w:tcPr>
          <w:p w14:paraId="5778CB09" w14:textId="77777777" w:rsidR="001F1DEA" w:rsidRPr="00CD3DCF" w:rsidRDefault="001F1DEA" w:rsidP="00FC4FB2">
            <w:pPr>
              <w:ind w:left="149" w:hanging="149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593" w:type="dxa"/>
            <w:shd w:val="clear" w:color="auto" w:fill="auto"/>
            <w:vAlign w:val="bottom"/>
          </w:tcPr>
          <w:p w14:paraId="5011FF85" w14:textId="77777777" w:rsidR="001F1DEA" w:rsidRPr="00CD3DCF" w:rsidRDefault="001F1DEA" w:rsidP="00FC4FB2">
            <w:pPr>
              <w:tabs>
                <w:tab w:val="decimal" w:pos="1875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559" w:type="dxa"/>
          </w:tcPr>
          <w:p w14:paraId="5D8476B1" w14:textId="77777777" w:rsidR="001F1DEA" w:rsidRPr="00CD3DCF" w:rsidRDefault="001F1DEA" w:rsidP="00FC4FB2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14:paraId="3DCA5B4A" w14:textId="77777777" w:rsidR="001F1DEA" w:rsidRPr="00CD3DCF" w:rsidRDefault="001F1DEA" w:rsidP="00FC4FB2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2A14EF" w:rsidRPr="005156C4" w14:paraId="064C55D9" w14:textId="77777777" w:rsidTr="003C3004">
        <w:tc>
          <w:tcPr>
            <w:tcW w:w="3378" w:type="dxa"/>
            <w:shd w:val="clear" w:color="auto" w:fill="auto"/>
          </w:tcPr>
          <w:p w14:paraId="4B5AD29B" w14:textId="77777777" w:rsidR="002A14EF" w:rsidRPr="00ED56EB" w:rsidRDefault="002A14EF" w:rsidP="00FC4FB2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D56EB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764E712D" w14:textId="12385224" w:rsidR="002A14EF" w:rsidRPr="005156C4" w:rsidRDefault="00ED56EB" w:rsidP="00FC4FB2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D56E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20,307,602</w:t>
            </w:r>
          </w:p>
        </w:tc>
        <w:tc>
          <w:tcPr>
            <w:tcW w:w="1559" w:type="dxa"/>
            <w:vAlign w:val="bottom"/>
          </w:tcPr>
          <w:p w14:paraId="3A58C8A1" w14:textId="77777777" w:rsidR="002A14EF" w:rsidRPr="005156C4" w:rsidRDefault="002A14EF" w:rsidP="00FC4FB2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7B1596EF" w14:textId="77777777" w:rsidR="002A14EF" w:rsidRPr="005156C4" w:rsidRDefault="002A14EF" w:rsidP="00FC4FB2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พันธบัตร</w:t>
            </w:r>
          </w:p>
        </w:tc>
      </w:tr>
      <w:tr w:rsidR="002A14EF" w:rsidRPr="005156C4" w14:paraId="0367B9B7" w14:textId="77777777" w:rsidTr="003C3004">
        <w:tc>
          <w:tcPr>
            <w:tcW w:w="3378" w:type="dxa"/>
            <w:shd w:val="clear" w:color="auto" w:fill="auto"/>
          </w:tcPr>
          <w:p w14:paraId="39862599" w14:textId="77777777" w:rsidR="002A14EF" w:rsidRPr="00ED56EB" w:rsidRDefault="002A14EF" w:rsidP="00FC4FB2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D56EB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593" w:type="dxa"/>
            <w:shd w:val="clear" w:color="auto" w:fill="auto"/>
          </w:tcPr>
          <w:p w14:paraId="6A5D2829" w14:textId="3D96A3DC" w:rsidR="002A14EF" w:rsidRPr="005156C4" w:rsidRDefault="00ED56EB" w:rsidP="00FC4FB2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D56E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128,140,986</w:t>
            </w:r>
          </w:p>
        </w:tc>
        <w:tc>
          <w:tcPr>
            <w:tcW w:w="1559" w:type="dxa"/>
          </w:tcPr>
          <w:p w14:paraId="12DA94F9" w14:textId="77777777" w:rsidR="002A14EF" w:rsidRPr="005156C4" w:rsidRDefault="002A14EF" w:rsidP="00FC4FB2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122,334,183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6691D365" w14:textId="77777777" w:rsidR="002A14EF" w:rsidRPr="005156C4" w:rsidRDefault="002A14EF" w:rsidP="00FC4FB2">
            <w:pPr>
              <w:ind w:left="175" w:right="-195" w:hanging="17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ที่ดินและอาคาร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เครื่องจักรและ อุปกรณ์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เงินฝาก</w:t>
            </w:r>
          </w:p>
        </w:tc>
      </w:tr>
    </w:tbl>
    <w:p w14:paraId="3D4C43CC" w14:textId="53135DF1" w:rsidR="002A1DC5" w:rsidRPr="005156C4" w:rsidRDefault="00574BCD" w:rsidP="00FC4FB2">
      <w:pPr>
        <w:tabs>
          <w:tab w:val="left" w:pos="900"/>
          <w:tab w:val="left" w:pos="2160"/>
        </w:tabs>
        <w:spacing w:before="120" w:after="120"/>
        <w:ind w:left="544" w:right="-45" w:hanging="54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412381">
        <w:rPr>
          <w:rFonts w:asciiTheme="majorBidi" w:hAnsiTheme="majorBidi" w:cstheme="majorBidi"/>
          <w:b/>
          <w:bCs/>
          <w:sz w:val="32"/>
          <w:szCs w:val="32"/>
          <w:lang w:val="en-US"/>
        </w:rPr>
        <w:t>3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.2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ความเสี่ยงด้านตลาด</w:t>
      </w:r>
    </w:p>
    <w:p w14:paraId="31D1CA4B" w14:textId="77777777" w:rsidR="002A1DC5" w:rsidRPr="005156C4" w:rsidRDefault="002A1DC5" w:rsidP="00FC4FB2">
      <w:pPr>
        <w:tabs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>ความเสี่ยงด้านตลาด หมายถึง ความเสี่ยงที่ธนาคารฯอาจได้รับความเสียหายอันเนื่องมาจากการเคลื่อนไหวของอัตราดอกเบี้ย อัตราแลกเปลี่ยนเงินตราต่างประเทศ และราคาตราสารในตลาดเงิน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/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ตลาดทุน                            ที่มีผลกระทบในทางลบต่อรายได้และเงินกองทุนของธนาคารฯ </w:t>
      </w: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>โดยความ</w:t>
      </w:r>
      <w:r w:rsidRPr="005156C4">
        <w:rPr>
          <w:rFonts w:asciiTheme="majorBidi" w:hAnsiTheme="majorBidi" w:cstheme="majorBidi"/>
          <w:sz w:val="32"/>
          <w:szCs w:val="32"/>
          <w:cs/>
        </w:rPr>
        <w:t>เสี่ยงด้านตลาดของธนาคารฯ ประกอบด้วย ความเสี่ยงด้านอัตราดอกเบี้ย ความเสี่ยงด้านอัตราแลกเปลี่ยน</w:t>
      </w:r>
      <w:r w:rsidR="00397B19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และความเสี่ยงจากการเปลี่ยนแปลงราคาตลาดของตราสารทุน</w:t>
      </w:r>
    </w:p>
    <w:p w14:paraId="584A6946" w14:textId="77777777" w:rsidR="002A1DC5" w:rsidRPr="005156C4" w:rsidRDefault="002A1DC5" w:rsidP="00FC4FB2">
      <w:pPr>
        <w:tabs>
          <w:tab w:val="left" w:pos="1440"/>
        </w:tabs>
        <w:spacing w:before="120" w:after="120"/>
        <w:ind w:left="1080" w:hanging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(ก)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ความ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เสี่ยงด้านอัตราดอกเบี้ย </w:t>
      </w:r>
    </w:p>
    <w:p w14:paraId="39B58DF4" w14:textId="77777777" w:rsidR="002A1DC5" w:rsidRPr="005156C4" w:rsidRDefault="002A1DC5" w:rsidP="00FC4FB2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ความเสี่ยงด้านอัตราดอกเบี้ย คือ ความเสี่ยงที่เกิดจากการเปลี่ยนแปลงของอัตราดอกเบี้ยในตลาด            ซึ่งอาจจะทำให้เกิดการเปลี่ยนแปลงต่อมูลค่าตราสารทางการเงิน ความผันผวนต่อรายได้หรือมูลค่าของสินทรัพย์และหนี้สินทางการเงิน ทั้งนี้ ความเสี่ยงด้านอัตราดอกเบี้ยเป็นผลมาจากการจัดโครงสร้างและลักษณะของรายการในสินทรัพย์ หนี้สินและส่วนของเจ้าของ และความไม่สอดคล้องระหว่างระยะเวลาคงเหลือในการกำหนดอัตราดอกเบี้ยใหม่ของรายการทางด้านสินทรัพย์และหนี้สิน</w:t>
      </w:r>
    </w:p>
    <w:p w14:paraId="05139639" w14:textId="77777777" w:rsidR="002A1DC5" w:rsidRPr="005156C4" w:rsidRDefault="002A1DC5" w:rsidP="00FC4FB2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ธนาคารฯมีโครงสร้างของสินทรัพย์ส่วนใหญ่เป็นรายการเงินฝากสถาบันการเงิน เงินให้สินเชื่อแก่ลูกหนี้และเงินลงทุนในตราสารหนี้ที่วัดมูลค่าด้วยมูลค่ายุติธรรมผ่านกำไรขาดทุนเบ็ดเสร็จอื่น       ส่วนโครงสร้างหนี้สินส่วนใหญ่เป็นรายการเงินรับฝากจากประชาชน โดยรายการหลักดังกล่าวอาจจะได้รับผลกระทบจากอัตราดอกเบี้ยที่เปลี่ยนแปลงไป ซึ่งเมื่ออัตราดอกเบี้ยมีความผันผวน ธนาคารฯก็มีความเสี่ยงที่จะได้รับผลกระทบต่อรายได้ รายจ่าย และ/หรือ มูลค่าทางเศรษฐกิจ (มูลค่าของส่วนของเจ้าของ) ด้วย ดังนั้น ธนาคารฯจึงต้องมีการบริหารความเสี่ยงด้านอัตราดอกเบี้ยในบัญชีเพื่อการธนาคารเพื่อลดผลกระทบที่เกิดขึ้น</w:t>
      </w:r>
    </w:p>
    <w:p w14:paraId="351CE8B6" w14:textId="77777777" w:rsidR="003D7960" w:rsidRDefault="003D7960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5B76AE3F" w14:textId="346F83B8" w:rsidR="002A1DC5" w:rsidRPr="005156C4" w:rsidRDefault="002A1DC5" w:rsidP="00FC4FB2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 xml:space="preserve">สำหรับความเสี่ยงด้านอัตราดอกเบี้ยในบัญชีเพื่อการธนาคาร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Banking Book)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เป็นความเสี่ยงที่ทำให้รายได้หรือเงินกองทุนของธนาคารฯได้รับผลกระทบในทางลบจากการเปลี่ยนแปลงอัตราดอกเบี้ยของรายการสินทรัพย์ หนี้สิน และรายการภาระผูกพันทั้งหมดที่มีความอ่อนไหวต่ออัตราดอกเบี้ย (Rate Sensitive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I</w:t>
      </w:r>
      <w:r w:rsidRPr="005156C4">
        <w:rPr>
          <w:rFonts w:asciiTheme="majorBidi" w:hAnsiTheme="majorBidi" w:cstheme="majorBidi"/>
          <w:sz w:val="32"/>
          <w:szCs w:val="32"/>
          <w:cs/>
        </w:rPr>
        <w:t>tems) ซึ่งสาเหตุหลักเกิดจากความแตกต่างของอายุคงเหลือ (Maturity Mismatch) และความสามารถในการปรับอัตราดอกเบี้ยครั้งต่อไป (Repricing Risk) ของรายการสินทรัพย์และหนี้สินในงบแสดงฐานะการเงินของธนาคารฯ</w:t>
      </w:r>
    </w:p>
    <w:p w14:paraId="730780CC" w14:textId="77777777" w:rsidR="002A1DC5" w:rsidRPr="005156C4" w:rsidRDefault="002A1DC5" w:rsidP="00FC4FB2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5156C4">
        <w:rPr>
          <w:rFonts w:asciiTheme="majorBidi" w:hAnsiTheme="majorBidi" w:cstheme="majorBidi"/>
          <w:spacing w:val="-4"/>
          <w:sz w:val="32"/>
          <w:szCs w:val="32"/>
          <w:cs/>
        </w:rPr>
        <w:t>โดยความเสี่ยงด้านอัตราดอกเบี้ยในบัญชีเพื่อการธนาคาร มีลักษณะของความเสี่ยง เป็นดังนี้</w:t>
      </w:r>
    </w:p>
    <w:p w14:paraId="01E5111E" w14:textId="77777777" w:rsidR="002A1DC5" w:rsidRPr="005156C4" w:rsidRDefault="002A1DC5" w:rsidP="00FC4FB2">
      <w:pPr>
        <w:spacing w:before="120" w:after="120"/>
        <w:ind w:left="162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1)</w:t>
      </w:r>
      <w:r w:rsidRPr="005156C4">
        <w:rPr>
          <w:rFonts w:asciiTheme="majorBidi" w:hAnsiTheme="majorBidi" w:cstheme="majorBidi"/>
          <w:i/>
          <w:iCs/>
          <w:sz w:val="32"/>
          <w:szCs w:val="32"/>
          <w:lang w:val="en-US"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ความเสี่ยงจากช่วงเวลาในการเปลี่ยนอัตราดอกเบี้ย (Repricing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R</w:t>
      </w:r>
      <w:r w:rsidRPr="005156C4">
        <w:rPr>
          <w:rFonts w:asciiTheme="majorBidi" w:hAnsiTheme="majorBidi" w:cstheme="majorBidi"/>
          <w:sz w:val="32"/>
          <w:szCs w:val="32"/>
          <w:cs/>
        </w:rPr>
        <w:t>isk)</w:t>
      </w:r>
    </w:p>
    <w:p w14:paraId="4BCE5AE1" w14:textId="22301F73" w:rsidR="002A1DC5" w:rsidRDefault="002A1DC5" w:rsidP="00FC4FB2">
      <w:pPr>
        <w:spacing w:before="120" w:after="120"/>
        <w:ind w:left="162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เกิดจากความไม่สมดุลระหว่างสินทรัพย์และหนี้สิน ซึ่งมีรอบระยะเวลาการปรับอัตราดอกเบี้ยหรือการครบกำหนดสัญญาไม่ตรงกัน</w:t>
      </w:r>
    </w:p>
    <w:p w14:paraId="46813F4F" w14:textId="77777777" w:rsidR="002A1DC5" w:rsidRPr="005156C4" w:rsidRDefault="002A1DC5" w:rsidP="00FC4FB2">
      <w:pPr>
        <w:spacing w:before="120" w:after="120"/>
        <w:ind w:left="162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2)</w:t>
      </w:r>
      <w:r w:rsidRPr="005156C4"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ความเสี่ยงจากผลต่างอัตราดอกเบี้ยอ้างอิง (Basis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R</w:t>
      </w:r>
      <w:r w:rsidRPr="005156C4">
        <w:rPr>
          <w:rFonts w:asciiTheme="majorBidi" w:hAnsiTheme="majorBidi" w:cstheme="majorBidi"/>
          <w:sz w:val="32"/>
          <w:szCs w:val="32"/>
          <w:cs/>
        </w:rPr>
        <w:t>isk)</w:t>
      </w:r>
    </w:p>
    <w:p w14:paraId="676694CF" w14:textId="77777777" w:rsidR="002A1DC5" w:rsidRPr="005156C4" w:rsidRDefault="002A1DC5" w:rsidP="00FC4FB2">
      <w:pPr>
        <w:spacing w:before="120" w:after="120"/>
        <w:ind w:left="1620" w:hanging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เกิดจากการที่อัตราดอกเบี้ยอ้างอิงของสินทรัพย์และอัตราดอกเบี้ยอ้างอิงของหนี้สินมีการเปลี่ยนแปลงโดยไม่สอดคล้องกัน</w:t>
      </w:r>
    </w:p>
    <w:p w14:paraId="6567C49B" w14:textId="77777777" w:rsidR="002A1DC5" w:rsidRPr="005156C4" w:rsidRDefault="00574BCD" w:rsidP="00FC4FB2">
      <w:pPr>
        <w:spacing w:before="120" w:after="120"/>
        <w:ind w:left="162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(3)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ab/>
        <w:t xml:space="preserve">ความเสี่ยงจากสิทธิแฝง (Option </w:t>
      </w:r>
      <w:r w:rsidR="002A1DC5" w:rsidRPr="00CD3DCF">
        <w:rPr>
          <w:rFonts w:asciiTheme="majorBidi" w:hAnsiTheme="majorBidi" w:cstheme="majorBidi"/>
          <w:sz w:val="32"/>
          <w:szCs w:val="32"/>
        </w:rPr>
        <w:t>R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>isk)</w:t>
      </w:r>
    </w:p>
    <w:p w14:paraId="58EE4E5E" w14:textId="77777777" w:rsidR="002A1DC5" w:rsidRPr="005156C4" w:rsidRDefault="002A1DC5" w:rsidP="00FC4FB2">
      <w:pPr>
        <w:spacing w:before="80" w:after="80"/>
        <w:ind w:left="162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ab/>
        <w:t>ธนาคารฯมีความเสี่ยงจากสิทธิแฝงในนิติกรรมสัญญาทางการเงินของธนาคารฯไม่ว่าด้านลูกหนี้หรือเจ้าหนี้ที่ให้สิทธิคู่สัญญาของธนาคารฯเปลี่ยนแปลงแผนการชำระเงินหรือไถ่ถอนเงินไปจากแผนการเดิม เมื่ออัตราดอกเบี้ยในตลาดมีการเปลี่ยนแปลง ผู้ถือสิทธิดังกล่าวมักจะใช้สิทธิเมื่ออยู่ในฐานะเสียเปรียบตามแผนการชำระเงินเดิม อันจะทำให้ต้นทุนดอกเบี้ย อัตราผลตอบแทน หรือรายได้ดอกเบี้ยสุทธิ รวมทั้งโครงสร้างสินทรัพย์และหนี้สินในงบแสดงฐานะการเงินเปลี่ยนแปลงไปในทางด้อยลง</w:t>
      </w:r>
    </w:p>
    <w:p w14:paraId="675D95A2" w14:textId="77777777" w:rsidR="002A1DC5" w:rsidRPr="005156C4" w:rsidRDefault="002A1DC5" w:rsidP="00FC4FB2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ธนาคารฯมีเครื่องมือที่ใช้ในการวัดและประเมินความเสี่ยงด้านอัตราดอกเบี้ยในบัญชีเพื่อการธนาคาร เพื่อวิเคราะห์ผลกระทบต่อความเสี่ยงด้านอัตราดอกเบี้ย โดยธนาคารฯได้กำหนดระดับเพดานความเสี่ยง เพื่อควบคุมความเสี่ยงไม่ให้เกินกว่าระดับเพดานที่กำหนดไว้ และรายงานต่อคณะกรรมการบริหารสินทรัพย์และหนี้สินให้ทราบถึงผลกระทบที่เกิดขึ้นเป็นงวดรายเดือน </w:t>
      </w:r>
    </w:p>
    <w:p w14:paraId="0DA37646" w14:textId="77777777" w:rsidR="00A60F36" w:rsidRDefault="00A60F36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C42552D" w14:textId="4BEAE6C2" w:rsidR="002A1DC5" w:rsidRPr="005156C4" w:rsidRDefault="002A1DC5" w:rsidP="00A60F36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 xml:space="preserve">นอกจากนี้ ธนาคารฯมีการทดสอบภาวะวิกฤตด้านอัตราดอกเบี้ยในบัญชีเพื่อการธนาคาร ซึ่งเป็นการประเมินความเสี่ยงที่อาจเกิดขึ้นในภาวะวิกฤต โดยใช้สถานการณ์จำลองของ ธปท. และ/หรือสถานการณ์จำลองที่ธนาคารฯกำหนดขึ้นเองตามความเหมาะสม </w:t>
      </w:r>
    </w:p>
    <w:p w14:paraId="67CA5359" w14:textId="311850CE" w:rsidR="002A1DC5" w:rsidRPr="005156C4" w:rsidRDefault="009B4217" w:rsidP="00A60F36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2A1DC5" w:rsidRPr="005156C4">
        <w:rPr>
          <w:rFonts w:asciiTheme="majorBidi" w:hAnsiTheme="majorBidi" w:cstheme="majorBidi"/>
          <w:sz w:val="32"/>
          <w:szCs w:val="32"/>
          <w:cs/>
        </w:rPr>
        <w:t xml:space="preserve">สินทรัพย์และหนี้สินทางการเงิน จำแนกตามประเภทอัตราดอกเบี้ย ได้ดังนี้ </w:t>
      </w:r>
    </w:p>
    <w:tbl>
      <w:tblPr>
        <w:tblW w:w="891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240"/>
        <w:gridCol w:w="1134"/>
        <w:gridCol w:w="1134"/>
        <w:gridCol w:w="1134"/>
        <w:gridCol w:w="1134"/>
        <w:gridCol w:w="1134"/>
      </w:tblGrid>
      <w:tr w:rsidR="00DA21C3" w:rsidRPr="00DB5088" w14:paraId="2CD4E324" w14:textId="77777777" w:rsidTr="00CE25DD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EC596B" w14:textId="77777777" w:rsidR="001540CD" w:rsidRPr="00DB5088" w:rsidRDefault="001540CD" w:rsidP="00A60F36">
            <w:pP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F40C7" w14:textId="77777777" w:rsidR="001540CD" w:rsidRPr="00DB5088" w:rsidRDefault="001540CD" w:rsidP="00A60F36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DA21C3" w:rsidRPr="00DB5088" w14:paraId="3B10D002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AB58A" w14:textId="77777777" w:rsidR="001540CD" w:rsidRPr="00DB5088" w:rsidRDefault="001540CD" w:rsidP="00A60F36">
            <w:pP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36AB0" w14:textId="4EF14C82" w:rsidR="001540CD" w:rsidRPr="00DB5088" w:rsidRDefault="00ED486C" w:rsidP="00A60F3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>2566</w:t>
            </w:r>
            <w:r w:rsidR="00F0713F" w:rsidRPr="00DB5088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 </w:t>
            </w:r>
          </w:p>
        </w:tc>
      </w:tr>
      <w:tr w:rsidR="00DA21C3" w:rsidRPr="00DB5088" w14:paraId="494A5EF8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B00D" w14:textId="77777777" w:rsidR="001540CD" w:rsidRPr="00DB5088" w:rsidRDefault="001540CD" w:rsidP="00A60F36">
            <w:pPr>
              <w:pBdr>
                <w:bottom w:val="single" w:sz="4" w:space="1" w:color="auto"/>
              </w:pBd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69599" w14:textId="77777777" w:rsidR="001540CD" w:rsidRPr="00DB5088" w:rsidRDefault="001540CD" w:rsidP="00A60F3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มีอัตราดอกเบี้ยปรับขึ้นลงอ้างอิง</w:t>
            </w:r>
            <w:r w:rsidRPr="00DB5088">
              <w:rPr>
                <w:rFonts w:asciiTheme="majorBidi" w:hAnsiTheme="majorBidi" w:cstheme="majorBidi"/>
                <w:spacing w:val="-5"/>
                <w:sz w:val="24"/>
                <w:szCs w:val="24"/>
                <w:cs/>
              </w:rPr>
              <w:t>ตามอัตราตลาด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5F53C" w14:textId="77777777" w:rsidR="001540CD" w:rsidRPr="00DB5088" w:rsidRDefault="001540CD" w:rsidP="00A60F3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DD2CB" w14:textId="77777777" w:rsidR="001540CD" w:rsidRPr="00DB5088" w:rsidRDefault="001540CD" w:rsidP="00A60F3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ไม่มีดอกเบี้ย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C80F9" w14:textId="77777777" w:rsidR="001540CD" w:rsidRPr="00DB5088" w:rsidRDefault="001540CD" w:rsidP="00A60F3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สินเชื่อด้อยคุณภาพ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CB861" w14:textId="77777777" w:rsidR="001540CD" w:rsidRPr="00DB5088" w:rsidRDefault="001540CD" w:rsidP="00A60F3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DA21C3" w:rsidRPr="00DB5088" w14:paraId="5D52FA9D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A2224" w14:textId="77777777" w:rsidR="001540CD" w:rsidRPr="00DB5088" w:rsidRDefault="001540CD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C94F1" w14:textId="77777777" w:rsidR="001540CD" w:rsidRPr="00DB5088" w:rsidRDefault="001540CD" w:rsidP="00A60F36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AE7E5" w14:textId="77777777" w:rsidR="001540CD" w:rsidRPr="00DB5088" w:rsidRDefault="001540CD" w:rsidP="00A60F36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F3042" w14:textId="77777777" w:rsidR="001540CD" w:rsidRPr="00DB5088" w:rsidRDefault="001540CD" w:rsidP="00A60F36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AB1563" w14:textId="77777777" w:rsidR="001540CD" w:rsidRPr="00DB5088" w:rsidRDefault="001540CD" w:rsidP="00A60F36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066C3" w14:textId="77777777" w:rsidR="001540CD" w:rsidRPr="00DB5088" w:rsidRDefault="001540CD" w:rsidP="00A60F36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003E1A" w:rsidRPr="00DB5088" w14:paraId="6ABC68BE" w14:textId="77777777" w:rsidTr="005F477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54694" w14:textId="77777777" w:rsidR="00003E1A" w:rsidRPr="00DB5088" w:rsidRDefault="00003E1A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18B08" w14:textId="7595E2BD" w:rsidR="00003E1A" w:rsidRPr="00D90819" w:rsidRDefault="00F5256E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FA7FF" w14:textId="1228617A" w:rsidR="00003E1A" w:rsidRPr="00D90819" w:rsidRDefault="00F5256E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C9F4D" w14:textId="16FB730C" w:rsidR="00003E1A" w:rsidRPr="00D90819" w:rsidRDefault="00F5256E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691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8399F" w14:textId="32303FB1" w:rsidR="00003E1A" w:rsidRPr="00D90819" w:rsidRDefault="00F5256E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74AC6" w14:textId="00082FE3" w:rsidR="00003E1A" w:rsidRPr="00D90819" w:rsidRDefault="00F5256E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691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375</w:t>
            </w:r>
          </w:p>
        </w:tc>
      </w:tr>
      <w:tr w:rsidR="00003E1A" w:rsidRPr="00DB5088" w14:paraId="7EB64390" w14:textId="77777777" w:rsidTr="008F1B16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B208E" w14:textId="77777777" w:rsidR="00003E1A" w:rsidRPr="00E549F3" w:rsidRDefault="00003E1A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ECD821" w14:textId="7B46510C" w:rsidR="00003E1A" w:rsidRPr="00D90819" w:rsidRDefault="005A194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1,374,536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2C3D16" w14:textId="03365A30" w:rsidR="00003E1A" w:rsidRPr="00D90819" w:rsidRDefault="005A1943" w:rsidP="006D0415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29,827,012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303954" w14:textId="1DF30F5A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952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14182B" w14:textId="59A67DD5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EFFC7E" w14:textId="3765DB9A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33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154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312</w:t>
            </w:r>
          </w:p>
        </w:tc>
      </w:tr>
      <w:tr w:rsidR="00003E1A" w:rsidRPr="00DB5088" w14:paraId="1D2F0671" w14:textId="77777777" w:rsidTr="00D040C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AEAB1" w14:textId="77777777" w:rsidR="00003E1A" w:rsidRPr="00E549F3" w:rsidRDefault="00003E1A" w:rsidP="00A60F36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1A5A0D" w14:textId="16DD047E" w:rsidR="00003E1A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FD5EB7" w14:textId="7F666927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2782F2" w14:textId="0718DC76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703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D77067" w14:textId="18F68CFE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000E3E" w14:textId="6A5A9522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703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326</w:t>
            </w:r>
          </w:p>
        </w:tc>
      </w:tr>
      <w:tr w:rsidR="00003E1A" w:rsidRPr="00DB5088" w14:paraId="40B5B50E" w14:textId="77777777" w:rsidTr="00D040C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6CD15" w14:textId="77777777" w:rsidR="00003E1A" w:rsidRPr="00E549F3" w:rsidRDefault="00003E1A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C67073" w14:textId="38020B0C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D4D31A" w14:textId="0018AD7E" w:rsidR="00003E1A" w:rsidRPr="00941445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39</w:t>
            </w: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151</w:t>
            </w: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B378DD" w14:textId="4C8034B5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713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30B01F" w14:textId="190C13F5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E15639" w14:textId="21FEBBD2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42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865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119</w:t>
            </w:r>
          </w:p>
        </w:tc>
      </w:tr>
      <w:tr w:rsidR="00003E1A" w:rsidRPr="00DB5088" w14:paraId="541F8EE5" w14:textId="77777777" w:rsidTr="00D040C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FA697" w14:textId="77777777" w:rsidR="00003E1A" w:rsidRPr="00E549F3" w:rsidRDefault="00003E1A" w:rsidP="00A60F36">
            <w:pPr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E549F3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D6B3CB" w14:textId="226B8E47" w:rsidR="00003E1A" w:rsidRPr="00D90819" w:rsidRDefault="005A194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155,872,295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BC2A6B" w14:textId="68A5B7CB" w:rsidR="00003E1A" w:rsidRPr="00D90819" w:rsidRDefault="005A194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74,433,736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B42323" w14:textId="458BA37F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B4CE82" w14:textId="36432738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299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630E11" w14:textId="430E9C28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236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605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097</w:t>
            </w:r>
          </w:p>
        </w:tc>
      </w:tr>
      <w:tr w:rsidR="00003E1A" w:rsidRPr="00DB5088" w14:paraId="0138CE6F" w14:textId="77777777" w:rsidTr="00E04EE1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9D689" w14:textId="77777777" w:rsidR="00003E1A" w:rsidRPr="00E549F3" w:rsidRDefault="00003E1A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549F3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ลูกหนี้จากการขายทอดตลาด</w:t>
            </w:r>
            <w:r w:rsidRPr="00E549F3">
              <w:rPr>
                <w:rFonts w:asciiTheme="majorBidi" w:hAnsiTheme="majorBidi" w:cstheme="majorBidi"/>
                <w:spacing w:val="-3"/>
                <w:sz w:val="24"/>
                <w:szCs w:val="24"/>
                <w:cs/>
              </w:rPr>
              <w:t>ทรัพย์สิน</w:t>
            </w:r>
            <w:r w:rsidRPr="00E549F3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รอการขาย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681C76" w14:textId="416EAAD1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18BAC7" w14:textId="4D9BFD80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C22AF3" w14:textId="160D187A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127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F69121" w14:textId="7458EEB7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2A8B8F" w14:textId="6389A89E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127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848</w:t>
            </w:r>
          </w:p>
        </w:tc>
      </w:tr>
      <w:tr w:rsidR="00003E1A" w:rsidRPr="00DB5088" w14:paraId="37A24B57" w14:textId="77777777" w:rsidTr="00312507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437DC" w14:textId="77777777" w:rsidR="00003E1A" w:rsidRPr="00E549F3" w:rsidRDefault="00003E1A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ลูกหนี้หลักประกันตามสัญญา </w:t>
            </w:r>
          </w:p>
          <w:p w14:paraId="68EFF452" w14:textId="77777777" w:rsidR="00003E1A" w:rsidRPr="00E549F3" w:rsidRDefault="00003E1A" w:rsidP="00A60F36">
            <w:pPr>
              <w:ind w:left="132" w:right="-108" w:hanging="132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Pr="00E549F3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CEDD7" w14:textId="77FDCB8F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153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D3B34" w14:textId="23BED313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51B86" w14:textId="091FCB16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DB128" w14:textId="12CACCCF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21E54" w14:textId="5DC2E5CB" w:rsidR="00003E1A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153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373</w:t>
            </w:r>
          </w:p>
        </w:tc>
      </w:tr>
      <w:tr w:rsidR="00003E1A" w:rsidRPr="00DB5088" w14:paraId="0F433DC4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AE75F" w14:textId="77777777" w:rsidR="00003E1A" w:rsidRPr="00E549F3" w:rsidRDefault="00003E1A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549F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B1D39" w14:textId="77777777" w:rsidR="00003E1A" w:rsidRPr="00DB5088" w:rsidRDefault="00003E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CFB56" w14:textId="77777777" w:rsidR="00003E1A" w:rsidRPr="00DB5088" w:rsidRDefault="00003E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2CDBC" w14:textId="77777777" w:rsidR="00003E1A" w:rsidRPr="00DB5088" w:rsidRDefault="00003E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9B87AD" w14:textId="77777777" w:rsidR="00003E1A" w:rsidRPr="00DB5088" w:rsidRDefault="00003E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0E4B9" w14:textId="77777777" w:rsidR="00003E1A" w:rsidRPr="00DB5088" w:rsidRDefault="00003E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003E1A" w:rsidRPr="00DB5088" w14:paraId="4A8A04A1" w14:textId="77777777" w:rsidTr="008C5BC2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5304B" w14:textId="77777777" w:rsidR="00003E1A" w:rsidRPr="00E549F3" w:rsidRDefault="00003E1A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3A678A" w14:textId="16B4C61E" w:rsidR="00003E1A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60</w:t>
            </w: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516</w:t>
            </w: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A2FF1D" w14:textId="3D43C893" w:rsidR="00003E1A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190</w:t>
            </w: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227</w:t>
            </w: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21B72D" w14:textId="214B9FE8" w:rsidR="00003E1A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709</w:t>
            </w: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7D29AA" w14:textId="3EF0131D" w:rsidR="00003E1A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B44364" w14:textId="48EDD4C2" w:rsidR="00003E1A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251</w:t>
            </w: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453</w:t>
            </w: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387</w:t>
            </w:r>
          </w:p>
        </w:tc>
      </w:tr>
      <w:tr w:rsidR="00003E1A" w:rsidRPr="00DB5088" w14:paraId="7395B788" w14:textId="77777777" w:rsidTr="008C5BC2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08243" w14:textId="77777777" w:rsidR="00003E1A" w:rsidRPr="00E549F3" w:rsidRDefault="00003E1A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F1FBC9" w14:textId="6400F00B" w:rsidR="00003E1A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353,065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5537BF" w14:textId="4199B7D7" w:rsidR="00003E1A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20,943,259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48592D" w14:textId="66024DFE" w:rsidR="00003E1A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229</w:t>
            </w: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91F56D" w14:textId="1B1A22F8" w:rsidR="00003E1A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814DE2" w14:textId="39248CD0" w:rsidR="00003E1A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21</w:t>
            </w: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525</w:t>
            </w: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582</w:t>
            </w:r>
          </w:p>
        </w:tc>
      </w:tr>
      <w:tr w:rsidR="00F5256E" w:rsidRPr="00DB5088" w14:paraId="76820738" w14:textId="77777777" w:rsidTr="00B93727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ED3D7" w14:textId="77777777" w:rsidR="00F5256E" w:rsidRPr="00E549F3" w:rsidRDefault="00F5256E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1CDA0" w14:textId="54218796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A49E4" w14:textId="1BA85304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196B5" w14:textId="7029FD51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422</w:t>
            </w: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F604B" w14:textId="54BC38FE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DDC1C" w14:textId="742BBCEB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422</w:t>
            </w: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819</w:t>
            </w:r>
          </w:p>
        </w:tc>
      </w:tr>
      <w:tr w:rsidR="00F5256E" w:rsidRPr="00DB5088" w14:paraId="75412CA0" w14:textId="77777777" w:rsidTr="008C5BC2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BE2A8" w14:textId="77777777" w:rsidR="00F5256E" w:rsidRPr="00E549F3" w:rsidRDefault="00F5256E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1335D9" w14:textId="255B6374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05B88C" w14:textId="4AD2FFB3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85B039" w14:textId="2A717FF1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578,628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C63A9F" w14:textId="53E34B41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C3BD47" w14:textId="0F1FA377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578,628</w:t>
            </w:r>
          </w:p>
        </w:tc>
      </w:tr>
      <w:tr w:rsidR="00F5256E" w:rsidRPr="00DB5088" w14:paraId="50C5F0A7" w14:textId="77777777" w:rsidTr="008C5BC2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9DC2D" w14:textId="77777777" w:rsidR="00F5256E" w:rsidRPr="00E549F3" w:rsidRDefault="00F5256E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ตราสารหนี้ที่ออกและเงินกู้ยืม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609378" w14:textId="3E032A70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065CB9" w14:textId="7BCF3024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3,062,000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202868" w14:textId="7C405392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BAF9B8" w14:textId="51CAD46E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0ADCD1" w14:textId="015AEA4E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3,062,000</w:t>
            </w:r>
          </w:p>
        </w:tc>
      </w:tr>
      <w:tr w:rsidR="00F5256E" w:rsidRPr="00DB5088" w14:paraId="538F02A0" w14:textId="77777777" w:rsidTr="009D645F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E0F62" w14:textId="77777777" w:rsidR="00F5256E" w:rsidRPr="00E549F3" w:rsidRDefault="00F5256E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0FED7" w14:textId="1A7FE79A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D4896" w14:textId="11E72F0A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725,459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66B18" w14:textId="3F3D968B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7784B" w14:textId="6D44554D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EC9C3" w14:textId="320288E9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725,459</w:t>
            </w:r>
          </w:p>
        </w:tc>
      </w:tr>
      <w:tr w:rsidR="00F5256E" w:rsidRPr="00DB5088" w14:paraId="46893BBD" w14:textId="77777777" w:rsidTr="00A96AD7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4843A" w14:textId="77777777" w:rsidR="00F5256E" w:rsidRPr="00DB5088" w:rsidRDefault="00F5256E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เจ้าหนี้หลักประกันตามสัญญา </w:t>
            </w:r>
          </w:p>
          <w:p w14:paraId="1B315F38" w14:textId="77777777" w:rsidR="00F5256E" w:rsidRPr="00DB5088" w:rsidRDefault="00F5256E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5088"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Pr="00DB5088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E9905" w14:textId="3423378C" w:rsidR="00F5256E" w:rsidRPr="00DB5088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549F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249,094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13F11" w14:textId="238583E4" w:rsidR="00F5256E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D3862" w14:textId="38C51841" w:rsidR="00F5256E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8CCD5" w14:textId="718966E7" w:rsidR="00F5256E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7014A" w14:textId="17414B3D" w:rsidR="00F5256E" w:rsidRPr="00D90819" w:rsidRDefault="00E549F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249</w:t>
            </w:r>
            <w:r w:rsidRPr="00D9081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D9081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094</w:t>
            </w:r>
          </w:p>
        </w:tc>
      </w:tr>
    </w:tbl>
    <w:p w14:paraId="19C5A2EB" w14:textId="77777777" w:rsidR="001540CD" w:rsidRPr="005156C4" w:rsidRDefault="001540CD" w:rsidP="003D7960">
      <w:pPr>
        <w:spacing w:before="120" w:after="120" w:line="300" w:lineRule="exact"/>
        <w:ind w:left="1412" w:hanging="289"/>
        <w:jc w:val="thaiDistribute"/>
        <w:rPr>
          <w:rFonts w:asciiTheme="majorBidi" w:hAnsiTheme="majorBidi" w:cstheme="majorBidi"/>
          <w:lang w:val="en-US"/>
        </w:rPr>
      </w:pPr>
      <w:r w:rsidRPr="005156C4">
        <w:rPr>
          <w:rFonts w:asciiTheme="majorBidi" w:hAnsiTheme="majorBidi" w:cstheme="majorBidi"/>
          <w:sz w:val="28"/>
          <w:szCs w:val="28"/>
          <w:vertAlign w:val="superscript"/>
          <w:lang w:val="en-US"/>
        </w:rPr>
        <w:t>(1)</w:t>
      </w:r>
      <w:r w:rsidRPr="005156C4">
        <w:rPr>
          <w:rFonts w:asciiTheme="majorBidi" w:hAnsiTheme="majorBidi" w:cstheme="majorBidi"/>
          <w:lang w:val="en-US"/>
        </w:rPr>
        <w:tab/>
      </w:r>
      <w:r w:rsidRPr="005156C4">
        <w:rPr>
          <w:rFonts w:asciiTheme="majorBidi" w:hAnsiTheme="majorBidi" w:cstheme="majorBidi"/>
          <w:cs/>
          <w:lang w:val="en-US"/>
        </w:rPr>
        <w:t>ในกรณีที่สัญญาเงินให้กู้ยืมได้กำหนดให้จ่ายดอกเบี้ยทั้งอัตราคงที่ในช่วงระยะเวลาหนึ่งและจ่ายอัตราดอกเบี้ยปรับขึ้นลงอ้างอิงตามอัตราตลาดในอีกช่วงระยะเวลาหนึ่ง ธนาคารฯจัดประเภทเงินให้กู้ยืมจำนวนคงค้างทั้งสัญญาตามประเภทดอกเบี้ยที่ธนาคารฯคิด ณ ขณะนั้น</w:t>
      </w:r>
    </w:p>
    <w:p w14:paraId="77B3273D" w14:textId="77777777" w:rsidR="00A60F36" w:rsidRDefault="00A60F36">
      <w:r>
        <w:rPr>
          <w:cs/>
        </w:rPr>
        <w:br w:type="page"/>
      </w:r>
    </w:p>
    <w:tbl>
      <w:tblPr>
        <w:tblW w:w="891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240"/>
        <w:gridCol w:w="1134"/>
        <w:gridCol w:w="1134"/>
        <w:gridCol w:w="1134"/>
        <w:gridCol w:w="1134"/>
        <w:gridCol w:w="1134"/>
      </w:tblGrid>
      <w:tr w:rsidR="00DA21C3" w:rsidRPr="005156C4" w14:paraId="6C6C0BBA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4178D" w14:textId="608C0BF2" w:rsidR="002A1ACA" w:rsidRPr="005156C4" w:rsidRDefault="002A1ACA" w:rsidP="00A60F36">
            <w:pP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88492D" w14:textId="77777777" w:rsidR="002A1ACA" w:rsidRPr="005156C4" w:rsidRDefault="002A1ACA" w:rsidP="00A60F36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39352E2A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ACA3F" w14:textId="77777777" w:rsidR="002A1ACA" w:rsidRPr="005156C4" w:rsidRDefault="002A1ACA" w:rsidP="00A60F36">
            <w:pP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D871D" w14:textId="77777777" w:rsidR="002A1ACA" w:rsidRPr="005156C4" w:rsidRDefault="008F7E64" w:rsidP="00A60F3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>2565</w:t>
            </w:r>
          </w:p>
        </w:tc>
      </w:tr>
      <w:tr w:rsidR="00DA21C3" w:rsidRPr="005156C4" w14:paraId="03D0B6E5" w14:textId="77777777" w:rsidTr="001B6BEB">
        <w:trPr>
          <w:cantSplit/>
          <w:tblHeader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8D7CD" w14:textId="77777777" w:rsidR="002A1ACA" w:rsidRPr="005156C4" w:rsidRDefault="002A1ACA" w:rsidP="00A60F36">
            <w:pPr>
              <w:pBdr>
                <w:bottom w:val="single" w:sz="4" w:space="1" w:color="auto"/>
              </w:pBdr>
              <w:ind w:left="132" w:hanging="13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BA572" w14:textId="77777777" w:rsidR="002A1ACA" w:rsidRPr="005156C4" w:rsidRDefault="00CD3DCF" w:rsidP="00A60F3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D3DCF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มีอัตราดอกเบี้ยปรับขึ้นลงอ้างอิง</w:t>
            </w:r>
            <w:r w:rsidRPr="00CD3DCF">
              <w:rPr>
                <w:rFonts w:asciiTheme="majorBidi" w:hAnsiTheme="majorBidi" w:cstheme="majorBidi"/>
                <w:spacing w:val="-5"/>
                <w:sz w:val="24"/>
                <w:szCs w:val="24"/>
                <w:cs/>
              </w:rPr>
              <w:t>ตามอัตราตลาด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6D551" w14:textId="77777777" w:rsidR="002A1ACA" w:rsidRPr="005156C4" w:rsidRDefault="002A1ACA" w:rsidP="00A60F3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2422A" w14:textId="77777777" w:rsidR="002A1ACA" w:rsidRPr="005156C4" w:rsidRDefault="002A1ACA" w:rsidP="00A60F3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ไม่มีดอกเบี้ย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138E0" w14:textId="77777777" w:rsidR="002A1ACA" w:rsidRPr="005156C4" w:rsidRDefault="002A1ACA" w:rsidP="00A60F3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สินเชื่อด้อยคุณภาพ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FA744" w14:textId="77777777" w:rsidR="002A1ACA" w:rsidRPr="005156C4" w:rsidRDefault="002A1ACA" w:rsidP="00A60F3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DA21C3" w:rsidRPr="005156C4" w14:paraId="684FF6CA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524D6" w14:textId="77777777" w:rsidR="002A1ACA" w:rsidRPr="005156C4" w:rsidRDefault="002A1ACA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3280B" w14:textId="77777777" w:rsidR="002A1ACA" w:rsidRPr="005156C4" w:rsidRDefault="002A1ACA" w:rsidP="00A60F36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4030A" w14:textId="77777777" w:rsidR="002A1ACA" w:rsidRPr="005156C4" w:rsidRDefault="002A1ACA" w:rsidP="00A60F36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576B1" w14:textId="77777777" w:rsidR="002A1ACA" w:rsidRPr="005156C4" w:rsidRDefault="002A1ACA" w:rsidP="00A60F36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D738E5" w14:textId="77777777" w:rsidR="002A1ACA" w:rsidRPr="005156C4" w:rsidRDefault="002A1ACA" w:rsidP="00A60F36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E85CD" w14:textId="77777777" w:rsidR="002A1ACA" w:rsidRPr="005156C4" w:rsidRDefault="002A1ACA" w:rsidP="00A60F36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2A14EF" w:rsidRPr="005156C4" w14:paraId="438F230D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BA41C" w14:textId="77777777" w:rsidR="002A14EF" w:rsidRPr="005156C4" w:rsidRDefault="002A14EF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93A242" w14:textId="77777777" w:rsidR="002A14EF" w:rsidRPr="005156C4" w:rsidRDefault="002A14EF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C4A0E2" w14:textId="77777777" w:rsidR="002A14EF" w:rsidRPr="005156C4" w:rsidRDefault="002A14EF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5CCEF3" w14:textId="77777777" w:rsidR="002A14EF" w:rsidRPr="005156C4" w:rsidRDefault="002A14EF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704,935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7C19BD" w14:textId="77777777" w:rsidR="002A14EF" w:rsidRPr="005156C4" w:rsidRDefault="002A14EF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F46338" w14:textId="77777777" w:rsidR="002A14EF" w:rsidRPr="005156C4" w:rsidRDefault="002A14EF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704,935 </w:t>
            </w:r>
          </w:p>
        </w:tc>
      </w:tr>
      <w:tr w:rsidR="002A14EF" w:rsidRPr="005156C4" w14:paraId="34A69E2B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07D0A" w14:textId="77777777" w:rsidR="002A14EF" w:rsidRPr="005156C4" w:rsidRDefault="002A14EF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09E83C" w14:textId="77777777" w:rsidR="002A14EF" w:rsidRPr="005156C4" w:rsidRDefault="002A14EF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1,456,705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1F2C72" w14:textId="77777777" w:rsidR="002A14EF" w:rsidRPr="005156C4" w:rsidRDefault="002A14EF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31,269,812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F90BEC" w14:textId="77777777" w:rsidR="002A14EF" w:rsidRPr="005156C4" w:rsidRDefault="002A14EF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3,211,405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4B35FA" w14:textId="77777777" w:rsidR="002A14EF" w:rsidRPr="005156C4" w:rsidRDefault="002A14EF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62781C" w14:textId="77777777" w:rsidR="002A14EF" w:rsidRPr="005156C4" w:rsidRDefault="002A14EF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35,937,922 </w:t>
            </w:r>
          </w:p>
        </w:tc>
      </w:tr>
      <w:tr w:rsidR="002A14EF" w:rsidRPr="005156C4" w14:paraId="3C9595E4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EA2D9" w14:textId="77777777" w:rsidR="002A14EF" w:rsidRPr="005156C4" w:rsidRDefault="002A14EF" w:rsidP="00A60F36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8A46C3" w14:textId="77777777" w:rsidR="002A14EF" w:rsidRPr="005156C4" w:rsidRDefault="002A14EF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C957EB" w14:textId="77777777" w:rsidR="002A14EF" w:rsidRPr="005156C4" w:rsidRDefault="002A14EF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3EAB3C" w14:textId="77777777" w:rsidR="002A14EF" w:rsidRPr="005156C4" w:rsidRDefault="002A14EF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389,925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3C06F9" w14:textId="77777777" w:rsidR="002A14EF" w:rsidRPr="005156C4" w:rsidRDefault="002A14EF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E440C5" w14:textId="77777777" w:rsidR="002A14EF" w:rsidRPr="005156C4" w:rsidRDefault="002A14EF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389,925 </w:t>
            </w:r>
          </w:p>
        </w:tc>
      </w:tr>
      <w:tr w:rsidR="0018661A" w:rsidRPr="005156C4" w14:paraId="1DA08FB5" w14:textId="77777777" w:rsidTr="00C3636D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41AE0" w14:textId="77777777" w:rsidR="0018661A" w:rsidRPr="008B5258" w:rsidRDefault="0018661A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A7F56B" w14:textId="77777777" w:rsidR="0018661A" w:rsidRPr="005156C4" w:rsidRDefault="001866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1,107,917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7ECEE2" w14:textId="77777777" w:rsidR="0018661A" w:rsidRPr="005156C4" w:rsidRDefault="001866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37,203,</w:t>
            </w:r>
            <w:r w:rsidR="0094144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D372BD" w14:textId="77777777" w:rsidR="0018661A" w:rsidRPr="005156C4" w:rsidRDefault="001866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6,064,882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E5B72B" w14:textId="77777777" w:rsidR="0018661A" w:rsidRPr="005156C4" w:rsidRDefault="001866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B0C5C9" w14:textId="77777777" w:rsidR="0018661A" w:rsidRPr="005156C4" w:rsidRDefault="001866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44,375,</w:t>
            </w:r>
            <w:r w:rsidR="0094144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955</w:t>
            </w:r>
          </w:p>
        </w:tc>
      </w:tr>
      <w:tr w:rsidR="0018661A" w:rsidRPr="005156C4" w14:paraId="5B6D1074" w14:textId="77777777" w:rsidTr="00C3636D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5C482" w14:textId="77777777" w:rsidR="0018661A" w:rsidRPr="005156C4" w:rsidRDefault="0018661A" w:rsidP="00A60F36">
            <w:pPr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407A14" w14:textId="77777777" w:rsidR="0018661A" w:rsidRPr="005156C4" w:rsidRDefault="001866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139,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756,336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983CB6" w14:textId="77777777" w:rsidR="0018661A" w:rsidRPr="005156C4" w:rsidRDefault="001866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73,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787,030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5DFE17" w14:textId="77777777" w:rsidR="0018661A" w:rsidRPr="005156C4" w:rsidRDefault="001866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E98861" w14:textId="77777777" w:rsidR="0018661A" w:rsidRPr="005156C4" w:rsidRDefault="001866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5,248,451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21CAC6" w14:textId="77777777" w:rsidR="0018661A" w:rsidRPr="005156C4" w:rsidRDefault="001866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218,791,817 </w:t>
            </w:r>
          </w:p>
        </w:tc>
      </w:tr>
      <w:tr w:rsidR="0018661A" w:rsidRPr="005156C4" w14:paraId="05D8331D" w14:textId="77777777" w:rsidTr="00C3636D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D1C2B" w14:textId="77777777" w:rsidR="0018661A" w:rsidRPr="005156C4" w:rsidRDefault="0018661A" w:rsidP="00A60F36">
            <w:pPr>
              <w:ind w:left="132" w:right="-108" w:hanging="132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CE51EC" w14:textId="77777777" w:rsidR="0018661A" w:rsidRPr="005156C4" w:rsidRDefault="001866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299C55" w14:textId="77777777" w:rsidR="0018661A" w:rsidRPr="005156C4" w:rsidRDefault="001866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5F524D" w14:textId="77777777" w:rsidR="0018661A" w:rsidRPr="005156C4" w:rsidRDefault="001866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430,024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E5439E" w14:textId="77777777" w:rsidR="0018661A" w:rsidRPr="005156C4" w:rsidRDefault="001866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5FD0C0" w14:textId="77777777" w:rsidR="0018661A" w:rsidRPr="005156C4" w:rsidRDefault="0018661A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430,024 </w:t>
            </w:r>
          </w:p>
        </w:tc>
      </w:tr>
      <w:tr w:rsidR="005F4403" w:rsidRPr="005156C4" w14:paraId="3EFBB4C7" w14:textId="77777777" w:rsidTr="001B6BEB">
        <w:trPr>
          <w:cantSplit/>
          <w:trHeight w:val="29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D9F73" w14:textId="77777777" w:rsidR="005F4403" w:rsidRPr="005156C4" w:rsidRDefault="005F4403" w:rsidP="00A60F36">
            <w:pPr>
              <w:ind w:left="132" w:right="-108" w:hanging="132"/>
              <w:rPr>
                <w:rFonts w:asciiTheme="majorBidi" w:hAnsiTheme="majorBidi"/>
                <w:sz w:val="24"/>
                <w:szCs w:val="24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ลูกหนี้หลักประกันตามสัญญา </w:t>
            </w:r>
          </w:p>
          <w:p w14:paraId="3B4AD64B" w14:textId="77777777" w:rsidR="005F4403" w:rsidRPr="005156C4" w:rsidRDefault="005F4403" w:rsidP="00A60F36">
            <w:pPr>
              <w:ind w:left="132" w:right="-108" w:hanging="132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BDB14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59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042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07450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B3068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CA554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F4D0C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59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042</w:t>
            </w:r>
          </w:p>
        </w:tc>
      </w:tr>
      <w:tr w:rsidR="005F4403" w:rsidRPr="005156C4" w14:paraId="4F1DED55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313F4" w14:textId="77777777" w:rsidR="005F4403" w:rsidRPr="005156C4" w:rsidRDefault="005F4403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1536D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A69FD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1169C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ED105A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91095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5F4403" w:rsidRPr="005156C4" w14:paraId="352D95E6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6C17A" w14:textId="77777777" w:rsidR="005F4403" w:rsidRPr="005156C4" w:rsidRDefault="005F4403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D938DD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86,985,501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67646D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143,879,941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84AA41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566,596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842E5E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F3B32D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231,432,038 </w:t>
            </w:r>
          </w:p>
        </w:tc>
      </w:tr>
      <w:tr w:rsidR="005F4403" w:rsidRPr="005156C4" w14:paraId="373649E1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C5626" w14:textId="77777777" w:rsidR="005F4403" w:rsidRPr="005156C4" w:rsidRDefault="005F4403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E1AF1F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1,187,145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07FE65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22,430,965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B74322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33,291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972C0B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8180C8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23,651,401 </w:t>
            </w:r>
          </w:p>
        </w:tc>
      </w:tr>
      <w:tr w:rsidR="005F4403" w:rsidRPr="005156C4" w14:paraId="034F74AC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D12AF" w14:textId="77777777" w:rsidR="005F4403" w:rsidRPr="005156C4" w:rsidRDefault="005F4403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82842A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1508C3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FE01F3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100,507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9D8A57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D0F4E2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100,507 </w:t>
            </w:r>
          </w:p>
        </w:tc>
      </w:tr>
      <w:tr w:rsidR="005F4403" w:rsidRPr="005156C4" w14:paraId="6516A6B7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B939F" w14:textId="77777777" w:rsidR="005F4403" w:rsidRPr="005156C4" w:rsidRDefault="005F4403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หนี้สินอนุพันธ์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9B09E3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D7331E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D0BDDE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187,900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10E1C9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B2CAB1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187,900 </w:t>
            </w:r>
          </w:p>
        </w:tc>
      </w:tr>
      <w:tr w:rsidR="005F4403" w:rsidRPr="005156C4" w14:paraId="304DFC81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6A016" w14:textId="77777777" w:rsidR="005F4403" w:rsidRPr="005156C4" w:rsidRDefault="005F4403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ตราสารหนี้ที่ออกและเงินกู้ยืม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382B28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DC7C18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2,400,000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91610A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447893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D2853B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2,400,000 </w:t>
            </w:r>
          </w:p>
        </w:tc>
      </w:tr>
      <w:tr w:rsidR="005F4403" w:rsidRPr="005156C4" w14:paraId="2855D3F1" w14:textId="77777777" w:rsidTr="00C3636D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CB30F" w14:textId="77777777" w:rsidR="005F4403" w:rsidRPr="005156C4" w:rsidRDefault="005F4403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CE2A41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37D75A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527,154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4D8C6E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115803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6A5544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527,154 </w:t>
            </w:r>
          </w:p>
        </w:tc>
      </w:tr>
      <w:tr w:rsidR="005F4403" w:rsidRPr="005156C4" w14:paraId="19A1F257" w14:textId="77777777" w:rsidTr="001B6BEB">
        <w:trPr>
          <w:cantSplit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08DE7" w14:textId="77777777" w:rsidR="005F4403" w:rsidRPr="005156C4" w:rsidRDefault="005F4403" w:rsidP="00A60F36">
            <w:pPr>
              <w:ind w:left="132" w:right="-108" w:hanging="132"/>
              <w:rPr>
                <w:rFonts w:asciiTheme="majorBidi" w:hAnsiTheme="majorBidi"/>
                <w:sz w:val="24"/>
                <w:szCs w:val="24"/>
              </w:rPr>
            </w:pP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เจ้า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หนี้หลักประกันตามสัญญา </w:t>
            </w:r>
          </w:p>
          <w:p w14:paraId="3340D074" w14:textId="77777777" w:rsidR="005F4403" w:rsidRPr="005156C4" w:rsidRDefault="005F4403" w:rsidP="00A60F36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ab/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9BD98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164</w:t>
            </w:r>
            <w:r w:rsidRPr="005156C4">
              <w:rPr>
                <w:rFonts w:asciiTheme="majorBidi" w:hAnsi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B46B0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398F0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F2893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44CC4" w14:textId="77777777" w:rsidR="005F4403" w:rsidRPr="005156C4" w:rsidRDefault="005F4403" w:rsidP="00A60F36">
            <w:pPr>
              <w:tabs>
                <w:tab w:val="decimal" w:pos="827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164</w:t>
            </w:r>
            <w:r w:rsidRPr="005156C4">
              <w:rPr>
                <w:rFonts w:asciiTheme="majorBidi" w:hAnsi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634</w:t>
            </w:r>
          </w:p>
        </w:tc>
      </w:tr>
    </w:tbl>
    <w:p w14:paraId="74DAC619" w14:textId="77777777" w:rsidR="002A1ACA" w:rsidRPr="005156C4" w:rsidRDefault="002A1ACA" w:rsidP="003D7960">
      <w:pPr>
        <w:spacing w:before="60"/>
        <w:ind w:left="1411" w:hanging="288"/>
        <w:jc w:val="thaiDistribute"/>
        <w:rPr>
          <w:rFonts w:asciiTheme="majorBidi" w:hAnsiTheme="majorBidi" w:cstheme="majorBidi"/>
          <w:cs/>
          <w:lang w:val="en-US"/>
        </w:rPr>
      </w:pPr>
      <w:r w:rsidRPr="005156C4">
        <w:rPr>
          <w:rFonts w:asciiTheme="majorBidi" w:hAnsiTheme="majorBidi" w:cstheme="majorBidi"/>
          <w:sz w:val="28"/>
          <w:szCs w:val="28"/>
          <w:vertAlign w:val="superscript"/>
          <w:lang w:val="en-US"/>
        </w:rPr>
        <w:t>(1)</w:t>
      </w:r>
      <w:r w:rsidRPr="005156C4">
        <w:rPr>
          <w:rFonts w:asciiTheme="majorBidi" w:hAnsiTheme="majorBidi" w:cstheme="majorBidi"/>
          <w:lang w:val="en-US"/>
        </w:rPr>
        <w:tab/>
      </w:r>
      <w:r w:rsidRPr="005156C4">
        <w:rPr>
          <w:rFonts w:asciiTheme="majorBidi" w:hAnsiTheme="majorBidi" w:cstheme="majorBidi"/>
          <w:cs/>
          <w:lang w:val="en-US"/>
        </w:rPr>
        <w:t>ในกรณีที่สัญญาเงินให้กู้ยืมได้กำหนดให้จ่ายดอกเบี้ยทั้งอัตราคงที่ในช่วงระยะเวลาหนึ่งและจ่ายอัตราดอกเบี้ยปรับขึ้นลงอ้างอิงตามอัตราตลาดในอีกช่วงระยะเวลาหนึ่ง ธนาคารฯจัดประเภทเงินให้กู้ยืมจำนวนคงค้างทั้งสัญญาตามประเภทดอกเบี้ยที่ธนาคารฯคิด ณ ขณะนั้น</w:t>
      </w:r>
    </w:p>
    <w:p w14:paraId="6A667C18" w14:textId="5509DFB5" w:rsidR="002A1DC5" w:rsidRPr="005156C4" w:rsidRDefault="002A1DC5" w:rsidP="00A60F36">
      <w:pPr>
        <w:tabs>
          <w:tab w:val="left" w:pos="1440"/>
        </w:tabs>
        <w:spacing w:before="160"/>
        <w:ind w:left="547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เครื่องมือทางการเงินที่มีอัตราดอกเบี้ยคงที่มีวันที่มีการกำหนดอัตราใหม่หรือวันครบกำหนด (แล้วแต่วันใดจะถึงก่อน) </w:t>
      </w:r>
      <w:r w:rsidR="00A20503" w:rsidRPr="005156C4">
        <w:rPr>
          <w:rFonts w:asciiTheme="majorBidi" w:hAnsiTheme="majorBidi" w:cstheme="majorBidi"/>
          <w:sz w:val="32"/>
          <w:szCs w:val="32"/>
          <w:cs/>
        </w:rPr>
        <w:t>นับจากวันที่</w:t>
      </w:r>
      <w:r w:rsidR="00A2050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ดังนี้ </w:t>
      </w:r>
    </w:p>
    <w:tbl>
      <w:tblPr>
        <w:tblW w:w="90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083"/>
        <w:gridCol w:w="1084"/>
        <w:gridCol w:w="1083"/>
        <w:gridCol w:w="1084"/>
        <w:gridCol w:w="1084"/>
        <w:gridCol w:w="1042"/>
      </w:tblGrid>
      <w:tr w:rsidR="00DA21C3" w:rsidRPr="00AC41CF" w14:paraId="192242CA" w14:textId="77777777" w:rsidTr="001A2173">
        <w:trPr>
          <w:trHeight w:val="74"/>
          <w:tblHeader/>
        </w:trPr>
        <w:tc>
          <w:tcPr>
            <w:tcW w:w="2610" w:type="dxa"/>
            <w:shd w:val="clear" w:color="auto" w:fill="auto"/>
          </w:tcPr>
          <w:p w14:paraId="78B39AF4" w14:textId="77777777" w:rsidR="001540CD" w:rsidRPr="00AC41CF" w:rsidRDefault="001540CD" w:rsidP="003D7960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60" w:type="dxa"/>
            <w:gridSpan w:val="6"/>
            <w:shd w:val="clear" w:color="auto" w:fill="auto"/>
          </w:tcPr>
          <w:p w14:paraId="1D4C749C" w14:textId="77777777" w:rsidR="001540CD" w:rsidRPr="00AC41CF" w:rsidRDefault="001540CD" w:rsidP="003D7960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(หน่วย: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พัน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บาท)</w:t>
            </w:r>
          </w:p>
        </w:tc>
      </w:tr>
      <w:tr w:rsidR="00DA21C3" w:rsidRPr="00AC41CF" w14:paraId="735C8122" w14:textId="77777777" w:rsidTr="001A2173">
        <w:trPr>
          <w:tblHeader/>
        </w:trPr>
        <w:tc>
          <w:tcPr>
            <w:tcW w:w="2610" w:type="dxa"/>
            <w:vAlign w:val="bottom"/>
          </w:tcPr>
          <w:p w14:paraId="5269091D" w14:textId="77777777" w:rsidR="001540CD" w:rsidRPr="00AC41CF" w:rsidRDefault="001540CD" w:rsidP="003D7960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6460" w:type="dxa"/>
            <w:gridSpan w:val="6"/>
            <w:vAlign w:val="bottom"/>
          </w:tcPr>
          <w:p w14:paraId="228F6D30" w14:textId="17926420" w:rsidR="001540CD" w:rsidRPr="00AC41CF" w:rsidRDefault="00ED486C" w:rsidP="003D7960">
            <w:pPr>
              <w:pBdr>
                <w:bottom w:val="single" w:sz="4" w:space="1" w:color="auto"/>
              </w:pBdr>
              <w:ind w:right="-19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>2566</w:t>
            </w:r>
            <w:r w:rsidR="00F0713F" w:rsidRPr="00AC41CF"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 </w:t>
            </w:r>
          </w:p>
        </w:tc>
      </w:tr>
      <w:tr w:rsidR="00DA21C3" w:rsidRPr="00AC41CF" w14:paraId="330AD77F" w14:textId="77777777" w:rsidTr="001A2173">
        <w:trPr>
          <w:tblHeader/>
        </w:trPr>
        <w:tc>
          <w:tcPr>
            <w:tcW w:w="2610" w:type="dxa"/>
            <w:vAlign w:val="bottom"/>
          </w:tcPr>
          <w:p w14:paraId="3ED2E61E" w14:textId="77777777" w:rsidR="00A32BCB" w:rsidRPr="00AC41CF" w:rsidRDefault="00A32BCB" w:rsidP="003D7960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5418" w:type="dxa"/>
            <w:gridSpan w:val="5"/>
            <w:vAlign w:val="bottom"/>
          </w:tcPr>
          <w:p w14:paraId="3BD2F4F9" w14:textId="77777777" w:rsidR="00A32BCB" w:rsidRPr="00AC41CF" w:rsidRDefault="00A32BCB" w:rsidP="003D7960">
            <w:pPr>
              <w:pBdr>
                <w:bottom w:val="single" w:sz="4" w:space="1" w:color="auto"/>
              </w:pBdr>
              <w:ind w:right="-19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ระยะเวลาการกำหนดอัตราดอกเบี้ยใหม่หรือวันครบกำหนด</w:t>
            </w:r>
          </w:p>
        </w:tc>
        <w:tc>
          <w:tcPr>
            <w:tcW w:w="1042" w:type="dxa"/>
            <w:vAlign w:val="bottom"/>
          </w:tcPr>
          <w:p w14:paraId="270CD9C3" w14:textId="77777777" w:rsidR="00A32BCB" w:rsidRPr="00AC41CF" w:rsidRDefault="00A32BCB" w:rsidP="003D7960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</w:tr>
      <w:tr w:rsidR="00DA21C3" w:rsidRPr="00AC41CF" w14:paraId="4A7D6486" w14:textId="77777777" w:rsidTr="001A2173">
        <w:trPr>
          <w:tblHeader/>
        </w:trPr>
        <w:tc>
          <w:tcPr>
            <w:tcW w:w="2610" w:type="dxa"/>
            <w:vAlign w:val="bottom"/>
          </w:tcPr>
          <w:p w14:paraId="41F9EBD1" w14:textId="77777777" w:rsidR="00A32BCB" w:rsidRPr="00AC41CF" w:rsidRDefault="00A32BCB" w:rsidP="003D7960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1083" w:type="dxa"/>
            <w:vAlign w:val="bottom"/>
          </w:tcPr>
          <w:p w14:paraId="2BD8921C" w14:textId="77777777" w:rsidR="00A32BCB" w:rsidRPr="00AC41CF" w:rsidRDefault="00A32BCB" w:rsidP="003D7960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เมื่อ</w:t>
            </w:r>
          </w:p>
        </w:tc>
        <w:tc>
          <w:tcPr>
            <w:tcW w:w="1084" w:type="dxa"/>
            <w:vAlign w:val="bottom"/>
          </w:tcPr>
          <w:p w14:paraId="2E6A0634" w14:textId="77777777" w:rsidR="00A32BCB" w:rsidRPr="00AC41CF" w:rsidRDefault="00A32BCB" w:rsidP="003D7960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0 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3</w:t>
            </w:r>
          </w:p>
        </w:tc>
        <w:tc>
          <w:tcPr>
            <w:tcW w:w="1083" w:type="dxa"/>
            <w:vAlign w:val="bottom"/>
          </w:tcPr>
          <w:p w14:paraId="347CBE0D" w14:textId="77777777" w:rsidR="00A32BCB" w:rsidRPr="00AC41CF" w:rsidRDefault="00A32BCB" w:rsidP="003D7960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12</w:t>
            </w:r>
          </w:p>
        </w:tc>
        <w:tc>
          <w:tcPr>
            <w:tcW w:w="1084" w:type="dxa"/>
            <w:vAlign w:val="bottom"/>
          </w:tcPr>
          <w:p w14:paraId="3093C54D" w14:textId="77777777" w:rsidR="00A32BCB" w:rsidRPr="00AC41CF" w:rsidRDefault="00A32BCB" w:rsidP="003D7960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4" w:type="dxa"/>
            <w:vAlign w:val="bottom"/>
          </w:tcPr>
          <w:p w14:paraId="3004E6E0" w14:textId="77777777" w:rsidR="00A32BCB" w:rsidRPr="00AC41CF" w:rsidRDefault="00A32BCB" w:rsidP="003D7960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42" w:type="dxa"/>
            <w:vAlign w:val="bottom"/>
          </w:tcPr>
          <w:p w14:paraId="4719F94A" w14:textId="77777777" w:rsidR="00A32BCB" w:rsidRPr="00AC41CF" w:rsidRDefault="00A32BCB" w:rsidP="003D7960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</w:tr>
      <w:tr w:rsidR="00DA21C3" w:rsidRPr="00AC41CF" w14:paraId="533E8478" w14:textId="77777777" w:rsidTr="001A2173">
        <w:trPr>
          <w:tblHeader/>
        </w:trPr>
        <w:tc>
          <w:tcPr>
            <w:tcW w:w="2610" w:type="dxa"/>
            <w:vAlign w:val="bottom"/>
          </w:tcPr>
          <w:p w14:paraId="47863DF3" w14:textId="77777777" w:rsidR="00A32BCB" w:rsidRPr="00AC41CF" w:rsidRDefault="00A32BCB" w:rsidP="003D796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</w:tc>
        <w:tc>
          <w:tcPr>
            <w:tcW w:w="1083" w:type="dxa"/>
            <w:vAlign w:val="bottom"/>
          </w:tcPr>
          <w:p w14:paraId="040361E2" w14:textId="77777777" w:rsidR="00A32BCB" w:rsidRPr="00AC41CF" w:rsidRDefault="00A32BCB" w:rsidP="003D796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ทวงถาม</w:t>
            </w:r>
          </w:p>
        </w:tc>
        <w:tc>
          <w:tcPr>
            <w:tcW w:w="1084" w:type="dxa"/>
            <w:vAlign w:val="bottom"/>
          </w:tcPr>
          <w:p w14:paraId="10CEBCF9" w14:textId="77777777" w:rsidR="00A32BCB" w:rsidRPr="00AC41CF" w:rsidRDefault="00A32BCB" w:rsidP="003D796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  <w:tc>
          <w:tcPr>
            <w:tcW w:w="1083" w:type="dxa"/>
            <w:vAlign w:val="bottom"/>
          </w:tcPr>
          <w:p w14:paraId="663453D4" w14:textId="77777777" w:rsidR="00A32BCB" w:rsidRPr="00AC41CF" w:rsidRDefault="00A32BCB" w:rsidP="003D796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  <w:tc>
          <w:tcPr>
            <w:tcW w:w="1084" w:type="dxa"/>
            <w:vAlign w:val="bottom"/>
          </w:tcPr>
          <w:p w14:paraId="0080CEC6" w14:textId="77777777" w:rsidR="00A32BCB" w:rsidRPr="00AC41CF" w:rsidRDefault="00A32BCB" w:rsidP="003D796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1 - 5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4" w:type="dxa"/>
            <w:vAlign w:val="bottom"/>
          </w:tcPr>
          <w:p w14:paraId="688944D7" w14:textId="77777777" w:rsidR="00A32BCB" w:rsidRPr="00AC41CF" w:rsidRDefault="00A32BCB" w:rsidP="003D796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เกิน 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42" w:type="dxa"/>
            <w:vAlign w:val="bottom"/>
          </w:tcPr>
          <w:p w14:paraId="7522CDCF" w14:textId="77777777" w:rsidR="00A32BCB" w:rsidRPr="00AC41CF" w:rsidRDefault="00A32BCB" w:rsidP="003D796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DA21C3" w:rsidRPr="00AC41CF" w14:paraId="11794AB8" w14:textId="77777777" w:rsidTr="00E44EB6">
        <w:trPr>
          <w:cantSplit/>
        </w:trPr>
        <w:tc>
          <w:tcPr>
            <w:tcW w:w="2610" w:type="dxa"/>
          </w:tcPr>
          <w:p w14:paraId="206CDC9E" w14:textId="77777777" w:rsidR="00A32BCB" w:rsidRPr="00AC41CF" w:rsidRDefault="00A32BCB" w:rsidP="003D7960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83" w:type="dxa"/>
            <w:vAlign w:val="bottom"/>
          </w:tcPr>
          <w:p w14:paraId="0B5857E4" w14:textId="77777777" w:rsidR="00A32BCB" w:rsidRPr="00AC41CF" w:rsidRDefault="00A32BCB" w:rsidP="003D7960">
            <w:pPr>
              <w:tabs>
                <w:tab w:val="decimal" w:pos="52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57308C09" w14:textId="77777777" w:rsidR="00A32BCB" w:rsidRPr="00AC41CF" w:rsidRDefault="00A32BCB" w:rsidP="003D7960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3" w:type="dxa"/>
            <w:vAlign w:val="bottom"/>
          </w:tcPr>
          <w:p w14:paraId="7C7916AC" w14:textId="77777777" w:rsidR="00A32BCB" w:rsidRPr="00AC41CF" w:rsidRDefault="00A32BCB" w:rsidP="003D7960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4C67C9C8" w14:textId="77777777" w:rsidR="00A32BCB" w:rsidRPr="00AC41CF" w:rsidRDefault="00A32BCB" w:rsidP="003D7960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44B4DCE4" w14:textId="77777777" w:rsidR="00A32BCB" w:rsidRPr="00AC41CF" w:rsidRDefault="00A32BCB" w:rsidP="003D7960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42" w:type="dxa"/>
            <w:vAlign w:val="bottom"/>
          </w:tcPr>
          <w:p w14:paraId="698AEB7F" w14:textId="77777777" w:rsidR="00A32BCB" w:rsidRPr="00AC41CF" w:rsidRDefault="00A32BCB" w:rsidP="003D7960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6B0CF1" w:rsidRPr="00AC41CF" w14:paraId="45403D84" w14:textId="77777777" w:rsidTr="006B7E7C">
        <w:trPr>
          <w:cantSplit/>
          <w:trHeight w:val="74"/>
        </w:trPr>
        <w:tc>
          <w:tcPr>
            <w:tcW w:w="2610" w:type="dxa"/>
          </w:tcPr>
          <w:p w14:paraId="753437AD" w14:textId="77777777" w:rsidR="006B0CF1" w:rsidRPr="00AC41CF" w:rsidRDefault="006B0CF1" w:rsidP="003D7960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083" w:type="dxa"/>
          </w:tcPr>
          <w:p w14:paraId="6F48E8F2" w14:textId="3887C213" w:rsidR="006B0CF1" w:rsidRPr="00AC41CF" w:rsidRDefault="005A1943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1,685,000</w:t>
            </w:r>
          </w:p>
        </w:tc>
        <w:tc>
          <w:tcPr>
            <w:tcW w:w="1084" w:type="dxa"/>
          </w:tcPr>
          <w:p w14:paraId="5B1D8AEB" w14:textId="6935B12E" w:rsidR="006B0CF1" w:rsidRPr="00AC41CF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27,840,000</w:t>
            </w:r>
          </w:p>
        </w:tc>
        <w:tc>
          <w:tcPr>
            <w:tcW w:w="1083" w:type="dxa"/>
          </w:tcPr>
          <w:p w14:paraId="17672EB8" w14:textId="1E706715" w:rsidR="006B0CF1" w:rsidRPr="00AC41CF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302,012</w:t>
            </w:r>
          </w:p>
        </w:tc>
        <w:tc>
          <w:tcPr>
            <w:tcW w:w="1084" w:type="dxa"/>
          </w:tcPr>
          <w:p w14:paraId="6C77F80C" w14:textId="58431067" w:rsidR="006B0CF1" w:rsidRPr="00AC41CF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4" w:type="dxa"/>
          </w:tcPr>
          <w:p w14:paraId="5173CED5" w14:textId="1FD9222D" w:rsidR="006B0CF1" w:rsidRPr="00AC41CF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42" w:type="dxa"/>
          </w:tcPr>
          <w:p w14:paraId="62D29F90" w14:textId="45476E1E" w:rsidR="006B0CF1" w:rsidRPr="00AC41CF" w:rsidRDefault="005A1943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29,827,012</w:t>
            </w:r>
          </w:p>
        </w:tc>
      </w:tr>
      <w:tr w:rsidR="00AE3ABF" w:rsidRPr="00AC41CF" w14:paraId="2851B298" w14:textId="77777777" w:rsidTr="006A6A68">
        <w:trPr>
          <w:cantSplit/>
        </w:trPr>
        <w:tc>
          <w:tcPr>
            <w:tcW w:w="2610" w:type="dxa"/>
          </w:tcPr>
          <w:p w14:paraId="4C84C180" w14:textId="77777777" w:rsidR="00AE3ABF" w:rsidRPr="00AC41CF" w:rsidRDefault="00AE3ABF" w:rsidP="003D7960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083" w:type="dxa"/>
          </w:tcPr>
          <w:p w14:paraId="1C002F75" w14:textId="57E71CA7" w:rsidR="00AE3ABF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4" w:type="dxa"/>
          </w:tcPr>
          <w:p w14:paraId="4E295AD1" w14:textId="27E6E10A" w:rsidR="00AE3ABF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372</w:t>
            </w: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8B5258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079</w:t>
            </w:r>
          </w:p>
        </w:tc>
        <w:tc>
          <w:tcPr>
            <w:tcW w:w="1083" w:type="dxa"/>
          </w:tcPr>
          <w:p w14:paraId="238DF06D" w14:textId="78B34D58" w:rsidR="00AE3ABF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11,068,463</w:t>
            </w:r>
          </w:p>
        </w:tc>
        <w:tc>
          <w:tcPr>
            <w:tcW w:w="1084" w:type="dxa"/>
          </w:tcPr>
          <w:p w14:paraId="174D39AD" w14:textId="1388EF6D" w:rsidR="00AE3ABF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17,565,803</w:t>
            </w:r>
          </w:p>
        </w:tc>
        <w:tc>
          <w:tcPr>
            <w:tcW w:w="1084" w:type="dxa"/>
          </w:tcPr>
          <w:p w14:paraId="08AA5E8B" w14:textId="13B24DBA" w:rsidR="00AE3ABF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10,144,986</w:t>
            </w:r>
          </w:p>
        </w:tc>
        <w:tc>
          <w:tcPr>
            <w:tcW w:w="1042" w:type="dxa"/>
          </w:tcPr>
          <w:p w14:paraId="0AF9B2EC" w14:textId="569FDC8F" w:rsidR="00AE3ABF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39,151,331</w:t>
            </w:r>
          </w:p>
        </w:tc>
      </w:tr>
      <w:tr w:rsidR="006B0CF1" w:rsidRPr="00AC41CF" w14:paraId="6D71D6A2" w14:textId="77777777" w:rsidTr="009A026B">
        <w:trPr>
          <w:cantSplit/>
        </w:trPr>
        <w:tc>
          <w:tcPr>
            <w:tcW w:w="2610" w:type="dxa"/>
          </w:tcPr>
          <w:p w14:paraId="613D4729" w14:textId="77777777" w:rsidR="006B0CF1" w:rsidRPr="00AC41CF" w:rsidRDefault="006B0CF1" w:rsidP="003D7960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  <w:r w:rsidRPr="00AC41C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</w:tcPr>
          <w:p w14:paraId="06DFD6DA" w14:textId="7C2FD63E" w:rsidR="006B0CF1" w:rsidRPr="00463A24" w:rsidRDefault="005A1943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3,566,391</w:t>
            </w:r>
          </w:p>
        </w:tc>
        <w:tc>
          <w:tcPr>
            <w:tcW w:w="1084" w:type="dxa"/>
          </w:tcPr>
          <w:p w14:paraId="54420C56" w14:textId="5D3D079B" w:rsidR="006B0CF1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32,739,624</w:t>
            </w:r>
          </w:p>
        </w:tc>
        <w:tc>
          <w:tcPr>
            <w:tcW w:w="1083" w:type="dxa"/>
          </w:tcPr>
          <w:p w14:paraId="04E0205A" w14:textId="10575F3E" w:rsidR="006B0CF1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19,902,001</w:t>
            </w:r>
          </w:p>
        </w:tc>
        <w:tc>
          <w:tcPr>
            <w:tcW w:w="1084" w:type="dxa"/>
          </w:tcPr>
          <w:p w14:paraId="2545DFC2" w14:textId="3967C00E" w:rsidR="006B0CF1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18,029,674</w:t>
            </w:r>
          </w:p>
        </w:tc>
        <w:tc>
          <w:tcPr>
            <w:tcW w:w="1084" w:type="dxa"/>
          </w:tcPr>
          <w:p w14:paraId="04A5DEC3" w14:textId="0D931A69" w:rsidR="006B0CF1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196,046</w:t>
            </w:r>
          </w:p>
        </w:tc>
        <w:tc>
          <w:tcPr>
            <w:tcW w:w="1042" w:type="dxa"/>
          </w:tcPr>
          <w:p w14:paraId="6A5F84AD" w14:textId="531D8369" w:rsidR="006B0CF1" w:rsidRPr="00463A24" w:rsidRDefault="005A1943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74,433,736</w:t>
            </w:r>
          </w:p>
        </w:tc>
      </w:tr>
      <w:tr w:rsidR="00B87152" w:rsidRPr="00AC41CF" w14:paraId="6B6D0C11" w14:textId="77777777" w:rsidTr="00E44EB6">
        <w:trPr>
          <w:cantSplit/>
        </w:trPr>
        <w:tc>
          <w:tcPr>
            <w:tcW w:w="2610" w:type="dxa"/>
          </w:tcPr>
          <w:p w14:paraId="4343F35F" w14:textId="77777777" w:rsidR="00B87152" w:rsidRPr="00AC41CF" w:rsidRDefault="00B87152" w:rsidP="003D7960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083" w:type="dxa"/>
            <w:vAlign w:val="bottom"/>
          </w:tcPr>
          <w:p w14:paraId="20DC5A5B" w14:textId="77777777" w:rsidR="00B87152" w:rsidRPr="00463A24" w:rsidRDefault="00B87152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40831C8A" w14:textId="77777777" w:rsidR="00B87152" w:rsidRPr="00463A24" w:rsidRDefault="00B87152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3" w:type="dxa"/>
            <w:vAlign w:val="bottom"/>
          </w:tcPr>
          <w:p w14:paraId="00EABEEA" w14:textId="77777777" w:rsidR="00B87152" w:rsidRPr="00463A24" w:rsidRDefault="00B87152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48AAD63F" w14:textId="77777777" w:rsidR="00B87152" w:rsidRPr="00463A24" w:rsidRDefault="00B87152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4" w:type="dxa"/>
            <w:vAlign w:val="bottom"/>
          </w:tcPr>
          <w:p w14:paraId="5CEA146A" w14:textId="77777777" w:rsidR="00B87152" w:rsidRPr="00463A24" w:rsidRDefault="00B87152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42" w:type="dxa"/>
            <w:vAlign w:val="bottom"/>
          </w:tcPr>
          <w:p w14:paraId="1B1E1089" w14:textId="77777777" w:rsidR="00B87152" w:rsidRPr="00463A24" w:rsidRDefault="00B87152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</w:p>
        </w:tc>
      </w:tr>
      <w:tr w:rsidR="00B87152" w:rsidRPr="00AC41CF" w14:paraId="1361EF2F" w14:textId="77777777" w:rsidTr="00A368FB">
        <w:trPr>
          <w:cantSplit/>
          <w:trHeight w:val="63"/>
        </w:trPr>
        <w:tc>
          <w:tcPr>
            <w:tcW w:w="2610" w:type="dxa"/>
          </w:tcPr>
          <w:p w14:paraId="5174E023" w14:textId="77777777" w:rsidR="00B87152" w:rsidRPr="00AC41CF" w:rsidRDefault="00B87152" w:rsidP="003D7960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83" w:type="dxa"/>
          </w:tcPr>
          <w:p w14:paraId="0BC77137" w14:textId="4B63DF26" w:rsidR="00B87152" w:rsidRPr="00463A24" w:rsidRDefault="00AA4B69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834,982</w:t>
            </w:r>
          </w:p>
        </w:tc>
        <w:tc>
          <w:tcPr>
            <w:tcW w:w="1084" w:type="dxa"/>
          </w:tcPr>
          <w:p w14:paraId="7D4EFDEE" w14:textId="1D909B65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70,451,729</w:t>
            </w:r>
          </w:p>
        </w:tc>
        <w:tc>
          <w:tcPr>
            <w:tcW w:w="1083" w:type="dxa"/>
          </w:tcPr>
          <w:p w14:paraId="5A708114" w14:textId="00836BF6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113,</w:t>
            </w:r>
            <w:r w:rsidR="00AA4B69">
              <w:rPr>
                <w:rFonts w:asciiTheme="majorBidi" w:hAnsiTheme="majorBidi"/>
                <w:sz w:val="24"/>
                <w:szCs w:val="24"/>
                <w:lang w:val="en-US"/>
              </w:rPr>
              <w:t>452,631</w:t>
            </w:r>
          </w:p>
        </w:tc>
        <w:tc>
          <w:tcPr>
            <w:tcW w:w="1084" w:type="dxa"/>
          </w:tcPr>
          <w:p w14:paraId="2914D294" w14:textId="05935890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5,488,014</w:t>
            </w:r>
          </w:p>
        </w:tc>
        <w:tc>
          <w:tcPr>
            <w:tcW w:w="1084" w:type="dxa"/>
          </w:tcPr>
          <w:p w14:paraId="1EDF4A57" w14:textId="6800DB42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42" w:type="dxa"/>
          </w:tcPr>
          <w:p w14:paraId="7733A586" w14:textId="6DACCAA9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190,227,356</w:t>
            </w:r>
          </w:p>
        </w:tc>
      </w:tr>
      <w:tr w:rsidR="00B87152" w:rsidRPr="00AC41CF" w14:paraId="674AEA8E" w14:textId="77777777" w:rsidTr="00327762">
        <w:trPr>
          <w:cantSplit/>
          <w:trHeight w:val="63"/>
        </w:trPr>
        <w:tc>
          <w:tcPr>
            <w:tcW w:w="2610" w:type="dxa"/>
          </w:tcPr>
          <w:p w14:paraId="2F2187F6" w14:textId="77777777" w:rsidR="00B87152" w:rsidRPr="00AC41CF" w:rsidRDefault="00B87152" w:rsidP="003D7960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3" w:type="dxa"/>
          </w:tcPr>
          <w:p w14:paraId="3469B073" w14:textId="03059206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4" w:type="dxa"/>
          </w:tcPr>
          <w:p w14:paraId="55A2FB93" w14:textId="416F007D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</w:t>
            </w: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8B5258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850</w:t>
            </w: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8B5258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000</w:t>
            </w:r>
          </w:p>
        </w:tc>
        <w:tc>
          <w:tcPr>
            <w:tcW w:w="1083" w:type="dxa"/>
          </w:tcPr>
          <w:p w14:paraId="689A2166" w14:textId="57621A27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7,903,537</w:t>
            </w:r>
          </w:p>
        </w:tc>
        <w:tc>
          <w:tcPr>
            <w:tcW w:w="1084" w:type="dxa"/>
          </w:tcPr>
          <w:p w14:paraId="7C002E94" w14:textId="531EA1A1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8,189,722</w:t>
            </w:r>
          </w:p>
        </w:tc>
        <w:tc>
          <w:tcPr>
            <w:tcW w:w="1084" w:type="dxa"/>
          </w:tcPr>
          <w:p w14:paraId="2E07CC84" w14:textId="03E854B0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42" w:type="dxa"/>
          </w:tcPr>
          <w:p w14:paraId="7C3DBB64" w14:textId="704C54D6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20,943,259</w:t>
            </w:r>
          </w:p>
        </w:tc>
      </w:tr>
      <w:tr w:rsidR="00B87152" w:rsidRPr="00AC41CF" w14:paraId="4E935EEE" w14:textId="77777777" w:rsidTr="007A1E48">
        <w:trPr>
          <w:cantSplit/>
        </w:trPr>
        <w:tc>
          <w:tcPr>
            <w:tcW w:w="2610" w:type="dxa"/>
          </w:tcPr>
          <w:p w14:paraId="401533E9" w14:textId="77777777" w:rsidR="00B87152" w:rsidRPr="00AC41CF" w:rsidRDefault="00B87152" w:rsidP="003D7960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1083" w:type="dxa"/>
          </w:tcPr>
          <w:p w14:paraId="087541D2" w14:textId="07BF987F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4" w:type="dxa"/>
          </w:tcPr>
          <w:p w14:paraId="156AD668" w14:textId="73800A48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662,000</w:t>
            </w:r>
          </w:p>
        </w:tc>
        <w:tc>
          <w:tcPr>
            <w:tcW w:w="1083" w:type="dxa"/>
          </w:tcPr>
          <w:p w14:paraId="3EB00157" w14:textId="5C49E8F9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4" w:type="dxa"/>
          </w:tcPr>
          <w:p w14:paraId="01302ADF" w14:textId="1A7B8911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4" w:type="dxa"/>
          </w:tcPr>
          <w:p w14:paraId="2FE94C55" w14:textId="5D4F8938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</w:t>
            </w: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8B5258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400</w:t>
            </w: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8B5258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000</w:t>
            </w:r>
          </w:p>
        </w:tc>
        <w:tc>
          <w:tcPr>
            <w:tcW w:w="1042" w:type="dxa"/>
          </w:tcPr>
          <w:p w14:paraId="24222FE0" w14:textId="6EC0075B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3,062,000</w:t>
            </w:r>
          </w:p>
        </w:tc>
      </w:tr>
      <w:tr w:rsidR="00B87152" w:rsidRPr="00AC41CF" w14:paraId="5774287F" w14:textId="77777777" w:rsidTr="006945ED">
        <w:trPr>
          <w:cantSplit/>
        </w:trPr>
        <w:tc>
          <w:tcPr>
            <w:tcW w:w="2610" w:type="dxa"/>
          </w:tcPr>
          <w:p w14:paraId="06ADBBA6" w14:textId="77777777" w:rsidR="00B87152" w:rsidRPr="00AC41CF" w:rsidRDefault="00B87152" w:rsidP="003D7960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083" w:type="dxa"/>
          </w:tcPr>
          <w:p w14:paraId="52048FBE" w14:textId="21B1CAAF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4" w:type="dxa"/>
          </w:tcPr>
          <w:p w14:paraId="140B4DF5" w14:textId="00F68DE5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55</w:t>
            </w: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8B5258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977</w:t>
            </w:r>
          </w:p>
        </w:tc>
        <w:tc>
          <w:tcPr>
            <w:tcW w:w="1083" w:type="dxa"/>
          </w:tcPr>
          <w:p w14:paraId="10BA72FE" w14:textId="208C3BC9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170,338</w:t>
            </w:r>
          </w:p>
        </w:tc>
        <w:tc>
          <w:tcPr>
            <w:tcW w:w="1084" w:type="dxa"/>
          </w:tcPr>
          <w:p w14:paraId="5BDA3C95" w14:textId="3249EB0E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456,053</w:t>
            </w:r>
          </w:p>
        </w:tc>
        <w:tc>
          <w:tcPr>
            <w:tcW w:w="1084" w:type="dxa"/>
          </w:tcPr>
          <w:p w14:paraId="5E5316D0" w14:textId="7F5DF50D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43,091</w:t>
            </w:r>
          </w:p>
        </w:tc>
        <w:tc>
          <w:tcPr>
            <w:tcW w:w="1042" w:type="dxa"/>
          </w:tcPr>
          <w:p w14:paraId="349F1EFA" w14:textId="4D070759" w:rsidR="00B87152" w:rsidRPr="00463A24" w:rsidRDefault="008B5258" w:rsidP="003D7960">
            <w:pPr>
              <w:tabs>
                <w:tab w:val="decimal" w:pos="791"/>
              </w:tabs>
              <w:ind w:left="-108" w:right="-72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8B5258">
              <w:rPr>
                <w:rFonts w:asciiTheme="majorBidi" w:hAnsiTheme="majorBidi"/>
                <w:sz w:val="24"/>
                <w:szCs w:val="24"/>
                <w:lang w:val="en-US"/>
              </w:rPr>
              <w:t>725,459</w:t>
            </w:r>
          </w:p>
        </w:tc>
      </w:tr>
    </w:tbl>
    <w:p w14:paraId="4595FA90" w14:textId="27B7CC3A" w:rsidR="003D7960" w:rsidRPr="00A60F36" w:rsidRDefault="003D7960" w:rsidP="003D7960">
      <w:pPr>
        <w:rPr>
          <w:sz w:val="2"/>
          <w:szCs w:val="2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080"/>
        <w:gridCol w:w="1080"/>
        <w:gridCol w:w="1080"/>
        <w:gridCol w:w="1080"/>
        <w:gridCol w:w="1080"/>
        <w:gridCol w:w="1080"/>
      </w:tblGrid>
      <w:tr w:rsidR="00DA21C3" w:rsidRPr="00AC41CF" w14:paraId="6513ED01" w14:textId="77777777" w:rsidTr="00A32BCB">
        <w:trPr>
          <w:cantSplit/>
          <w:trHeight w:val="74"/>
        </w:trPr>
        <w:tc>
          <w:tcPr>
            <w:tcW w:w="2610" w:type="dxa"/>
          </w:tcPr>
          <w:p w14:paraId="77890F3A" w14:textId="3AC57E95" w:rsidR="002A1ACA" w:rsidRPr="00AC41CF" w:rsidRDefault="002A1ACA" w:rsidP="00CD3D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80" w:type="dxa"/>
            <w:gridSpan w:val="6"/>
          </w:tcPr>
          <w:p w14:paraId="601A1E94" w14:textId="77777777" w:rsidR="002A1ACA" w:rsidRPr="00AC41CF" w:rsidRDefault="002A1ACA" w:rsidP="00CD3DCF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(หน่วย: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พัน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บาท)</w:t>
            </w:r>
          </w:p>
        </w:tc>
      </w:tr>
      <w:tr w:rsidR="00DA21C3" w:rsidRPr="00AC41CF" w14:paraId="61907601" w14:textId="77777777" w:rsidTr="00A32BCB">
        <w:trPr>
          <w:cantSplit/>
        </w:trPr>
        <w:tc>
          <w:tcPr>
            <w:tcW w:w="2610" w:type="dxa"/>
            <w:vAlign w:val="bottom"/>
          </w:tcPr>
          <w:p w14:paraId="48782604" w14:textId="77777777" w:rsidR="002A1ACA" w:rsidRPr="00AC41CF" w:rsidRDefault="002A1ACA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6480" w:type="dxa"/>
            <w:gridSpan w:val="6"/>
            <w:vAlign w:val="bottom"/>
          </w:tcPr>
          <w:p w14:paraId="44573B73" w14:textId="77777777" w:rsidR="002A1ACA" w:rsidRPr="00AC41CF" w:rsidRDefault="008F7E64" w:rsidP="00CD3DCF">
            <w:pPr>
              <w:pBdr>
                <w:bottom w:val="single" w:sz="4" w:space="1" w:color="auto"/>
              </w:pBdr>
              <w:ind w:right="-1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US"/>
              </w:rPr>
              <w:t>2565</w:t>
            </w:r>
          </w:p>
        </w:tc>
      </w:tr>
      <w:tr w:rsidR="00DA21C3" w:rsidRPr="00AC41CF" w14:paraId="12EDD87B" w14:textId="77777777" w:rsidTr="00A32BCB">
        <w:trPr>
          <w:cantSplit/>
        </w:trPr>
        <w:tc>
          <w:tcPr>
            <w:tcW w:w="2610" w:type="dxa"/>
            <w:vAlign w:val="bottom"/>
          </w:tcPr>
          <w:p w14:paraId="7E0BEC49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2A74AA40" w14:textId="77777777" w:rsidR="00A32BCB" w:rsidRPr="00AC41CF" w:rsidRDefault="00A32BCB" w:rsidP="00CD3DCF">
            <w:pPr>
              <w:pBdr>
                <w:bottom w:val="single" w:sz="4" w:space="1" w:color="auto"/>
              </w:pBdr>
              <w:ind w:right="-19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ระยะเวลาการกำหนดอัตราดอกเบี้ยใหม่หรือวันครบกำหนด</w:t>
            </w:r>
          </w:p>
        </w:tc>
        <w:tc>
          <w:tcPr>
            <w:tcW w:w="1080" w:type="dxa"/>
            <w:vAlign w:val="bottom"/>
          </w:tcPr>
          <w:p w14:paraId="58B42B4C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</w:tr>
      <w:tr w:rsidR="00DA21C3" w:rsidRPr="00AC41CF" w14:paraId="0241E7EA" w14:textId="77777777" w:rsidTr="00A32BCB">
        <w:trPr>
          <w:cantSplit/>
        </w:trPr>
        <w:tc>
          <w:tcPr>
            <w:tcW w:w="2610" w:type="dxa"/>
            <w:vAlign w:val="bottom"/>
          </w:tcPr>
          <w:p w14:paraId="4996A04E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1080" w:type="dxa"/>
            <w:vAlign w:val="bottom"/>
          </w:tcPr>
          <w:p w14:paraId="32909DF6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เมื่อ</w:t>
            </w:r>
          </w:p>
        </w:tc>
        <w:tc>
          <w:tcPr>
            <w:tcW w:w="1080" w:type="dxa"/>
            <w:vAlign w:val="bottom"/>
          </w:tcPr>
          <w:p w14:paraId="7108C719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0 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3</w:t>
            </w:r>
          </w:p>
        </w:tc>
        <w:tc>
          <w:tcPr>
            <w:tcW w:w="1080" w:type="dxa"/>
            <w:vAlign w:val="bottom"/>
          </w:tcPr>
          <w:p w14:paraId="78CAF706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12</w:t>
            </w:r>
          </w:p>
        </w:tc>
        <w:tc>
          <w:tcPr>
            <w:tcW w:w="1080" w:type="dxa"/>
            <w:vAlign w:val="bottom"/>
          </w:tcPr>
          <w:p w14:paraId="1D73A595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78A3F71A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454BA691" w14:textId="77777777" w:rsidR="00A32BCB" w:rsidRPr="00AC41CF" w:rsidRDefault="00A32BCB" w:rsidP="00CD3DCF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</w:tr>
      <w:tr w:rsidR="00DA21C3" w:rsidRPr="00AC41CF" w14:paraId="59407729" w14:textId="77777777" w:rsidTr="00A32BCB">
        <w:trPr>
          <w:cantSplit/>
        </w:trPr>
        <w:tc>
          <w:tcPr>
            <w:tcW w:w="2610" w:type="dxa"/>
            <w:vAlign w:val="bottom"/>
          </w:tcPr>
          <w:p w14:paraId="356AAA51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</w:t>
            </w:r>
          </w:p>
        </w:tc>
        <w:tc>
          <w:tcPr>
            <w:tcW w:w="1080" w:type="dxa"/>
            <w:vAlign w:val="bottom"/>
          </w:tcPr>
          <w:p w14:paraId="5814A2A5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ทวงถาม</w:t>
            </w:r>
          </w:p>
        </w:tc>
        <w:tc>
          <w:tcPr>
            <w:tcW w:w="1080" w:type="dxa"/>
            <w:vAlign w:val="bottom"/>
          </w:tcPr>
          <w:p w14:paraId="2AB06DC8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  <w:tc>
          <w:tcPr>
            <w:tcW w:w="1080" w:type="dxa"/>
            <w:vAlign w:val="bottom"/>
          </w:tcPr>
          <w:p w14:paraId="4D706354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เดือน</w:t>
            </w:r>
          </w:p>
        </w:tc>
        <w:tc>
          <w:tcPr>
            <w:tcW w:w="1080" w:type="dxa"/>
            <w:vAlign w:val="bottom"/>
          </w:tcPr>
          <w:p w14:paraId="6B9F66E7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1 - 5 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vAlign w:val="bottom"/>
          </w:tcPr>
          <w:p w14:paraId="5D3BA081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เกิน 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80" w:type="dxa"/>
            <w:vAlign w:val="bottom"/>
          </w:tcPr>
          <w:p w14:paraId="538966FA" w14:textId="77777777" w:rsidR="00A32BCB" w:rsidRPr="00AC41CF" w:rsidRDefault="00A32BCB" w:rsidP="00CD3DC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DA21C3" w:rsidRPr="00AC41CF" w14:paraId="5DCF6C99" w14:textId="77777777" w:rsidTr="00E44EB6">
        <w:trPr>
          <w:cantSplit/>
        </w:trPr>
        <w:tc>
          <w:tcPr>
            <w:tcW w:w="2610" w:type="dxa"/>
          </w:tcPr>
          <w:p w14:paraId="192840C8" w14:textId="77777777" w:rsidR="00A32BCB" w:rsidRPr="00AC41CF" w:rsidRDefault="00A32BCB" w:rsidP="00CD3DCF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80" w:type="dxa"/>
            <w:vAlign w:val="bottom"/>
          </w:tcPr>
          <w:p w14:paraId="3849E6D0" w14:textId="77777777" w:rsidR="00A32BCB" w:rsidRPr="00AC41CF" w:rsidRDefault="00A32BCB" w:rsidP="00CD3DCF">
            <w:pPr>
              <w:tabs>
                <w:tab w:val="decimal" w:pos="52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06288F36" w14:textId="77777777" w:rsidR="00A32BCB" w:rsidRPr="00AC41CF" w:rsidRDefault="00A32BCB" w:rsidP="00CD3D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D0AAF55" w14:textId="77777777" w:rsidR="00A32BCB" w:rsidRPr="00AC41CF" w:rsidRDefault="00A32BCB" w:rsidP="00CD3D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7DF529DD" w14:textId="77777777" w:rsidR="00A32BCB" w:rsidRPr="00AC41CF" w:rsidRDefault="00A32BCB" w:rsidP="00CD3D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41540942" w14:textId="77777777" w:rsidR="00A32BCB" w:rsidRPr="00AC41CF" w:rsidRDefault="00A32BCB" w:rsidP="00CD3D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4FF3FA20" w14:textId="77777777" w:rsidR="00A32BCB" w:rsidRPr="00AC41CF" w:rsidRDefault="00A32BCB" w:rsidP="00CD3DCF">
            <w:pPr>
              <w:tabs>
                <w:tab w:val="decimal" w:pos="612"/>
              </w:tabs>
              <w:ind w:left="-108" w:right="-10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2A14EF" w:rsidRPr="00AC41CF" w14:paraId="25B085BA" w14:textId="77777777" w:rsidTr="00E44EB6">
        <w:trPr>
          <w:cantSplit/>
          <w:trHeight w:val="74"/>
        </w:trPr>
        <w:tc>
          <w:tcPr>
            <w:tcW w:w="2610" w:type="dxa"/>
          </w:tcPr>
          <w:p w14:paraId="798614A7" w14:textId="77777777" w:rsidR="002A14EF" w:rsidRPr="00AC41CF" w:rsidRDefault="002A14EF" w:rsidP="00CD3D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vAlign w:val="bottom"/>
          </w:tcPr>
          <w:p w14:paraId="27D33A2A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2,523,000 </w:t>
            </w:r>
          </w:p>
        </w:tc>
        <w:tc>
          <w:tcPr>
            <w:tcW w:w="1080" w:type="dxa"/>
            <w:vAlign w:val="bottom"/>
          </w:tcPr>
          <w:p w14:paraId="6D6B1B85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28,446,812 </w:t>
            </w:r>
          </w:p>
        </w:tc>
        <w:tc>
          <w:tcPr>
            <w:tcW w:w="1080" w:type="dxa"/>
            <w:vAlign w:val="bottom"/>
          </w:tcPr>
          <w:p w14:paraId="410BBB59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300,000 </w:t>
            </w:r>
          </w:p>
        </w:tc>
        <w:tc>
          <w:tcPr>
            <w:tcW w:w="1080" w:type="dxa"/>
            <w:vAlign w:val="bottom"/>
          </w:tcPr>
          <w:p w14:paraId="7A1F0CE3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143E4C37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34FE9540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31,269,812 </w:t>
            </w:r>
          </w:p>
        </w:tc>
      </w:tr>
      <w:tr w:rsidR="002A14EF" w:rsidRPr="00AC41CF" w14:paraId="32D20D68" w14:textId="77777777" w:rsidTr="00E44EB6">
        <w:trPr>
          <w:cantSplit/>
        </w:trPr>
        <w:tc>
          <w:tcPr>
            <w:tcW w:w="2610" w:type="dxa"/>
          </w:tcPr>
          <w:p w14:paraId="0007035F" w14:textId="77777777" w:rsidR="002A14EF" w:rsidRPr="00AC41CF" w:rsidRDefault="002A14EF" w:rsidP="00CD3D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1080" w:type="dxa"/>
            <w:vAlign w:val="bottom"/>
          </w:tcPr>
          <w:p w14:paraId="2818FBFA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61875C98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94144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7,905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20F8123B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4,730,</w:t>
            </w:r>
            <w:r w:rsidR="0094144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058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67E02132" w14:textId="77777777" w:rsidR="002A14EF" w:rsidRPr="00AC41CF" w:rsidRDefault="00941445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24,995,730</w:t>
            </w:r>
            <w:r w:rsidR="002A14EF"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1C666B1C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7,469,463 </w:t>
            </w:r>
          </w:p>
        </w:tc>
        <w:tc>
          <w:tcPr>
            <w:tcW w:w="1080" w:type="dxa"/>
            <w:vAlign w:val="bottom"/>
          </w:tcPr>
          <w:p w14:paraId="2027D2E3" w14:textId="77777777" w:rsidR="002A14EF" w:rsidRPr="00AC41CF" w:rsidRDefault="00941445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37,203,156</w:t>
            </w:r>
            <w:r w:rsidR="002A14EF"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2A14EF" w:rsidRPr="00AC41CF" w14:paraId="01156BCE" w14:textId="77777777" w:rsidTr="00E44EB6">
        <w:trPr>
          <w:cantSplit/>
        </w:trPr>
        <w:tc>
          <w:tcPr>
            <w:tcW w:w="2610" w:type="dxa"/>
          </w:tcPr>
          <w:p w14:paraId="3F591870" w14:textId="77777777" w:rsidR="002A14EF" w:rsidRPr="00AC41CF" w:rsidRDefault="002A14EF" w:rsidP="00CD3D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580B495E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6,889,566</w:t>
            </w:r>
          </w:p>
        </w:tc>
        <w:tc>
          <w:tcPr>
            <w:tcW w:w="1080" w:type="dxa"/>
            <w:vAlign w:val="bottom"/>
          </w:tcPr>
          <w:p w14:paraId="440A7C55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25,713,488 </w:t>
            </w:r>
          </w:p>
        </w:tc>
        <w:tc>
          <w:tcPr>
            <w:tcW w:w="1080" w:type="dxa"/>
            <w:vAlign w:val="bottom"/>
          </w:tcPr>
          <w:p w14:paraId="615092E8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15,296,832 </w:t>
            </w:r>
          </w:p>
        </w:tc>
        <w:tc>
          <w:tcPr>
            <w:tcW w:w="1080" w:type="dxa"/>
            <w:vAlign w:val="bottom"/>
          </w:tcPr>
          <w:p w14:paraId="6B20B9CD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25,753,964 </w:t>
            </w:r>
          </w:p>
        </w:tc>
        <w:tc>
          <w:tcPr>
            <w:tcW w:w="1080" w:type="dxa"/>
            <w:vAlign w:val="bottom"/>
          </w:tcPr>
          <w:p w14:paraId="6184E069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133,180 </w:t>
            </w:r>
          </w:p>
        </w:tc>
        <w:tc>
          <w:tcPr>
            <w:tcW w:w="1080" w:type="dxa"/>
            <w:vAlign w:val="bottom"/>
          </w:tcPr>
          <w:p w14:paraId="41A20E8F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73,</w:t>
            </w: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787,030</w:t>
            </w: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2A14EF" w:rsidRPr="00AC41CF" w14:paraId="7767E625" w14:textId="77777777" w:rsidTr="00E44EB6">
        <w:trPr>
          <w:cantSplit/>
        </w:trPr>
        <w:tc>
          <w:tcPr>
            <w:tcW w:w="2610" w:type="dxa"/>
          </w:tcPr>
          <w:p w14:paraId="2DD567DF" w14:textId="77777777" w:rsidR="002A14EF" w:rsidRPr="00AC41CF" w:rsidRDefault="002A14EF" w:rsidP="00CD3DCF">
            <w:pPr>
              <w:tabs>
                <w:tab w:val="left" w:pos="360"/>
                <w:tab w:val="left" w:pos="1440"/>
                <w:tab w:val="left" w:pos="2160"/>
              </w:tabs>
              <w:ind w:left="132" w:right="-108" w:hanging="132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AC41C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080" w:type="dxa"/>
            <w:vAlign w:val="bottom"/>
          </w:tcPr>
          <w:p w14:paraId="6EFEAC07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3B1A81F7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02F8B4E1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A3FCE8B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CE363D2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A79380B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2A14EF" w:rsidRPr="00AC41CF" w14:paraId="4040458D" w14:textId="77777777" w:rsidTr="00E44EB6">
        <w:trPr>
          <w:cantSplit/>
          <w:trHeight w:val="63"/>
        </w:trPr>
        <w:tc>
          <w:tcPr>
            <w:tcW w:w="2610" w:type="dxa"/>
          </w:tcPr>
          <w:p w14:paraId="67F505B6" w14:textId="77777777" w:rsidR="002A14EF" w:rsidRPr="00AC41CF" w:rsidRDefault="002A14EF" w:rsidP="00CD3D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80" w:type="dxa"/>
            <w:vAlign w:val="bottom"/>
          </w:tcPr>
          <w:p w14:paraId="3DE90317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637,919</w:t>
            </w:r>
          </w:p>
        </w:tc>
        <w:tc>
          <w:tcPr>
            <w:tcW w:w="1080" w:type="dxa"/>
            <w:vAlign w:val="bottom"/>
          </w:tcPr>
          <w:p w14:paraId="2F285961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72,641,834 </w:t>
            </w:r>
          </w:p>
        </w:tc>
        <w:tc>
          <w:tcPr>
            <w:tcW w:w="1080" w:type="dxa"/>
            <w:vAlign w:val="bottom"/>
          </w:tcPr>
          <w:p w14:paraId="39F9B7C7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50,836,221 </w:t>
            </w:r>
          </w:p>
        </w:tc>
        <w:tc>
          <w:tcPr>
            <w:tcW w:w="1080" w:type="dxa"/>
            <w:vAlign w:val="bottom"/>
          </w:tcPr>
          <w:p w14:paraId="3C0C2975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19,763,967 </w:t>
            </w:r>
          </w:p>
        </w:tc>
        <w:tc>
          <w:tcPr>
            <w:tcW w:w="1080" w:type="dxa"/>
            <w:vAlign w:val="bottom"/>
          </w:tcPr>
          <w:p w14:paraId="399F3104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2B28332E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143,879,941 </w:t>
            </w:r>
          </w:p>
        </w:tc>
      </w:tr>
      <w:tr w:rsidR="002A14EF" w:rsidRPr="00AC41CF" w14:paraId="1A90BD02" w14:textId="77777777" w:rsidTr="00E44EB6">
        <w:trPr>
          <w:cantSplit/>
          <w:trHeight w:val="63"/>
        </w:trPr>
        <w:tc>
          <w:tcPr>
            <w:tcW w:w="2610" w:type="dxa"/>
          </w:tcPr>
          <w:p w14:paraId="7CB903E4" w14:textId="77777777" w:rsidR="002A14EF" w:rsidRPr="00AC41CF" w:rsidRDefault="002A14EF" w:rsidP="00CD3D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vAlign w:val="bottom"/>
          </w:tcPr>
          <w:p w14:paraId="60D74194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3CFBBF6E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13,570,341 </w:t>
            </w:r>
          </w:p>
        </w:tc>
        <w:tc>
          <w:tcPr>
            <w:tcW w:w="1080" w:type="dxa"/>
            <w:vAlign w:val="bottom"/>
          </w:tcPr>
          <w:p w14:paraId="20EBB1AF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8,041,642</w:t>
            </w:r>
          </w:p>
        </w:tc>
        <w:tc>
          <w:tcPr>
            <w:tcW w:w="1080" w:type="dxa"/>
            <w:vAlign w:val="bottom"/>
          </w:tcPr>
          <w:p w14:paraId="0D0C4E6F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818,982</w:t>
            </w:r>
          </w:p>
        </w:tc>
        <w:tc>
          <w:tcPr>
            <w:tcW w:w="1080" w:type="dxa"/>
            <w:vAlign w:val="bottom"/>
          </w:tcPr>
          <w:p w14:paraId="2C29B338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56CD3C57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22,430,965 </w:t>
            </w:r>
          </w:p>
        </w:tc>
      </w:tr>
      <w:tr w:rsidR="002A14EF" w:rsidRPr="00AC41CF" w14:paraId="3D61C487" w14:textId="77777777" w:rsidTr="00E44EB6">
        <w:trPr>
          <w:cantSplit/>
        </w:trPr>
        <w:tc>
          <w:tcPr>
            <w:tcW w:w="2610" w:type="dxa"/>
          </w:tcPr>
          <w:p w14:paraId="3DAFC2AE" w14:textId="77777777" w:rsidR="002A14EF" w:rsidRPr="00AC41CF" w:rsidRDefault="002A14EF" w:rsidP="00CD3D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1080" w:type="dxa"/>
            <w:vAlign w:val="bottom"/>
          </w:tcPr>
          <w:p w14:paraId="1ACC5598" w14:textId="77777777" w:rsidR="002A14EF" w:rsidRPr="00AC41CF" w:rsidRDefault="002A14EF" w:rsidP="00CD3DCF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2BFC6D87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0E02AE8F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17EF679D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080" w:type="dxa"/>
            <w:vAlign w:val="bottom"/>
          </w:tcPr>
          <w:p w14:paraId="5666A656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2,400,000 </w:t>
            </w:r>
          </w:p>
        </w:tc>
        <w:tc>
          <w:tcPr>
            <w:tcW w:w="1080" w:type="dxa"/>
            <w:vAlign w:val="bottom"/>
          </w:tcPr>
          <w:p w14:paraId="3B0802D7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2,400,000 </w:t>
            </w:r>
          </w:p>
        </w:tc>
      </w:tr>
      <w:tr w:rsidR="002A14EF" w:rsidRPr="00AC41CF" w14:paraId="5C763101" w14:textId="77777777" w:rsidTr="00E44EB6">
        <w:trPr>
          <w:cantSplit/>
        </w:trPr>
        <w:tc>
          <w:tcPr>
            <w:tcW w:w="2610" w:type="dxa"/>
          </w:tcPr>
          <w:p w14:paraId="6ABD4163" w14:textId="77777777" w:rsidR="002A14EF" w:rsidRPr="00AC41CF" w:rsidRDefault="002A14EF" w:rsidP="00CD3DCF">
            <w:pPr>
              <w:ind w:left="132" w:right="-108" w:hanging="13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798264B4" w14:textId="77777777" w:rsidR="002A14EF" w:rsidRPr="00AC41CF" w:rsidRDefault="002A14EF" w:rsidP="00CD3DCF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A5E4341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54,213</w:t>
            </w:r>
          </w:p>
        </w:tc>
        <w:tc>
          <w:tcPr>
            <w:tcW w:w="1080" w:type="dxa"/>
            <w:vAlign w:val="bottom"/>
          </w:tcPr>
          <w:p w14:paraId="2D46E3D0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133,354</w:t>
            </w:r>
          </w:p>
        </w:tc>
        <w:tc>
          <w:tcPr>
            <w:tcW w:w="1080" w:type="dxa"/>
            <w:vAlign w:val="bottom"/>
          </w:tcPr>
          <w:p w14:paraId="139E7C2E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339,581</w:t>
            </w:r>
          </w:p>
        </w:tc>
        <w:tc>
          <w:tcPr>
            <w:tcW w:w="1080" w:type="dxa"/>
            <w:vAlign w:val="bottom"/>
          </w:tcPr>
          <w:p w14:paraId="420EAD7A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1080" w:type="dxa"/>
            <w:vAlign w:val="bottom"/>
          </w:tcPr>
          <w:p w14:paraId="48220713" w14:textId="77777777" w:rsidR="002A14EF" w:rsidRPr="00AC41CF" w:rsidRDefault="002A14EF" w:rsidP="00CD3DCF">
            <w:pPr>
              <w:tabs>
                <w:tab w:val="decimal" w:pos="791"/>
              </w:tabs>
              <w:ind w:left="-108" w:right="-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41C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527,154</w:t>
            </w:r>
          </w:p>
        </w:tc>
      </w:tr>
    </w:tbl>
    <w:p w14:paraId="1FA59DD8" w14:textId="7C0B1DCD" w:rsidR="002A1DC5" w:rsidRPr="005156C4" w:rsidRDefault="002A1DC5" w:rsidP="00A60F36">
      <w:pPr>
        <w:tabs>
          <w:tab w:val="left" w:pos="1440"/>
        </w:tabs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นอกจากนี้ ธนาคารฯมีสินทรัพย์/หนี้สินทางการเงินที่ก่อให้เกิดรายได้/ค่าใช้จ่าย ยอดคงเหลือถัวเฉลี่ยที่คำนวณโดยถัวเฉลี่ยจากยอดคงเหลือในระหว่าง</w:t>
      </w:r>
      <w:r w:rsidR="00A60F36">
        <w:rPr>
          <w:rFonts w:asciiTheme="majorBidi" w:hAnsiTheme="majorBidi" w:cstheme="majorBidi" w:hint="cs"/>
          <w:sz w:val="32"/>
          <w:szCs w:val="32"/>
          <w:cs/>
          <w:lang w:val="en-US"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</w:rPr>
        <w:t>ของสินทรัพย์และหนี้สินทางการเงินและอัตราเฉลี่ยของดอกเบี้ย</w:t>
      </w:r>
      <w:r w:rsidR="008F7E64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2C72C4">
        <w:rPr>
          <w:rFonts w:asciiTheme="majorBidi" w:hAnsiTheme="majorBidi" w:cstheme="majorBidi" w:hint="cs"/>
          <w:sz w:val="32"/>
          <w:szCs w:val="32"/>
          <w:cs/>
        </w:rPr>
        <w:t>ปี</w:t>
      </w:r>
      <w:r w:rsidR="008F7E64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="00574BC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574BCD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เป็นดังนี้ </w:t>
      </w:r>
    </w:p>
    <w:tbl>
      <w:tblPr>
        <w:tblW w:w="4795" w:type="pct"/>
        <w:tblInd w:w="450" w:type="dxa"/>
        <w:tblLook w:val="0000" w:firstRow="0" w:lastRow="0" w:firstColumn="0" w:lastColumn="0" w:noHBand="0" w:noVBand="0"/>
      </w:tblPr>
      <w:tblGrid>
        <w:gridCol w:w="2789"/>
        <w:gridCol w:w="1111"/>
        <w:gridCol w:w="1070"/>
        <w:gridCol w:w="1039"/>
        <w:gridCol w:w="1111"/>
        <w:gridCol w:w="1070"/>
        <w:gridCol w:w="1035"/>
      </w:tblGrid>
      <w:tr w:rsidR="002A14EF" w:rsidRPr="00ED31F9" w14:paraId="0577D58C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52416" w14:textId="77777777" w:rsidR="002A14EF" w:rsidRPr="001A2173" w:rsidRDefault="002A14EF" w:rsidP="00A60F36">
            <w:pPr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3488" w:type="pct"/>
            <w:gridSpan w:val="6"/>
            <w:tcBorders>
              <w:left w:val="nil"/>
              <w:right w:val="nil"/>
            </w:tcBorders>
          </w:tcPr>
          <w:p w14:paraId="6D6637CE" w14:textId="77777777" w:rsidR="002A14EF" w:rsidRPr="001A2173" w:rsidRDefault="002A14EF" w:rsidP="00A60F36">
            <w:pPr>
              <w:ind w:right="-24"/>
              <w:jc w:val="right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</w:rPr>
              <w:t>(หน่วย: พันบาท)</w:t>
            </w:r>
          </w:p>
        </w:tc>
      </w:tr>
      <w:tr w:rsidR="002A14EF" w:rsidRPr="00ED31F9" w14:paraId="6A7DEB85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80B23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3488" w:type="pct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23E02F29" w14:textId="67DF25A7" w:rsidR="002A14EF" w:rsidRPr="001A2173" w:rsidRDefault="002A14EF" w:rsidP="00A60F3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สำหรับ</w:t>
            </w:r>
            <w:r w:rsidR="002C72C4" w:rsidRPr="002C72C4"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ปี</w:t>
            </w:r>
            <w:r w:rsidR="002C72C4" w:rsidRPr="002C72C4">
              <w:rPr>
                <w:rFonts w:ascii="Angsana New" w:hAnsi="Angsana New"/>
                <w:sz w:val="23"/>
                <w:szCs w:val="23"/>
                <w:cs/>
                <w:lang w:val="en-US"/>
              </w:rPr>
              <w:t>สิ้นสุดวันที่</w:t>
            </w:r>
            <w:r w:rsidR="002C72C4" w:rsidRPr="002C72C4"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 xml:space="preserve"> </w:t>
            </w:r>
            <w:r w:rsidR="002C72C4" w:rsidRPr="002C72C4">
              <w:rPr>
                <w:rFonts w:ascii="Angsana New" w:hAnsi="Angsana New"/>
                <w:sz w:val="23"/>
                <w:szCs w:val="23"/>
                <w:lang w:val="en-US"/>
              </w:rPr>
              <w:t xml:space="preserve">31 </w:t>
            </w:r>
            <w:r w:rsidR="002C72C4" w:rsidRPr="002C72C4">
              <w:rPr>
                <w:rFonts w:ascii="Angsana New" w:hAnsi="Angsana New"/>
                <w:sz w:val="23"/>
                <w:szCs w:val="23"/>
                <w:cs/>
                <w:lang w:val="en-US"/>
              </w:rPr>
              <w:t>ธันวาคม</w:t>
            </w:r>
          </w:p>
        </w:tc>
      </w:tr>
      <w:tr w:rsidR="002A14EF" w:rsidRPr="00ED31F9" w14:paraId="4B793EDD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12CEC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1745" w:type="pct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3CE5513F" w14:textId="77777777" w:rsidR="002A14EF" w:rsidRPr="001A2173" w:rsidRDefault="002A14EF" w:rsidP="00A60F3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2566</w:t>
            </w:r>
          </w:p>
        </w:tc>
        <w:tc>
          <w:tcPr>
            <w:tcW w:w="1743" w:type="pct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446AACF0" w14:textId="77777777" w:rsidR="002A14EF" w:rsidRPr="001A2173" w:rsidRDefault="002A14EF" w:rsidP="00A60F3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1A2173"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2565</w:t>
            </w:r>
          </w:p>
        </w:tc>
      </w:tr>
      <w:tr w:rsidR="002A14EF" w:rsidRPr="00ED31F9" w14:paraId="570D6034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D8FA9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602" w:type="pct"/>
            <w:tcBorders>
              <w:top w:val="nil"/>
              <w:left w:val="nil"/>
              <w:right w:val="nil"/>
            </w:tcBorders>
            <w:vAlign w:val="bottom"/>
          </w:tcPr>
          <w:p w14:paraId="572D0509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ยอด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vAlign w:val="bottom"/>
          </w:tcPr>
          <w:p w14:paraId="7526FE69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รายได้/</w:t>
            </w:r>
          </w:p>
        </w:tc>
        <w:tc>
          <w:tcPr>
            <w:tcW w:w="563" w:type="pct"/>
            <w:tcBorders>
              <w:top w:val="nil"/>
              <w:left w:val="nil"/>
              <w:right w:val="nil"/>
            </w:tcBorders>
            <w:vAlign w:val="bottom"/>
          </w:tcPr>
          <w:p w14:paraId="73FB01AB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อัตรา</w:t>
            </w:r>
          </w:p>
        </w:tc>
        <w:tc>
          <w:tcPr>
            <w:tcW w:w="602" w:type="pct"/>
            <w:tcBorders>
              <w:top w:val="nil"/>
              <w:left w:val="nil"/>
              <w:right w:val="nil"/>
            </w:tcBorders>
            <w:vAlign w:val="bottom"/>
          </w:tcPr>
          <w:p w14:paraId="7F7C0350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ยอด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vAlign w:val="bottom"/>
          </w:tcPr>
          <w:p w14:paraId="5398208D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รายได้/</w:t>
            </w: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vAlign w:val="bottom"/>
          </w:tcPr>
          <w:p w14:paraId="0E25B13E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อัตรา</w:t>
            </w:r>
          </w:p>
        </w:tc>
      </w:tr>
      <w:tr w:rsidR="002A14EF" w:rsidRPr="00ED31F9" w14:paraId="6660F848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08C13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602" w:type="pct"/>
            <w:tcBorders>
              <w:top w:val="nil"/>
              <w:left w:val="nil"/>
              <w:right w:val="nil"/>
            </w:tcBorders>
            <w:vAlign w:val="bottom"/>
          </w:tcPr>
          <w:p w14:paraId="5C7A7EEE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คงเหลือ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vAlign w:val="bottom"/>
          </w:tcPr>
          <w:p w14:paraId="62645BFB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ค่าใช้จ่าย</w:t>
            </w:r>
          </w:p>
        </w:tc>
        <w:tc>
          <w:tcPr>
            <w:tcW w:w="563" w:type="pct"/>
            <w:tcBorders>
              <w:top w:val="nil"/>
              <w:left w:val="nil"/>
              <w:right w:val="nil"/>
            </w:tcBorders>
            <w:vAlign w:val="bottom"/>
          </w:tcPr>
          <w:p w14:paraId="3F299F20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เฉลี่ย</w:t>
            </w:r>
          </w:p>
        </w:tc>
        <w:tc>
          <w:tcPr>
            <w:tcW w:w="602" w:type="pct"/>
            <w:tcBorders>
              <w:top w:val="nil"/>
              <w:left w:val="nil"/>
              <w:right w:val="nil"/>
            </w:tcBorders>
            <w:vAlign w:val="bottom"/>
          </w:tcPr>
          <w:p w14:paraId="3ACA5A87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คงเหลือ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vAlign w:val="bottom"/>
          </w:tcPr>
          <w:p w14:paraId="7FFFC6F4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ค่าใช้จ่าย</w:t>
            </w: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vAlign w:val="bottom"/>
          </w:tcPr>
          <w:p w14:paraId="12807DA6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เฉลี่ย</w:t>
            </w:r>
          </w:p>
        </w:tc>
      </w:tr>
      <w:tr w:rsidR="002A14EF" w:rsidRPr="00ED31F9" w14:paraId="0A178236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1DE17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602" w:type="pct"/>
            <w:tcBorders>
              <w:left w:val="nil"/>
              <w:right w:val="nil"/>
            </w:tcBorders>
            <w:vAlign w:val="bottom"/>
          </w:tcPr>
          <w:p w14:paraId="7B51DC76" w14:textId="77777777" w:rsidR="002A14EF" w:rsidRPr="001A2173" w:rsidRDefault="002A14EF" w:rsidP="00A60F3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ถัวเฉลี่ย</w:t>
            </w:r>
          </w:p>
        </w:tc>
        <w:tc>
          <w:tcPr>
            <w:tcW w:w="580" w:type="pct"/>
            <w:tcBorders>
              <w:left w:val="nil"/>
              <w:right w:val="nil"/>
            </w:tcBorders>
            <w:vAlign w:val="bottom"/>
          </w:tcPr>
          <w:p w14:paraId="0E839F58" w14:textId="77777777" w:rsidR="002A14EF" w:rsidRPr="001A2173" w:rsidRDefault="002A14EF" w:rsidP="00A60F3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ดอกเบี้ย</w:t>
            </w:r>
          </w:p>
        </w:tc>
        <w:tc>
          <w:tcPr>
            <w:tcW w:w="563" w:type="pct"/>
            <w:tcBorders>
              <w:left w:val="nil"/>
              <w:right w:val="nil"/>
            </w:tcBorders>
            <w:vAlign w:val="bottom"/>
          </w:tcPr>
          <w:p w14:paraId="6A84ABD6" w14:textId="77777777" w:rsidR="002A14EF" w:rsidRPr="001A2173" w:rsidRDefault="002A14EF" w:rsidP="00A60F3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pacing w:val="-4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pacing w:val="-4"/>
                <w:sz w:val="23"/>
                <w:szCs w:val="23"/>
                <w:cs/>
                <w:lang w:val="en-US"/>
              </w:rPr>
              <w:t>(ร้อยละต่อปี)</w:t>
            </w:r>
          </w:p>
        </w:tc>
        <w:tc>
          <w:tcPr>
            <w:tcW w:w="602" w:type="pct"/>
            <w:tcBorders>
              <w:left w:val="nil"/>
              <w:right w:val="nil"/>
            </w:tcBorders>
            <w:vAlign w:val="bottom"/>
          </w:tcPr>
          <w:p w14:paraId="7EC12BC5" w14:textId="77777777" w:rsidR="002A14EF" w:rsidRPr="001A2173" w:rsidRDefault="002A14EF" w:rsidP="00A60F3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ถัวเฉลี่ย</w:t>
            </w:r>
          </w:p>
        </w:tc>
        <w:tc>
          <w:tcPr>
            <w:tcW w:w="580" w:type="pct"/>
            <w:tcBorders>
              <w:left w:val="nil"/>
              <w:right w:val="nil"/>
            </w:tcBorders>
            <w:vAlign w:val="bottom"/>
          </w:tcPr>
          <w:p w14:paraId="53B92E82" w14:textId="77777777" w:rsidR="002A14EF" w:rsidRPr="001A2173" w:rsidRDefault="002A14EF" w:rsidP="00A60F3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  <w:lang w:val="en-US"/>
              </w:rPr>
              <w:t>ดอกเบี้ย</w:t>
            </w:r>
          </w:p>
        </w:tc>
        <w:tc>
          <w:tcPr>
            <w:tcW w:w="561" w:type="pct"/>
            <w:tcBorders>
              <w:left w:val="nil"/>
              <w:right w:val="nil"/>
            </w:tcBorders>
            <w:vAlign w:val="bottom"/>
          </w:tcPr>
          <w:p w14:paraId="023A1A81" w14:textId="77777777" w:rsidR="002A14EF" w:rsidRPr="001A2173" w:rsidRDefault="002A14EF" w:rsidP="00A60F36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1A2173">
              <w:rPr>
                <w:rFonts w:ascii="Angsana New" w:hAnsi="Angsana New"/>
                <w:spacing w:val="-4"/>
                <w:sz w:val="23"/>
                <w:szCs w:val="23"/>
                <w:cs/>
                <w:lang w:val="en-US"/>
              </w:rPr>
              <w:t>(ร้อยละต่อปี)</w:t>
            </w:r>
          </w:p>
        </w:tc>
      </w:tr>
      <w:tr w:rsidR="002A14EF" w:rsidRPr="00ED31F9" w14:paraId="74BADC38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AFFB3" w14:textId="77777777" w:rsidR="002A14EF" w:rsidRPr="001A2173" w:rsidRDefault="002A14EF" w:rsidP="00A60F36">
            <w:pPr>
              <w:ind w:right="-378"/>
              <w:rPr>
                <w:rFonts w:ascii="Angsana New" w:hAnsi="Angsana New"/>
                <w:b/>
                <w:bCs/>
                <w:sz w:val="23"/>
                <w:szCs w:val="23"/>
                <w:u w:val="single"/>
                <w:cs/>
              </w:rPr>
            </w:pPr>
            <w:r w:rsidRPr="001A2173">
              <w:rPr>
                <w:rFonts w:ascii="Angsana New" w:hAnsi="Angsana New"/>
                <w:b/>
                <w:bCs/>
                <w:sz w:val="23"/>
                <w:szCs w:val="23"/>
                <w:u w:val="single"/>
                <w:cs/>
              </w:rPr>
              <w:t>สินทรัพย์ทางการเงินที่ก่อให้เกิดรายได้</w:t>
            </w:r>
          </w:p>
        </w:tc>
        <w:tc>
          <w:tcPr>
            <w:tcW w:w="602" w:type="pct"/>
            <w:tcBorders>
              <w:left w:val="nil"/>
              <w:right w:val="nil"/>
            </w:tcBorders>
            <w:vAlign w:val="bottom"/>
          </w:tcPr>
          <w:p w14:paraId="4C605BB2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rPr>
                <w:rFonts w:ascii="Angsana New" w:hAnsi="Angsana New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580" w:type="pct"/>
            <w:tcBorders>
              <w:left w:val="nil"/>
              <w:right w:val="nil"/>
            </w:tcBorders>
            <w:vAlign w:val="bottom"/>
          </w:tcPr>
          <w:p w14:paraId="27AA98E0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rPr>
                <w:rFonts w:ascii="Angsana New" w:hAnsi="Angsana New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563" w:type="pct"/>
            <w:tcBorders>
              <w:left w:val="nil"/>
              <w:right w:val="nil"/>
            </w:tcBorders>
            <w:vAlign w:val="bottom"/>
          </w:tcPr>
          <w:p w14:paraId="56B7A1B7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rPr>
                <w:rFonts w:ascii="Angsana New" w:hAnsi="Angsana New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602" w:type="pct"/>
            <w:tcBorders>
              <w:left w:val="nil"/>
              <w:right w:val="nil"/>
            </w:tcBorders>
            <w:vAlign w:val="bottom"/>
          </w:tcPr>
          <w:p w14:paraId="5DC3C93D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rPr>
                <w:rFonts w:ascii="Angsana New" w:hAnsi="Angsana New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580" w:type="pct"/>
            <w:tcBorders>
              <w:left w:val="nil"/>
              <w:right w:val="nil"/>
            </w:tcBorders>
            <w:vAlign w:val="bottom"/>
          </w:tcPr>
          <w:p w14:paraId="3B0C083F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rPr>
                <w:rFonts w:ascii="Angsana New" w:hAnsi="Angsana New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561" w:type="pct"/>
            <w:tcBorders>
              <w:left w:val="nil"/>
              <w:right w:val="nil"/>
            </w:tcBorders>
            <w:vAlign w:val="bottom"/>
          </w:tcPr>
          <w:p w14:paraId="57A51F9E" w14:textId="77777777" w:rsidR="002A14EF" w:rsidRPr="001A2173" w:rsidRDefault="002A14EF" w:rsidP="00A60F36">
            <w:pPr>
              <w:tabs>
                <w:tab w:val="left" w:pos="360"/>
                <w:tab w:val="left" w:pos="1440"/>
                <w:tab w:val="left" w:pos="2160"/>
              </w:tabs>
              <w:rPr>
                <w:rFonts w:ascii="Angsana New" w:hAnsi="Angsana New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</w:tr>
      <w:tr w:rsidR="003D7960" w:rsidRPr="00ED31F9" w14:paraId="71A03C85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F38CB" w14:textId="77777777" w:rsidR="003D7960" w:rsidRPr="001A2173" w:rsidRDefault="003D7960" w:rsidP="00A60F36">
            <w:pPr>
              <w:rPr>
                <w:rFonts w:ascii="Angsana New" w:hAnsi="Angsana New"/>
                <w:sz w:val="23"/>
                <w:szCs w:val="23"/>
                <w:cs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</w:rPr>
              <w:t>รายการระหว่างธนาคารและตลาดเงิน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5A52A5AD" w14:textId="3F18DDFF" w:rsidR="003D7960" w:rsidRPr="001A2173" w:rsidRDefault="003123B3" w:rsidP="00A60F36">
            <w:pPr>
              <w:tabs>
                <w:tab w:val="decimal" w:pos="89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16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="00EC1A94">
              <w:rPr>
                <w:rFonts w:ascii="Angsana New" w:hAnsi="Angsana New"/>
                <w:sz w:val="23"/>
                <w:szCs w:val="23"/>
                <w:lang w:val="en-US"/>
              </w:rPr>
              <w:t>311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="00EC1A94">
              <w:rPr>
                <w:rFonts w:ascii="Angsana New" w:hAnsi="Angsana New"/>
                <w:sz w:val="23"/>
                <w:szCs w:val="23"/>
                <w:lang w:val="en-US"/>
              </w:rPr>
              <w:t>026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2FAAC733" w14:textId="064C09A1" w:rsidR="003D7960" w:rsidRPr="001A2173" w:rsidRDefault="003123B3" w:rsidP="00A60F36">
            <w:pPr>
              <w:tabs>
                <w:tab w:val="decimal" w:pos="853"/>
              </w:tabs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410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417</w:t>
            </w:r>
          </w:p>
        </w:tc>
        <w:tc>
          <w:tcPr>
            <w:tcW w:w="563" w:type="pct"/>
            <w:tcBorders>
              <w:left w:val="nil"/>
              <w:right w:val="nil"/>
            </w:tcBorders>
          </w:tcPr>
          <w:p w14:paraId="45A8B1D7" w14:textId="200BDB8F" w:rsidR="003D7960" w:rsidRPr="001A2173" w:rsidRDefault="003123B3" w:rsidP="00A60F36">
            <w:pPr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2.5</w:t>
            </w:r>
            <w:r w:rsidR="00474F0A"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2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73BB556D" w14:textId="6A1E1D36" w:rsidR="003D7960" w:rsidRPr="001A2173" w:rsidRDefault="003D7960" w:rsidP="00A60F36">
            <w:pPr>
              <w:tabs>
                <w:tab w:val="decimal" w:pos="89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25,</w:t>
            </w:r>
            <w:r w:rsidR="00EC1A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200,362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74C92C02" w14:textId="142AEDC6" w:rsidR="003D7960" w:rsidRPr="001A2173" w:rsidRDefault="003D7960" w:rsidP="00A60F36">
            <w:pPr>
              <w:tabs>
                <w:tab w:val="decimal" w:pos="85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461,649</w:t>
            </w:r>
          </w:p>
        </w:tc>
        <w:tc>
          <w:tcPr>
            <w:tcW w:w="561" w:type="pct"/>
            <w:tcBorders>
              <w:left w:val="nil"/>
              <w:right w:val="nil"/>
            </w:tcBorders>
          </w:tcPr>
          <w:p w14:paraId="64AA3AD7" w14:textId="40E085E5" w:rsidR="003D7960" w:rsidRPr="001A2173" w:rsidRDefault="003D7960" w:rsidP="00A60F36">
            <w:pPr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1.8</w:t>
            </w:r>
            <w:r w:rsidR="00EC1A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</w:tr>
      <w:tr w:rsidR="003D7960" w:rsidRPr="00ED31F9" w14:paraId="7C677D9D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EA22B" w14:textId="77777777" w:rsidR="003D7960" w:rsidRPr="001A2173" w:rsidRDefault="003D7960" w:rsidP="00A60F36">
            <w:pPr>
              <w:rPr>
                <w:rFonts w:ascii="Angsana New" w:hAnsi="Angsana New"/>
                <w:sz w:val="23"/>
                <w:szCs w:val="23"/>
                <w:cs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</w:rPr>
              <w:t>เงินลงทุนในตราสารหนี้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1CE01C2C" w14:textId="5704305D" w:rsidR="003D7960" w:rsidRPr="001A2173" w:rsidRDefault="003123B3" w:rsidP="00A60F36">
            <w:pPr>
              <w:tabs>
                <w:tab w:val="decimal" w:pos="89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39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301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625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5CA58193" w14:textId="2ADC2341" w:rsidR="003D7960" w:rsidRPr="001A2173" w:rsidRDefault="003123B3" w:rsidP="00A60F36">
            <w:pPr>
              <w:tabs>
                <w:tab w:val="decimal" w:pos="853"/>
              </w:tabs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780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161</w:t>
            </w:r>
          </w:p>
        </w:tc>
        <w:tc>
          <w:tcPr>
            <w:tcW w:w="563" w:type="pct"/>
            <w:tcBorders>
              <w:left w:val="nil"/>
              <w:right w:val="nil"/>
            </w:tcBorders>
          </w:tcPr>
          <w:p w14:paraId="5468CA14" w14:textId="16978AB6" w:rsidR="003D7960" w:rsidRPr="001A2173" w:rsidRDefault="003123B3" w:rsidP="00A60F36">
            <w:pPr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1.99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531D4DC3" w14:textId="6BE7B617" w:rsidR="003D7960" w:rsidRPr="001A2173" w:rsidRDefault="003D7960" w:rsidP="00A60F36">
            <w:pPr>
              <w:tabs>
                <w:tab w:val="decimal" w:pos="89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37,733,718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263D0C48" w14:textId="73904412" w:rsidR="003D7960" w:rsidRPr="001A2173" w:rsidRDefault="003D7960" w:rsidP="00A60F36">
            <w:pPr>
              <w:tabs>
                <w:tab w:val="decimal" w:pos="85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775,072</w:t>
            </w:r>
          </w:p>
        </w:tc>
        <w:tc>
          <w:tcPr>
            <w:tcW w:w="561" w:type="pct"/>
            <w:tcBorders>
              <w:left w:val="nil"/>
              <w:right w:val="nil"/>
            </w:tcBorders>
          </w:tcPr>
          <w:p w14:paraId="0F0CE2DA" w14:textId="40016A7E" w:rsidR="003D7960" w:rsidRPr="001A2173" w:rsidRDefault="003D7960" w:rsidP="00A60F36">
            <w:pPr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2.05</w:t>
            </w:r>
          </w:p>
        </w:tc>
      </w:tr>
      <w:tr w:rsidR="003D7960" w:rsidRPr="00ED31F9" w14:paraId="0BFA5776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AE79F" w14:textId="77777777" w:rsidR="003D7960" w:rsidRPr="001A2173" w:rsidRDefault="003D7960" w:rsidP="00A60F36">
            <w:pPr>
              <w:rPr>
                <w:rFonts w:ascii="Angsana New" w:hAnsi="Angsana New"/>
                <w:sz w:val="23"/>
                <w:szCs w:val="23"/>
                <w:cs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</w:rPr>
              <w:t>เงินให้สินเชื่อแก่ลูกหนี้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39A494B5" w14:textId="336BFF25" w:rsidR="003D7960" w:rsidRPr="001A2173" w:rsidRDefault="003123B3" w:rsidP="00A60F36">
            <w:pPr>
              <w:tabs>
                <w:tab w:val="decimal" w:pos="89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222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568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838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79E9A457" w14:textId="23D27E64" w:rsidR="003D7960" w:rsidRPr="001A2173" w:rsidRDefault="003123B3" w:rsidP="00A60F36">
            <w:pPr>
              <w:tabs>
                <w:tab w:val="decimal" w:pos="853"/>
              </w:tabs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10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534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525</w:t>
            </w:r>
          </w:p>
        </w:tc>
        <w:tc>
          <w:tcPr>
            <w:tcW w:w="563" w:type="pct"/>
            <w:tcBorders>
              <w:left w:val="nil"/>
              <w:right w:val="nil"/>
            </w:tcBorders>
          </w:tcPr>
          <w:p w14:paraId="13528D7A" w14:textId="6DED5AC9" w:rsidR="003D7960" w:rsidRPr="001A2173" w:rsidRDefault="003123B3" w:rsidP="00A60F36">
            <w:pPr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4.73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610A3C23" w14:textId="0A815311" w:rsidR="003D7960" w:rsidRPr="001A2173" w:rsidRDefault="003D7960" w:rsidP="00A60F36">
            <w:pPr>
              <w:tabs>
                <w:tab w:val="decimal" w:pos="89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193,894,018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60B1FB1B" w14:textId="5B509587" w:rsidR="003D7960" w:rsidRPr="001A2173" w:rsidRDefault="003D7960" w:rsidP="00A60F36">
            <w:pPr>
              <w:tabs>
                <w:tab w:val="decimal" w:pos="85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7,499,287</w:t>
            </w:r>
          </w:p>
        </w:tc>
        <w:tc>
          <w:tcPr>
            <w:tcW w:w="561" w:type="pct"/>
            <w:tcBorders>
              <w:left w:val="nil"/>
              <w:right w:val="nil"/>
            </w:tcBorders>
          </w:tcPr>
          <w:p w14:paraId="26FB2655" w14:textId="3A936F39" w:rsidR="003D7960" w:rsidRPr="001A2173" w:rsidRDefault="003D7960" w:rsidP="00A60F36">
            <w:pPr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3.87</w:t>
            </w:r>
          </w:p>
        </w:tc>
      </w:tr>
      <w:tr w:rsidR="003D7960" w:rsidRPr="00ED31F9" w14:paraId="2F3C79EE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9EF69" w14:textId="77777777" w:rsidR="003D7960" w:rsidRPr="001A2173" w:rsidRDefault="003D7960" w:rsidP="00A60F36">
            <w:pPr>
              <w:rPr>
                <w:rFonts w:ascii="Angsana New" w:hAnsi="Angsana New"/>
                <w:b/>
                <w:bCs/>
                <w:sz w:val="23"/>
                <w:szCs w:val="23"/>
                <w:u w:val="single"/>
                <w:cs/>
              </w:rPr>
            </w:pPr>
            <w:r w:rsidRPr="001A2173">
              <w:rPr>
                <w:rFonts w:ascii="Angsana New" w:hAnsi="Angsana New"/>
                <w:b/>
                <w:bCs/>
                <w:sz w:val="23"/>
                <w:szCs w:val="23"/>
                <w:u w:val="single"/>
                <w:cs/>
              </w:rPr>
              <w:t>หนี้สินทางการเงินที่ก่อให้เกิดค่าใช้จ่าย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186242B3" w14:textId="77777777" w:rsidR="003D7960" w:rsidRPr="001A2173" w:rsidRDefault="003D7960" w:rsidP="00A60F36">
            <w:pPr>
              <w:tabs>
                <w:tab w:val="decimal" w:pos="89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0CA57F4F" w14:textId="77777777" w:rsidR="003D7960" w:rsidRPr="001A2173" w:rsidRDefault="003D7960" w:rsidP="00A60F36">
            <w:pPr>
              <w:tabs>
                <w:tab w:val="decimal" w:pos="85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563" w:type="pct"/>
            <w:tcBorders>
              <w:left w:val="nil"/>
              <w:right w:val="nil"/>
            </w:tcBorders>
          </w:tcPr>
          <w:p w14:paraId="4411A89B" w14:textId="77777777" w:rsidR="003D7960" w:rsidRPr="001A2173" w:rsidRDefault="003D7960" w:rsidP="00A60F36">
            <w:pPr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747E10E8" w14:textId="77777777" w:rsidR="003D7960" w:rsidRPr="001A2173" w:rsidRDefault="003D7960" w:rsidP="00A60F36">
            <w:pPr>
              <w:tabs>
                <w:tab w:val="decimal" w:pos="89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235B82E1" w14:textId="77777777" w:rsidR="003D7960" w:rsidRPr="001A2173" w:rsidRDefault="003D7960" w:rsidP="00A60F36">
            <w:pPr>
              <w:tabs>
                <w:tab w:val="decimal" w:pos="85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561" w:type="pct"/>
            <w:tcBorders>
              <w:left w:val="nil"/>
              <w:right w:val="nil"/>
            </w:tcBorders>
          </w:tcPr>
          <w:p w14:paraId="08B8A91D" w14:textId="77777777" w:rsidR="003D7960" w:rsidRPr="001A2173" w:rsidRDefault="003D7960" w:rsidP="00A60F36">
            <w:pPr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</w:tr>
      <w:tr w:rsidR="003D7960" w:rsidRPr="00ED31F9" w14:paraId="1E59FD78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E625F" w14:textId="77777777" w:rsidR="003D7960" w:rsidRPr="001A2173" w:rsidRDefault="003D7960" w:rsidP="00A60F36">
            <w:pPr>
              <w:rPr>
                <w:rFonts w:ascii="Angsana New" w:hAnsi="Angsana New"/>
                <w:sz w:val="23"/>
                <w:szCs w:val="23"/>
                <w:cs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</w:rPr>
              <w:t>เงินรับฝาก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2EB0B838" w14:textId="454FEA4C" w:rsidR="003D7960" w:rsidRPr="001A2173" w:rsidRDefault="003123B3" w:rsidP="00A60F36">
            <w:pPr>
              <w:tabs>
                <w:tab w:val="decimal" w:pos="893"/>
              </w:tabs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228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222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298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4C9810CA" w14:textId="034CFE25" w:rsidR="003D7960" w:rsidRPr="001A2173" w:rsidRDefault="003123B3" w:rsidP="00A60F36">
            <w:pPr>
              <w:tabs>
                <w:tab w:val="decimal" w:pos="853"/>
              </w:tabs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4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298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661</w:t>
            </w:r>
          </w:p>
        </w:tc>
        <w:tc>
          <w:tcPr>
            <w:tcW w:w="563" w:type="pct"/>
            <w:tcBorders>
              <w:left w:val="nil"/>
              <w:right w:val="nil"/>
            </w:tcBorders>
          </w:tcPr>
          <w:p w14:paraId="00C8E410" w14:textId="5851BE78" w:rsidR="003D7960" w:rsidRPr="001A2173" w:rsidRDefault="003123B3" w:rsidP="00A60F36">
            <w:pPr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1.88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35E1E2A6" w14:textId="44B99B73" w:rsidR="003D7960" w:rsidRPr="001A2173" w:rsidRDefault="003D7960" w:rsidP="00A60F36">
            <w:pPr>
              <w:tabs>
                <w:tab w:val="decimal" w:pos="89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201,471,101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35C0D3EC" w14:textId="0BA7F21D" w:rsidR="003D7960" w:rsidRPr="001A2173" w:rsidRDefault="003D7960" w:rsidP="00A60F36">
            <w:pPr>
              <w:tabs>
                <w:tab w:val="decimal" w:pos="85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2,169,854</w:t>
            </w:r>
          </w:p>
        </w:tc>
        <w:tc>
          <w:tcPr>
            <w:tcW w:w="561" w:type="pct"/>
            <w:tcBorders>
              <w:left w:val="nil"/>
              <w:right w:val="nil"/>
            </w:tcBorders>
          </w:tcPr>
          <w:p w14:paraId="418ECCF7" w14:textId="293A7206" w:rsidR="003D7960" w:rsidRPr="001A2173" w:rsidRDefault="003D7960" w:rsidP="00A60F36">
            <w:pPr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1.08</w:t>
            </w:r>
          </w:p>
        </w:tc>
      </w:tr>
      <w:tr w:rsidR="003D7960" w:rsidRPr="00ED31F9" w14:paraId="1C3AD9A4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DA0FC" w14:textId="77777777" w:rsidR="003D7960" w:rsidRPr="001A2173" w:rsidRDefault="003D7960" w:rsidP="00A60F36">
            <w:pPr>
              <w:rPr>
                <w:rFonts w:ascii="Angsana New" w:hAnsi="Angsana New"/>
                <w:sz w:val="23"/>
                <w:szCs w:val="23"/>
                <w:cs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0BF5CCD3" w14:textId="1BA2BBFC" w:rsidR="003D7960" w:rsidRPr="001A2173" w:rsidRDefault="003123B3" w:rsidP="00A60F36">
            <w:pPr>
              <w:tabs>
                <w:tab w:val="decimal" w:pos="893"/>
              </w:tabs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19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="00EC1A94">
              <w:rPr>
                <w:rFonts w:ascii="Angsana New" w:hAnsi="Angsana New"/>
                <w:sz w:val="23"/>
                <w:szCs w:val="23"/>
                <w:lang w:val="en-US"/>
              </w:rPr>
              <w:t>235,052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6FBF7611" w14:textId="227762CF" w:rsidR="003D7960" w:rsidRPr="001A2173" w:rsidRDefault="003123B3" w:rsidP="00A60F36">
            <w:pPr>
              <w:tabs>
                <w:tab w:val="decimal" w:pos="853"/>
              </w:tabs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221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336</w:t>
            </w:r>
          </w:p>
        </w:tc>
        <w:tc>
          <w:tcPr>
            <w:tcW w:w="563" w:type="pct"/>
            <w:tcBorders>
              <w:left w:val="nil"/>
              <w:right w:val="nil"/>
            </w:tcBorders>
          </w:tcPr>
          <w:p w14:paraId="1F216BF4" w14:textId="58EBC2CE" w:rsidR="003D7960" w:rsidRPr="001A2173" w:rsidRDefault="003123B3" w:rsidP="00A60F36">
            <w:pPr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1.1</w:t>
            </w:r>
            <w:r w:rsidR="00EC1A94">
              <w:rPr>
                <w:rFonts w:ascii="Angsana New" w:hAnsi="Angsana New"/>
                <w:sz w:val="23"/>
                <w:szCs w:val="23"/>
                <w:lang w:val="en-US"/>
              </w:rPr>
              <w:t>5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60373A31" w14:textId="6F1D2A70" w:rsidR="003D7960" w:rsidRPr="001A2173" w:rsidRDefault="003D7960" w:rsidP="00A60F36">
            <w:pPr>
              <w:tabs>
                <w:tab w:val="decimal" w:pos="89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21,</w:t>
            </w:r>
            <w:r w:rsidR="00EC1A9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605,298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41C05FBD" w14:textId="50E412D2" w:rsidR="003D7960" w:rsidRPr="001A2173" w:rsidRDefault="003D7960" w:rsidP="00A60F36">
            <w:pPr>
              <w:tabs>
                <w:tab w:val="decimal" w:pos="85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191,577</w:t>
            </w:r>
          </w:p>
        </w:tc>
        <w:tc>
          <w:tcPr>
            <w:tcW w:w="561" w:type="pct"/>
            <w:tcBorders>
              <w:left w:val="nil"/>
              <w:right w:val="nil"/>
            </w:tcBorders>
          </w:tcPr>
          <w:p w14:paraId="0C25ABC2" w14:textId="632093B9" w:rsidR="003D7960" w:rsidRPr="001A2173" w:rsidRDefault="003D7960" w:rsidP="00A60F36">
            <w:pPr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0.89</w:t>
            </w:r>
          </w:p>
        </w:tc>
      </w:tr>
      <w:tr w:rsidR="003D7960" w:rsidRPr="00ED31F9" w14:paraId="1491804D" w14:textId="77777777" w:rsidTr="00CA25ED">
        <w:trPr>
          <w:cantSplit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C29D8" w14:textId="77777777" w:rsidR="003D7960" w:rsidRPr="001A2173" w:rsidRDefault="003D7960" w:rsidP="00A60F36">
            <w:pPr>
              <w:rPr>
                <w:rFonts w:ascii="Angsana New" w:hAnsi="Angsana New"/>
                <w:sz w:val="23"/>
                <w:szCs w:val="23"/>
                <w:cs/>
              </w:rPr>
            </w:pPr>
            <w:r w:rsidRPr="001A2173">
              <w:rPr>
                <w:rFonts w:ascii="Angsana New" w:hAnsi="Angsana New"/>
                <w:sz w:val="23"/>
                <w:szCs w:val="23"/>
                <w:cs/>
              </w:rPr>
              <w:t>ตราสารหนี้ที่ออกและเงินกู้ยืม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059DFEF7" w14:textId="02EB5DE1" w:rsidR="003D7960" w:rsidRPr="001A2173" w:rsidRDefault="003123B3" w:rsidP="00A60F36">
            <w:pPr>
              <w:tabs>
                <w:tab w:val="decimal" w:pos="893"/>
              </w:tabs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2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754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153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194B05C0" w14:textId="69804040" w:rsidR="003D7960" w:rsidRPr="001A2173" w:rsidRDefault="003123B3" w:rsidP="00A60F36">
            <w:pPr>
              <w:tabs>
                <w:tab w:val="decimal" w:pos="853"/>
              </w:tabs>
              <w:ind w:left="-108" w:right="-148"/>
              <w:rPr>
                <w:rFonts w:ascii="Angsana New" w:hAnsi="Angsana New"/>
                <w:sz w:val="23"/>
                <w:szCs w:val="23"/>
                <w:cs/>
                <w:lang w:val="en-US"/>
              </w:rPr>
            </w:pP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99</w:t>
            </w:r>
            <w:r w:rsidRPr="003123B3">
              <w:rPr>
                <w:rFonts w:ascii="Angsana New" w:hAnsi="Angsana New"/>
                <w:sz w:val="23"/>
                <w:szCs w:val="23"/>
                <w:lang w:val="en-US"/>
              </w:rPr>
              <w:t>,</w:t>
            </w:r>
            <w:r w:rsidRPr="003123B3">
              <w:rPr>
                <w:rFonts w:ascii="Angsana New" w:hAnsi="Angsana New"/>
                <w:sz w:val="23"/>
                <w:szCs w:val="23"/>
                <w:cs/>
                <w:lang w:val="en-US"/>
              </w:rPr>
              <w:t>745</w:t>
            </w:r>
          </w:p>
        </w:tc>
        <w:tc>
          <w:tcPr>
            <w:tcW w:w="563" w:type="pct"/>
            <w:tcBorders>
              <w:left w:val="nil"/>
              <w:right w:val="nil"/>
            </w:tcBorders>
          </w:tcPr>
          <w:p w14:paraId="6E285D2E" w14:textId="4DA5BAFD" w:rsidR="003D7960" w:rsidRPr="001A2173" w:rsidRDefault="003123B3" w:rsidP="00A60F36">
            <w:pPr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>
              <w:rPr>
                <w:rFonts w:ascii="Angsana New" w:hAnsi="Angsana New" w:hint="cs"/>
                <w:sz w:val="23"/>
                <w:szCs w:val="23"/>
                <w:cs/>
                <w:lang w:val="en-US"/>
              </w:rPr>
              <w:t>3.62</w:t>
            </w:r>
          </w:p>
        </w:tc>
        <w:tc>
          <w:tcPr>
            <w:tcW w:w="602" w:type="pct"/>
            <w:tcBorders>
              <w:left w:val="nil"/>
              <w:right w:val="nil"/>
            </w:tcBorders>
          </w:tcPr>
          <w:p w14:paraId="1D8BA406" w14:textId="113BFC0C" w:rsidR="003D7960" w:rsidRPr="001A2173" w:rsidRDefault="003D7960" w:rsidP="00A60F36">
            <w:pPr>
              <w:tabs>
                <w:tab w:val="decimal" w:pos="89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2,400,495</w:t>
            </w:r>
          </w:p>
        </w:tc>
        <w:tc>
          <w:tcPr>
            <w:tcW w:w="580" w:type="pct"/>
            <w:tcBorders>
              <w:left w:val="nil"/>
              <w:right w:val="nil"/>
            </w:tcBorders>
          </w:tcPr>
          <w:p w14:paraId="11204CD4" w14:textId="6A506F58" w:rsidR="003D7960" w:rsidRPr="001A2173" w:rsidRDefault="003D7960" w:rsidP="00A60F36">
            <w:pPr>
              <w:tabs>
                <w:tab w:val="decimal" w:pos="853"/>
              </w:tabs>
              <w:ind w:left="-108" w:right="-148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90,422</w:t>
            </w:r>
          </w:p>
        </w:tc>
        <w:tc>
          <w:tcPr>
            <w:tcW w:w="561" w:type="pct"/>
            <w:tcBorders>
              <w:left w:val="nil"/>
              <w:right w:val="nil"/>
            </w:tcBorders>
          </w:tcPr>
          <w:p w14:paraId="1F3021E8" w14:textId="01445282" w:rsidR="003D7960" w:rsidRPr="001A2173" w:rsidRDefault="003D7960" w:rsidP="00A60F36">
            <w:pPr>
              <w:ind w:right="-115"/>
              <w:jc w:val="center"/>
              <w:rPr>
                <w:rFonts w:ascii="Angsana New" w:hAnsi="Angsana New"/>
                <w:sz w:val="23"/>
                <w:szCs w:val="23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3.77</w:t>
            </w:r>
          </w:p>
        </w:tc>
      </w:tr>
    </w:tbl>
    <w:p w14:paraId="2CF3B43C" w14:textId="77777777" w:rsidR="002A1DC5" w:rsidRPr="005156C4" w:rsidRDefault="002A1DC5" w:rsidP="00E14046">
      <w:pPr>
        <w:widowControl w:val="0"/>
        <w:tabs>
          <w:tab w:val="left" w:pos="1440"/>
        </w:tabs>
        <w:spacing w:before="160" w:after="80"/>
        <w:ind w:left="547" w:right="-101"/>
        <w:jc w:val="thaiDistribute"/>
        <w:rPr>
          <w:rFonts w:asciiTheme="majorBidi" w:hAnsiTheme="majorBidi" w:cstheme="majorBidi"/>
          <w:sz w:val="32"/>
          <w:szCs w:val="32"/>
          <w:u w:val="single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x-none"/>
        </w:rPr>
        <w:t>การวิเคราะห์ความอ่อนไหวต่อการเปลี่ยนแปลงของอัตราดอกเบี้ย</w:t>
      </w:r>
    </w:p>
    <w:p w14:paraId="1C56265C" w14:textId="77777777" w:rsidR="002A1DC5" w:rsidRPr="005156C4" w:rsidRDefault="002A1DC5" w:rsidP="00323E96">
      <w:pPr>
        <w:spacing w:before="80" w:after="80"/>
        <w:ind w:left="54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การวิเคราะห์ความอ่อนไหวต่อการเปลี่ยนแปลงของอัตราดอกเบี้ย เป็นการแสดงผลกระทบของ</w:t>
      </w:r>
      <w:r w:rsidR="00032A5E" w:rsidRPr="005156C4">
        <w:rPr>
          <w:rFonts w:asciiTheme="majorBidi" w:hAnsiTheme="majorBidi" w:cstheme="majorBidi"/>
          <w:sz w:val="32"/>
          <w:szCs w:val="32"/>
          <w:cs/>
        </w:rPr>
        <w:t xml:space="preserve">      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การเปลี่ยนแปลงอัตราดอกเบี้ยที่เป็นไปได้ต่อกำไรหรือขาดทุน และส่วนของเจ้าของของธนาคารฯ </w:t>
      </w:r>
      <w:r w:rsidR="00032A5E" w:rsidRPr="005156C4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Pr="005156C4">
        <w:rPr>
          <w:rFonts w:asciiTheme="majorBidi" w:hAnsiTheme="majorBidi" w:cstheme="majorBidi"/>
          <w:sz w:val="32"/>
          <w:szCs w:val="32"/>
          <w:cs/>
        </w:rPr>
        <w:t>โดยกำหนดให้ตัวแปรอื่นคงที่</w:t>
      </w:r>
    </w:p>
    <w:p w14:paraId="62B0FFE4" w14:textId="77777777" w:rsidR="003D7960" w:rsidRDefault="003D7960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00A529E" w14:textId="0AA98112" w:rsidR="002A1DC5" w:rsidRPr="005156C4" w:rsidRDefault="002A1DC5" w:rsidP="00323E96">
      <w:pPr>
        <w:spacing w:after="80"/>
        <w:ind w:left="544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ความอ่อนไหวของกำไรหรือขาดทุนเป็นผลกระทบของการเปลี่ยนแปลงอัตราดอกเบี้ยต่อกำไรหรือขาดทุนสำหรับ</w:t>
      </w:r>
      <w:r w:rsidR="008D6059">
        <w:rPr>
          <w:rFonts w:asciiTheme="majorBidi" w:hAnsiTheme="majorBidi" w:cstheme="majorBidi" w:hint="cs"/>
          <w:sz w:val="32"/>
          <w:szCs w:val="32"/>
          <w:cs/>
        </w:rPr>
        <w:t>ปี</w:t>
      </w:r>
      <w:r w:rsidR="005C2DEF"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สำหรับสินทรัพย์ทางการเงินและหนี้สินทางการเงิน ณ วันสิ้นรอบระยะเวลารายงานความอ่อนไหวของส่วนของเจ้าของ คำนวณโดยวัดมูลค่ายุติธรรม 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ของสินทรัพย์</w:t>
      </w:r>
      <w:r w:rsidR="00E81F09" w:rsidRPr="005156C4">
        <w:rPr>
          <w:rFonts w:asciiTheme="majorBidi" w:hAnsiTheme="majorBidi" w:cstheme="majorBidi"/>
          <w:sz w:val="32"/>
          <w:szCs w:val="32"/>
          <w:cs/>
        </w:rPr>
        <w:t>และหนี้สิน</w:t>
      </w:r>
      <w:r w:rsidRPr="005156C4">
        <w:rPr>
          <w:rFonts w:asciiTheme="majorBidi" w:hAnsiTheme="majorBidi" w:cstheme="majorBidi"/>
          <w:sz w:val="32"/>
          <w:szCs w:val="32"/>
          <w:cs/>
        </w:rPr>
        <w:t>ทางการเงินที่วัดมูลค่ายุติธรรมผ่านกำไรขาดทุนเบ็ดเสร็จอื่น โดยสมมติให้อัตราดอกเบี้ยเปลี่ยนแปลง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 xml:space="preserve">ไปร้อยละ </w:t>
      </w:r>
      <w:r w:rsidRPr="005156C4">
        <w:rPr>
          <w:rFonts w:asciiTheme="majorBidi" w:hAnsiTheme="majorBidi" w:cstheme="majorBidi"/>
          <w:spacing w:val="-2"/>
          <w:sz w:val="32"/>
          <w:szCs w:val="32"/>
          <w:lang w:val="en-US"/>
        </w:rPr>
        <w:t>1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โดยวิธีการที่ใช้ในการวิเคราะห์ความอ่อนไหวไม่มีการเปลี่ยนแปลงไปจาก</w:t>
      </w:r>
      <w:r w:rsidR="002245B3">
        <w:rPr>
          <w:rFonts w:asciiTheme="majorBidi" w:hAnsiTheme="majorBidi" w:cstheme="majorBidi" w:hint="cs"/>
          <w:spacing w:val="-2"/>
          <w:sz w:val="32"/>
          <w:szCs w:val="32"/>
          <w:cs/>
        </w:rPr>
        <w:t>ปี</w:t>
      </w:r>
      <w:r w:rsidRPr="005156C4">
        <w:rPr>
          <w:rFonts w:asciiTheme="majorBidi" w:hAnsiTheme="majorBidi" w:cstheme="majorBidi"/>
          <w:spacing w:val="-2"/>
          <w:sz w:val="32"/>
          <w:szCs w:val="32"/>
          <w:cs/>
        </w:rPr>
        <w:t>ก่อน</w:t>
      </w:r>
    </w:p>
    <w:p w14:paraId="17103DE9" w14:textId="53ED0B90" w:rsidR="002A1DC5" w:rsidRPr="005156C4" w:rsidRDefault="002A1DC5" w:rsidP="006C5E65">
      <w:pPr>
        <w:spacing w:before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ผลกระทบของการเปลี่ยนแปลงของอัตราดอกเบี้ยที่มีต่อกำไรหรือขาดทุนและส่วนของเจ้าของ ณ วันที่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   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tbl>
      <w:tblPr>
        <w:tblW w:w="929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60"/>
        <w:gridCol w:w="1418"/>
        <w:gridCol w:w="141"/>
        <w:gridCol w:w="1560"/>
        <w:gridCol w:w="1559"/>
        <w:gridCol w:w="1559"/>
      </w:tblGrid>
      <w:tr w:rsidR="00DA21C3" w:rsidRPr="005156C4" w14:paraId="7086889D" w14:textId="77777777" w:rsidTr="00CA25ED">
        <w:tc>
          <w:tcPr>
            <w:tcW w:w="3060" w:type="dxa"/>
            <w:shd w:val="clear" w:color="auto" w:fill="auto"/>
            <w:vAlign w:val="bottom"/>
          </w:tcPr>
          <w:p w14:paraId="6523C432" w14:textId="77777777" w:rsidR="008555E9" w:rsidRPr="005156C4" w:rsidRDefault="008555E9" w:rsidP="006C5E65">
            <w:pPr>
              <w:ind w:left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82AA6FB" w14:textId="77777777" w:rsidR="008555E9" w:rsidRPr="005156C4" w:rsidRDefault="008555E9" w:rsidP="006C5E65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gridSpan w:val="2"/>
            <w:vAlign w:val="bottom"/>
          </w:tcPr>
          <w:p w14:paraId="0754A57B" w14:textId="77777777" w:rsidR="008555E9" w:rsidRPr="005156C4" w:rsidRDefault="008555E9" w:rsidP="006C5E65">
            <w:pPr>
              <w:ind w:left="15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2"/>
          </w:tcPr>
          <w:p w14:paraId="555D1F4C" w14:textId="77777777" w:rsidR="008555E9" w:rsidRPr="005156C4" w:rsidRDefault="008555E9" w:rsidP="006C5E65">
            <w:pPr>
              <w:ind w:left="15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6C766E90" w14:textId="77777777" w:rsidTr="00CA25ED">
        <w:tc>
          <w:tcPr>
            <w:tcW w:w="3060" w:type="dxa"/>
            <w:shd w:val="clear" w:color="auto" w:fill="auto"/>
            <w:vAlign w:val="bottom"/>
          </w:tcPr>
          <w:p w14:paraId="7433DF5A" w14:textId="77777777" w:rsidR="008555E9" w:rsidRPr="005156C4" w:rsidRDefault="008555E9" w:rsidP="006C5E65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3"/>
            <w:shd w:val="clear" w:color="auto" w:fill="auto"/>
            <w:vAlign w:val="bottom"/>
          </w:tcPr>
          <w:p w14:paraId="050C6454" w14:textId="3D5A837A" w:rsidR="008555E9" w:rsidRPr="005156C4" w:rsidRDefault="00ED486C" w:rsidP="006C5E6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118" w:type="dxa"/>
            <w:gridSpan w:val="2"/>
            <w:vAlign w:val="bottom"/>
          </w:tcPr>
          <w:p w14:paraId="47719BE5" w14:textId="77777777" w:rsidR="008555E9" w:rsidRPr="005156C4" w:rsidRDefault="008F7E64" w:rsidP="006C5E6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554CD9AA" w14:textId="77777777" w:rsidTr="00CA25ED">
        <w:tc>
          <w:tcPr>
            <w:tcW w:w="3060" w:type="dxa"/>
            <w:shd w:val="clear" w:color="auto" w:fill="auto"/>
            <w:vAlign w:val="bottom"/>
          </w:tcPr>
          <w:p w14:paraId="167C8A5E" w14:textId="77777777" w:rsidR="008555E9" w:rsidRPr="005156C4" w:rsidRDefault="008555E9" w:rsidP="006C5E65">
            <w:pPr>
              <w:ind w:left="54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119" w:type="dxa"/>
            <w:gridSpan w:val="3"/>
            <w:shd w:val="clear" w:color="auto" w:fill="auto"/>
            <w:vAlign w:val="bottom"/>
          </w:tcPr>
          <w:p w14:paraId="42D4FBF5" w14:textId="77777777" w:rsidR="008555E9" w:rsidRPr="005156C4" w:rsidRDefault="008555E9" w:rsidP="006C5E6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7FD2CE9A" w14:textId="77777777" w:rsidR="008555E9" w:rsidRPr="005156C4" w:rsidRDefault="008555E9" w:rsidP="006C5E6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DA21C3" w:rsidRPr="005156C4" w14:paraId="23B351F7" w14:textId="77777777" w:rsidTr="00CA25ED">
        <w:tc>
          <w:tcPr>
            <w:tcW w:w="3060" w:type="dxa"/>
            <w:shd w:val="clear" w:color="auto" w:fill="auto"/>
            <w:vAlign w:val="bottom"/>
          </w:tcPr>
          <w:p w14:paraId="00472202" w14:textId="77777777" w:rsidR="008555E9" w:rsidRPr="005156C4" w:rsidRDefault="008555E9" w:rsidP="006C5E65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43F052A2" w14:textId="77777777" w:rsidR="008555E9" w:rsidRPr="005156C4" w:rsidRDefault="008555E9" w:rsidP="006C5E6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759EFB9F" w14:textId="77777777" w:rsidR="008555E9" w:rsidRPr="005156C4" w:rsidRDefault="008555E9" w:rsidP="006C5E65">
            <w:pPr>
              <w:pBdr>
                <w:bottom w:val="single" w:sz="4" w:space="1" w:color="auto"/>
              </w:pBdr>
              <w:ind w:left="6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6F280B21" w14:textId="77777777" w:rsidR="008555E9" w:rsidRPr="005156C4" w:rsidRDefault="008555E9" w:rsidP="006C5E6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6E3FE14E" w14:textId="77777777" w:rsidR="008555E9" w:rsidRPr="005156C4" w:rsidRDefault="008555E9" w:rsidP="006C5E65">
            <w:pPr>
              <w:pBdr>
                <w:bottom w:val="single" w:sz="4" w:space="1" w:color="auto"/>
              </w:pBdr>
              <w:ind w:left="6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DA21C3" w:rsidRPr="00323E96" w14:paraId="2C9CE4CA" w14:textId="77777777" w:rsidTr="00183A3A">
        <w:trPr>
          <w:trHeight w:val="135"/>
        </w:trPr>
        <w:tc>
          <w:tcPr>
            <w:tcW w:w="3060" w:type="dxa"/>
            <w:shd w:val="clear" w:color="auto" w:fill="auto"/>
            <w:vAlign w:val="bottom"/>
          </w:tcPr>
          <w:p w14:paraId="315C4879" w14:textId="77777777" w:rsidR="008555E9" w:rsidRPr="00323E96" w:rsidRDefault="008555E9" w:rsidP="006C5E65">
            <w:pPr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3C551855" w14:textId="77777777" w:rsidR="008555E9" w:rsidRPr="00323E96" w:rsidRDefault="008555E9" w:rsidP="006C5E6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27934E92" w14:textId="77777777" w:rsidR="008555E9" w:rsidRPr="00323E96" w:rsidRDefault="008555E9" w:rsidP="006C5E6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5939FAC6" w14:textId="77777777" w:rsidR="008555E9" w:rsidRPr="00323E96" w:rsidRDefault="008555E9" w:rsidP="006C5E6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20565F90" w14:textId="77777777" w:rsidR="008555E9" w:rsidRPr="00323E96" w:rsidRDefault="008555E9" w:rsidP="006C5E6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4F5D59" w:rsidRPr="005156C4" w14:paraId="13F96B92" w14:textId="77777777" w:rsidTr="00CA25ED">
        <w:trPr>
          <w:trHeight w:val="75"/>
        </w:trPr>
        <w:tc>
          <w:tcPr>
            <w:tcW w:w="3060" w:type="dxa"/>
            <w:shd w:val="clear" w:color="auto" w:fill="auto"/>
            <w:vAlign w:val="bottom"/>
          </w:tcPr>
          <w:p w14:paraId="1A01EC2E" w14:textId="77777777" w:rsidR="004F5D59" w:rsidRPr="004F5D59" w:rsidRDefault="004F5D59" w:rsidP="004F5D59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F5D5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4F5D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6CE6F89" w14:textId="795ECC66" w:rsidR="004F5D59" w:rsidRPr="004F5D59" w:rsidRDefault="004F5D59" w:rsidP="004F5D59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F5D5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698,195 </w:t>
            </w:r>
          </w:p>
        </w:tc>
        <w:tc>
          <w:tcPr>
            <w:tcW w:w="1560" w:type="dxa"/>
          </w:tcPr>
          <w:p w14:paraId="4899B7E8" w14:textId="44D4706C" w:rsidR="004F5D59" w:rsidRPr="004F5D59" w:rsidRDefault="004F5D59" w:rsidP="004F5D59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F5D5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698,195 </w:t>
            </w:r>
          </w:p>
        </w:tc>
        <w:tc>
          <w:tcPr>
            <w:tcW w:w="1559" w:type="dxa"/>
          </w:tcPr>
          <w:p w14:paraId="4C3110A7" w14:textId="77777777" w:rsidR="004F5D59" w:rsidRPr="005156C4" w:rsidRDefault="004F5D59" w:rsidP="004F5D59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466,965</w:t>
            </w:r>
          </w:p>
        </w:tc>
        <w:tc>
          <w:tcPr>
            <w:tcW w:w="1559" w:type="dxa"/>
          </w:tcPr>
          <w:p w14:paraId="1158BA8D" w14:textId="77777777" w:rsidR="004F5D59" w:rsidRPr="005156C4" w:rsidRDefault="004F5D59" w:rsidP="004F5D59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466,965</w:t>
            </w:r>
          </w:p>
        </w:tc>
      </w:tr>
      <w:tr w:rsidR="004F5D59" w:rsidRPr="005156C4" w14:paraId="01E349D8" w14:textId="77777777" w:rsidTr="00CA25ED">
        <w:tc>
          <w:tcPr>
            <w:tcW w:w="3060" w:type="dxa"/>
            <w:shd w:val="clear" w:color="auto" w:fill="auto"/>
            <w:vAlign w:val="bottom"/>
          </w:tcPr>
          <w:p w14:paraId="62A08A4B" w14:textId="77777777" w:rsidR="004F5D59" w:rsidRPr="004F5D59" w:rsidRDefault="004F5D59" w:rsidP="004F5D59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F5D5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4F5D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3E6394F" w14:textId="24E9B361" w:rsidR="004F5D59" w:rsidRPr="004F5D59" w:rsidRDefault="004F5D59" w:rsidP="004F5D59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F5D5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(700,247)</w:t>
            </w:r>
          </w:p>
        </w:tc>
        <w:tc>
          <w:tcPr>
            <w:tcW w:w="1560" w:type="dxa"/>
          </w:tcPr>
          <w:p w14:paraId="72317246" w14:textId="34936967" w:rsidR="004F5D59" w:rsidRPr="004F5D59" w:rsidRDefault="004F5D59" w:rsidP="004F5D59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F5D5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(700,247)</w:t>
            </w:r>
          </w:p>
        </w:tc>
        <w:tc>
          <w:tcPr>
            <w:tcW w:w="1559" w:type="dxa"/>
          </w:tcPr>
          <w:p w14:paraId="6DF9DAD1" w14:textId="77777777" w:rsidR="004F5D59" w:rsidRPr="005156C4" w:rsidRDefault="004F5D59" w:rsidP="004F5D59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Pr="002C4D1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564,624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559" w:type="dxa"/>
          </w:tcPr>
          <w:p w14:paraId="254C79A4" w14:textId="77777777" w:rsidR="004F5D59" w:rsidRPr="005156C4" w:rsidRDefault="004F5D59" w:rsidP="004F5D59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Pr="002C4D1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564,624</w:t>
            </w: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</w:tr>
    </w:tbl>
    <w:p w14:paraId="07949EF7" w14:textId="4F07715F" w:rsidR="002A1DC5" w:rsidRPr="005156C4" w:rsidRDefault="002A1DC5" w:rsidP="00323E96">
      <w:pPr>
        <w:tabs>
          <w:tab w:val="left" w:pos="-142"/>
        </w:tabs>
        <w:spacing w:before="60" w:line="300" w:lineRule="exact"/>
        <w:ind w:left="1423" w:hanging="879"/>
        <w:jc w:val="thaiDistribute"/>
        <w:rPr>
          <w:rFonts w:asciiTheme="majorBidi" w:hAnsiTheme="majorBidi" w:cstheme="majorBidi"/>
          <w:sz w:val="26"/>
          <w:szCs w:val="26"/>
          <w:cs/>
          <w:lang w:val="en-US"/>
        </w:rPr>
      </w:pPr>
      <w:r w:rsidRPr="005156C4">
        <w:rPr>
          <w:rFonts w:asciiTheme="majorBidi" w:hAnsiTheme="majorBidi" w:cstheme="majorBidi"/>
          <w:sz w:val="26"/>
          <w:szCs w:val="26"/>
          <w:cs/>
        </w:rPr>
        <w:t>หมายเหตุ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: 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ab/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เป็นการประมาณการผลกระทบจากการเพิ่มขึ้น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 (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ลดลง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) 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ของอัตราดอกเบี้ยต่อกำไรหรือขาดทุน</w:t>
      </w:r>
      <w:r w:rsidRPr="005156C4">
        <w:rPr>
          <w:rFonts w:asciiTheme="majorBidi" w:hAnsiTheme="majorBidi" w:cstheme="majorBidi"/>
          <w:sz w:val="26"/>
          <w:szCs w:val="26"/>
          <w:cs/>
        </w:rPr>
        <w:t>ในช่วงระยะเวล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า</w:t>
      </w:r>
      <w:r w:rsidR="002245B3">
        <w:rPr>
          <w:rFonts w:asciiTheme="majorBidi" w:hAnsiTheme="majorBidi" w:cstheme="majorBidi" w:hint="cs"/>
          <w:sz w:val="26"/>
          <w:szCs w:val="26"/>
          <w:cs/>
          <w:lang w:val="en-US"/>
        </w:rPr>
        <w:t xml:space="preserve"> </w:t>
      </w:r>
      <w:r w:rsidR="002245B3">
        <w:rPr>
          <w:rFonts w:asciiTheme="majorBidi" w:hAnsiTheme="majorBidi" w:cstheme="majorBidi"/>
          <w:sz w:val="26"/>
          <w:szCs w:val="26"/>
          <w:lang w:val="en-US"/>
        </w:rPr>
        <w:t>1</w:t>
      </w:r>
      <w:r w:rsidR="002245B3">
        <w:rPr>
          <w:rFonts w:asciiTheme="majorBidi" w:hAnsiTheme="majorBidi" w:cstheme="majorBidi" w:hint="cs"/>
          <w:sz w:val="26"/>
          <w:szCs w:val="26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 xml:space="preserve">ปีข้างหน้า </w:t>
      </w:r>
    </w:p>
    <w:p w14:paraId="6BA325BF" w14:textId="77777777" w:rsidR="002A1DC5" w:rsidRPr="005156C4" w:rsidRDefault="002A1DC5" w:rsidP="00183A3A">
      <w:pPr>
        <w:spacing w:before="120" w:after="120"/>
        <w:ind w:left="1080" w:right="-43" w:hanging="53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(ข)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ความเสี่ยงด้านอัตราแลกเปลี่ยน</w:t>
      </w:r>
    </w:p>
    <w:p w14:paraId="6CEC142C" w14:textId="77777777" w:rsidR="002A1DC5" w:rsidRPr="005156C4" w:rsidRDefault="002A1DC5" w:rsidP="00183A3A">
      <w:pPr>
        <w:tabs>
          <w:tab w:val="left" w:pos="1440"/>
        </w:tabs>
        <w:spacing w:before="120" w:after="120"/>
        <w:ind w:left="107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ความเสี่ยงด้านอัตราแลกเปลี่ยน คือ ความเสี่ยงที่เกิดจากการเปลี่ยนแปลงของอัตราแลกเปลี่ยน          อันอาจมีผลให้มูลค่าของตราสารทางการเงินเปลี่ยนแปลงไป </w:t>
      </w:r>
      <w:r w:rsidR="00AF67F5" w:rsidRPr="005156C4">
        <w:rPr>
          <w:rFonts w:asciiTheme="majorBidi" w:hAnsiTheme="majorBidi" w:cstheme="majorBidi"/>
          <w:sz w:val="32"/>
          <w:szCs w:val="32"/>
          <w:cs/>
        </w:rPr>
        <w:t>และทำให้เกิดกำไรหรือขาดทุนจากอัตราแลกเปลี่ยนซึ่งส่งผล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ทำให้เกิดความผันผวนต่อรายได้ หรือมูลค่าของสินทรัพย์หรือหนี้สินทางการเงิน </w:t>
      </w:r>
    </w:p>
    <w:p w14:paraId="37CEE062" w14:textId="76A09715" w:rsidR="002A1DC5" w:rsidRDefault="002A1DC5" w:rsidP="00183A3A">
      <w:pPr>
        <w:tabs>
          <w:tab w:val="decimal" w:pos="673"/>
          <w:tab w:val="left" w:pos="1440"/>
        </w:tabs>
        <w:spacing w:before="120" w:after="120"/>
        <w:ind w:left="1077"/>
        <w:jc w:val="thaiDistribute"/>
        <w:rPr>
          <w:rFonts w:asciiTheme="majorBidi" w:hAnsiTheme="majorBidi" w:cstheme="majorBidi"/>
          <w:spacing w:val="-3"/>
          <w:sz w:val="32"/>
          <w:szCs w:val="32"/>
        </w:rPr>
      </w:pP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ธนาคารฯ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มีการทำธุรกรรมการค้าเงินตราต่างประเทศ การ</w:t>
      </w: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ให้บริการธุรกิจ</w:t>
      </w:r>
      <w:r w:rsidRPr="00507572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 Trade Finance </w:t>
      </w: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เพื่อรองรับธุรกรรมของลูกค้าที่มีการค้าขายกับคู่ค้าในต่างประเทศ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บริการแลกเปลี่ยนเงินตราต่างประเทศ (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Currency Exchange)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ทั้งด้านซื้อ (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Buy)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และขาย (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Sell)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รวมถึงธุรกรรมโอนเงินชำระเงินที่ธนาคาร</w:t>
      </w:r>
      <w:r w:rsidR="000332FB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ฯ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ทำกับลูกค้า </w:t>
      </w: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ส่งผลให้ธนาคารฯมีฐานะเงินตราต่างประเทศจากธุรกรรมที่ธนาคารฯ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ทำและ</w:t>
      </w: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ให้บริการแก่ลูกค้า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ดังกล่าว</w:t>
      </w: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 ธนาคารฯจึงได้มี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การป้องกันความเสี่ยงจากอัตราแลกเปลี่ยนด้วย</w:t>
      </w: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การกำหนดกรอบการบริหารความเสี่ยงเพื่อรับมือกับความเสี่ยงที่จะเกิดขึ้นพร้อมทั้งมีการกำหนดเพดานความเสี่ยง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สูงสุดจากอัตราแลกเปลี่ยน โดยใช้ทั้งเครื่องมือทางสถิติ ได้แก่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Value-at-Risk (VaR Model)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และเครื่องมืออื่น เช่น ฐานะเงินตราต่างประเทศสุทธิ (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Net Open Position)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และ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Year to Date Loss Limit 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เพื่อ</w:t>
      </w: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ติดตามการดำเนินงานอย่างใกล้ชิด</w:t>
      </w:r>
      <w:r w:rsidR="00AF67F5"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และควบคุมให้</w:t>
      </w:r>
      <w:r w:rsidRPr="00507572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ความเสี่ยงด้านอัตราแลกเปลี่ยนอยู่ภายใต้ระดับความเสี่ยงที่ยอมรับได้</w:t>
      </w:r>
    </w:p>
    <w:p w14:paraId="64BFA6BC" w14:textId="77777777" w:rsidR="003D7960" w:rsidRDefault="003D7960">
      <w:pPr>
        <w:rPr>
          <w:rFonts w:asciiTheme="majorBidi" w:hAnsiTheme="majorBidi" w:cstheme="majorBidi"/>
          <w:spacing w:val="-3"/>
          <w:sz w:val="32"/>
          <w:szCs w:val="32"/>
          <w:cs/>
        </w:rPr>
      </w:pPr>
      <w:r>
        <w:rPr>
          <w:rFonts w:asciiTheme="majorBidi" w:hAnsiTheme="majorBidi" w:cstheme="majorBidi"/>
          <w:spacing w:val="-3"/>
          <w:sz w:val="32"/>
          <w:szCs w:val="32"/>
          <w:cs/>
        </w:rPr>
        <w:br w:type="page"/>
      </w:r>
    </w:p>
    <w:p w14:paraId="1682E7F2" w14:textId="3B55C6FD" w:rsidR="002A1DC5" w:rsidRDefault="002A1DC5" w:rsidP="00183A3A">
      <w:pPr>
        <w:tabs>
          <w:tab w:val="left" w:pos="1440"/>
        </w:tabs>
        <w:spacing w:before="120" w:after="120"/>
        <w:ind w:left="1077"/>
        <w:jc w:val="thaiDistribute"/>
        <w:rPr>
          <w:rFonts w:asciiTheme="majorBidi" w:hAnsiTheme="majorBidi" w:cstheme="majorBidi"/>
          <w:spacing w:val="-3"/>
          <w:sz w:val="32"/>
          <w:szCs w:val="32"/>
        </w:rPr>
      </w:pPr>
      <w:r w:rsidRPr="005156C4">
        <w:rPr>
          <w:rFonts w:asciiTheme="majorBidi" w:hAnsiTheme="majorBidi" w:cstheme="majorBidi"/>
          <w:spacing w:val="-3"/>
          <w:sz w:val="32"/>
          <w:szCs w:val="32"/>
          <w:cs/>
        </w:rPr>
        <w:lastRenderedPageBreak/>
        <w:t>ณ วันที่</w:t>
      </w:r>
      <w:r w:rsidR="001C208B" w:rsidRPr="005156C4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 </w:t>
      </w:r>
      <w:r w:rsidR="00ED486C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pacing w:val="-3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pacing w:val="-3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</w:rPr>
        <w:t>ฐานะเงินตราต่างประเทศของ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>ธนาคารฯ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</w:rPr>
        <w:t>เทียบเท่าสกุลเงินบาท</w:t>
      </w:r>
      <w:r w:rsidR="001C208B" w:rsidRPr="005156C4">
        <w:rPr>
          <w:rFonts w:asciiTheme="majorBidi" w:hAnsiTheme="majorBidi" w:cstheme="majorBidi"/>
          <w:spacing w:val="-3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pacing w:val="-3"/>
          <w:sz w:val="32"/>
          <w:szCs w:val="32"/>
          <w:cs/>
        </w:rPr>
        <w:t>มีดังนี้</w:t>
      </w:r>
    </w:p>
    <w:tbl>
      <w:tblPr>
        <w:tblW w:w="8657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5"/>
        <w:gridCol w:w="1308"/>
        <w:gridCol w:w="1308"/>
        <w:gridCol w:w="1308"/>
        <w:gridCol w:w="1308"/>
      </w:tblGrid>
      <w:tr w:rsidR="00DA21C3" w:rsidRPr="005156C4" w14:paraId="7F48CEC0" w14:textId="77777777" w:rsidTr="00281E4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3708E84F" w14:textId="77777777" w:rsidR="00281E44" w:rsidRPr="005156C4" w:rsidRDefault="00281E44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</w:tcPr>
          <w:p w14:paraId="6BC4FDC8" w14:textId="77777777" w:rsidR="00281E44" w:rsidRPr="005156C4" w:rsidRDefault="00281E44" w:rsidP="003D7960">
            <w:pPr>
              <w:tabs>
                <w:tab w:val="decimal" w:pos="995"/>
              </w:tabs>
              <w:snapToGrid w:val="0"/>
              <w:spacing w:line="336" w:lineRule="exact"/>
              <w:ind w:left="90" w:right="3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บาท)</w:t>
            </w:r>
          </w:p>
        </w:tc>
      </w:tr>
      <w:tr w:rsidR="00DA21C3" w:rsidRPr="005156C4" w14:paraId="7260810F" w14:textId="77777777" w:rsidTr="00281E44">
        <w:trPr>
          <w:cantSplit/>
          <w:trHeight w:val="60"/>
        </w:trPr>
        <w:tc>
          <w:tcPr>
            <w:tcW w:w="3425" w:type="dxa"/>
            <w:shd w:val="clear" w:color="auto" w:fill="auto"/>
            <w:vAlign w:val="bottom"/>
          </w:tcPr>
          <w:p w14:paraId="27308793" w14:textId="77777777" w:rsidR="00281E44" w:rsidRPr="005156C4" w:rsidRDefault="00281E44" w:rsidP="003D7960">
            <w:pPr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  <w:vAlign w:val="bottom"/>
          </w:tcPr>
          <w:p w14:paraId="0BCDD491" w14:textId="4F6734E1" w:rsidR="00281E44" w:rsidRPr="005156C4" w:rsidRDefault="00ED486C" w:rsidP="003D7960">
            <w:pPr>
              <w:pBdr>
                <w:bottom w:val="single" w:sz="4" w:space="1" w:color="auto"/>
              </w:pBdr>
              <w:spacing w:line="336" w:lineRule="exact"/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r w:rsidR="00281E44"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</w:t>
            </w:r>
          </w:p>
        </w:tc>
      </w:tr>
      <w:tr w:rsidR="00DA21C3" w:rsidRPr="005156C4" w14:paraId="3B95CE41" w14:textId="77777777" w:rsidTr="00281E4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7B441A1A" w14:textId="77777777" w:rsidR="00281E44" w:rsidRPr="005156C4" w:rsidRDefault="00281E44" w:rsidP="003D7960">
            <w:pPr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7EAA48CF" w14:textId="77777777" w:rsidR="00281E44" w:rsidRPr="005156C4" w:rsidRDefault="00281E44" w:rsidP="003D7960">
            <w:pPr>
              <w:pBdr>
                <w:bottom w:val="single" w:sz="4" w:space="1" w:color="auto"/>
              </w:pBdr>
              <w:spacing w:line="336" w:lineRule="exact"/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ดอ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ล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ลาร์สหรัฐฯ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65B826A8" w14:textId="77777777" w:rsidR="00281E44" w:rsidRPr="005156C4" w:rsidRDefault="00281E44" w:rsidP="003D7960">
            <w:pPr>
              <w:pBdr>
                <w:bottom w:val="single" w:sz="4" w:space="1" w:color="auto"/>
              </w:pBdr>
              <w:spacing w:line="336" w:lineRule="exact"/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ยูโร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64AFE5CD" w14:textId="77777777" w:rsidR="00281E44" w:rsidRPr="005156C4" w:rsidRDefault="00281E44" w:rsidP="003D7960">
            <w:pPr>
              <w:pBdr>
                <w:bottom w:val="single" w:sz="4" w:space="1" w:color="auto"/>
              </w:pBdr>
              <w:spacing w:line="336" w:lineRule="exact"/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เยน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4B0FE375" w14:textId="77777777" w:rsidR="00281E44" w:rsidRPr="005156C4" w:rsidRDefault="00281E44" w:rsidP="003D7960">
            <w:pPr>
              <w:pBdr>
                <w:bottom w:val="single" w:sz="4" w:space="1" w:color="auto"/>
              </w:pBdr>
              <w:spacing w:line="336" w:lineRule="exact"/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</w:tr>
      <w:tr w:rsidR="00DA21C3" w:rsidRPr="005156C4" w14:paraId="2411FB2F" w14:textId="77777777" w:rsidTr="00281E4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7D1669C7" w14:textId="77777777" w:rsidR="00281E44" w:rsidRPr="005156C4" w:rsidRDefault="00281E44" w:rsidP="003D7960">
            <w:pPr>
              <w:snapToGrid w:val="0"/>
              <w:spacing w:line="336" w:lineRule="exact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ฐานะเงินตราต่างประเทศ                                                           ในงบแสดงฐานะการเงิน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5FE4F326" w14:textId="4EF36DCB" w:rsidR="00281E44" w:rsidRPr="005156C4" w:rsidRDefault="00281E44" w:rsidP="003D7960">
            <w:pPr>
              <w:snapToGrid w:val="0"/>
              <w:spacing w:line="336" w:lineRule="exact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6D50DC62" w14:textId="77777777" w:rsidR="00281E44" w:rsidRPr="005156C4" w:rsidRDefault="00281E44" w:rsidP="003D7960">
            <w:pPr>
              <w:tabs>
                <w:tab w:val="decimal" w:pos="432"/>
              </w:tabs>
              <w:spacing w:line="336" w:lineRule="exact"/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522384CD" w14:textId="77777777" w:rsidR="00281E44" w:rsidRPr="005156C4" w:rsidRDefault="00281E44" w:rsidP="003D7960">
            <w:pPr>
              <w:tabs>
                <w:tab w:val="decimal" w:pos="432"/>
              </w:tabs>
              <w:spacing w:line="336" w:lineRule="exact"/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37AA8736" w14:textId="77777777" w:rsidR="00281E44" w:rsidRPr="005156C4" w:rsidRDefault="00281E44" w:rsidP="003D7960">
            <w:pPr>
              <w:tabs>
                <w:tab w:val="decimal" w:pos="432"/>
              </w:tabs>
              <w:spacing w:line="336" w:lineRule="exact"/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DA21C3" w:rsidRPr="005156C4" w14:paraId="0721BCCA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60DE085F" w14:textId="77777777" w:rsidR="008D567E" w:rsidRPr="005156C4" w:rsidRDefault="008D567E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</w:tcPr>
          <w:p w14:paraId="40F41D99" w14:textId="031EC4CB" w:rsidR="008D567E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309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199</w:t>
            </w:r>
          </w:p>
        </w:tc>
        <w:tc>
          <w:tcPr>
            <w:tcW w:w="1308" w:type="dxa"/>
          </w:tcPr>
          <w:p w14:paraId="70203E70" w14:textId="5EAF0A9E" w:rsidR="008D567E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17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346</w:t>
            </w:r>
          </w:p>
        </w:tc>
        <w:tc>
          <w:tcPr>
            <w:tcW w:w="1308" w:type="dxa"/>
          </w:tcPr>
          <w:p w14:paraId="20082FF2" w14:textId="52079C9C" w:rsidR="008D567E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5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167</w:t>
            </w:r>
          </w:p>
        </w:tc>
        <w:tc>
          <w:tcPr>
            <w:tcW w:w="1308" w:type="dxa"/>
          </w:tcPr>
          <w:p w14:paraId="7524280F" w14:textId="758358CE" w:rsidR="008D567E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42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822</w:t>
            </w:r>
          </w:p>
        </w:tc>
      </w:tr>
      <w:tr w:rsidR="00DA21C3" w:rsidRPr="005156C4" w14:paraId="7825E6F8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3454563E" w14:textId="77777777" w:rsidR="008D567E" w:rsidRPr="005156C4" w:rsidRDefault="008D567E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308" w:type="dxa"/>
          </w:tcPr>
          <w:p w14:paraId="227D5F98" w14:textId="4082DEFF" w:rsidR="008D567E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077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899</w:t>
            </w:r>
          </w:p>
        </w:tc>
        <w:tc>
          <w:tcPr>
            <w:tcW w:w="1308" w:type="dxa"/>
            <w:vAlign w:val="bottom"/>
          </w:tcPr>
          <w:p w14:paraId="3EC9003E" w14:textId="2BEB5614" w:rsidR="008D567E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401B22F0" w14:textId="074CB390" w:rsidR="008D567E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C1837E9" w14:textId="34713831" w:rsidR="008D567E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</w:tr>
      <w:tr w:rsidR="003115FA" w:rsidRPr="005156C4" w14:paraId="55AB49CE" w14:textId="77777777" w:rsidTr="00171F7C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611AA5B6" w14:textId="77777777" w:rsidR="003115FA" w:rsidRPr="005156C4" w:rsidRDefault="003115FA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308" w:type="dxa"/>
          </w:tcPr>
          <w:p w14:paraId="56542D6E" w14:textId="5590EA82" w:rsidR="003115FA" w:rsidRPr="003115FA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309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478</w:t>
            </w:r>
          </w:p>
        </w:tc>
        <w:tc>
          <w:tcPr>
            <w:tcW w:w="1308" w:type="dxa"/>
          </w:tcPr>
          <w:p w14:paraId="765FA787" w14:textId="2DAAA85B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188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375</w:t>
            </w:r>
          </w:p>
        </w:tc>
        <w:tc>
          <w:tcPr>
            <w:tcW w:w="1308" w:type="dxa"/>
          </w:tcPr>
          <w:p w14:paraId="4EAAECB0" w14:textId="13233366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4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815</w:t>
            </w:r>
          </w:p>
        </w:tc>
        <w:tc>
          <w:tcPr>
            <w:tcW w:w="1308" w:type="dxa"/>
          </w:tcPr>
          <w:p w14:paraId="0E470584" w14:textId="3B4315FD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51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198</w:t>
            </w:r>
          </w:p>
        </w:tc>
      </w:tr>
      <w:tr w:rsidR="003115FA" w:rsidRPr="005156C4" w14:paraId="40F69995" w14:textId="77777777" w:rsidTr="003115FA">
        <w:trPr>
          <w:cantSplit/>
          <w:trHeight w:val="95"/>
        </w:trPr>
        <w:tc>
          <w:tcPr>
            <w:tcW w:w="3425" w:type="dxa"/>
            <w:shd w:val="clear" w:color="auto" w:fill="auto"/>
            <w:vAlign w:val="bottom"/>
          </w:tcPr>
          <w:p w14:paraId="273B4E29" w14:textId="77777777" w:rsidR="003115FA" w:rsidRPr="005156C4" w:rsidRDefault="003115FA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สินทรัพย์อื่น</w:t>
            </w:r>
          </w:p>
        </w:tc>
        <w:tc>
          <w:tcPr>
            <w:tcW w:w="1308" w:type="dxa"/>
          </w:tcPr>
          <w:p w14:paraId="29324B12" w14:textId="3EEA6664" w:rsidR="003115FA" w:rsidRPr="005156C4" w:rsidRDefault="00851E28" w:rsidP="003D7960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</w:t>
            </w:r>
          </w:p>
        </w:tc>
        <w:tc>
          <w:tcPr>
            <w:tcW w:w="1308" w:type="dxa"/>
          </w:tcPr>
          <w:p w14:paraId="0976B2A8" w14:textId="7E51FCBA" w:rsidR="003115FA" w:rsidRPr="005156C4" w:rsidRDefault="00851E28" w:rsidP="003D7960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8" w:type="dxa"/>
          </w:tcPr>
          <w:p w14:paraId="29B08497" w14:textId="24913F35" w:rsidR="003115FA" w:rsidRPr="005156C4" w:rsidRDefault="00851E28" w:rsidP="003D7960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8" w:type="dxa"/>
          </w:tcPr>
          <w:p w14:paraId="73DB591D" w14:textId="392F0146" w:rsidR="003115FA" w:rsidRPr="005156C4" w:rsidRDefault="00851E28" w:rsidP="003D7960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2</w:t>
            </w:r>
          </w:p>
        </w:tc>
      </w:tr>
      <w:tr w:rsidR="003115FA" w:rsidRPr="005156C4" w14:paraId="0C432BF8" w14:textId="77777777" w:rsidTr="000B4EE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4F6EC045" w14:textId="77777777" w:rsidR="003115FA" w:rsidRPr="005156C4" w:rsidRDefault="003115FA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308" w:type="dxa"/>
            <w:vAlign w:val="bottom"/>
          </w:tcPr>
          <w:p w14:paraId="66D2FA6B" w14:textId="79245C95" w:rsidR="003115FA" w:rsidRPr="005156C4" w:rsidRDefault="00851E28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4,696,585</w:t>
            </w:r>
          </w:p>
        </w:tc>
        <w:tc>
          <w:tcPr>
            <w:tcW w:w="1308" w:type="dxa"/>
            <w:vAlign w:val="bottom"/>
          </w:tcPr>
          <w:p w14:paraId="46DDD587" w14:textId="3F250BA9" w:rsidR="003115FA" w:rsidRPr="005156C4" w:rsidRDefault="00851E28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205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721</w:t>
            </w:r>
          </w:p>
        </w:tc>
        <w:tc>
          <w:tcPr>
            <w:tcW w:w="1308" w:type="dxa"/>
            <w:vAlign w:val="bottom"/>
          </w:tcPr>
          <w:p w14:paraId="47558325" w14:textId="64905F1F" w:rsidR="003115FA" w:rsidRPr="005156C4" w:rsidRDefault="00851E28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9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982</w:t>
            </w:r>
          </w:p>
        </w:tc>
        <w:tc>
          <w:tcPr>
            <w:tcW w:w="1308" w:type="dxa"/>
            <w:vAlign w:val="bottom"/>
          </w:tcPr>
          <w:p w14:paraId="3694F9E2" w14:textId="6FA8A978" w:rsidR="003115FA" w:rsidRPr="005156C4" w:rsidRDefault="00851E28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94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022</w:t>
            </w:r>
          </w:p>
        </w:tc>
      </w:tr>
      <w:tr w:rsidR="003115FA" w:rsidRPr="005156C4" w14:paraId="180D79C7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07FA8CE8" w14:textId="77777777" w:rsidR="003115FA" w:rsidRPr="005156C4" w:rsidRDefault="003115FA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เงินรับฝาก</w:t>
            </w:r>
          </w:p>
        </w:tc>
        <w:tc>
          <w:tcPr>
            <w:tcW w:w="1308" w:type="dxa"/>
            <w:vAlign w:val="bottom"/>
          </w:tcPr>
          <w:p w14:paraId="31FC6285" w14:textId="6A4C927E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095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887</w:t>
            </w:r>
          </w:p>
        </w:tc>
        <w:tc>
          <w:tcPr>
            <w:tcW w:w="1308" w:type="dxa"/>
            <w:vAlign w:val="bottom"/>
          </w:tcPr>
          <w:p w14:paraId="3A5C51AC" w14:textId="19D2D92B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7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015</w:t>
            </w:r>
          </w:p>
        </w:tc>
        <w:tc>
          <w:tcPr>
            <w:tcW w:w="1308" w:type="dxa"/>
          </w:tcPr>
          <w:p w14:paraId="02B606A9" w14:textId="2455560C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</w:rPr>
              <w:t>7</w:t>
            </w:r>
          </w:p>
        </w:tc>
        <w:tc>
          <w:tcPr>
            <w:tcW w:w="1308" w:type="dxa"/>
          </w:tcPr>
          <w:p w14:paraId="1C2A2656" w14:textId="171B2C91" w:rsidR="003115FA" w:rsidRPr="00B63868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75</w:t>
            </w:r>
          </w:p>
        </w:tc>
      </w:tr>
      <w:tr w:rsidR="003115FA" w:rsidRPr="005156C4" w14:paraId="46F885E5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58058B2D" w14:textId="77777777" w:rsidR="003115FA" w:rsidRPr="005156C4" w:rsidRDefault="003115FA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vAlign w:val="bottom"/>
          </w:tcPr>
          <w:p w14:paraId="67B92CEA" w14:textId="14246F29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552</w:t>
            </w:r>
          </w:p>
        </w:tc>
        <w:tc>
          <w:tcPr>
            <w:tcW w:w="1308" w:type="dxa"/>
            <w:vAlign w:val="bottom"/>
          </w:tcPr>
          <w:p w14:paraId="45FCF89B" w14:textId="2A596601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14DA25DB" w14:textId="733287F4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0FEB0A58" w14:textId="768578EE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</w:tr>
      <w:tr w:rsidR="003115FA" w:rsidRPr="005156C4" w14:paraId="153B314F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4735774F" w14:textId="77777777" w:rsidR="003115FA" w:rsidRPr="005156C4" w:rsidRDefault="003115FA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308" w:type="dxa"/>
            <w:vAlign w:val="bottom"/>
          </w:tcPr>
          <w:p w14:paraId="692EF8B9" w14:textId="6EFCA012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15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343</w:t>
            </w:r>
          </w:p>
        </w:tc>
        <w:tc>
          <w:tcPr>
            <w:tcW w:w="1308" w:type="dxa"/>
            <w:vAlign w:val="bottom"/>
          </w:tcPr>
          <w:p w14:paraId="4A08C80B" w14:textId="42AB06B6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4DEF2AFB" w14:textId="74968237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B50C8FB" w14:textId="797D2716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</w:tr>
      <w:tr w:rsidR="003115FA" w:rsidRPr="005156C4" w14:paraId="4619586D" w14:textId="77777777" w:rsidTr="000B4EE4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1ADF5B60" w14:textId="77777777" w:rsidR="003115FA" w:rsidRPr="005156C4" w:rsidRDefault="003115FA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หนี้สินอื่น</w:t>
            </w:r>
          </w:p>
        </w:tc>
        <w:tc>
          <w:tcPr>
            <w:tcW w:w="1308" w:type="dxa"/>
            <w:vAlign w:val="bottom"/>
          </w:tcPr>
          <w:p w14:paraId="05C123C8" w14:textId="0EFB3591" w:rsidR="003115FA" w:rsidRPr="005156C4" w:rsidRDefault="00851E28" w:rsidP="003D7960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183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191</w:t>
            </w:r>
          </w:p>
        </w:tc>
        <w:tc>
          <w:tcPr>
            <w:tcW w:w="1308" w:type="dxa"/>
            <w:vAlign w:val="bottom"/>
          </w:tcPr>
          <w:p w14:paraId="5D866215" w14:textId="0BA053BF" w:rsidR="003115FA" w:rsidRPr="005156C4" w:rsidRDefault="00851E28" w:rsidP="003D7960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8</w:t>
            </w:r>
          </w:p>
        </w:tc>
        <w:tc>
          <w:tcPr>
            <w:tcW w:w="1308" w:type="dxa"/>
            <w:vAlign w:val="bottom"/>
          </w:tcPr>
          <w:p w14:paraId="076DA2D6" w14:textId="4D0E6B72" w:rsidR="003115FA" w:rsidRPr="005156C4" w:rsidRDefault="00851E28" w:rsidP="003D7960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140CB21A" w14:textId="02F13488" w:rsidR="003115FA" w:rsidRPr="005156C4" w:rsidRDefault="00851E28" w:rsidP="003D7960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349</w:t>
            </w:r>
          </w:p>
        </w:tc>
      </w:tr>
      <w:tr w:rsidR="003115FA" w:rsidRPr="005156C4" w14:paraId="5B89BD9F" w14:textId="77777777" w:rsidTr="000B4EE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5562244A" w14:textId="77777777" w:rsidR="003115FA" w:rsidRPr="005156C4" w:rsidRDefault="003115FA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308" w:type="dxa"/>
            <w:vAlign w:val="bottom"/>
          </w:tcPr>
          <w:p w14:paraId="31170ACB" w14:textId="67035B69" w:rsidR="003115FA" w:rsidRPr="005156C4" w:rsidRDefault="00851E28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294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973</w:t>
            </w:r>
          </w:p>
        </w:tc>
        <w:tc>
          <w:tcPr>
            <w:tcW w:w="1308" w:type="dxa"/>
            <w:vAlign w:val="bottom"/>
          </w:tcPr>
          <w:p w14:paraId="5C05D467" w14:textId="6DD2965C" w:rsidR="003115FA" w:rsidRPr="005156C4" w:rsidRDefault="00851E28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7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023</w:t>
            </w:r>
          </w:p>
        </w:tc>
        <w:tc>
          <w:tcPr>
            <w:tcW w:w="1308" w:type="dxa"/>
            <w:vAlign w:val="bottom"/>
          </w:tcPr>
          <w:p w14:paraId="66B25845" w14:textId="63E87648" w:rsidR="003115FA" w:rsidRPr="005156C4" w:rsidRDefault="00851E28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7</w:t>
            </w:r>
          </w:p>
        </w:tc>
        <w:tc>
          <w:tcPr>
            <w:tcW w:w="1308" w:type="dxa"/>
            <w:vAlign w:val="bottom"/>
          </w:tcPr>
          <w:p w14:paraId="62F13BA3" w14:textId="5B519348" w:rsidR="003115FA" w:rsidRPr="005156C4" w:rsidRDefault="00851E28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3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424</w:t>
            </w:r>
          </w:p>
        </w:tc>
      </w:tr>
      <w:tr w:rsidR="003115FA" w:rsidRPr="005156C4" w14:paraId="3AED691B" w14:textId="77777777" w:rsidTr="000B4EE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4E3C5BB2" w14:textId="77777777" w:rsidR="003115FA" w:rsidRPr="005156C4" w:rsidRDefault="003115FA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รายการในงบแสดงฐานะการเงินสุทธิ</w:t>
            </w:r>
          </w:p>
        </w:tc>
        <w:tc>
          <w:tcPr>
            <w:tcW w:w="1308" w:type="dxa"/>
            <w:vAlign w:val="bottom"/>
          </w:tcPr>
          <w:p w14:paraId="7C969AD2" w14:textId="07C69CE1" w:rsidR="003115FA" w:rsidRPr="005156C4" w:rsidRDefault="00851E28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401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612</w:t>
            </w:r>
          </w:p>
        </w:tc>
        <w:tc>
          <w:tcPr>
            <w:tcW w:w="1308" w:type="dxa"/>
            <w:vAlign w:val="bottom"/>
          </w:tcPr>
          <w:p w14:paraId="38BE5E5B" w14:textId="5583CA5E" w:rsidR="003115FA" w:rsidRPr="005156C4" w:rsidRDefault="00851E28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198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698</w:t>
            </w:r>
          </w:p>
        </w:tc>
        <w:tc>
          <w:tcPr>
            <w:tcW w:w="1308" w:type="dxa"/>
            <w:vAlign w:val="bottom"/>
          </w:tcPr>
          <w:p w14:paraId="7A368A78" w14:textId="734D077D" w:rsidR="003115FA" w:rsidRPr="005156C4" w:rsidRDefault="00851E28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9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975</w:t>
            </w:r>
          </w:p>
        </w:tc>
        <w:tc>
          <w:tcPr>
            <w:tcW w:w="1308" w:type="dxa"/>
            <w:vAlign w:val="bottom"/>
          </w:tcPr>
          <w:p w14:paraId="196B0D64" w14:textId="7DC38F2E" w:rsidR="003115FA" w:rsidRPr="005156C4" w:rsidRDefault="00851E28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90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598</w:t>
            </w:r>
          </w:p>
        </w:tc>
      </w:tr>
      <w:tr w:rsidR="003115FA" w:rsidRPr="005156C4" w14:paraId="132A3A54" w14:textId="77777777" w:rsidTr="00281E44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04000C13" w14:textId="77777777" w:rsidR="003115FA" w:rsidRPr="005156C4" w:rsidRDefault="003115FA" w:rsidP="003D7960">
            <w:pPr>
              <w:snapToGrid w:val="0"/>
              <w:spacing w:line="336" w:lineRule="exact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ฐานะเงินตราต่างประเทศ                             นอกงบแสดงฐานะการเงิน - สุทธิ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10DBF50B" w14:textId="77777777" w:rsidR="003115FA" w:rsidRPr="005156C4" w:rsidRDefault="003115FA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61546D0D" w14:textId="77777777" w:rsidR="003115FA" w:rsidRPr="005156C4" w:rsidRDefault="003115FA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7EE8858D" w14:textId="77777777" w:rsidR="003115FA" w:rsidRPr="005156C4" w:rsidRDefault="003115FA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39587FC3" w14:textId="77777777" w:rsidR="003115FA" w:rsidRPr="005156C4" w:rsidRDefault="003115FA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3115FA" w:rsidRPr="005156C4" w14:paraId="30FC2FD1" w14:textId="77777777" w:rsidTr="009F3738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560C5DDD" w14:textId="77777777" w:rsidR="003115FA" w:rsidRPr="005156C4" w:rsidRDefault="003115FA" w:rsidP="003D7960">
            <w:pPr>
              <w:snapToGrid w:val="0"/>
              <w:spacing w:line="336" w:lineRule="exact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(สัญญาอัตราแลกเปลี่ยน และสัญญาแลกเปลี่ยนอัตราดอกเบี้ยต่างสกุลเงิน)</w:t>
            </w:r>
          </w:p>
        </w:tc>
        <w:tc>
          <w:tcPr>
            <w:tcW w:w="1308" w:type="dxa"/>
            <w:vAlign w:val="bottom"/>
          </w:tcPr>
          <w:p w14:paraId="3379CDB7" w14:textId="42A4A622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(1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100</w:t>
            </w:r>
            <w:r w:rsidRPr="00851E2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656)</w:t>
            </w:r>
          </w:p>
        </w:tc>
        <w:tc>
          <w:tcPr>
            <w:tcW w:w="1308" w:type="dxa"/>
            <w:vAlign w:val="bottom"/>
          </w:tcPr>
          <w:p w14:paraId="62D5A491" w14:textId="4DFADC89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</w:rPr>
              <w:t>(191</w:t>
            </w:r>
            <w:r w:rsidRPr="00851E2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</w:rPr>
              <w:t>136)</w:t>
            </w:r>
          </w:p>
        </w:tc>
        <w:tc>
          <w:tcPr>
            <w:tcW w:w="1308" w:type="dxa"/>
            <w:vAlign w:val="bottom"/>
          </w:tcPr>
          <w:p w14:paraId="39174CA2" w14:textId="7E6517BD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</w:rPr>
              <w:t>(8</w:t>
            </w:r>
            <w:r w:rsidRPr="00851E2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</w:rPr>
              <w:t>480)</w:t>
            </w:r>
          </w:p>
        </w:tc>
        <w:tc>
          <w:tcPr>
            <w:tcW w:w="1308" w:type="dxa"/>
            <w:vAlign w:val="bottom"/>
          </w:tcPr>
          <w:p w14:paraId="4DE3A34A" w14:textId="64EEB3B6" w:rsidR="003115FA" w:rsidRPr="005156C4" w:rsidRDefault="00851E28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1E28">
              <w:rPr>
                <w:rFonts w:asciiTheme="majorBidi" w:hAnsiTheme="majorBidi"/>
                <w:sz w:val="26"/>
                <w:szCs w:val="26"/>
                <w:cs/>
              </w:rPr>
              <w:t>6</w:t>
            </w:r>
            <w:r w:rsidRPr="00851E2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51E28">
              <w:rPr>
                <w:rFonts w:asciiTheme="majorBidi" w:hAnsiTheme="majorBidi"/>
                <w:sz w:val="26"/>
                <w:szCs w:val="26"/>
                <w:cs/>
              </w:rPr>
              <w:t>931</w:t>
            </w:r>
          </w:p>
        </w:tc>
      </w:tr>
    </w:tbl>
    <w:p w14:paraId="55C327E9" w14:textId="77777777" w:rsidR="004A53F5" w:rsidRPr="005156C4" w:rsidRDefault="004A53F5">
      <w:pPr>
        <w:rPr>
          <w:rFonts w:asciiTheme="majorBidi" w:hAnsiTheme="majorBidi" w:cstheme="majorBidi"/>
          <w:sz w:val="4"/>
          <w:szCs w:val="4"/>
        </w:rPr>
      </w:pPr>
    </w:p>
    <w:p w14:paraId="3ADEFE52" w14:textId="77777777" w:rsidR="005974C0" w:rsidRPr="003D7960" w:rsidRDefault="005974C0">
      <w:pPr>
        <w:rPr>
          <w:sz w:val="10"/>
          <w:szCs w:val="10"/>
        </w:rPr>
      </w:pPr>
    </w:p>
    <w:tbl>
      <w:tblPr>
        <w:tblW w:w="8657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5"/>
        <w:gridCol w:w="1308"/>
        <w:gridCol w:w="1308"/>
        <w:gridCol w:w="1308"/>
        <w:gridCol w:w="1308"/>
      </w:tblGrid>
      <w:tr w:rsidR="005974C0" w:rsidRPr="005156C4" w14:paraId="67DAD12B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17CF601D" w14:textId="77777777" w:rsidR="005974C0" w:rsidRPr="005156C4" w:rsidRDefault="005974C0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</w:tcPr>
          <w:p w14:paraId="09A70797" w14:textId="77777777" w:rsidR="005974C0" w:rsidRPr="005156C4" w:rsidRDefault="005974C0" w:rsidP="003D7960">
            <w:pPr>
              <w:tabs>
                <w:tab w:val="decimal" w:pos="995"/>
              </w:tabs>
              <w:snapToGrid w:val="0"/>
              <w:spacing w:line="336" w:lineRule="exact"/>
              <w:ind w:left="90" w:right="3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(หน่วย: 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พัน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บาท)</w:t>
            </w:r>
          </w:p>
        </w:tc>
      </w:tr>
      <w:tr w:rsidR="005974C0" w:rsidRPr="005156C4" w14:paraId="7BA5C9EF" w14:textId="77777777" w:rsidTr="00E07851">
        <w:trPr>
          <w:cantSplit/>
          <w:trHeight w:val="60"/>
        </w:trPr>
        <w:tc>
          <w:tcPr>
            <w:tcW w:w="3425" w:type="dxa"/>
            <w:shd w:val="clear" w:color="auto" w:fill="auto"/>
            <w:vAlign w:val="bottom"/>
          </w:tcPr>
          <w:p w14:paraId="509749FE" w14:textId="77777777" w:rsidR="005974C0" w:rsidRPr="005156C4" w:rsidRDefault="005974C0" w:rsidP="003D7960">
            <w:pPr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232" w:type="dxa"/>
            <w:gridSpan w:val="4"/>
            <w:shd w:val="clear" w:color="auto" w:fill="auto"/>
            <w:vAlign w:val="bottom"/>
          </w:tcPr>
          <w:p w14:paraId="56FE7A47" w14:textId="77777777" w:rsidR="005974C0" w:rsidRPr="005156C4" w:rsidRDefault="005974C0" w:rsidP="003D7960">
            <w:pPr>
              <w:pBdr>
                <w:bottom w:val="single" w:sz="4" w:space="1" w:color="auto"/>
              </w:pBdr>
              <w:spacing w:line="336" w:lineRule="exact"/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2565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</w:t>
            </w:r>
          </w:p>
        </w:tc>
      </w:tr>
      <w:tr w:rsidR="005974C0" w:rsidRPr="005156C4" w14:paraId="71FA9210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2240D55B" w14:textId="77777777" w:rsidR="005974C0" w:rsidRPr="005156C4" w:rsidRDefault="005974C0" w:rsidP="003D7960">
            <w:pPr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C45BD88" w14:textId="77777777" w:rsidR="005974C0" w:rsidRPr="005156C4" w:rsidRDefault="005974C0" w:rsidP="003D7960">
            <w:pPr>
              <w:pBdr>
                <w:bottom w:val="single" w:sz="4" w:space="1" w:color="auto"/>
              </w:pBdr>
              <w:spacing w:line="336" w:lineRule="exact"/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ดอ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ล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ลาร์สหรัฐฯ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0A84CA19" w14:textId="77777777" w:rsidR="005974C0" w:rsidRPr="005156C4" w:rsidRDefault="005974C0" w:rsidP="003D7960">
            <w:pPr>
              <w:pBdr>
                <w:bottom w:val="single" w:sz="4" w:space="1" w:color="auto"/>
              </w:pBdr>
              <w:spacing w:line="336" w:lineRule="exact"/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ยูโร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2349E3B2" w14:textId="77777777" w:rsidR="005974C0" w:rsidRPr="005156C4" w:rsidRDefault="005974C0" w:rsidP="003D7960">
            <w:pPr>
              <w:pBdr>
                <w:bottom w:val="single" w:sz="4" w:space="1" w:color="auto"/>
              </w:pBdr>
              <w:spacing w:line="336" w:lineRule="exact"/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เยน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64B0E97F" w14:textId="77777777" w:rsidR="005974C0" w:rsidRPr="005156C4" w:rsidRDefault="005974C0" w:rsidP="003D7960">
            <w:pPr>
              <w:pBdr>
                <w:bottom w:val="single" w:sz="4" w:space="1" w:color="auto"/>
              </w:pBdr>
              <w:spacing w:line="336" w:lineRule="exact"/>
              <w:ind w:left="9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อื่น ๆ</w:t>
            </w:r>
          </w:p>
        </w:tc>
      </w:tr>
      <w:tr w:rsidR="005974C0" w:rsidRPr="005156C4" w14:paraId="68181C41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34C2635A" w14:textId="77777777" w:rsidR="005974C0" w:rsidRPr="005156C4" w:rsidRDefault="005974C0" w:rsidP="003D7960">
            <w:pPr>
              <w:snapToGrid w:val="0"/>
              <w:spacing w:line="336" w:lineRule="exact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ฐานะเงินตราต่างประเทศ                                                           ในงบแสดงฐานะการเงิน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206A5122" w14:textId="77777777" w:rsidR="005974C0" w:rsidRPr="005156C4" w:rsidRDefault="005974C0" w:rsidP="003D7960">
            <w:pPr>
              <w:snapToGrid w:val="0"/>
              <w:spacing w:line="336" w:lineRule="exact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29B74C3C" w14:textId="77777777" w:rsidR="005974C0" w:rsidRPr="005156C4" w:rsidRDefault="005974C0" w:rsidP="003D7960">
            <w:pPr>
              <w:tabs>
                <w:tab w:val="decimal" w:pos="432"/>
              </w:tabs>
              <w:spacing w:line="336" w:lineRule="exact"/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77F46D30" w14:textId="77777777" w:rsidR="005974C0" w:rsidRPr="005156C4" w:rsidRDefault="005974C0" w:rsidP="003D7960">
            <w:pPr>
              <w:tabs>
                <w:tab w:val="decimal" w:pos="432"/>
              </w:tabs>
              <w:spacing w:line="336" w:lineRule="exact"/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770DD101" w14:textId="77777777" w:rsidR="005974C0" w:rsidRPr="005156C4" w:rsidRDefault="005974C0" w:rsidP="003D7960">
            <w:pPr>
              <w:tabs>
                <w:tab w:val="decimal" w:pos="432"/>
              </w:tabs>
              <w:spacing w:line="336" w:lineRule="exact"/>
              <w:ind w:left="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5974C0" w:rsidRPr="005156C4" w14:paraId="6CD1321C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0000E46D" w14:textId="77777777" w:rsidR="005974C0" w:rsidRPr="005156C4" w:rsidRDefault="005974C0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</w:tcPr>
          <w:p w14:paraId="3D47D1E9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235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619</w:t>
            </w:r>
          </w:p>
        </w:tc>
        <w:tc>
          <w:tcPr>
            <w:tcW w:w="1308" w:type="dxa"/>
          </w:tcPr>
          <w:p w14:paraId="074CA6D9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75,708</w:t>
            </w:r>
          </w:p>
        </w:tc>
        <w:tc>
          <w:tcPr>
            <w:tcW w:w="1308" w:type="dxa"/>
          </w:tcPr>
          <w:p w14:paraId="22A993DF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14,629</w:t>
            </w:r>
          </w:p>
        </w:tc>
        <w:tc>
          <w:tcPr>
            <w:tcW w:w="1308" w:type="dxa"/>
          </w:tcPr>
          <w:p w14:paraId="5E9A9EF6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30,746</w:t>
            </w:r>
          </w:p>
        </w:tc>
      </w:tr>
      <w:tr w:rsidR="005974C0" w:rsidRPr="005156C4" w14:paraId="46C414D4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307C47D8" w14:textId="77777777" w:rsidR="005974C0" w:rsidRPr="005156C4" w:rsidRDefault="005974C0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308" w:type="dxa"/>
          </w:tcPr>
          <w:p w14:paraId="2ADD040F" w14:textId="77777777" w:rsidR="005974C0" w:rsidRPr="005156C4" w:rsidRDefault="00115079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1,107,917</w:t>
            </w:r>
          </w:p>
        </w:tc>
        <w:tc>
          <w:tcPr>
            <w:tcW w:w="1308" w:type="dxa"/>
            <w:vAlign w:val="bottom"/>
          </w:tcPr>
          <w:p w14:paraId="7BF17E13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7A7E9BCE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62C263E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5974C0" w:rsidRPr="005156C4" w14:paraId="7CC7DA94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6B5FEFF7" w14:textId="77777777" w:rsidR="005974C0" w:rsidRPr="005156C4" w:rsidRDefault="005974C0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308" w:type="dxa"/>
          </w:tcPr>
          <w:p w14:paraId="5A85C699" w14:textId="77777777" w:rsidR="005974C0" w:rsidRPr="005156C4" w:rsidRDefault="005974C0" w:rsidP="003D7960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624</w:t>
            </w: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726</w:t>
            </w:r>
          </w:p>
        </w:tc>
        <w:tc>
          <w:tcPr>
            <w:tcW w:w="1308" w:type="dxa"/>
          </w:tcPr>
          <w:p w14:paraId="5920BCC3" w14:textId="77777777" w:rsidR="005974C0" w:rsidRPr="005156C4" w:rsidRDefault="005974C0" w:rsidP="003D7960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23,661</w:t>
            </w:r>
          </w:p>
        </w:tc>
        <w:tc>
          <w:tcPr>
            <w:tcW w:w="1308" w:type="dxa"/>
          </w:tcPr>
          <w:p w14:paraId="57F6753B" w14:textId="77777777" w:rsidR="005974C0" w:rsidRPr="005156C4" w:rsidRDefault="005974C0" w:rsidP="003D7960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13,951</w:t>
            </w:r>
          </w:p>
        </w:tc>
        <w:tc>
          <w:tcPr>
            <w:tcW w:w="1308" w:type="dxa"/>
          </w:tcPr>
          <w:p w14:paraId="24FC43F5" w14:textId="77777777" w:rsidR="005974C0" w:rsidRPr="005156C4" w:rsidRDefault="005974C0" w:rsidP="003D7960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10,998</w:t>
            </w:r>
          </w:p>
        </w:tc>
      </w:tr>
      <w:tr w:rsidR="005974C0" w:rsidRPr="005156C4" w14:paraId="48382885" w14:textId="77777777" w:rsidTr="00E07851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1A195209" w14:textId="77777777" w:rsidR="005974C0" w:rsidRPr="005156C4" w:rsidRDefault="005974C0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308" w:type="dxa"/>
            <w:vAlign w:val="bottom"/>
          </w:tcPr>
          <w:p w14:paraId="586CD6E5" w14:textId="77777777" w:rsidR="005974C0" w:rsidRPr="005156C4" w:rsidRDefault="00115079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4,968,262</w:t>
            </w:r>
          </w:p>
        </w:tc>
        <w:tc>
          <w:tcPr>
            <w:tcW w:w="1308" w:type="dxa"/>
            <w:vAlign w:val="bottom"/>
          </w:tcPr>
          <w:p w14:paraId="627CEECC" w14:textId="77777777" w:rsidR="005974C0" w:rsidRPr="005156C4" w:rsidRDefault="005974C0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99,369</w:t>
            </w:r>
          </w:p>
        </w:tc>
        <w:tc>
          <w:tcPr>
            <w:tcW w:w="1308" w:type="dxa"/>
            <w:vAlign w:val="bottom"/>
          </w:tcPr>
          <w:p w14:paraId="6DE1FF9E" w14:textId="77777777" w:rsidR="005974C0" w:rsidRPr="005156C4" w:rsidRDefault="005974C0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28,580</w:t>
            </w:r>
          </w:p>
        </w:tc>
        <w:tc>
          <w:tcPr>
            <w:tcW w:w="1308" w:type="dxa"/>
            <w:vAlign w:val="bottom"/>
          </w:tcPr>
          <w:p w14:paraId="121845BD" w14:textId="77777777" w:rsidR="005974C0" w:rsidRPr="005156C4" w:rsidRDefault="005974C0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41,744</w:t>
            </w:r>
          </w:p>
        </w:tc>
      </w:tr>
      <w:tr w:rsidR="005974C0" w:rsidRPr="005156C4" w14:paraId="4016DE7F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2D774D62" w14:textId="77777777" w:rsidR="005974C0" w:rsidRPr="005156C4" w:rsidRDefault="005974C0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เงินรับฝาก</w:t>
            </w:r>
          </w:p>
        </w:tc>
        <w:tc>
          <w:tcPr>
            <w:tcW w:w="1308" w:type="dxa"/>
            <w:vAlign w:val="bottom"/>
          </w:tcPr>
          <w:p w14:paraId="54E084FD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754,511</w:t>
            </w:r>
          </w:p>
        </w:tc>
        <w:tc>
          <w:tcPr>
            <w:tcW w:w="1308" w:type="dxa"/>
            <w:vAlign w:val="bottom"/>
          </w:tcPr>
          <w:p w14:paraId="445AB653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</w:tcPr>
          <w:p w14:paraId="671174E1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137</w:t>
            </w:r>
          </w:p>
        </w:tc>
        <w:tc>
          <w:tcPr>
            <w:tcW w:w="1308" w:type="dxa"/>
          </w:tcPr>
          <w:p w14:paraId="23BDB6B4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5974C0" w:rsidRPr="005156C4" w14:paraId="3773E065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48629670" w14:textId="77777777" w:rsidR="005974C0" w:rsidRPr="005156C4" w:rsidRDefault="005974C0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vAlign w:val="bottom"/>
          </w:tcPr>
          <w:p w14:paraId="09321A89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2,074,297</w:t>
            </w:r>
          </w:p>
        </w:tc>
        <w:tc>
          <w:tcPr>
            <w:tcW w:w="1308" w:type="dxa"/>
            <w:vAlign w:val="bottom"/>
          </w:tcPr>
          <w:p w14:paraId="6230B70F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01EBAA9F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48FD4604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5974C0" w:rsidRPr="005156C4" w14:paraId="1AD132FF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73746478" w14:textId="77777777" w:rsidR="005974C0" w:rsidRPr="005156C4" w:rsidRDefault="005974C0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308" w:type="dxa"/>
            <w:vAlign w:val="bottom"/>
          </w:tcPr>
          <w:p w14:paraId="533F515E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22,166</w:t>
            </w:r>
          </w:p>
        </w:tc>
        <w:tc>
          <w:tcPr>
            <w:tcW w:w="1308" w:type="dxa"/>
            <w:vAlign w:val="bottom"/>
          </w:tcPr>
          <w:p w14:paraId="3F217411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016E7FC1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0727BED9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5974C0" w:rsidRPr="005156C4" w14:paraId="2E5AECAD" w14:textId="77777777" w:rsidTr="00E07851">
        <w:trPr>
          <w:cantSplit/>
          <w:trHeight w:val="74"/>
        </w:trPr>
        <w:tc>
          <w:tcPr>
            <w:tcW w:w="3425" w:type="dxa"/>
            <w:shd w:val="clear" w:color="auto" w:fill="auto"/>
            <w:vAlign w:val="bottom"/>
          </w:tcPr>
          <w:p w14:paraId="669E2D66" w14:textId="77777777" w:rsidR="005974C0" w:rsidRPr="005156C4" w:rsidRDefault="005974C0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หนี้สินอื่น</w:t>
            </w:r>
          </w:p>
        </w:tc>
        <w:tc>
          <w:tcPr>
            <w:tcW w:w="1308" w:type="dxa"/>
            <w:vAlign w:val="bottom"/>
          </w:tcPr>
          <w:p w14:paraId="5D40928F" w14:textId="77777777" w:rsidR="005974C0" w:rsidRPr="005156C4" w:rsidRDefault="005974C0" w:rsidP="003D7960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21,358</w:t>
            </w:r>
          </w:p>
        </w:tc>
        <w:tc>
          <w:tcPr>
            <w:tcW w:w="1308" w:type="dxa"/>
            <w:vAlign w:val="bottom"/>
          </w:tcPr>
          <w:p w14:paraId="11435AB5" w14:textId="77777777" w:rsidR="005974C0" w:rsidRPr="005156C4" w:rsidRDefault="005974C0" w:rsidP="003D7960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</w:t>
            </w:r>
          </w:p>
        </w:tc>
        <w:tc>
          <w:tcPr>
            <w:tcW w:w="1308" w:type="dxa"/>
            <w:vAlign w:val="bottom"/>
          </w:tcPr>
          <w:p w14:paraId="5FFB94AA" w14:textId="77777777" w:rsidR="005974C0" w:rsidRPr="005156C4" w:rsidRDefault="005974C0" w:rsidP="003D7960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51831F77" w14:textId="77777777" w:rsidR="005974C0" w:rsidRPr="005156C4" w:rsidRDefault="005974C0" w:rsidP="003D7960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555</w:t>
            </w:r>
          </w:p>
        </w:tc>
      </w:tr>
      <w:tr w:rsidR="005974C0" w:rsidRPr="005156C4" w14:paraId="18339117" w14:textId="77777777" w:rsidTr="00E07851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71367785" w14:textId="77777777" w:rsidR="005974C0" w:rsidRPr="005156C4" w:rsidRDefault="005974C0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308" w:type="dxa"/>
            <w:vAlign w:val="bottom"/>
          </w:tcPr>
          <w:p w14:paraId="51941EE1" w14:textId="77777777" w:rsidR="005974C0" w:rsidRPr="005156C4" w:rsidRDefault="005974C0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2,872,332</w:t>
            </w:r>
          </w:p>
        </w:tc>
        <w:tc>
          <w:tcPr>
            <w:tcW w:w="1308" w:type="dxa"/>
            <w:vAlign w:val="bottom"/>
          </w:tcPr>
          <w:p w14:paraId="3A71776E" w14:textId="77777777" w:rsidR="005974C0" w:rsidRPr="005156C4" w:rsidRDefault="005974C0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</w:t>
            </w:r>
          </w:p>
        </w:tc>
        <w:tc>
          <w:tcPr>
            <w:tcW w:w="1308" w:type="dxa"/>
            <w:vAlign w:val="bottom"/>
          </w:tcPr>
          <w:p w14:paraId="2DFF7AB3" w14:textId="77777777" w:rsidR="005974C0" w:rsidRPr="005156C4" w:rsidRDefault="005974C0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137</w:t>
            </w:r>
          </w:p>
        </w:tc>
        <w:tc>
          <w:tcPr>
            <w:tcW w:w="1308" w:type="dxa"/>
            <w:vAlign w:val="bottom"/>
          </w:tcPr>
          <w:p w14:paraId="3D12E04C" w14:textId="77777777" w:rsidR="005974C0" w:rsidRPr="005156C4" w:rsidRDefault="005974C0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555</w:t>
            </w:r>
          </w:p>
        </w:tc>
      </w:tr>
      <w:tr w:rsidR="005974C0" w:rsidRPr="005156C4" w14:paraId="1529FEFE" w14:textId="77777777" w:rsidTr="00E07851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0D51CBCB" w14:textId="77777777" w:rsidR="005974C0" w:rsidRPr="005156C4" w:rsidRDefault="005974C0" w:rsidP="003D7960">
            <w:pPr>
              <w:snapToGrid w:val="0"/>
              <w:spacing w:line="336" w:lineRule="exact"/>
              <w:ind w:left="180" w:right="110" w:hanging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รายการในงบแสดงฐานะการเงินสุทธิ</w:t>
            </w:r>
          </w:p>
        </w:tc>
        <w:tc>
          <w:tcPr>
            <w:tcW w:w="1308" w:type="dxa"/>
            <w:vAlign w:val="bottom"/>
          </w:tcPr>
          <w:p w14:paraId="1603D336" w14:textId="77777777" w:rsidR="005974C0" w:rsidRPr="005156C4" w:rsidRDefault="00115079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2,095,930</w:t>
            </w:r>
          </w:p>
        </w:tc>
        <w:tc>
          <w:tcPr>
            <w:tcW w:w="1308" w:type="dxa"/>
            <w:vAlign w:val="bottom"/>
          </w:tcPr>
          <w:p w14:paraId="2BCA7564" w14:textId="77777777" w:rsidR="005974C0" w:rsidRPr="005156C4" w:rsidRDefault="005974C0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99,356</w:t>
            </w:r>
          </w:p>
        </w:tc>
        <w:tc>
          <w:tcPr>
            <w:tcW w:w="1308" w:type="dxa"/>
            <w:vAlign w:val="bottom"/>
          </w:tcPr>
          <w:p w14:paraId="11064EB4" w14:textId="77777777" w:rsidR="005974C0" w:rsidRPr="005156C4" w:rsidRDefault="005974C0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28,443</w:t>
            </w:r>
          </w:p>
        </w:tc>
        <w:tc>
          <w:tcPr>
            <w:tcW w:w="1308" w:type="dxa"/>
            <w:vAlign w:val="bottom"/>
          </w:tcPr>
          <w:p w14:paraId="3A060CE8" w14:textId="77777777" w:rsidR="005974C0" w:rsidRPr="005156C4" w:rsidRDefault="005974C0" w:rsidP="003D7960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41,189</w:t>
            </w:r>
          </w:p>
        </w:tc>
      </w:tr>
      <w:tr w:rsidR="005974C0" w:rsidRPr="005156C4" w14:paraId="0EFE0C8E" w14:textId="77777777" w:rsidTr="00E07851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200C2AF4" w14:textId="77777777" w:rsidR="005974C0" w:rsidRPr="005156C4" w:rsidRDefault="005974C0" w:rsidP="003D7960">
            <w:pPr>
              <w:snapToGrid w:val="0"/>
              <w:spacing w:line="336" w:lineRule="exact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br w:type="page"/>
            </w:r>
            <w:r w:rsidRPr="005156C4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ฐานะเงินตราต่างประเทศ                             นอกงบแสดงฐานะการเงิน - สุทธิ</w:t>
            </w: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08" w:type="dxa"/>
            <w:shd w:val="clear" w:color="auto" w:fill="auto"/>
            <w:vAlign w:val="bottom"/>
          </w:tcPr>
          <w:p w14:paraId="0DD892C8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4883C8B7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02B7E7F4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644A3C74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5974C0" w:rsidRPr="005156C4" w14:paraId="591BA553" w14:textId="77777777" w:rsidTr="00E07851">
        <w:trPr>
          <w:cantSplit/>
          <w:trHeight w:val="371"/>
        </w:trPr>
        <w:tc>
          <w:tcPr>
            <w:tcW w:w="3425" w:type="dxa"/>
            <w:shd w:val="clear" w:color="auto" w:fill="auto"/>
            <w:vAlign w:val="bottom"/>
          </w:tcPr>
          <w:p w14:paraId="433468F8" w14:textId="77777777" w:rsidR="005974C0" w:rsidRPr="005156C4" w:rsidRDefault="005974C0" w:rsidP="003D7960">
            <w:pPr>
              <w:snapToGrid w:val="0"/>
              <w:spacing w:line="336" w:lineRule="exact"/>
              <w:ind w:left="268" w:right="110" w:hanging="17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cs/>
              </w:rPr>
              <w:t>(สัญญาอัตราแลกเปลี่ยน และสัญญาแลกเปลี่ยนอัตราดอกเบี้ยต่างสกุลเงิน)</w:t>
            </w:r>
          </w:p>
        </w:tc>
        <w:tc>
          <w:tcPr>
            <w:tcW w:w="1308" w:type="dxa"/>
            <w:vAlign w:val="bottom"/>
          </w:tcPr>
          <w:p w14:paraId="4CABD393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(1,868,354)</w:t>
            </w:r>
          </w:p>
        </w:tc>
        <w:tc>
          <w:tcPr>
            <w:tcW w:w="1308" w:type="dxa"/>
            <w:vAlign w:val="bottom"/>
          </w:tcPr>
          <w:p w14:paraId="76E0944D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(97,686)</w:t>
            </w:r>
          </w:p>
        </w:tc>
        <w:tc>
          <w:tcPr>
            <w:tcW w:w="1308" w:type="dxa"/>
            <w:vAlign w:val="bottom"/>
          </w:tcPr>
          <w:p w14:paraId="20A64F60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(62,156)</w:t>
            </w:r>
          </w:p>
        </w:tc>
        <w:tc>
          <w:tcPr>
            <w:tcW w:w="1308" w:type="dxa"/>
            <w:vAlign w:val="bottom"/>
          </w:tcPr>
          <w:p w14:paraId="273FE407" w14:textId="77777777" w:rsidR="005974C0" w:rsidRPr="005156C4" w:rsidRDefault="005974C0" w:rsidP="003D7960">
            <w:pPr>
              <w:tabs>
                <w:tab w:val="decimal" w:pos="1085"/>
              </w:tabs>
              <w:snapToGrid w:val="0"/>
              <w:spacing w:line="336" w:lineRule="exact"/>
              <w:ind w:lef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156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(21,299)</w:t>
            </w:r>
          </w:p>
        </w:tc>
      </w:tr>
    </w:tbl>
    <w:p w14:paraId="14A2579E" w14:textId="77777777" w:rsidR="002A1DC5" w:rsidRPr="005156C4" w:rsidRDefault="002A1DC5" w:rsidP="004A53F5">
      <w:pPr>
        <w:widowControl w:val="0"/>
        <w:tabs>
          <w:tab w:val="left" w:pos="1440"/>
        </w:tabs>
        <w:spacing w:before="240" w:after="120"/>
        <w:ind w:left="547" w:right="-101"/>
        <w:jc w:val="thaiDistribute"/>
        <w:rPr>
          <w:rFonts w:asciiTheme="majorBidi" w:hAnsiTheme="majorBidi" w:cstheme="majorBidi"/>
          <w:sz w:val="32"/>
          <w:szCs w:val="32"/>
          <w:u w:val="single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  <w:lang w:eastAsia="x-none"/>
        </w:rPr>
        <w:lastRenderedPageBreak/>
        <w:t>การวิเคราะห์ความอ่อนไหวต่อการเปลี่ยนแปลงของอัตราแลกเปลี่ยน</w:t>
      </w:r>
    </w:p>
    <w:p w14:paraId="3308028B" w14:textId="77777777" w:rsidR="002A1DC5" w:rsidRPr="005156C4" w:rsidRDefault="002A1DC5" w:rsidP="004A53F5">
      <w:pPr>
        <w:widowControl w:val="0"/>
        <w:tabs>
          <w:tab w:val="left" w:pos="1440"/>
        </w:tabs>
        <w:spacing w:before="120" w:after="120"/>
        <w:ind w:left="547" w:right="-101"/>
        <w:jc w:val="thaiDistribute"/>
        <w:rPr>
          <w:rFonts w:asciiTheme="majorBidi" w:hAnsiTheme="majorBidi" w:cstheme="majorBidi"/>
          <w:sz w:val="32"/>
          <w:szCs w:val="32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การวิเคราะห์จะคำนวณผลกระทบของการเปลี่ยนแปลงอัตราแลกเปลี่ยนที่เป็นไปได้ต่อกำไรหรือขาดทุน และส่วนของเจ้าของของธนาคารฯ โดยมีข้อสมมติฐานว่าตัวแปรอื่นคงที่ ความเสี่ยงที่เผชิญและวิธีการที่ใช้ใน             การวิเคราะห์ความอ่อนไหวไม่มีการเปลี่ยนแปลงไปจากรอบระยะเวลาก่อน</w:t>
      </w:r>
    </w:p>
    <w:p w14:paraId="55566689" w14:textId="0B721B14" w:rsidR="002A1DC5" w:rsidRPr="005156C4" w:rsidRDefault="002A1DC5" w:rsidP="004A53F5">
      <w:pPr>
        <w:widowControl w:val="0"/>
        <w:tabs>
          <w:tab w:val="left" w:pos="1440"/>
        </w:tabs>
        <w:spacing w:before="120"/>
        <w:ind w:left="547" w:right="-101"/>
        <w:jc w:val="thaiDistribute"/>
        <w:rPr>
          <w:rFonts w:asciiTheme="majorBidi" w:hAnsiTheme="majorBidi" w:cstheme="majorBidi"/>
          <w:sz w:val="32"/>
          <w:szCs w:val="32"/>
          <w:u w:val="single"/>
          <w:cs/>
          <w:lang w:eastAsia="x-none"/>
        </w:rPr>
      </w:pP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 xml:space="preserve">ผลกระทบของการเปลี่ยนแปลงของอัตราแลกเปลี่ยนที่มีต่อกำไรหรือขาดทุนและส่วนของเจ้าของ ณ วันที่     </w:t>
      </w:r>
      <w:r w:rsidR="00ED486C">
        <w:rPr>
          <w:rFonts w:asciiTheme="majorBidi" w:hAnsiTheme="majorBidi" w:cstheme="majorBidi"/>
          <w:sz w:val="32"/>
          <w:szCs w:val="32"/>
          <w:lang w:val="en-US" w:eastAsia="x-none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 w:eastAsia="x-none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 w:eastAsia="x-none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 w:eastAsia="x-none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 w:eastAsia="x-none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eastAsia="x-none"/>
        </w:rPr>
        <w:t>สรุปได้ดังนี้</w:t>
      </w:r>
    </w:p>
    <w:tbl>
      <w:tblPr>
        <w:tblW w:w="933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94"/>
        <w:gridCol w:w="1559"/>
        <w:gridCol w:w="1560"/>
        <w:gridCol w:w="1559"/>
        <w:gridCol w:w="1559"/>
      </w:tblGrid>
      <w:tr w:rsidR="00DA21C3" w:rsidRPr="005156C4" w14:paraId="6C116523" w14:textId="77777777" w:rsidTr="005C7CA8">
        <w:tc>
          <w:tcPr>
            <w:tcW w:w="3094" w:type="dxa"/>
            <w:shd w:val="clear" w:color="auto" w:fill="auto"/>
          </w:tcPr>
          <w:p w14:paraId="6EA88004" w14:textId="77777777" w:rsidR="008555E9" w:rsidRPr="005156C4" w:rsidRDefault="008555E9" w:rsidP="004A53F5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51440905" w14:textId="77777777" w:rsidR="008555E9" w:rsidRPr="005156C4" w:rsidRDefault="008555E9" w:rsidP="004A53F5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14:paraId="3A1AF07D" w14:textId="77777777" w:rsidR="008555E9" w:rsidRPr="005156C4" w:rsidRDefault="008555E9" w:rsidP="004A53F5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3688C5ED" w14:textId="77777777" w:rsidR="008555E9" w:rsidRPr="005156C4" w:rsidRDefault="008555E9" w:rsidP="004A53F5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381DD8C2" w14:textId="77777777" w:rsidR="008555E9" w:rsidRPr="005156C4" w:rsidRDefault="008555E9" w:rsidP="004A53F5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5BB656A5" w14:textId="77777777" w:rsidTr="005C7CA8">
        <w:tc>
          <w:tcPr>
            <w:tcW w:w="3094" w:type="dxa"/>
            <w:shd w:val="clear" w:color="auto" w:fill="auto"/>
            <w:vAlign w:val="bottom"/>
          </w:tcPr>
          <w:p w14:paraId="7261E7AC" w14:textId="77777777" w:rsidR="008555E9" w:rsidRPr="005156C4" w:rsidRDefault="008555E9" w:rsidP="004A53F5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3101AA58" w14:textId="386752CD" w:rsidR="008555E9" w:rsidRPr="005156C4" w:rsidRDefault="00ED486C" w:rsidP="004A53F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118" w:type="dxa"/>
            <w:gridSpan w:val="2"/>
            <w:vAlign w:val="bottom"/>
          </w:tcPr>
          <w:p w14:paraId="27F0CB5C" w14:textId="77777777" w:rsidR="008555E9" w:rsidRPr="005156C4" w:rsidRDefault="008F7E64" w:rsidP="004A53F5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1046D5F3" w14:textId="77777777" w:rsidTr="005C7CA8">
        <w:tc>
          <w:tcPr>
            <w:tcW w:w="3094" w:type="dxa"/>
            <w:shd w:val="clear" w:color="auto" w:fill="auto"/>
            <w:vAlign w:val="bottom"/>
          </w:tcPr>
          <w:p w14:paraId="7D26EA0E" w14:textId="77777777" w:rsidR="008555E9" w:rsidRPr="005156C4" w:rsidRDefault="008555E9" w:rsidP="004A53F5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58EE0D6D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</w:tcPr>
          <w:p w14:paraId="3F85EFA1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DA21C3" w:rsidRPr="005156C4" w14:paraId="3087A736" w14:textId="77777777" w:rsidTr="005C7CA8">
        <w:tc>
          <w:tcPr>
            <w:tcW w:w="3094" w:type="dxa"/>
            <w:shd w:val="clear" w:color="auto" w:fill="auto"/>
            <w:vAlign w:val="bottom"/>
          </w:tcPr>
          <w:p w14:paraId="088A7252" w14:textId="77777777" w:rsidR="008555E9" w:rsidRPr="005156C4" w:rsidRDefault="008555E9" w:rsidP="004A53F5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2505941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1F7CE590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157F7BB7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56B9CA03" w14:textId="77777777" w:rsidR="008555E9" w:rsidRPr="005156C4" w:rsidRDefault="008555E9" w:rsidP="004A53F5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DA21C3" w:rsidRPr="00723C18" w14:paraId="2B812D95" w14:textId="77777777" w:rsidTr="005C7CA8">
        <w:tc>
          <w:tcPr>
            <w:tcW w:w="3094" w:type="dxa"/>
            <w:shd w:val="clear" w:color="auto" w:fill="auto"/>
          </w:tcPr>
          <w:p w14:paraId="5F269F74" w14:textId="77777777" w:rsidR="008555E9" w:rsidRPr="00723C18" w:rsidRDefault="008555E9" w:rsidP="004A53F5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7C00100" w14:textId="77777777" w:rsidR="008555E9" w:rsidRPr="00723C18" w:rsidRDefault="008555E9" w:rsidP="004A53F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4BF3515D" w14:textId="77777777" w:rsidR="008555E9" w:rsidRPr="00723C18" w:rsidRDefault="008555E9" w:rsidP="004A53F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</w:tcPr>
          <w:p w14:paraId="508539FF" w14:textId="77777777" w:rsidR="008555E9" w:rsidRPr="00723C18" w:rsidRDefault="008555E9" w:rsidP="004A53F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</w:tcPr>
          <w:p w14:paraId="220EC3FB" w14:textId="77777777" w:rsidR="008555E9" w:rsidRPr="00723C18" w:rsidRDefault="008555E9" w:rsidP="004A53F5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723C18" w:rsidRPr="005156C4" w14:paraId="1DDD83F4" w14:textId="77777777" w:rsidTr="00430236">
        <w:tc>
          <w:tcPr>
            <w:tcW w:w="3094" w:type="dxa"/>
            <w:shd w:val="clear" w:color="auto" w:fill="auto"/>
          </w:tcPr>
          <w:p w14:paraId="15BE65DA" w14:textId="77777777" w:rsidR="00723C18" w:rsidRPr="00723C18" w:rsidRDefault="00723C18" w:rsidP="00723C18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23C1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723C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622ED" w14:textId="134DF2CB" w:rsidR="00723C18" w:rsidRPr="00723C18" w:rsidRDefault="00723C18" w:rsidP="00723C18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23C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45,370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6C9EC" w14:textId="306801E2" w:rsidR="00723C18" w:rsidRPr="005156C4" w:rsidRDefault="00723C18" w:rsidP="00723C18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23C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45,370 </w:t>
            </w:r>
          </w:p>
        </w:tc>
        <w:tc>
          <w:tcPr>
            <w:tcW w:w="1559" w:type="dxa"/>
            <w:vAlign w:val="center"/>
          </w:tcPr>
          <w:p w14:paraId="48FD24D2" w14:textId="77777777" w:rsidR="00723C18" w:rsidRPr="005156C4" w:rsidRDefault="00723C18" w:rsidP="00723C18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46,445</w:t>
            </w:r>
          </w:p>
        </w:tc>
        <w:tc>
          <w:tcPr>
            <w:tcW w:w="1559" w:type="dxa"/>
            <w:vAlign w:val="center"/>
          </w:tcPr>
          <w:p w14:paraId="327A6E12" w14:textId="77777777" w:rsidR="00723C18" w:rsidRPr="005156C4" w:rsidRDefault="00723C18" w:rsidP="00723C18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46,445</w:t>
            </w:r>
          </w:p>
        </w:tc>
      </w:tr>
      <w:tr w:rsidR="00723C18" w:rsidRPr="005156C4" w14:paraId="317C56F7" w14:textId="77777777" w:rsidTr="00430236">
        <w:tc>
          <w:tcPr>
            <w:tcW w:w="3094" w:type="dxa"/>
            <w:shd w:val="clear" w:color="auto" w:fill="auto"/>
          </w:tcPr>
          <w:p w14:paraId="561BF231" w14:textId="77777777" w:rsidR="00723C18" w:rsidRPr="00723C18" w:rsidRDefault="00723C18" w:rsidP="00723C18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23C1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723C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737BE" w14:textId="211D050F" w:rsidR="00723C18" w:rsidRPr="00723C18" w:rsidRDefault="00723C18" w:rsidP="00723C18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23C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(46,134)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223C1" w14:textId="7157CEA3" w:rsidR="00723C18" w:rsidRPr="005156C4" w:rsidRDefault="00723C18" w:rsidP="00723C18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23C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(46,134)</w:t>
            </w:r>
          </w:p>
        </w:tc>
        <w:tc>
          <w:tcPr>
            <w:tcW w:w="1559" w:type="dxa"/>
            <w:vAlign w:val="center"/>
          </w:tcPr>
          <w:p w14:paraId="417271A3" w14:textId="77777777" w:rsidR="00723C18" w:rsidRPr="005156C4" w:rsidRDefault="00723C18" w:rsidP="00723C18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27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46,523</w:t>
            </w:r>
            <w:r w:rsidRPr="001F27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14:paraId="5E7E61D7" w14:textId="77777777" w:rsidR="00723C18" w:rsidRPr="005156C4" w:rsidRDefault="00723C18" w:rsidP="00723C18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27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46,523</w:t>
            </w:r>
            <w:r w:rsidRPr="001F273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</w:p>
        </w:tc>
      </w:tr>
    </w:tbl>
    <w:p w14:paraId="0A20FDC0" w14:textId="77777777" w:rsidR="002A1DC5" w:rsidRPr="005156C4" w:rsidRDefault="002A1DC5" w:rsidP="00723C18">
      <w:pPr>
        <w:tabs>
          <w:tab w:val="left" w:pos="-142"/>
        </w:tabs>
        <w:spacing w:before="80"/>
        <w:ind w:left="1418" w:hanging="851"/>
        <w:jc w:val="thaiDistribute"/>
        <w:rPr>
          <w:rFonts w:asciiTheme="majorBidi" w:hAnsiTheme="majorBidi" w:cstheme="majorBidi"/>
          <w:sz w:val="26"/>
          <w:szCs w:val="26"/>
          <w:cs/>
        </w:rPr>
      </w:pPr>
      <w:r w:rsidRPr="005156C4">
        <w:rPr>
          <w:rFonts w:asciiTheme="majorBidi" w:hAnsiTheme="majorBidi" w:cstheme="majorBidi"/>
          <w:sz w:val="26"/>
          <w:szCs w:val="26"/>
          <w:cs/>
        </w:rPr>
        <w:t>หมายเหตุ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>: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ab/>
        <w:t>ผลกระทบของการเพิ่มขึ้น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 (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ลดลง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>)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 xml:space="preserve"> ของอัตราแลกเปลี่ยน</w:t>
      </w:r>
      <w:r w:rsidRPr="005156C4">
        <w:rPr>
          <w:rFonts w:asciiTheme="majorBidi" w:hAnsiTheme="majorBidi" w:cstheme="majorBidi"/>
          <w:sz w:val="26"/>
          <w:szCs w:val="26"/>
          <w:cs/>
        </w:rPr>
        <w:t xml:space="preserve"> หมายถึง เงินสกุลนั้น ๆ แข็งค่า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 (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อ่อนค่า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>)</w:t>
      </w:r>
      <w:r w:rsidRPr="005156C4">
        <w:rPr>
          <w:rFonts w:asciiTheme="majorBidi" w:hAnsiTheme="majorBidi" w:cstheme="majorBidi"/>
          <w:sz w:val="26"/>
          <w:szCs w:val="26"/>
          <w:cs/>
        </w:rPr>
        <w:t xml:space="preserve"> เมื่อเทียบกับเงินสกุลดอลลาร์สหรัฐฯ</w:t>
      </w:r>
    </w:p>
    <w:p w14:paraId="2EB3752F" w14:textId="105890CA" w:rsidR="002A1DC5" w:rsidRPr="005156C4" w:rsidRDefault="002A1DC5" w:rsidP="0034130B">
      <w:pPr>
        <w:spacing w:before="120" w:after="120"/>
        <w:ind w:left="1077" w:right="-45" w:hanging="53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(ค)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ความเสี่ยงจากการเปลี่ยนแปลงราคาตลาดของตราสารทุน</w:t>
      </w:r>
    </w:p>
    <w:p w14:paraId="35A35C06" w14:textId="77777777" w:rsidR="002A1DC5" w:rsidRPr="005156C4" w:rsidRDefault="002A1DC5" w:rsidP="0034130B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ความเสี่ยงจากการเปลี่ยนแปลงราคาตลาดของตราสารทุน คือ ความเสี่ยงที่เกิดจากการเปลี่ยนแปลงของราคาของตราสารทุนหรือหุ้นทุน ซึ่งอาจจะทำให้เกิดการเปลี่ยนแปลงต่อมูลค่าของสินทรัพย์ประเภทเงินลงทุน ความผันผวนต่อรายได้หรือมูลค่าของสินทรัพย์ทางการเงิน </w:t>
      </w:r>
    </w:p>
    <w:p w14:paraId="570E24C0" w14:textId="77777777" w:rsidR="002A1DC5" w:rsidRPr="005156C4" w:rsidRDefault="002A1DC5" w:rsidP="0034130B">
      <w:pPr>
        <w:tabs>
          <w:tab w:val="left" w:pos="144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ธนาคารฯมีการบริหารความเสี่ยงจากการเปลี่ยนแปลงราคาตลาดของตราสารทุนอย่างใกล้ชิด              โดยธนาคารฯมีนโยบายในการลงทุนในตราสารทุนที่มีความเสี่ยงต่ำกว่าตลาดตราสารทุน                 และธนาคารฯยังได้ติดตามความเสี่ยงของเงินลงทุนในตราสารทุนเพื่อให้มั่นใจได้ว่าความเสี่ยงของเงินลงทุนในตราสารทุนของธนาคารฯยังคงอยู่ในระดับที่ต่ำกว่าตลาด</w:t>
      </w:r>
    </w:p>
    <w:p w14:paraId="54A4BA08" w14:textId="77777777" w:rsidR="002A1DC5" w:rsidRPr="005156C4" w:rsidRDefault="002A1DC5" w:rsidP="0034130B">
      <w:pPr>
        <w:tabs>
          <w:tab w:val="left" w:pos="-180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u w:val="single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u w:val="single"/>
          <w:cs/>
        </w:rPr>
        <w:t>การวิเคราะห์ความอ่อนไหวต่อการเปลี่ยนแปลงของราคาตราสารทุน</w:t>
      </w:r>
    </w:p>
    <w:p w14:paraId="4E81AE68" w14:textId="270542B6" w:rsidR="002A1DC5" w:rsidRPr="005156C4" w:rsidRDefault="002A1DC5" w:rsidP="0034130B">
      <w:pPr>
        <w:tabs>
          <w:tab w:val="left" w:pos="-1800"/>
        </w:tabs>
        <w:spacing w:before="12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ตารางด้านล่างนี้แสดงผลกระทบของราคาของตราสารทุนต่อกำไรหรือขาดทุน และส่วนของเจ้าของ ณ วันที่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</w:rPr>
        <w:t>โดยมีสมมติฐานว่าตัวแปรอื่นคงที่</w:t>
      </w:r>
    </w:p>
    <w:tbl>
      <w:tblPr>
        <w:tblW w:w="8791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2554"/>
        <w:gridCol w:w="1559"/>
        <w:gridCol w:w="1560"/>
        <w:gridCol w:w="1559"/>
        <w:gridCol w:w="1559"/>
      </w:tblGrid>
      <w:tr w:rsidR="00DA21C3" w:rsidRPr="005156C4" w14:paraId="50A2992E" w14:textId="77777777" w:rsidTr="005C7CA8">
        <w:tc>
          <w:tcPr>
            <w:tcW w:w="2554" w:type="dxa"/>
            <w:shd w:val="clear" w:color="auto" w:fill="auto"/>
          </w:tcPr>
          <w:p w14:paraId="600C9C07" w14:textId="77777777" w:rsidR="00BE3762" w:rsidRPr="005156C4" w:rsidRDefault="00BE3762" w:rsidP="00723C18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5ECAA6FC" w14:textId="77777777" w:rsidR="00BE3762" w:rsidRPr="005156C4" w:rsidRDefault="00BE3762" w:rsidP="00723C18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14:paraId="1F7507B6" w14:textId="77777777" w:rsidR="00BE3762" w:rsidRPr="005156C4" w:rsidRDefault="00BE3762" w:rsidP="00723C18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67B595C0" w14:textId="77777777" w:rsidR="00BE3762" w:rsidRPr="005156C4" w:rsidRDefault="00BE3762" w:rsidP="00723C18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3C3ECF47" w14:textId="77777777" w:rsidR="00BE3762" w:rsidRPr="005156C4" w:rsidRDefault="002E4858" w:rsidP="00723C18">
            <w:pPr>
              <w:tabs>
                <w:tab w:val="left" w:pos="810"/>
              </w:tabs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DA21C3" w:rsidRPr="005156C4" w14:paraId="64D05E75" w14:textId="77777777" w:rsidTr="005C7CA8">
        <w:tc>
          <w:tcPr>
            <w:tcW w:w="2554" w:type="dxa"/>
            <w:shd w:val="clear" w:color="auto" w:fill="auto"/>
            <w:vAlign w:val="bottom"/>
          </w:tcPr>
          <w:p w14:paraId="08DB5102" w14:textId="77777777" w:rsidR="002E4858" w:rsidRPr="005156C4" w:rsidRDefault="002E4858" w:rsidP="00723C18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60BF5E4A" w14:textId="31A6AAB3" w:rsidR="002E4858" w:rsidRPr="005156C4" w:rsidRDefault="00ED486C" w:rsidP="00723C18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118" w:type="dxa"/>
            <w:gridSpan w:val="2"/>
            <w:vAlign w:val="bottom"/>
          </w:tcPr>
          <w:p w14:paraId="28912F4D" w14:textId="77777777" w:rsidR="002E4858" w:rsidRPr="005156C4" w:rsidRDefault="008F7E64" w:rsidP="00723C18">
            <w:pPr>
              <w:pBdr>
                <w:bottom w:val="single" w:sz="4" w:space="1" w:color="auto"/>
              </w:pBd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26219397" w14:textId="77777777" w:rsidTr="005C7CA8">
        <w:tc>
          <w:tcPr>
            <w:tcW w:w="2554" w:type="dxa"/>
            <w:shd w:val="clear" w:color="auto" w:fill="auto"/>
            <w:vAlign w:val="bottom"/>
          </w:tcPr>
          <w:p w14:paraId="28C4A544" w14:textId="77777777" w:rsidR="002E4858" w:rsidRPr="005156C4" w:rsidRDefault="002E4858" w:rsidP="00723C18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14:paraId="1B04F7B9" w14:textId="77777777" w:rsidR="002E4858" w:rsidRPr="005156C4" w:rsidRDefault="002E4858" w:rsidP="00723C18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28A03BC4" w14:textId="77777777" w:rsidR="002E4858" w:rsidRPr="005156C4" w:rsidRDefault="002E4858" w:rsidP="00723C18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DA21C3" w:rsidRPr="005156C4" w14:paraId="0E3B7728" w14:textId="77777777" w:rsidTr="005C7CA8">
        <w:tc>
          <w:tcPr>
            <w:tcW w:w="2554" w:type="dxa"/>
            <w:shd w:val="clear" w:color="auto" w:fill="auto"/>
            <w:vAlign w:val="bottom"/>
          </w:tcPr>
          <w:p w14:paraId="7127C2F9" w14:textId="77777777" w:rsidR="002E4858" w:rsidRPr="005156C4" w:rsidRDefault="002E4858" w:rsidP="00723C18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D6FB05D" w14:textId="77777777" w:rsidR="002E4858" w:rsidRPr="005156C4" w:rsidRDefault="002E4858" w:rsidP="00723C18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60" w:type="dxa"/>
            <w:vAlign w:val="bottom"/>
          </w:tcPr>
          <w:p w14:paraId="60CD9475" w14:textId="77777777" w:rsidR="002E4858" w:rsidRPr="005156C4" w:rsidRDefault="002E4858" w:rsidP="00723C18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49C540F1" w14:textId="77777777" w:rsidR="002E4858" w:rsidRPr="005156C4" w:rsidRDefault="002E4858" w:rsidP="00723C18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559" w:type="dxa"/>
            <w:vAlign w:val="bottom"/>
          </w:tcPr>
          <w:p w14:paraId="2F5941BB" w14:textId="77777777" w:rsidR="002E4858" w:rsidRPr="005156C4" w:rsidRDefault="002E4858" w:rsidP="00723C18">
            <w:pPr>
              <w:pBdr>
                <w:bottom w:val="single" w:sz="4" w:space="1" w:color="auto"/>
              </w:pBd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DA21C3" w:rsidRPr="00723C18" w14:paraId="70CCCBFF" w14:textId="77777777" w:rsidTr="005C7CA8">
        <w:tc>
          <w:tcPr>
            <w:tcW w:w="2554" w:type="dxa"/>
            <w:shd w:val="clear" w:color="auto" w:fill="auto"/>
          </w:tcPr>
          <w:p w14:paraId="1A56F34E" w14:textId="77777777" w:rsidR="002E4858" w:rsidRPr="00723C18" w:rsidRDefault="002E4858" w:rsidP="00723C18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4C0AC8A" w14:textId="77777777" w:rsidR="002E4858" w:rsidRPr="00723C18" w:rsidRDefault="002E4858" w:rsidP="00723C18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3EA7DC43" w14:textId="77777777" w:rsidR="002E4858" w:rsidRPr="00723C18" w:rsidRDefault="002E4858" w:rsidP="00723C18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48B9BDAC" w14:textId="77777777" w:rsidR="002E4858" w:rsidRPr="00723C18" w:rsidRDefault="002E4858" w:rsidP="00723C18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18AE4654" w14:textId="77777777" w:rsidR="002E4858" w:rsidRPr="00723C18" w:rsidRDefault="002E4858" w:rsidP="00723C18">
            <w:pPr>
              <w:tabs>
                <w:tab w:val="decimal" w:pos="1580"/>
              </w:tabs>
              <w:ind w:left="-108" w:right="-148"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</w:tr>
      <w:tr w:rsidR="00723C18" w:rsidRPr="005156C4" w14:paraId="6CD6F0DC" w14:textId="77777777" w:rsidTr="00F41119">
        <w:tc>
          <w:tcPr>
            <w:tcW w:w="2554" w:type="dxa"/>
            <w:shd w:val="clear" w:color="auto" w:fill="auto"/>
          </w:tcPr>
          <w:p w14:paraId="7BBADA69" w14:textId="77777777" w:rsidR="00723C18" w:rsidRPr="00723C18" w:rsidRDefault="00723C18" w:rsidP="00723C18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23C1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723C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4A59FA2F" w14:textId="1B015CE5" w:rsidR="00723C18" w:rsidRPr="005156C4" w:rsidRDefault="00723C18" w:rsidP="00723C18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23C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- </w:t>
            </w:r>
          </w:p>
        </w:tc>
        <w:tc>
          <w:tcPr>
            <w:tcW w:w="1560" w:type="dxa"/>
          </w:tcPr>
          <w:p w14:paraId="78DFC9A4" w14:textId="1E557936" w:rsidR="00723C18" w:rsidRPr="005156C4" w:rsidRDefault="00723C18" w:rsidP="00723C18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23C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143,884 </w:t>
            </w:r>
          </w:p>
        </w:tc>
        <w:tc>
          <w:tcPr>
            <w:tcW w:w="1559" w:type="dxa"/>
            <w:vAlign w:val="bottom"/>
          </w:tcPr>
          <w:p w14:paraId="3C47A059" w14:textId="77777777" w:rsidR="00723C18" w:rsidRPr="005156C4" w:rsidRDefault="00723C18" w:rsidP="00723C18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59" w:type="dxa"/>
          </w:tcPr>
          <w:p w14:paraId="22DF5545" w14:textId="77777777" w:rsidR="00723C18" w:rsidRPr="005156C4" w:rsidRDefault="00723C18" w:rsidP="00723C18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301,271</w:t>
            </w:r>
          </w:p>
        </w:tc>
      </w:tr>
      <w:tr w:rsidR="00723C18" w:rsidRPr="005156C4" w14:paraId="38CCFB1A" w14:textId="77777777" w:rsidTr="00F41119">
        <w:tc>
          <w:tcPr>
            <w:tcW w:w="2554" w:type="dxa"/>
            <w:shd w:val="clear" w:color="auto" w:fill="auto"/>
          </w:tcPr>
          <w:p w14:paraId="0CE31BFD" w14:textId="77777777" w:rsidR="00723C18" w:rsidRPr="00723C18" w:rsidRDefault="00723C18" w:rsidP="00723C18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23C1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723C1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7FB57A52" w14:textId="5017D30D" w:rsidR="00723C18" w:rsidRPr="005156C4" w:rsidRDefault="00723C18" w:rsidP="00723C18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23C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- </w:t>
            </w:r>
          </w:p>
        </w:tc>
        <w:tc>
          <w:tcPr>
            <w:tcW w:w="1560" w:type="dxa"/>
          </w:tcPr>
          <w:p w14:paraId="70228B94" w14:textId="3D0869AC" w:rsidR="00723C18" w:rsidRPr="005156C4" w:rsidRDefault="00723C18" w:rsidP="00723C18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23C18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(143,884)</w:t>
            </w:r>
          </w:p>
        </w:tc>
        <w:tc>
          <w:tcPr>
            <w:tcW w:w="1559" w:type="dxa"/>
            <w:vAlign w:val="bottom"/>
          </w:tcPr>
          <w:p w14:paraId="7851AD44" w14:textId="77777777" w:rsidR="00723C18" w:rsidRPr="005156C4" w:rsidRDefault="00723C18" w:rsidP="00723C18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59" w:type="dxa"/>
          </w:tcPr>
          <w:p w14:paraId="7070F752" w14:textId="77777777" w:rsidR="00723C18" w:rsidRPr="005156C4" w:rsidRDefault="00723C18" w:rsidP="00723C18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(301,271)</w:t>
            </w:r>
          </w:p>
        </w:tc>
      </w:tr>
    </w:tbl>
    <w:p w14:paraId="2AC9E718" w14:textId="77777777" w:rsidR="002A1DC5" w:rsidRPr="005156C4" w:rsidRDefault="002A1DC5" w:rsidP="0034130B">
      <w:pPr>
        <w:spacing w:before="60"/>
        <w:ind w:left="1077" w:right="-45" w:firstLine="3"/>
        <w:jc w:val="thaiDistribute"/>
        <w:rPr>
          <w:rFonts w:asciiTheme="majorBidi" w:hAnsiTheme="majorBidi" w:cstheme="majorBidi"/>
          <w:sz w:val="26"/>
          <w:szCs w:val="26"/>
          <w:lang w:val="en-US"/>
        </w:rPr>
      </w:pP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หมายเหตุ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: 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>สมมติฐานการเพิ่มขึ้น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 xml:space="preserve"> (</w:t>
      </w:r>
      <w:r w:rsidRPr="005156C4">
        <w:rPr>
          <w:rFonts w:asciiTheme="majorBidi" w:hAnsiTheme="majorBidi" w:cstheme="majorBidi"/>
          <w:sz w:val="26"/>
          <w:szCs w:val="26"/>
          <w:cs/>
          <w:lang w:val="en-US"/>
        </w:rPr>
        <w:t xml:space="preserve">ลดลง) เป็นร้อยละการเปลี่ยนแปลงของ </w:t>
      </w:r>
      <w:r w:rsidRPr="005156C4">
        <w:rPr>
          <w:rFonts w:asciiTheme="majorBidi" w:hAnsiTheme="majorBidi" w:cstheme="majorBidi"/>
          <w:sz w:val="26"/>
          <w:szCs w:val="26"/>
          <w:lang w:val="en-US"/>
        </w:rPr>
        <w:t>SET Index</w:t>
      </w:r>
    </w:p>
    <w:p w14:paraId="1EB3449C" w14:textId="77777777" w:rsidR="002A1DC5" w:rsidRPr="005156C4" w:rsidRDefault="002A1DC5" w:rsidP="002245B3">
      <w:pPr>
        <w:spacing w:before="120" w:after="120"/>
        <w:ind w:left="1077" w:right="-45" w:hanging="53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lastRenderedPageBreak/>
        <w:t>(ง)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ab/>
        <w:t>ความเสี่ยงด้านราคาสินค้าโภคภัณฑ์</w:t>
      </w:r>
    </w:p>
    <w:p w14:paraId="5E5BD3AF" w14:textId="77777777" w:rsidR="002A1DC5" w:rsidRPr="005156C4" w:rsidRDefault="002A1DC5" w:rsidP="002245B3">
      <w:pPr>
        <w:tabs>
          <w:tab w:val="left" w:pos="-180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เป็นความเสี่ยงที่รายได้หรือเงินกองทุนได้รับผลกระทบในทางลบเนื่องจากการเปลี่ยนแปลงของราคาสินค้าโภคภัณฑ์ ทั้งนี้ ธนาคารฯยังไม่มีนโยบายถือฐานะดังกล่าว </w:t>
      </w:r>
    </w:p>
    <w:p w14:paraId="03D4D790" w14:textId="77777777" w:rsidR="00622CA9" w:rsidRPr="00A42227" w:rsidRDefault="00622CA9" w:rsidP="002245B3">
      <w:pPr>
        <w:spacing w:before="120" w:after="120"/>
        <w:ind w:left="1080" w:right="-43" w:hanging="533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A42227">
        <w:rPr>
          <w:rFonts w:asciiTheme="majorBidi" w:hAnsiTheme="majorBidi" w:cstheme="majorBidi"/>
          <w:sz w:val="32"/>
          <w:szCs w:val="32"/>
          <w:cs/>
          <w:lang w:val="en-US"/>
        </w:rPr>
        <w:t xml:space="preserve">(จ) </w:t>
      </w:r>
      <w:r w:rsidRPr="00A42227">
        <w:rPr>
          <w:rFonts w:asciiTheme="majorBidi" w:hAnsiTheme="majorBidi" w:cstheme="majorBidi"/>
          <w:sz w:val="32"/>
          <w:szCs w:val="32"/>
          <w:cs/>
          <w:lang w:val="en-US"/>
        </w:rPr>
        <w:tab/>
        <w:t>การปฎิรูปอัตราดอกเบี้ยอ้างอิง</w:t>
      </w:r>
      <w:r w:rsidRPr="00A42227">
        <w:rPr>
          <w:rFonts w:asciiTheme="majorBidi" w:hAnsiTheme="majorBidi" w:cstheme="majorBidi"/>
          <w:sz w:val="32"/>
          <w:szCs w:val="32"/>
          <w:lang w:val="en-US"/>
        </w:rPr>
        <w:t> (Interest rate benchmark reform)</w:t>
      </w:r>
    </w:p>
    <w:p w14:paraId="175E73E0" w14:textId="714399CB" w:rsidR="00622CA9" w:rsidRPr="00A42227" w:rsidRDefault="00622CA9" w:rsidP="002245B3">
      <w:pPr>
        <w:tabs>
          <w:tab w:val="left" w:pos="-180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A42227">
        <w:rPr>
          <w:rFonts w:asciiTheme="majorBidi" w:hAnsiTheme="majorBidi" w:cstheme="majorBidi"/>
          <w:sz w:val="32"/>
          <w:szCs w:val="32"/>
          <w:cs/>
          <w:lang w:val="en-US"/>
        </w:rPr>
        <w:t>ในการเตรียมความพร้อมสำหรับการปฏิรูปอัตรา</w:t>
      </w:r>
      <w:r w:rsidRPr="00A42227">
        <w:rPr>
          <w:rFonts w:asciiTheme="majorBidi" w:hAnsiTheme="majorBidi" w:cstheme="majorBidi"/>
          <w:sz w:val="32"/>
          <w:szCs w:val="32"/>
          <w:cs/>
        </w:rPr>
        <w:t>ดอกเบี้ยอ้างอิง ทางธนาคารฯมีการประสานงานภายในธนาคารฯโดยพิจารณาในเรื่องของระบบงานที่เกี่ยวข้อง กระบวนการทำงาน แบบจำลอง</w:t>
      </w:r>
      <w:r w:rsidR="00367F07" w:rsidRPr="00A42227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Pr="00A42227">
        <w:rPr>
          <w:rFonts w:asciiTheme="majorBidi" w:hAnsiTheme="majorBidi" w:cstheme="majorBidi"/>
          <w:sz w:val="32"/>
          <w:szCs w:val="32"/>
          <w:cs/>
        </w:rPr>
        <w:t xml:space="preserve">การประเมินมูลค่า การบริหารความเสี่ยง และแนวปฏิบัติทางการบัญชีและภาษี </w:t>
      </w:r>
    </w:p>
    <w:p w14:paraId="3B4B8E8C" w14:textId="77777777" w:rsidR="00622CA9" w:rsidRPr="005156C4" w:rsidRDefault="00622CA9" w:rsidP="002245B3">
      <w:pPr>
        <w:tabs>
          <w:tab w:val="left" w:pos="-1800"/>
        </w:tabs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A42227">
        <w:rPr>
          <w:rFonts w:asciiTheme="majorBidi" w:hAnsiTheme="majorBidi" w:cstheme="majorBidi"/>
          <w:sz w:val="32"/>
          <w:szCs w:val="32"/>
          <w:cs/>
        </w:rPr>
        <w:t xml:space="preserve">การเปลี่ยนแปลงอัตราดอกเบี้ยอ้างอิงส่งผลกระทบต่อการวัดมูลค่ายุติธรรม เครื่องมือที่ใช้ในการบริหารความเสี่ยง และการเปลี่ยนแปลงกระแสเงินสดตามสัญญา </w:t>
      </w:r>
      <w:r w:rsidR="00981E96" w:rsidRPr="00A42227">
        <w:rPr>
          <w:rFonts w:asciiTheme="majorBidi" w:hAnsiTheme="majorBidi" w:cstheme="majorBidi"/>
          <w:sz w:val="32"/>
          <w:szCs w:val="32"/>
          <w:cs/>
        </w:rPr>
        <w:t>ปัจจุบัน ฝ่ายบริหารของ</w:t>
      </w:r>
      <w:r w:rsidR="00367F07" w:rsidRPr="00A42227">
        <w:rPr>
          <w:rFonts w:asciiTheme="majorBidi" w:hAnsiTheme="majorBidi" w:cstheme="majorBidi"/>
          <w:sz w:val="32"/>
          <w:szCs w:val="32"/>
          <w:cs/>
          <w:lang w:val="en-US"/>
        </w:rPr>
        <w:t>ธนาคารฯ</w:t>
      </w:r>
      <w:r w:rsidR="00981E96" w:rsidRPr="00A42227">
        <w:rPr>
          <w:rFonts w:asciiTheme="majorBidi" w:hAnsiTheme="majorBidi" w:cstheme="majorBidi"/>
          <w:sz w:val="32"/>
          <w:szCs w:val="32"/>
          <w:cs/>
          <w:lang w:val="en-US"/>
        </w:rPr>
        <w:t>อยู่ระหว่างการพิจารณาผลกระทบที่อาจมีต่องบการเงินจาก</w:t>
      </w:r>
      <w:r w:rsidRPr="00A42227">
        <w:rPr>
          <w:rFonts w:asciiTheme="majorBidi" w:hAnsiTheme="majorBidi" w:cstheme="majorBidi"/>
          <w:sz w:val="32"/>
          <w:szCs w:val="32"/>
          <w:cs/>
          <w:lang w:val="en-US"/>
        </w:rPr>
        <w:t>การเปลี่ยนแปลงอัตราดอกเบี้ยอ้างอิง</w:t>
      </w:r>
    </w:p>
    <w:p w14:paraId="5CA867C6" w14:textId="3A53928B" w:rsidR="002A1DC5" w:rsidRPr="005156C4" w:rsidRDefault="00574BCD" w:rsidP="002245B3">
      <w:pPr>
        <w:tabs>
          <w:tab w:val="left" w:pos="1440"/>
        </w:tabs>
        <w:spacing w:before="120" w:after="120"/>
        <w:ind w:left="539" w:hanging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3F2D51">
        <w:rPr>
          <w:rFonts w:asciiTheme="majorBidi" w:hAnsiTheme="majorBidi" w:cstheme="majorBidi"/>
          <w:b/>
          <w:bCs/>
          <w:sz w:val="32"/>
          <w:szCs w:val="32"/>
          <w:lang w:val="en-US"/>
        </w:rPr>
        <w:t>3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lang w:val="en-US"/>
        </w:rPr>
        <w:t>.3</w:t>
      </w:r>
      <w:r w:rsidR="002A1DC5" w:rsidRPr="005156C4">
        <w:rPr>
          <w:rFonts w:asciiTheme="majorBidi" w:hAnsiTheme="majorBidi" w:cstheme="majorBidi"/>
          <w:b/>
          <w:bCs/>
          <w:sz w:val="32"/>
          <w:szCs w:val="32"/>
          <w:cs/>
        </w:rPr>
        <w:tab/>
        <w:t>ความเสี่ยงด้านสภาพคล่อง</w:t>
      </w:r>
    </w:p>
    <w:p w14:paraId="43A20BBE" w14:textId="77777777" w:rsidR="002A1DC5" w:rsidRPr="005156C4" w:rsidRDefault="002A1DC5" w:rsidP="002245B3">
      <w:pPr>
        <w:spacing w:before="120" w:after="120"/>
        <w:ind w:left="547"/>
        <w:jc w:val="thaiDistribute"/>
        <w:rPr>
          <w:rFonts w:asciiTheme="majorBidi" w:eastAsia="Angsana New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ความเสี่ยงด้านสภาพคล่อง หมายถึง ความเสี่ยงที่ธนาคารฯจะไม่สามารถปฏิบัติตามภาระผูกพันได้เมื่อครบกำหนด </w:t>
      </w:r>
      <w:r w:rsidRPr="005156C4">
        <w:rPr>
          <w:rFonts w:asciiTheme="majorBidi" w:eastAsia="Angsana New" w:hAnsiTheme="majorBidi" w:cstheme="majorBidi"/>
          <w:sz w:val="32"/>
          <w:szCs w:val="32"/>
          <w:cs/>
        </w:rPr>
        <w:t>เนื่องจากไม่สามารถเปลี่ยนสินทรัพย์เป็นเงินสดได้ทันหรือไม่สามารถจัดหาเงินทุนได้เพียงพอสำหรับการดำเนินงาน จนทำให้เกิดความเสียหายแก่ธนาคารฯ</w:t>
      </w:r>
    </w:p>
    <w:p w14:paraId="3AA958AE" w14:textId="77777777" w:rsidR="002A1DC5" w:rsidRPr="005156C4" w:rsidRDefault="002A1DC5" w:rsidP="002245B3">
      <w:pPr>
        <w:spacing w:before="120" w:after="120"/>
        <w:ind w:left="53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 xml:space="preserve">ธนาคารฯได้จัดการบริหารความเสี่ยงด้านสภาพคล่อง โดยจัดทำรายงานสถานะสภาพคล่องสุทธิหรือ Liquidity Gap โดยแบ่งการวิเคราะห์เป็น 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>2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ลักษณะ ได้แก่ รายงานฐานะสภาพคล่องสุทธิตามช่วงเวลา (Contractual Liquidity Gap) และรายงานฐานะสภาพคล่องสุทธิหลังปรับพฤติกรรม (Behavior Liquidity Gap) เพื่อวิเคราะห์ฐานะสภาพคล่องสุทธิของธนาคารฯตามแต่ละช่วงเวลา</w:t>
      </w:r>
      <w:r w:rsidRPr="005156C4">
        <w:rPr>
          <w:rFonts w:asciiTheme="majorBidi" w:hAnsiTheme="majorBidi" w:cstheme="majorBidi"/>
          <w:spacing w:val="4"/>
          <w:sz w:val="32"/>
          <w:szCs w:val="32"/>
          <w:cs/>
        </w:rPr>
        <w:t xml:space="preserve"> และพิจารณาความเพียงพอของกระแสเงินสุทธิตลอดช่วง</w:t>
      </w:r>
      <w:r w:rsidRPr="005156C4">
        <w:rPr>
          <w:rFonts w:asciiTheme="majorBidi" w:hAnsiTheme="majorBidi" w:cstheme="majorBidi"/>
          <w:spacing w:val="4"/>
          <w:sz w:val="32"/>
          <w:szCs w:val="32"/>
          <w:cs/>
          <w:lang w:val="en-US"/>
        </w:rPr>
        <w:t xml:space="preserve"> </w:t>
      </w:r>
      <w:r w:rsidRPr="005156C4">
        <w:rPr>
          <w:rFonts w:asciiTheme="majorBidi" w:hAnsiTheme="majorBidi" w:cstheme="majorBidi"/>
          <w:spacing w:val="4"/>
          <w:sz w:val="32"/>
          <w:szCs w:val="32"/>
          <w:lang w:val="en-US"/>
        </w:rPr>
        <w:t xml:space="preserve">1 </w:t>
      </w:r>
      <w:r w:rsidRPr="005156C4">
        <w:rPr>
          <w:rFonts w:asciiTheme="majorBidi" w:hAnsiTheme="majorBidi" w:cstheme="majorBidi"/>
          <w:spacing w:val="4"/>
          <w:sz w:val="32"/>
          <w:szCs w:val="32"/>
          <w:cs/>
        </w:rPr>
        <w:t xml:space="preserve">ปีข้างหน้า 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และได้กำหนดให้มีการประเมินความเสี่ยงด้านสภาพคล่องโดยพิจารณาจากยอดสะสมของฐานะสภาพคล่องสุทธิที่ปรับอายุคงเหลือตามพฤติกรรมผู้ฝากเงินให้อยู่ในระดับที่เหมาะสมตามที่ธนาคารฯกำหนดไว้ </w:t>
      </w:r>
    </w:p>
    <w:p w14:paraId="0DBBF131" w14:textId="0E62C17C" w:rsidR="002A1DC5" w:rsidRPr="0034130B" w:rsidRDefault="002A1DC5" w:rsidP="002245B3">
      <w:pPr>
        <w:spacing w:before="120" w:after="120"/>
        <w:ind w:left="539"/>
        <w:jc w:val="thaiDistribute"/>
        <w:rPr>
          <w:rFonts w:asciiTheme="majorBidi" w:hAnsiTheme="majorBidi" w:cstheme="majorBidi"/>
          <w:spacing w:val="-3"/>
          <w:sz w:val="32"/>
          <w:szCs w:val="32"/>
          <w:cs/>
        </w:rPr>
      </w:pPr>
      <w:r w:rsidRPr="0034130B">
        <w:rPr>
          <w:rFonts w:asciiTheme="majorBidi" w:hAnsiTheme="majorBidi" w:cstheme="majorBidi"/>
          <w:spacing w:val="-3"/>
          <w:sz w:val="32"/>
          <w:szCs w:val="32"/>
          <w:cs/>
        </w:rPr>
        <w:t xml:space="preserve">ทั้งนี้ ธนาคารฯกำหนดให้มีการศึกษาผลกระทบต่อสภาพคล่องจากการเปลี่ยนแปลงของปัจจัยต่าง ๆ ได้แก่ </w:t>
      </w:r>
      <w:r w:rsidR="008D6059">
        <w:rPr>
          <w:rFonts w:asciiTheme="majorBidi" w:hAnsiTheme="majorBidi" w:cstheme="majorBidi" w:hint="cs"/>
          <w:spacing w:val="-3"/>
          <w:sz w:val="32"/>
          <w:szCs w:val="32"/>
          <w:cs/>
        </w:rPr>
        <w:t xml:space="preserve">            </w:t>
      </w:r>
      <w:r w:rsidRPr="0034130B">
        <w:rPr>
          <w:rFonts w:asciiTheme="majorBidi" w:hAnsiTheme="majorBidi" w:cstheme="majorBidi"/>
          <w:spacing w:val="-3"/>
          <w:sz w:val="32"/>
          <w:szCs w:val="32"/>
          <w:cs/>
        </w:rPr>
        <w:t xml:space="preserve">การไถ่ถอนเงินฝากก่อนกำหนด การเปลี่ยนแปลงลักษณะการต่ออายุเงินฝาก (Roll over) เป็นต้น </w:t>
      </w:r>
      <w:r w:rsidR="008D6059">
        <w:rPr>
          <w:rFonts w:asciiTheme="majorBidi" w:hAnsiTheme="majorBidi" w:cstheme="majorBidi" w:hint="cs"/>
          <w:spacing w:val="-3"/>
          <w:sz w:val="32"/>
          <w:szCs w:val="32"/>
          <w:cs/>
        </w:rPr>
        <w:t xml:space="preserve">                        </w:t>
      </w:r>
      <w:r w:rsidRPr="0034130B">
        <w:rPr>
          <w:rFonts w:asciiTheme="majorBidi" w:hAnsiTheme="majorBidi" w:cstheme="majorBidi"/>
          <w:spacing w:val="-3"/>
          <w:sz w:val="32"/>
          <w:szCs w:val="32"/>
          <w:cs/>
        </w:rPr>
        <w:t>โดยได้กำหนดสถานการณ์จำลองออกเป็นสถานการณ์ปกติ (Normal Scenario) และสถานการณ์วิกฤต</w:t>
      </w:r>
      <w:r w:rsidR="008D6059">
        <w:rPr>
          <w:rFonts w:asciiTheme="majorBidi" w:hAnsiTheme="majorBidi" w:cstheme="majorBidi" w:hint="cs"/>
          <w:spacing w:val="-3"/>
          <w:sz w:val="32"/>
          <w:szCs w:val="32"/>
          <w:cs/>
        </w:rPr>
        <w:t xml:space="preserve"> </w:t>
      </w:r>
      <w:r w:rsidRPr="0034130B">
        <w:rPr>
          <w:rFonts w:asciiTheme="majorBidi" w:hAnsiTheme="majorBidi" w:cstheme="majorBidi"/>
          <w:spacing w:val="-3"/>
          <w:sz w:val="32"/>
          <w:szCs w:val="32"/>
          <w:cs/>
        </w:rPr>
        <w:t xml:space="preserve"> </w:t>
      </w:r>
      <w:r w:rsidR="008D6059">
        <w:rPr>
          <w:rFonts w:asciiTheme="majorBidi" w:hAnsiTheme="majorBidi" w:cstheme="majorBidi" w:hint="cs"/>
          <w:spacing w:val="-3"/>
          <w:sz w:val="32"/>
          <w:szCs w:val="32"/>
          <w:cs/>
        </w:rPr>
        <w:t xml:space="preserve">             </w:t>
      </w:r>
      <w:r w:rsidRPr="0034130B">
        <w:rPr>
          <w:rFonts w:asciiTheme="majorBidi" w:hAnsiTheme="majorBidi" w:cstheme="majorBidi"/>
          <w:spacing w:val="-3"/>
          <w:sz w:val="32"/>
          <w:szCs w:val="32"/>
          <w:cs/>
        </w:rPr>
        <w:t>(Stress Scenario) ซึ่งครอบคลุมถึงผลกระทบต่อการบริหารสภาพคล่องของธนาคารฯด้วย โดยให้</w:t>
      </w:r>
      <w:r w:rsidR="005F5C5B" w:rsidRPr="0034130B">
        <w:rPr>
          <w:rFonts w:asciiTheme="majorBidi" w:hAnsiTheme="majorBidi" w:cstheme="majorBidi"/>
          <w:spacing w:val="-3"/>
          <w:sz w:val="32"/>
          <w:szCs w:val="32"/>
          <w:cs/>
        </w:rPr>
        <w:t>ฝ่าย</w:t>
      </w:r>
      <w:r w:rsidRPr="0034130B">
        <w:rPr>
          <w:rFonts w:asciiTheme="majorBidi" w:hAnsiTheme="majorBidi" w:cstheme="majorBidi"/>
          <w:spacing w:val="-3"/>
          <w:sz w:val="32"/>
          <w:szCs w:val="32"/>
          <w:cs/>
        </w:rPr>
        <w:t>บริหารความเสี่ยงด้านตลาดเป็นผู้ดำเนินการและนำเสนอต่อคณะกรรมการบริหารสินทรัพย์และหนี้สิน เพื่อประเมิน</w:t>
      </w:r>
      <w:r w:rsidR="009B2570" w:rsidRPr="0034130B">
        <w:rPr>
          <w:rFonts w:asciiTheme="majorBidi" w:hAnsiTheme="majorBidi" w:cstheme="majorBidi"/>
          <w:spacing w:val="-3"/>
          <w:sz w:val="32"/>
          <w:szCs w:val="32"/>
          <w:cs/>
        </w:rPr>
        <w:t xml:space="preserve">  </w:t>
      </w:r>
      <w:r w:rsidRPr="0034130B">
        <w:rPr>
          <w:rFonts w:asciiTheme="majorBidi" w:hAnsiTheme="majorBidi" w:cstheme="majorBidi"/>
          <w:spacing w:val="-3"/>
          <w:sz w:val="32"/>
          <w:szCs w:val="32"/>
          <w:cs/>
        </w:rPr>
        <w:t>ความต้องการสภาพคล่องในแต่ละกรณี และเป็นแนวทางสำหรับการจัดทำแผนรองรับเหตุการณ์ฉุกเฉิน</w:t>
      </w:r>
      <w:r w:rsidR="008D6059">
        <w:rPr>
          <w:rFonts w:asciiTheme="majorBidi" w:hAnsiTheme="majorBidi" w:cstheme="majorBidi" w:hint="cs"/>
          <w:spacing w:val="-3"/>
          <w:sz w:val="32"/>
          <w:szCs w:val="32"/>
          <w:cs/>
        </w:rPr>
        <w:t xml:space="preserve">              </w:t>
      </w:r>
      <w:r w:rsidRPr="0034130B">
        <w:rPr>
          <w:rFonts w:asciiTheme="majorBidi" w:hAnsiTheme="majorBidi" w:cstheme="majorBidi"/>
          <w:spacing w:val="-3"/>
          <w:sz w:val="32"/>
          <w:szCs w:val="32"/>
          <w:cs/>
        </w:rPr>
        <w:t>ด้านสภาพคล่อง</w:t>
      </w:r>
    </w:p>
    <w:p w14:paraId="69D870E6" w14:textId="77777777" w:rsidR="00A030A5" w:rsidRDefault="00A030A5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7E20A071" w14:textId="49700764" w:rsidR="002A1DC5" w:rsidRPr="005156C4" w:rsidRDefault="002A1DC5" w:rsidP="002245B3">
      <w:pPr>
        <w:spacing w:before="120" w:after="120"/>
        <w:ind w:left="533"/>
        <w:jc w:val="thaiDistribute"/>
        <w:rPr>
          <w:rFonts w:asciiTheme="majorBidi" w:hAnsiTheme="majorBidi" w:cstheme="majorBidi"/>
          <w:strike/>
          <w:sz w:val="32"/>
          <w:szCs w:val="32"/>
          <w:cs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lastRenderedPageBreak/>
        <w:t>นอกจากนี้ ธนาคารฯยังได้ติดตามความเสี่ยงด้านสภาพคล่องตามหลักเกณฑ์การดำรงสินทรัพย์สภาพคล่องเพื่อรองรับสถานการณ์ด้านสภาพคล่องที่มีความรุนแรง (Liquidity Coverage Ratio: LCR) ซึ่งกำหนดสมมติฐานให้กระแสเงินสดไหลเข้า-ออกที่อาจเกิดขึ้นสะท้อนตามประเภทคู่สัญญาที่มีพฤติกรรมการถอนเงินที่แตกต่างกันและสะท้อนตามประเภทธุรกรรมทั้งที่อยู่ในและนอกงบแสดงฐานะการเงินที่มีปัจจัยบ่งชี้กระแสเงินสดไหลเข้า-ออกแตกต่างกัน รวมถึงสะท้อนโครงสร้างกลุ่มธุรกิจที่อาจทำให้ธนาคารพาณิชย์ต้องเข้าช่วยเหลือด้านสภาพคล่องในสถานการณ์กระแสเงินไหลออกอย่างรุนแรงและต่อเนื่อง ทั้งนี้ ธนาคารฯ ได้กำหนดระดับเพดานความเสี่ยงเพื่อติดตามดูแลระดับความเสี่ยงด้านสภาพคล่องให้อยู่ในระดับที่ยอมรับได้ และสามารถดำรงสินทรัพย์สภาพคล่องได้อย่างเหมาะสม และรองรับพฤติกรรมทั้งด้านกระแสเงินเข้าและออกที่อาจเปลี่ยนแปลงได้อย่างมีประสิทธิภาพ</w:t>
      </w:r>
    </w:p>
    <w:p w14:paraId="61CC9DC7" w14:textId="6D5D33DE" w:rsidR="001540CD" w:rsidRPr="005156C4" w:rsidRDefault="002A1DC5" w:rsidP="00C7280F">
      <w:pPr>
        <w:spacing w:before="120" w:after="120"/>
        <w:ind w:left="533"/>
        <w:jc w:val="thaiDistribute"/>
        <w:rPr>
          <w:rFonts w:asciiTheme="majorBidi" w:hAnsiTheme="majorBidi" w:cstheme="majorBidi"/>
          <w:sz w:val="24"/>
          <w:szCs w:val="24"/>
        </w:rPr>
      </w:pP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>วันที่ที่ครบ</w:t>
      </w:r>
      <w:r w:rsidRPr="005156C4">
        <w:rPr>
          <w:rFonts w:asciiTheme="majorBidi" w:hAnsiTheme="majorBidi" w:cstheme="majorBidi"/>
          <w:sz w:val="32"/>
          <w:szCs w:val="32"/>
          <w:cs/>
        </w:rPr>
        <w:t>กำหนด</w:t>
      </w:r>
      <w:r w:rsidRPr="005156C4">
        <w:rPr>
          <w:rFonts w:asciiTheme="majorBidi" w:hAnsiTheme="majorBidi" w:cstheme="majorBidi"/>
          <w:spacing w:val="-6"/>
          <w:sz w:val="32"/>
          <w:szCs w:val="32"/>
          <w:cs/>
        </w:rPr>
        <w:t xml:space="preserve">ของเครื่องมือทางการเงินนับจากวันที่ในงบแสดงฐานะการเงิน ณ </w:t>
      </w:r>
      <w:r w:rsidR="001A5748" w:rsidRPr="005156C4">
        <w:rPr>
          <w:rFonts w:asciiTheme="majorBidi" w:hAnsiTheme="majorBidi" w:cstheme="majorBidi"/>
          <w:spacing w:val="-6"/>
          <w:sz w:val="32"/>
          <w:szCs w:val="32"/>
          <w:cs/>
        </w:rPr>
        <w:t>วันที่</w:t>
      </w:r>
      <w:r w:rsidR="00934952" w:rsidRPr="005156C4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 xml:space="preserve"> </w:t>
      </w:r>
      <w:r w:rsidR="00ED486C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pacing w:val="-6"/>
          <w:sz w:val="32"/>
          <w:szCs w:val="32"/>
          <w:lang w:val="en-US"/>
        </w:rPr>
        <w:t>2566</w:t>
      </w:r>
      <w:r w:rsidR="00F0713F" w:rsidRPr="005156C4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 </w:t>
      </w:r>
      <w:r w:rsidR="00934952" w:rsidRPr="005156C4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 xml:space="preserve"> และ</w:t>
      </w:r>
      <w:r w:rsidR="00CB6294" w:rsidRPr="005156C4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8F7E6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1A5748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1A5748" w:rsidRPr="005156C4">
        <w:rPr>
          <w:rFonts w:asciiTheme="majorBidi" w:hAnsiTheme="majorBidi" w:cstheme="majorBidi"/>
          <w:sz w:val="32"/>
          <w:szCs w:val="32"/>
          <w:cs/>
        </w:rPr>
        <w:t>มีดังนี้</w:t>
      </w:r>
      <w:r w:rsidR="001A5748" w:rsidRPr="005156C4">
        <w:rPr>
          <w:rFonts w:asciiTheme="majorBidi" w:hAnsiTheme="majorBidi" w:cstheme="majorBidi"/>
          <w:sz w:val="24"/>
          <w:szCs w:val="24"/>
          <w:cs/>
        </w:rPr>
        <w:t xml:space="preserve"> </w:t>
      </w: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70"/>
        <w:gridCol w:w="931"/>
        <w:gridCol w:w="932"/>
        <w:gridCol w:w="931"/>
        <w:gridCol w:w="932"/>
        <w:gridCol w:w="931"/>
        <w:gridCol w:w="932"/>
      </w:tblGrid>
      <w:tr w:rsidR="00DA21C3" w:rsidRPr="00A42227" w14:paraId="6F75DFBD" w14:textId="77777777" w:rsidTr="00CE25DD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CDB2F7" w14:textId="77777777" w:rsidR="001540CD" w:rsidRPr="00893786" w:rsidRDefault="001540CD" w:rsidP="004B2F3E">
            <w:pPr>
              <w:tabs>
                <w:tab w:val="left" w:pos="1440"/>
              </w:tabs>
              <w:ind w:left="900" w:right="-72" w:hanging="900"/>
              <w:jc w:val="center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574EC6" w14:textId="77777777" w:rsidR="001540CD" w:rsidRPr="00893786" w:rsidRDefault="001540CD" w:rsidP="004B2F3E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(หน่วย: พันบาท)</w:t>
            </w:r>
          </w:p>
        </w:tc>
      </w:tr>
      <w:tr w:rsidR="00DA21C3" w:rsidRPr="00A42227" w14:paraId="63CEC55E" w14:textId="77777777" w:rsidTr="00BD2C16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55664" w14:textId="77777777" w:rsidR="001540CD" w:rsidRPr="00893786" w:rsidRDefault="001540CD" w:rsidP="004B2F3E">
            <w:pPr>
              <w:tabs>
                <w:tab w:val="left" w:pos="1440"/>
              </w:tabs>
              <w:ind w:left="900" w:right="-72" w:hanging="900"/>
              <w:jc w:val="center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059FF035" w14:textId="1338B853" w:rsidR="001540CD" w:rsidRPr="00893786" w:rsidRDefault="00ED486C" w:rsidP="004B2F3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2566</w:t>
            </w:r>
          </w:p>
        </w:tc>
      </w:tr>
      <w:tr w:rsidR="00DA21C3" w:rsidRPr="00A42227" w14:paraId="584EA124" w14:textId="77777777" w:rsidTr="00BD2C16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6961F" w14:textId="77777777" w:rsidR="001540CD" w:rsidRPr="00893786" w:rsidRDefault="001540CD" w:rsidP="004B2F3E">
            <w:pPr>
              <w:tabs>
                <w:tab w:val="left" w:pos="1440"/>
              </w:tabs>
              <w:ind w:left="900" w:right="-72" w:hanging="900"/>
              <w:jc w:val="center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7669D71C" w14:textId="77777777" w:rsidR="001540CD" w:rsidRPr="00893786" w:rsidRDefault="001540CD" w:rsidP="004B2F3E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เมื่อ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556E41AF" w14:textId="77777777" w:rsidR="001540CD" w:rsidRPr="00893786" w:rsidRDefault="001540CD" w:rsidP="004B2F3E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ไม่เกิน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01DAC1CD" w14:textId="77777777" w:rsidR="001540CD" w:rsidRPr="00893786" w:rsidRDefault="001540CD" w:rsidP="004B2F3E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4049862D" w14:textId="77777777" w:rsidR="001540CD" w:rsidRPr="00893786" w:rsidRDefault="001540CD" w:rsidP="004B2F3E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มากกว่า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5FAD48BC" w14:textId="77777777" w:rsidR="001540CD" w:rsidRPr="00893786" w:rsidRDefault="001540CD" w:rsidP="004B2F3E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ไม่มี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15CC43B8" w14:textId="77777777" w:rsidR="001540CD" w:rsidRPr="00893786" w:rsidRDefault="001540CD" w:rsidP="004B2F3E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DA21C3" w:rsidRPr="00A42227" w14:paraId="463CACAF" w14:textId="77777777" w:rsidTr="00BD2C16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8BDDD" w14:textId="77777777" w:rsidR="001540CD" w:rsidRPr="00893786" w:rsidRDefault="001540CD" w:rsidP="004B2F3E">
            <w:pPr>
              <w:pBdr>
                <w:bottom w:val="single" w:sz="4" w:space="1" w:color="auto"/>
              </w:pBd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รายการ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7E8B4AF" w14:textId="77777777" w:rsidR="001540CD" w:rsidRPr="00893786" w:rsidRDefault="001540CD" w:rsidP="004B2F3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ทวงถาม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568588B" w14:textId="77777777" w:rsidR="001540CD" w:rsidRPr="00893786" w:rsidRDefault="001540CD" w:rsidP="004B2F3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1 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F19A477" w14:textId="77777777" w:rsidR="001540CD" w:rsidRPr="00893786" w:rsidRDefault="001540CD" w:rsidP="004B2F3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ปี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05C72627" w14:textId="77777777" w:rsidR="001540CD" w:rsidRPr="00893786" w:rsidRDefault="001540CD" w:rsidP="004B2F3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40F4D21" w14:textId="77777777" w:rsidR="001540CD" w:rsidRPr="00893786" w:rsidRDefault="001540CD" w:rsidP="004B2F3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กำหนด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A0ED637" w14:textId="77777777" w:rsidR="001540CD" w:rsidRPr="00893786" w:rsidRDefault="001540CD" w:rsidP="004B2F3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รวม</w:t>
            </w:r>
          </w:p>
        </w:tc>
      </w:tr>
      <w:tr w:rsidR="00DA21C3" w:rsidRPr="00A42227" w14:paraId="737F9E8F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991F7" w14:textId="77777777" w:rsidR="001540CD" w:rsidRPr="00893786" w:rsidRDefault="001540CD" w:rsidP="004B2F3E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b/>
                <w:bCs/>
                <w:sz w:val="23"/>
                <w:szCs w:val="23"/>
                <w:u w:val="single"/>
                <w:cs/>
              </w:rPr>
              <w:t>สินทรัพย์ทางการเงิน</w:t>
            </w:r>
            <w:r w:rsidRPr="00893786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0A2162C9" w14:textId="77777777" w:rsidR="001540CD" w:rsidRPr="00893786" w:rsidRDefault="001540CD" w:rsidP="004B2F3E">
            <w:pPr>
              <w:tabs>
                <w:tab w:val="left" w:pos="1440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3DD77962" w14:textId="77777777" w:rsidR="001540CD" w:rsidRPr="00893786" w:rsidRDefault="001540CD" w:rsidP="004B2F3E">
            <w:pPr>
              <w:tabs>
                <w:tab w:val="left" w:pos="1440"/>
              </w:tabs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0E587F91" w14:textId="77777777" w:rsidR="001540CD" w:rsidRPr="00893786" w:rsidRDefault="001540CD" w:rsidP="004B2F3E">
            <w:pPr>
              <w:tabs>
                <w:tab w:val="left" w:pos="1440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7422A4C8" w14:textId="77777777" w:rsidR="001540CD" w:rsidRPr="00893786" w:rsidRDefault="001540CD" w:rsidP="004B2F3E">
            <w:pPr>
              <w:tabs>
                <w:tab w:val="left" w:pos="1440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701874F4" w14:textId="77777777" w:rsidR="001540CD" w:rsidRPr="00893786" w:rsidRDefault="001540CD" w:rsidP="004B2F3E">
            <w:pPr>
              <w:tabs>
                <w:tab w:val="left" w:pos="1440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754BAED9" w14:textId="77777777" w:rsidR="001540CD" w:rsidRPr="00893786" w:rsidRDefault="001540CD" w:rsidP="004B2F3E">
            <w:pPr>
              <w:tabs>
                <w:tab w:val="left" w:pos="1440"/>
              </w:tabs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</w:p>
        </w:tc>
      </w:tr>
      <w:tr w:rsidR="00DA21C3" w:rsidRPr="00A42227" w14:paraId="03719559" w14:textId="77777777" w:rsidTr="008C12AF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2CB2A" w14:textId="77777777" w:rsidR="00A87429" w:rsidRPr="00893786" w:rsidRDefault="00A87429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เงินสด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A68BD6F" w14:textId="207A9CFB" w:rsidR="00A87429" w:rsidRPr="00893786" w:rsidRDefault="00687911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687911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691</w:t>
            </w: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687911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375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F38277C" w14:textId="22DF62D5" w:rsidR="00A87429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84FC0ED" w14:textId="6EDF48F6" w:rsidR="00A87429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6A907C3" w14:textId="06FEFF6E" w:rsidR="00A87429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D9B7823" w14:textId="7F99CE63" w:rsidR="00A87429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05CCEAE" w14:textId="5577AE2D" w:rsidR="00A87429" w:rsidRPr="00893786" w:rsidRDefault="00687911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687911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691</w:t>
            </w: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687911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375</w:t>
            </w:r>
          </w:p>
        </w:tc>
      </w:tr>
      <w:tr w:rsidR="00A42227" w:rsidRPr="00A42227" w14:paraId="127BCDD3" w14:textId="77777777" w:rsidTr="008C12AF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B2A49" w14:textId="77777777" w:rsidR="00A42227" w:rsidRPr="00893786" w:rsidRDefault="00A42227" w:rsidP="004B2F3E">
            <w:pPr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รายการระหว่างธนาคารและตลาดเงิน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B120827" w14:textId="6DD6EA01" w:rsidR="00A42227" w:rsidRPr="00893786" w:rsidRDefault="00687911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4,012,300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DCF7464" w14:textId="190239D6" w:rsidR="00A42227" w:rsidRPr="00893786" w:rsidRDefault="00687911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29,142,012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AB11152" w14:textId="27DBE9BF" w:rsidR="00A42227" w:rsidRPr="00893786" w:rsidRDefault="00996B22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5F24D54" w14:textId="00CCECD8" w:rsidR="00A42227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B8D87DA" w14:textId="4A8FAB58" w:rsidR="00A42227" w:rsidRPr="00893786" w:rsidRDefault="00996B22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FA18519" w14:textId="224A728C" w:rsidR="00A42227" w:rsidRPr="00893786" w:rsidRDefault="00687911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33,154,312</w:t>
            </w:r>
          </w:p>
        </w:tc>
      </w:tr>
      <w:tr w:rsidR="00DA21C3" w:rsidRPr="00A42227" w14:paraId="58F03B07" w14:textId="77777777" w:rsidTr="007839E3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3E4E8" w14:textId="77777777" w:rsidR="00A87429" w:rsidRPr="00893786" w:rsidRDefault="00A87429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สินทรัพย์อนุพันธ์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EC1562B" w14:textId="1DE852F6" w:rsidR="00A87429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A13B12D" w14:textId="491FD776" w:rsidR="00A87429" w:rsidRPr="00893786" w:rsidRDefault="00687911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703,326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080C113" w14:textId="3AA3184F" w:rsidR="00A87429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67BB272" w14:textId="50A6BE35" w:rsidR="00A87429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2799043" w14:textId="04AD20B8" w:rsidR="00A87429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CA033CD" w14:textId="6C9D3A29" w:rsidR="00A87429" w:rsidRPr="00893786" w:rsidRDefault="00687911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703,326</w:t>
            </w:r>
          </w:p>
        </w:tc>
      </w:tr>
      <w:tr w:rsidR="00DA21C3" w:rsidRPr="00A42227" w14:paraId="142A6E2B" w14:textId="77777777" w:rsidTr="007839E3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5699E" w14:textId="77777777" w:rsidR="00A87429" w:rsidRPr="00893786" w:rsidRDefault="00A87429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เงินลงทุน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7817F5B" w14:textId="74C36D0C" w:rsidR="00A87429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DFF9F4B" w14:textId="66A810EA" w:rsidR="00A87429" w:rsidRPr="00893786" w:rsidRDefault="00687911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11,440,542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28F0D43" w14:textId="05E1496C" w:rsidR="00A87429" w:rsidRPr="00893786" w:rsidRDefault="00687911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17,565,803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4FC977C" w14:textId="3EC1EFCA" w:rsidR="00A87429" w:rsidRPr="00893786" w:rsidRDefault="00687911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687911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10</w:t>
            </w: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687911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144</w:t>
            </w: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687911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986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94C4935" w14:textId="155AFCFF" w:rsidR="00A87429" w:rsidRPr="00893786" w:rsidRDefault="00687911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3,713,788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EA17C4C" w14:textId="1F8C6AAD" w:rsidR="00A87429" w:rsidRPr="00893786" w:rsidRDefault="00687911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42,865,119</w:t>
            </w:r>
          </w:p>
        </w:tc>
      </w:tr>
      <w:tr w:rsidR="00EA1044" w:rsidRPr="00A42227" w14:paraId="138D6BF4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11328" w14:textId="77777777" w:rsidR="00EA1044" w:rsidRPr="00893786" w:rsidRDefault="00EA1044" w:rsidP="004B2F3E">
            <w:pPr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เงินให้สินเชื่อแก่ลูกหนี้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 </w:t>
            </w:r>
            <w:r w:rsidRPr="00893786">
              <w:rPr>
                <w:rFonts w:asciiTheme="majorBidi" w:hAnsiTheme="majorBidi" w:cstheme="majorBidi"/>
                <w:sz w:val="23"/>
                <w:szCs w:val="23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1D8AD77" w14:textId="7BD3DA8A" w:rsidR="00EA1044" w:rsidRPr="00893786" w:rsidRDefault="00687911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10,998,720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0837017" w14:textId="15656EA2" w:rsidR="00EA1044" w:rsidRPr="00893786" w:rsidRDefault="00687911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87,747,633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D701598" w14:textId="7C197916" w:rsidR="00EA1044" w:rsidRPr="00893786" w:rsidRDefault="00687911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71,713,968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FF96712" w14:textId="4C4C9838" w:rsidR="00EA1044" w:rsidRPr="00893786" w:rsidRDefault="00687911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66,144,776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DF40B4F" w14:textId="1F89388F" w:rsidR="00EA1044" w:rsidRPr="00893786" w:rsidRDefault="00E40061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662B383" w14:textId="1EF37B69" w:rsidR="00EA1044" w:rsidRPr="00893786" w:rsidRDefault="00687911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68791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236,605,097</w:t>
            </w:r>
          </w:p>
        </w:tc>
      </w:tr>
      <w:tr w:rsidR="00996B22" w:rsidRPr="00A42227" w14:paraId="3D775042" w14:textId="77777777" w:rsidTr="004463D4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32E6E" w14:textId="77777777" w:rsidR="00996B22" w:rsidRPr="00893786" w:rsidRDefault="00996B22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4C9140A" w14:textId="083B62B8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112BAEC" w14:textId="6946DBF9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699A9CF" w14:textId="5E71C2F6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01414E9" w14:textId="4D513999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D72F6A7" w14:textId="48A8E855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127,848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E6D2D7F" w14:textId="12E5D581" w:rsidR="00996B22" w:rsidRPr="00893786" w:rsidRDefault="00996B22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127,848</w:t>
            </w:r>
          </w:p>
        </w:tc>
      </w:tr>
      <w:tr w:rsidR="00996B22" w:rsidRPr="00A42227" w14:paraId="3718D10D" w14:textId="77777777" w:rsidTr="00BB18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14:paraId="254EB5D7" w14:textId="77777777" w:rsidR="00996B22" w:rsidRPr="00893786" w:rsidRDefault="00996B22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</w:rPr>
              <w:t xml:space="preserve">ลูกหนี้หลักประกันตามสัญญา </w:t>
            </w:r>
            <w:r w:rsidRPr="00893786">
              <w:rPr>
                <w:rFonts w:asciiTheme="majorBidi" w:hAnsiTheme="majorBidi" w:cstheme="majorBidi"/>
                <w:sz w:val="23"/>
                <w:szCs w:val="23"/>
              </w:rPr>
              <w:t>Credit Support Annex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7A2C5FB" w14:textId="5BAA5CA2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153</w:t>
            </w: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996B22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373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A9215F6" w14:textId="401B8171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16147CB" w14:textId="7A41A43D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C0C3740" w14:textId="4346B058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BB05982" w14:textId="09E8074C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766A019" w14:textId="656DC6B2" w:rsidR="00996B22" w:rsidRPr="00893786" w:rsidRDefault="00996B22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96B22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153</w:t>
            </w: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996B22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373</w:t>
            </w:r>
          </w:p>
        </w:tc>
      </w:tr>
      <w:tr w:rsidR="00996B22" w:rsidRPr="00A42227" w14:paraId="4DE4C935" w14:textId="77777777" w:rsidTr="00BD2C16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4D6CB" w14:textId="77777777" w:rsidR="00996B22" w:rsidRPr="00893786" w:rsidRDefault="00996B22" w:rsidP="004B2F3E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b/>
                <w:bCs/>
                <w:sz w:val="23"/>
                <w:szCs w:val="23"/>
                <w:u w:val="single"/>
                <w:cs/>
              </w:rPr>
              <w:t>หนี้สินทางการเงิน</w:t>
            </w:r>
            <w:r w:rsidRPr="00893786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FE0E816" w14:textId="77777777" w:rsidR="00996B22" w:rsidRPr="00893786" w:rsidRDefault="00996B22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23472A0" w14:textId="77777777" w:rsidR="00996B22" w:rsidRPr="00893786" w:rsidRDefault="00996B22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411E4DC6" w14:textId="77777777" w:rsidR="00996B22" w:rsidRPr="00893786" w:rsidRDefault="00996B22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429A831D" w14:textId="77777777" w:rsidR="00996B22" w:rsidRPr="00893786" w:rsidRDefault="00996B22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3CA4D5BD" w14:textId="77777777" w:rsidR="00996B22" w:rsidRPr="00893786" w:rsidRDefault="00996B22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AA88436" w14:textId="77777777" w:rsidR="00996B22" w:rsidRPr="00893786" w:rsidRDefault="00996B22" w:rsidP="004B2F3E">
            <w:pPr>
              <w:tabs>
                <w:tab w:val="decimal" w:pos="716"/>
              </w:tabs>
              <w:ind w:left="-108" w:right="-115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</w:tr>
      <w:tr w:rsidR="00996B22" w:rsidRPr="00A42227" w14:paraId="11576BAD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7DBEE" w14:textId="77777777" w:rsidR="00996B22" w:rsidRPr="00893786" w:rsidRDefault="00996B22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เงินรับฝาก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18D25F6" w14:textId="03D805F8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60</w:t>
            </w: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="001E6C17">
              <w:rPr>
                <w:rFonts w:asciiTheme="majorBidi" w:hAnsiTheme="majorBidi"/>
                <w:sz w:val="23"/>
                <w:szCs w:val="23"/>
                <w:lang w:val="en-US"/>
              </w:rPr>
              <w:t>549,413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EF60271" w14:textId="4D9D048C" w:rsidR="00996B22" w:rsidRPr="00893786" w:rsidRDefault="001E6C17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184,991,793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EC88C1A" w14:textId="1698BA55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5,907,091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EB3C6BF" w14:textId="3382FCD4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5,090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1DC4641" w14:textId="256CB498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A8026A6" w14:textId="18AED8EA" w:rsidR="00996B22" w:rsidRPr="00893786" w:rsidRDefault="00996B22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251,453,387</w:t>
            </w:r>
          </w:p>
        </w:tc>
      </w:tr>
      <w:tr w:rsidR="00996B22" w:rsidRPr="00A42227" w14:paraId="56EE8085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A7641" w14:textId="77777777" w:rsidR="00996B22" w:rsidRPr="00893786" w:rsidRDefault="00996B22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F279479" w14:textId="530559FC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582,323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C77BF46" w14:textId="238EF96B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12,753,537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8F1A7B0" w14:textId="0077A0BA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8,189,722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9BADAD0" w14:textId="5658F7B8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069292B" w14:textId="1BB48BD4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D5D14A9" w14:textId="6157AED1" w:rsidR="00996B22" w:rsidRPr="00893786" w:rsidRDefault="00996B22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21,525,582</w:t>
            </w:r>
          </w:p>
        </w:tc>
      </w:tr>
      <w:tr w:rsidR="00996B22" w:rsidRPr="00A42227" w14:paraId="212F6B27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5507A" w14:textId="77777777" w:rsidR="00996B22" w:rsidRPr="00893786" w:rsidRDefault="00996B22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หนี้สินจ่ายคืนเมื่อทวงถาม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AAD09D9" w14:textId="3CC4C80A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422,819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B5FA625" w14:textId="0FD6A131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F75AAE4" w14:textId="328991C4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029B150" w14:textId="2E243924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A8424A6" w14:textId="78651130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  <w:shd w:val="clear" w:color="auto" w:fill="auto"/>
          </w:tcPr>
          <w:p w14:paraId="6A7EE54B" w14:textId="2ACC7A28" w:rsidR="00996B22" w:rsidRPr="00893786" w:rsidRDefault="00996B22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422,819</w:t>
            </w:r>
          </w:p>
        </w:tc>
      </w:tr>
      <w:tr w:rsidR="00996B22" w:rsidRPr="00A42227" w14:paraId="51A0976D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E8924" w14:textId="77777777" w:rsidR="00996B22" w:rsidRPr="00893786" w:rsidRDefault="00996B22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B4FF8FB" w14:textId="5D097F4B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60F72EC" w14:textId="3685B292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578,628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9B8BB58" w14:textId="62A9DFE5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EF82996" w14:textId="3EB0F81D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1603AD4" w14:textId="58516216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3BDC0F6" w14:textId="687FA2B3" w:rsidR="00996B22" w:rsidRPr="00893786" w:rsidRDefault="00996B22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578,628</w:t>
            </w:r>
          </w:p>
        </w:tc>
      </w:tr>
      <w:tr w:rsidR="00996B22" w:rsidRPr="00A42227" w14:paraId="00B33BCD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E0665" w14:textId="77777777" w:rsidR="00996B22" w:rsidRPr="00893786" w:rsidRDefault="00996B22" w:rsidP="004B2F3E">
            <w:pPr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ตราสารหนี้ที่ออกและเงินกู้ยืม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8A80358" w14:textId="50653F68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09518B8" w14:textId="35EBA2C8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662,000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2E204D6" w14:textId="29FF5046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3E07635" w14:textId="44892743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2,400,000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523CD5C" w14:textId="452CC560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98A10CC" w14:textId="35ADFF1F" w:rsidR="00996B22" w:rsidRPr="00893786" w:rsidRDefault="00996B22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3,062,000</w:t>
            </w:r>
          </w:p>
        </w:tc>
      </w:tr>
      <w:tr w:rsidR="00996B22" w:rsidRPr="00A42227" w14:paraId="03043728" w14:textId="77777777" w:rsidTr="00B55387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9EB34" w14:textId="77777777" w:rsidR="00996B22" w:rsidRPr="00893786" w:rsidRDefault="00996B22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หนี้สินตามสัญญาเช่า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29131E3" w14:textId="573E5D7C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733AA8E" w14:textId="539E9EED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226</w:t>
            </w: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996B22">
              <w:rPr>
                <w:rFonts w:asciiTheme="majorBidi" w:hAnsiTheme="majorBidi"/>
                <w:sz w:val="23"/>
                <w:szCs w:val="23"/>
                <w:cs/>
                <w:lang w:val="en-US"/>
              </w:rPr>
              <w:t>315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422E24E" w14:textId="1D024BB8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456,053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9508036" w14:textId="5FD8509C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43,091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0536219" w14:textId="619CD67B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9E721B1" w14:textId="7FA249BE" w:rsidR="00996B22" w:rsidRPr="00893786" w:rsidRDefault="00996B22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725,459</w:t>
            </w:r>
          </w:p>
        </w:tc>
      </w:tr>
      <w:tr w:rsidR="00996B22" w:rsidRPr="00A42227" w14:paraId="528AD8D8" w14:textId="77777777" w:rsidTr="007762D3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14:paraId="53C4A151" w14:textId="77777777" w:rsidR="00996B22" w:rsidRPr="00893786" w:rsidRDefault="00996B22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hint="cs"/>
                <w:sz w:val="23"/>
                <w:szCs w:val="23"/>
                <w:cs/>
              </w:rPr>
              <w:t>เจ้า</w:t>
            </w:r>
            <w:r w:rsidRPr="00893786">
              <w:rPr>
                <w:rFonts w:asciiTheme="majorBidi" w:hAnsiTheme="majorBidi"/>
                <w:sz w:val="23"/>
                <w:szCs w:val="23"/>
                <w:cs/>
              </w:rPr>
              <w:t xml:space="preserve">หนี้หลักประกันตามสัญญา </w:t>
            </w:r>
            <w:r w:rsidRPr="00893786">
              <w:rPr>
                <w:rFonts w:asciiTheme="majorBidi" w:hAnsiTheme="majorBidi" w:cstheme="majorBidi"/>
                <w:sz w:val="23"/>
                <w:szCs w:val="23"/>
              </w:rPr>
              <w:t>Credit Support Annex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96D8B94" w14:textId="37C2506A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249,094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A906D81" w14:textId="0210E40D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1C5C54E" w14:textId="42B75F7A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B2F1A34" w14:textId="262B48CD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90D00B3" w14:textId="58DD0805" w:rsidR="00996B22" w:rsidRPr="00893786" w:rsidRDefault="00996B22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2E0BBA1" w14:textId="2B317196" w:rsidR="00996B22" w:rsidRPr="00893786" w:rsidRDefault="00996B22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996B2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249,094</w:t>
            </w:r>
          </w:p>
        </w:tc>
      </w:tr>
    </w:tbl>
    <w:p w14:paraId="33ADA9A4" w14:textId="6780B818" w:rsidR="00934952" w:rsidRDefault="002A1DC5" w:rsidP="00C7280F">
      <w:pPr>
        <w:tabs>
          <w:tab w:val="left" w:pos="810"/>
        </w:tabs>
        <w:spacing w:before="80"/>
        <w:ind w:left="607"/>
        <w:jc w:val="thaiDistribute"/>
        <w:rPr>
          <w:rFonts w:asciiTheme="majorBidi" w:hAnsiTheme="majorBidi" w:cstheme="majorBidi"/>
          <w:lang w:val="en-US"/>
        </w:rPr>
      </w:pPr>
      <w:r w:rsidRPr="005156C4">
        <w:rPr>
          <w:rFonts w:asciiTheme="majorBidi" w:hAnsiTheme="majorBidi" w:cstheme="majorBidi"/>
          <w:vertAlign w:val="superscript"/>
          <w:lang w:val="en-US"/>
        </w:rPr>
        <w:t>(1)</w:t>
      </w:r>
      <w:r w:rsidRPr="005156C4">
        <w:rPr>
          <w:rFonts w:asciiTheme="majorBidi" w:hAnsiTheme="majorBidi" w:cstheme="majorBidi"/>
          <w:vertAlign w:val="superscript"/>
          <w:lang w:val="en-US"/>
        </w:rPr>
        <w:tab/>
      </w:r>
      <w:r w:rsidRPr="005156C4">
        <w:rPr>
          <w:rFonts w:asciiTheme="majorBidi" w:hAnsiTheme="majorBidi" w:cstheme="majorBidi"/>
          <w:cs/>
          <w:lang w:val="en-US"/>
        </w:rPr>
        <w:t>เงินให้</w:t>
      </w:r>
      <w:r w:rsidRPr="00893786">
        <w:rPr>
          <w:rFonts w:asciiTheme="majorBidi" w:hAnsiTheme="majorBidi" w:cstheme="majorBidi"/>
          <w:sz w:val="20"/>
          <w:szCs w:val="20"/>
          <w:cs/>
          <w:lang w:val="en-US"/>
        </w:rPr>
        <w:t>สินเชื่อ</w:t>
      </w:r>
      <w:r w:rsidRPr="005156C4">
        <w:rPr>
          <w:rFonts w:asciiTheme="majorBidi" w:hAnsiTheme="majorBidi" w:cstheme="majorBidi"/>
          <w:cs/>
          <w:lang w:val="en-US"/>
        </w:rPr>
        <w:t>แก่ลูกหนี้ที่ครบกำหนดเมื่อทวงถามรวมจำนวนเงินคงค้างตามสัญญาของลูกหนี้รายที่ผิดนัดชำระ และเงินให้สินเชื่อที่มีการด้อยค่า</w:t>
      </w:r>
    </w:p>
    <w:p w14:paraId="5023659B" w14:textId="12F8D775" w:rsidR="003F2D51" w:rsidRDefault="003F2D51" w:rsidP="002A2D60">
      <w:pPr>
        <w:tabs>
          <w:tab w:val="left" w:pos="810"/>
        </w:tabs>
        <w:spacing w:before="40" w:after="100" w:line="320" w:lineRule="exact"/>
        <w:ind w:left="605"/>
        <w:jc w:val="thaiDistribute"/>
        <w:rPr>
          <w:rFonts w:asciiTheme="majorBidi" w:hAnsiTheme="majorBidi" w:cstheme="majorBidi"/>
          <w:lang w:val="en-US"/>
        </w:rPr>
      </w:pPr>
    </w:p>
    <w:p w14:paraId="6F6E5DF2" w14:textId="781700D3" w:rsidR="003F2D51" w:rsidRDefault="003F2D51" w:rsidP="002A2D60">
      <w:pPr>
        <w:tabs>
          <w:tab w:val="left" w:pos="810"/>
        </w:tabs>
        <w:spacing w:before="40" w:after="100" w:line="320" w:lineRule="exact"/>
        <w:ind w:left="605"/>
        <w:jc w:val="thaiDistribute"/>
        <w:rPr>
          <w:rFonts w:asciiTheme="majorBidi" w:hAnsiTheme="majorBidi" w:cstheme="majorBidi"/>
          <w:lang w:val="en-US"/>
        </w:rPr>
      </w:pPr>
    </w:p>
    <w:p w14:paraId="25879EDB" w14:textId="77777777" w:rsidR="003F2D51" w:rsidRPr="0034130B" w:rsidRDefault="003F2D51" w:rsidP="002A2D60">
      <w:pPr>
        <w:tabs>
          <w:tab w:val="left" w:pos="810"/>
        </w:tabs>
        <w:spacing w:before="40" w:after="100" w:line="320" w:lineRule="exact"/>
        <w:ind w:left="605"/>
        <w:jc w:val="thaiDistribute"/>
        <w:rPr>
          <w:rFonts w:asciiTheme="majorBidi" w:hAnsiTheme="majorBidi" w:cstheme="majorBidi"/>
          <w:lang w:val="en-US"/>
        </w:rPr>
      </w:pP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70"/>
        <w:gridCol w:w="931"/>
        <w:gridCol w:w="932"/>
        <w:gridCol w:w="931"/>
        <w:gridCol w:w="932"/>
        <w:gridCol w:w="931"/>
        <w:gridCol w:w="932"/>
      </w:tblGrid>
      <w:tr w:rsidR="00DA21C3" w:rsidRPr="005156C4" w14:paraId="69E48318" w14:textId="77777777" w:rsidTr="009F035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1C3E2" w14:textId="77777777" w:rsidR="00934952" w:rsidRPr="00893786" w:rsidRDefault="00934952" w:rsidP="004B2F3E">
            <w:pPr>
              <w:tabs>
                <w:tab w:val="left" w:pos="1440"/>
              </w:tabs>
              <w:ind w:left="900" w:right="-72" w:hanging="900"/>
              <w:jc w:val="center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3D47DA1" w14:textId="77777777" w:rsidR="00934952" w:rsidRPr="00893786" w:rsidRDefault="00934952" w:rsidP="004B2F3E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(หน่วย: พันบาท)</w:t>
            </w:r>
          </w:p>
        </w:tc>
      </w:tr>
      <w:tr w:rsidR="00DA21C3" w:rsidRPr="005156C4" w14:paraId="19DDA24B" w14:textId="77777777" w:rsidTr="009F035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6285A" w14:textId="77777777" w:rsidR="00934952" w:rsidRPr="00893786" w:rsidRDefault="00934952" w:rsidP="004B2F3E">
            <w:pPr>
              <w:tabs>
                <w:tab w:val="left" w:pos="1440"/>
              </w:tabs>
              <w:ind w:left="900" w:right="-72" w:hanging="900"/>
              <w:jc w:val="center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5589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7BC6EF77" w14:textId="77777777" w:rsidR="00934952" w:rsidRPr="00893786" w:rsidRDefault="008F7E64" w:rsidP="004B2F3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31 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ธันวาคม 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2565</w:t>
            </w:r>
          </w:p>
        </w:tc>
      </w:tr>
      <w:tr w:rsidR="00DA21C3" w:rsidRPr="005156C4" w14:paraId="23BAD5A0" w14:textId="77777777" w:rsidTr="009F035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7C6AC" w14:textId="77777777" w:rsidR="00934952" w:rsidRPr="00893786" w:rsidRDefault="00934952" w:rsidP="004B2F3E">
            <w:pPr>
              <w:tabs>
                <w:tab w:val="left" w:pos="1440"/>
              </w:tabs>
              <w:ind w:left="900" w:right="-72" w:hanging="900"/>
              <w:jc w:val="center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4D7DB3DD" w14:textId="77777777" w:rsidR="00934952" w:rsidRPr="00893786" w:rsidRDefault="00934952" w:rsidP="004B2F3E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เมื่อ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6A69F708" w14:textId="77777777" w:rsidR="00934952" w:rsidRPr="00893786" w:rsidRDefault="00934952" w:rsidP="004B2F3E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ไม่เกิน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7E36CE43" w14:textId="77777777" w:rsidR="00934952" w:rsidRPr="00893786" w:rsidRDefault="00934952" w:rsidP="004B2F3E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1793D0CF" w14:textId="77777777" w:rsidR="00934952" w:rsidRPr="00893786" w:rsidRDefault="00934952" w:rsidP="004B2F3E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มากกว่า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vAlign w:val="center"/>
          </w:tcPr>
          <w:p w14:paraId="1CBE6167" w14:textId="77777777" w:rsidR="00934952" w:rsidRPr="00893786" w:rsidRDefault="00934952" w:rsidP="004B2F3E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ไม่มี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vAlign w:val="center"/>
          </w:tcPr>
          <w:p w14:paraId="4EAB7BD7" w14:textId="77777777" w:rsidR="00934952" w:rsidRPr="00893786" w:rsidRDefault="00934952" w:rsidP="004B2F3E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DA21C3" w:rsidRPr="005156C4" w14:paraId="1F940CD3" w14:textId="77777777" w:rsidTr="009F0358">
        <w:trPr>
          <w:cantSplit/>
          <w:tblHeader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231E4" w14:textId="77777777" w:rsidR="00934952" w:rsidRPr="00893786" w:rsidRDefault="00934952" w:rsidP="004B2F3E">
            <w:pPr>
              <w:pBdr>
                <w:bottom w:val="single" w:sz="4" w:space="1" w:color="auto"/>
              </w:pBd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รายการ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660DEB4" w14:textId="77777777" w:rsidR="00934952" w:rsidRPr="00893786" w:rsidRDefault="00934952" w:rsidP="004B2F3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ทวงถาม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D4C884A" w14:textId="77777777" w:rsidR="00934952" w:rsidRPr="00893786" w:rsidRDefault="00934952" w:rsidP="004B2F3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1 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5C15641C" w14:textId="77777777" w:rsidR="00934952" w:rsidRPr="00893786" w:rsidRDefault="00934952" w:rsidP="004B2F3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ปี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3BAE6F39" w14:textId="77777777" w:rsidR="00934952" w:rsidRPr="00893786" w:rsidRDefault="00934952" w:rsidP="004B2F3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2DEDAA83" w14:textId="77777777" w:rsidR="00934952" w:rsidRPr="00893786" w:rsidRDefault="00934952" w:rsidP="004B2F3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กำหนด</w:t>
            </w: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11B31E09" w14:textId="77777777" w:rsidR="00934952" w:rsidRPr="00893786" w:rsidRDefault="00934952" w:rsidP="004B2F3E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รวม</w:t>
            </w:r>
          </w:p>
        </w:tc>
      </w:tr>
      <w:tr w:rsidR="00DA21C3" w:rsidRPr="005156C4" w14:paraId="4296F831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CAE0E" w14:textId="77777777" w:rsidR="00934952" w:rsidRPr="00893786" w:rsidRDefault="00934952" w:rsidP="004B2F3E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b/>
                <w:bCs/>
                <w:sz w:val="23"/>
                <w:szCs w:val="23"/>
                <w:u w:val="single"/>
                <w:cs/>
              </w:rPr>
              <w:t>สินทรัพย์ทางการเงิน</w:t>
            </w:r>
            <w:r w:rsidRPr="00893786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1A6E19CB" w14:textId="77777777" w:rsidR="00934952" w:rsidRPr="00893786" w:rsidRDefault="00934952" w:rsidP="004B2F3E">
            <w:pPr>
              <w:tabs>
                <w:tab w:val="left" w:pos="1440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0CE037E6" w14:textId="77777777" w:rsidR="00934952" w:rsidRPr="00893786" w:rsidRDefault="00934952" w:rsidP="004B2F3E">
            <w:pPr>
              <w:tabs>
                <w:tab w:val="left" w:pos="1440"/>
              </w:tabs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10CD1A0C" w14:textId="77777777" w:rsidR="00934952" w:rsidRPr="00893786" w:rsidRDefault="00934952" w:rsidP="004B2F3E">
            <w:pPr>
              <w:tabs>
                <w:tab w:val="left" w:pos="1440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276CE746" w14:textId="77777777" w:rsidR="00934952" w:rsidRPr="00893786" w:rsidRDefault="00934952" w:rsidP="004B2F3E">
            <w:pPr>
              <w:tabs>
                <w:tab w:val="left" w:pos="1440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17F122A7" w14:textId="77777777" w:rsidR="00934952" w:rsidRPr="00893786" w:rsidRDefault="00934952" w:rsidP="004B2F3E">
            <w:pPr>
              <w:tabs>
                <w:tab w:val="left" w:pos="1440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center"/>
          </w:tcPr>
          <w:p w14:paraId="18CB1951" w14:textId="77777777" w:rsidR="00934952" w:rsidRPr="00893786" w:rsidRDefault="00934952" w:rsidP="004B2F3E">
            <w:pPr>
              <w:tabs>
                <w:tab w:val="left" w:pos="1440"/>
              </w:tabs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</w:p>
        </w:tc>
      </w:tr>
      <w:tr w:rsidR="005974C0" w:rsidRPr="005156C4" w14:paraId="411E8FC0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C3962" w14:textId="77777777" w:rsidR="005974C0" w:rsidRPr="00893786" w:rsidRDefault="005974C0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เงินสด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3F22651" w14:textId="77777777" w:rsidR="005974C0" w:rsidRPr="00893786" w:rsidRDefault="005974C0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704,935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BB4B05D" w14:textId="77777777" w:rsidR="005974C0" w:rsidRPr="00893786" w:rsidRDefault="005974C0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DDECFCE" w14:textId="77777777" w:rsidR="005974C0" w:rsidRPr="00893786" w:rsidRDefault="005974C0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7D6DA98" w14:textId="77777777" w:rsidR="005974C0" w:rsidRPr="00893786" w:rsidRDefault="005974C0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88CBB01" w14:textId="77777777" w:rsidR="005974C0" w:rsidRPr="00893786" w:rsidRDefault="005974C0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9EF01A2" w14:textId="77777777" w:rsidR="005974C0" w:rsidRPr="00893786" w:rsidRDefault="005974C0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704,935 </w:t>
            </w:r>
          </w:p>
        </w:tc>
      </w:tr>
      <w:tr w:rsidR="005974C0" w:rsidRPr="005156C4" w14:paraId="1B88E7E9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D81CE" w14:textId="77777777" w:rsidR="005974C0" w:rsidRPr="00893786" w:rsidRDefault="005974C0" w:rsidP="004B2F3E">
            <w:pPr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รายการระหว่างธนาคารและตลาดเงิน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5E99980" w14:textId="77777777" w:rsidR="005974C0" w:rsidRPr="00893786" w:rsidRDefault="005974C0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6,091,110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DB278EC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29,846,812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2D5E320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2774A53" w14:textId="77777777" w:rsidR="005974C0" w:rsidRPr="00893786" w:rsidRDefault="005974C0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56B03D5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57EC643" w14:textId="77777777" w:rsidR="005974C0" w:rsidRPr="00893786" w:rsidRDefault="005974C0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35,937,922 </w:t>
            </w:r>
          </w:p>
        </w:tc>
      </w:tr>
      <w:tr w:rsidR="005974C0" w:rsidRPr="005156C4" w14:paraId="38B7C1A6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59AF3" w14:textId="77777777" w:rsidR="005974C0" w:rsidRPr="00893786" w:rsidRDefault="005974C0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สินทรัพย์อนุพันธ์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9865D28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2B08B31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354,526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9D8B176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35,399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91CF3D3" w14:textId="77777777" w:rsidR="005974C0" w:rsidRPr="00893786" w:rsidRDefault="005974C0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6C2DE71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CDC4109" w14:textId="77777777" w:rsidR="005974C0" w:rsidRPr="00893786" w:rsidRDefault="005974C0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389,925 </w:t>
            </w:r>
          </w:p>
        </w:tc>
      </w:tr>
      <w:tr w:rsidR="005974C0" w:rsidRPr="005156C4" w14:paraId="10EF070E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CCCCD" w14:textId="77777777" w:rsidR="005974C0" w:rsidRPr="00893786" w:rsidRDefault="005974C0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เงินลงทุน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099C9F6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6E5B503" w14:textId="77777777" w:rsidR="005974C0" w:rsidRPr="00893786" w:rsidRDefault="00941445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/>
                <w:sz w:val="23"/>
                <w:szCs w:val="23"/>
                <w:lang w:val="en-US"/>
              </w:rPr>
              <w:t>4,737,963</w:t>
            </w:r>
            <w:r w:rsidR="005974C0"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55E1B58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26,</w:t>
            </w:r>
            <w:r w:rsidR="009414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103,647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64BBDFB" w14:textId="77777777" w:rsidR="005974C0" w:rsidRPr="00893786" w:rsidRDefault="005974C0" w:rsidP="004B2F3E">
            <w:pPr>
              <w:tabs>
                <w:tab w:val="decimal" w:pos="715"/>
              </w:tabs>
              <w:ind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7,469,463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2C43D2C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6,064,882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D6B858C" w14:textId="77777777" w:rsidR="005974C0" w:rsidRPr="00893786" w:rsidRDefault="005974C0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44,</w:t>
            </w:r>
            <w:r w:rsidR="009414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375,955</w:t>
            </w: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</w:t>
            </w:r>
          </w:p>
        </w:tc>
      </w:tr>
      <w:tr w:rsidR="005974C0" w:rsidRPr="005156C4" w14:paraId="2656C894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E6A98" w14:textId="77777777" w:rsidR="005974C0" w:rsidRPr="00893786" w:rsidRDefault="005974C0" w:rsidP="004B2F3E">
            <w:pPr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เงินให้สินเชื่อแก่ลูกหนี้</w:t>
            </w: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 </w:t>
            </w:r>
            <w:r w:rsidRPr="00893786">
              <w:rPr>
                <w:rFonts w:asciiTheme="majorBidi" w:hAnsiTheme="majorBidi" w:cstheme="majorBidi"/>
                <w:sz w:val="23"/>
                <w:szCs w:val="23"/>
                <w:vertAlign w:val="superscript"/>
                <w:cs/>
                <w:lang w:val="en-US"/>
              </w:rPr>
              <w:t>(1)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17C2023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13,236,070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1E9AD2A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80,011,348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CA504EA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75,409,208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1BA6AFD" w14:textId="77777777" w:rsidR="005974C0" w:rsidRPr="00893786" w:rsidRDefault="005974C0" w:rsidP="004B2F3E">
            <w:pPr>
              <w:tabs>
                <w:tab w:val="decimal" w:pos="715"/>
              </w:tabs>
              <w:ind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50,135,191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7A727A1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2A81C6A" w14:textId="77777777" w:rsidR="005974C0" w:rsidRPr="00893786" w:rsidRDefault="005974C0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218,791,817 </w:t>
            </w:r>
          </w:p>
        </w:tc>
      </w:tr>
      <w:tr w:rsidR="005974C0" w:rsidRPr="005156C4" w14:paraId="6F5F35E5" w14:textId="77777777" w:rsidTr="001922CB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9A6D6" w14:textId="77777777" w:rsidR="005974C0" w:rsidRPr="00893786" w:rsidRDefault="005974C0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C624E1D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25B775E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9FF19E7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A919B11" w14:textId="77777777" w:rsidR="005974C0" w:rsidRPr="00893786" w:rsidRDefault="005974C0" w:rsidP="004B2F3E">
            <w:pPr>
              <w:tabs>
                <w:tab w:val="decimal" w:pos="715"/>
              </w:tabs>
              <w:ind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EF6C799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430,024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C540C0D" w14:textId="77777777" w:rsidR="005974C0" w:rsidRPr="00893786" w:rsidRDefault="005974C0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430,024 </w:t>
            </w:r>
          </w:p>
        </w:tc>
      </w:tr>
      <w:tr w:rsidR="005974C0" w:rsidRPr="005156C4" w14:paraId="03E8FC15" w14:textId="77777777" w:rsidTr="00E336F0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14:paraId="32A3970A" w14:textId="77777777" w:rsidR="005974C0" w:rsidRPr="00893786" w:rsidRDefault="005974C0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</w:rPr>
              <w:t xml:space="preserve">ลูกหนี้หลักประกันตามสัญญา </w:t>
            </w:r>
            <w:r w:rsidRPr="00893786">
              <w:rPr>
                <w:rFonts w:asciiTheme="majorBidi" w:hAnsiTheme="majorBidi" w:cstheme="majorBidi"/>
                <w:sz w:val="23"/>
                <w:szCs w:val="23"/>
              </w:rPr>
              <w:t>Credit Support Annex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8E6366B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</w:rPr>
              <w:t>59</w:t>
            </w:r>
            <w:r w:rsidRPr="00893786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</w:rPr>
              <w:t>042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2C29444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3DBED609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D25EF3C" w14:textId="77777777" w:rsidR="005974C0" w:rsidRPr="00893786" w:rsidRDefault="005974C0" w:rsidP="004B2F3E">
            <w:pPr>
              <w:tabs>
                <w:tab w:val="decimal" w:pos="715"/>
              </w:tabs>
              <w:ind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357B414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6A43098" w14:textId="77777777" w:rsidR="005974C0" w:rsidRPr="00893786" w:rsidRDefault="005974C0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/>
                <w:sz w:val="23"/>
                <w:szCs w:val="23"/>
                <w:cs/>
              </w:rPr>
              <w:t>59</w:t>
            </w:r>
            <w:r w:rsidRPr="00893786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893786">
              <w:rPr>
                <w:rFonts w:asciiTheme="majorBidi" w:hAnsiTheme="majorBidi"/>
                <w:sz w:val="23"/>
                <w:szCs w:val="23"/>
                <w:cs/>
              </w:rPr>
              <w:t>042</w:t>
            </w:r>
          </w:p>
        </w:tc>
      </w:tr>
      <w:tr w:rsidR="005974C0" w:rsidRPr="005156C4" w14:paraId="239ECF78" w14:textId="77777777" w:rsidTr="009F035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B6256" w14:textId="77777777" w:rsidR="005974C0" w:rsidRPr="00893786" w:rsidRDefault="005974C0" w:rsidP="004B2F3E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b/>
                <w:bCs/>
                <w:sz w:val="23"/>
                <w:szCs w:val="23"/>
                <w:u w:val="single"/>
                <w:cs/>
              </w:rPr>
              <w:t>หนี้สินทางการเงิน</w:t>
            </w:r>
            <w:r w:rsidRPr="00893786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 xml:space="preserve"> 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1983344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26F3901F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68ECB59F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5C009616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1" w:type="dxa"/>
            <w:tcBorders>
              <w:left w:val="nil"/>
              <w:right w:val="nil"/>
            </w:tcBorders>
            <w:vAlign w:val="bottom"/>
          </w:tcPr>
          <w:p w14:paraId="1D8AB777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  <w:tc>
          <w:tcPr>
            <w:tcW w:w="932" w:type="dxa"/>
            <w:tcBorders>
              <w:left w:val="nil"/>
              <w:right w:val="nil"/>
            </w:tcBorders>
            <w:vAlign w:val="bottom"/>
          </w:tcPr>
          <w:p w14:paraId="6DAD122A" w14:textId="77777777" w:rsidR="005974C0" w:rsidRPr="00893786" w:rsidRDefault="005974C0" w:rsidP="004B2F3E">
            <w:pPr>
              <w:tabs>
                <w:tab w:val="decimal" w:pos="716"/>
              </w:tabs>
              <w:ind w:left="-108" w:right="-115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</w:p>
        </w:tc>
      </w:tr>
      <w:tr w:rsidR="005974C0" w:rsidRPr="005156C4" w14:paraId="071E308D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9EBF6" w14:textId="77777777" w:rsidR="005974C0" w:rsidRPr="00893786" w:rsidRDefault="005974C0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เงินรับฝาก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C2E0D24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85,973,089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DBAF092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124,986,418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7AC10B8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20,467,266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F0A2A19" w14:textId="77777777" w:rsidR="005974C0" w:rsidRPr="00893786" w:rsidRDefault="005974C0" w:rsidP="004B2F3E">
            <w:pPr>
              <w:tabs>
                <w:tab w:val="decimal" w:pos="715"/>
              </w:tabs>
              <w:ind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5,265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3FDF751" w14:textId="77777777" w:rsidR="005974C0" w:rsidRPr="00893786" w:rsidRDefault="005974C0" w:rsidP="004B2F3E">
            <w:pPr>
              <w:tabs>
                <w:tab w:val="decimal" w:pos="715"/>
              </w:tabs>
              <w:ind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7105D08A" w14:textId="77777777" w:rsidR="005974C0" w:rsidRPr="00893786" w:rsidRDefault="005974C0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231,432,038 </w:t>
            </w:r>
          </w:p>
        </w:tc>
      </w:tr>
      <w:tr w:rsidR="005974C0" w:rsidRPr="005156C4" w14:paraId="4AD90AA2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952C9" w14:textId="77777777" w:rsidR="005974C0" w:rsidRPr="00893786" w:rsidRDefault="005974C0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E29C063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1,220,436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2C667DD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21,611,983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08B5137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818,982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BB79334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C972522" w14:textId="77777777" w:rsidR="005974C0" w:rsidRPr="00893786" w:rsidRDefault="005974C0" w:rsidP="004B2F3E">
            <w:pPr>
              <w:tabs>
                <w:tab w:val="decimal" w:pos="715"/>
              </w:tabs>
              <w:ind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D784AC4" w14:textId="77777777" w:rsidR="005974C0" w:rsidRPr="00893786" w:rsidRDefault="005974C0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23,651,401 </w:t>
            </w:r>
          </w:p>
        </w:tc>
      </w:tr>
      <w:tr w:rsidR="005974C0" w:rsidRPr="005156C4" w14:paraId="1A614FFD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9C2FF" w14:textId="77777777" w:rsidR="005974C0" w:rsidRPr="00893786" w:rsidRDefault="005974C0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หนี้สินจ่ายคืนเมื่อทวงถาม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713A5174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100,507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553BE68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8BC91F1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5537B58C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53CA462" w14:textId="77777777" w:rsidR="005974C0" w:rsidRPr="00893786" w:rsidRDefault="005974C0" w:rsidP="004B2F3E">
            <w:pPr>
              <w:tabs>
                <w:tab w:val="decimal" w:pos="715"/>
              </w:tabs>
              <w:ind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  <w:shd w:val="clear" w:color="auto" w:fill="auto"/>
          </w:tcPr>
          <w:p w14:paraId="127B2C5B" w14:textId="77777777" w:rsidR="005974C0" w:rsidRPr="00893786" w:rsidRDefault="005974C0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100,507 </w:t>
            </w:r>
          </w:p>
        </w:tc>
      </w:tr>
      <w:tr w:rsidR="005974C0" w:rsidRPr="005156C4" w14:paraId="23B1EDB6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667D7" w14:textId="77777777" w:rsidR="005974C0" w:rsidRPr="00893786" w:rsidRDefault="005974C0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หนี้สินอนุพันธ์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20A6F29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5573961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187,900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5E413500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69B2E06" w14:textId="77777777" w:rsidR="005974C0" w:rsidRPr="00893786" w:rsidRDefault="005974C0" w:rsidP="004B2F3E">
            <w:pPr>
              <w:tabs>
                <w:tab w:val="decimal" w:pos="715"/>
              </w:tabs>
              <w:ind w:left="-115" w:right="-72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A415AAC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8403EB2" w14:textId="77777777" w:rsidR="005974C0" w:rsidRPr="00893786" w:rsidRDefault="005974C0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187,900 </w:t>
            </w:r>
          </w:p>
        </w:tc>
      </w:tr>
      <w:tr w:rsidR="005974C0" w:rsidRPr="005156C4" w14:paraId="07121076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917AF" w14:textId="77777777" w:rsidR="005974C0" w:rsidRPr="00893786" w:rsidRDefault="005974C0" w:rsidP="004B2F3E">
            <w:pPr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ตราสารหนี้ที่ออกและเงินกู้ยืม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1E0E9A19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313A7EEF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2C24661A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B6DADAB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2,400,000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9AC31C5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DFE1255" w14:textId="77777777" w:rsidR="005974C0" w:rsidRPr="00893786" w:rsidRDefault="005974C0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2,400,000 </w:t>
            </w:r>
          </w:p>
        </w:tc>
      </w:tr>
      <w:tr w:rsidR="005974C0" w:rsidRPr="005156C4" w14:paraId="33DE6E6C" w14:textId="77777777" w:rsidTr="00654F88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E4094" w14:textId="77777777" w:rsidR="005974C0" w:rsidRPr="00893786" w:rsidRDefault="005974C0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หนี้สินตามสัญญาเช่า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CD05311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6F0FA331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187,567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5F47DD8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339,581 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4F8CA8CD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6 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2349870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6C8E3F8" w14:textId="77777777" w:rsidR="005974C0" w:rsidRPr="00893786" w:rsidRDefault="005974C0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 527,154 </w:t>
            </w:r>
          </w:p>
        </w:tc>
      </w:tr>
      <w:tr w:rsidR="005974C0" w:rsidRPr="005156C4" w14:paraId="1EF95A50" w14:textId="77777777" w:rsidTr="00FC1BFD">
        <w:trPr>
          <w:cantSplit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14:paraId="773EEA17" w14:textId="77777777" w:rsidR="005974C0" w:rsidRPr="00893786" w:rsidRDefault="005974C0" w:rsidP="004B2F3E">
            <w:pPr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3786">
              <w:rPr>
                <w:rFonts w:asciiTheme="majorBidi" w:hAnsiTheme="majorBidi" w:hint="cs"/>
                <w:sz w:val="23"/>
                <w:szCs w:val="23"/>
                <w:cs/>
              </w:rPr>
              <w:t>เจ้า</w:t>
            </w:r>
            <w:r w:rsidRPr="00893786">
              <w:rPr>
                <w:rFonts w:asciiTheme="majorBidi" w:hAnsiTheme="majorBidi"/>
                <w:sz w:val="23"/>
                <w:szCs w:val="23"/>
                <w:cs/>
              </w:rPr>
              <w:t xml:space="preserve">หนี้หลักประกันตามสัญญา </w:t>
            </w:r>
            <w:r w:rsidRPr="00893786">
              <w:rPr>
                <w:rFonts w:asciiTheme="majorBidi" w:hAnsiTheme="majorBidi" w:cstheme="majorBidi"/>
                <w:sz w:val="23"/>
                <w:szCs w:val="23"/>
              </w:rPr>
              <w:t>Credit Support Annex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43A771C9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</w:rPr>
              <w:t>164,634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09C5088F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66E615F0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23E476AD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-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 w14:paraId="0EA98033" w14:textId="77777777" w:rsidR="005974C0" w:rsidRPr="00893786" w:rsidRDefault="005974C0" w:rsidP="004B2F3E">
            <w:pPr>
              <w:tabs>
                <w:tab w:val="decimal" w:pos="715"/>
              </w:tabs>
              <w:ind w:left="-108" w:right="-108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  <w:lang w:val="en-US"/>
              </w:rPr>
              <w:t>-</w:t>
            </w:r>
          </w:p>
        </w:tc>
        <w:tc>
          <w:tcPr>
            <w:tcW w:w="932" w:type="dxa"/>
            <w:tcBorders>
              <w:left w:val="nil"/>
              <w:right w:val="nil"/>
            </w:tcBorders>
          </w:tcPr>
          <w:p w14:paraId="17A7E498" w14:textId="77777777" w:rsidR="005974C0" w:rsidRPr="00893786" w:rsidRDefault="005974C0" w:rsidP="004B2F3E">
            <w:pPr>
              <w:tabs>
                <w:tab w:val="decimal" w:pos="716"/>
              </w:tabs>
              <w:ind w:left="-115" w:right="-72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893786">
              <w:rPr>
                <w:rFonts w:asciiTheme="majorBidi" w:hAnsiTheme="majorBidi" w:cstheme="majorBidi"/>
                <w:sz w:val="23"/>
                <w:szCs w:val="23"/>
              </w:rPr>
              <w:t>164,634</w:t>
            </w:r>
          </w:p>
        </w:tc>
      </w:tr>
    </w:tbl>
    <w:p w14:paraId="5F0A604A" w14:textId="77777777" w:rsidR="00934952" w:rsidRPr="005156C4" w:rsidRDefault="00934952" w:rsidP="00C7280F">
      <w:pPr>
        <w:tabs>
          <w:tab w:val="left" w:pos="810"/>
        </w:tabs>
        <w:spacing w:before="80"/>
        <w:ind w:left="607"/>
        <w:jc w:val="thaiDistribute"/>
        <w:rPr>
          <w:rFonts w:asciiTheme="majorBidi" w:hAnsiTheme="majorBidi" w:cstheme="majorBidi"/>
          <w:cs/>
          <w:lang w:val="en-US"/>
        </w:rPr>
      </w:pPr>
      <w:r w:rsidRPr="005156C4">
        <w:rPr>
          <w:rFonts w:asciiTheme="majorBidi" w:hAnsiTheme="majorBidi" w:cstheme="majorBidi"/>
          <w:vertAlign w:val="superscript"/>
          <w:lang w:val="en-US"/>
        </w:rPr>
        <w:t>(1)</w:t>
      </w:r>
      <w:r w:rsidRPr="005156C4">
        <w:rPr>
          <w:rFonts w:asciiTheme="majorBidi" w:hAnsiTheme="majorBidi" w:cstheme="majorBidi"/>
          <w:vertAlign w:val="superscript"/>
          <w:lang w:val="en-US"/>
        </w:rPr>
        <w:tab/>
      </w:r>
      <w:r w:rsidRPr="005156C4">
        <w:rPr>
          <w:rFonts w:asciiTheme="majorBidi" w:hAnsiTheme="majorBidi" w:cstheme="majorBidi"/>
          <w:cs/>
          <w:lang w:val="en-US"/>
        </w:rPr>
        <w:t>เงินให้สินเชื่อแก่ลูกหนี้ที่ครบกำหนดเมื่อทวงถามรวมจำนวนเงินคงค้างตามสัญญาของลูกหนี้รายที่ผิดนัดชำระ และเงินให้สินเชื่อที่มีการด้อยค่า</w:t>
      </w:r>
    </w:p>
    <w:p w14:paraId="2C1CDDB0" w14:textId="2C00CE4E" w:rsidR="002A1DC5" w:rsidRPr="005156C4" w:rsidRDefault="002A1DC5" w:rsidP="00622CA9">
      <w:pPr>
        <w:overflowPunct w:val="0"/>
        <w:autoSpaceDE w:val="0"/>
        <w:autoSpaceDN w:val="0"/>
        <w:adjustRightInd w:val="0"/>
        <w:spacing w:before="120" w:after="120"/>
        <w:ind w:left="562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นอกจากนี้ </w:t>
      </w:r>
      <w:r w:rsidR="001A5748" w:rsidRPr="005156C4">
        <w:rPr>
          <w:rFonts w:asciiTheme="majorBidi" w:hAnsiTheme="majorBidi" w:cstheme="majorBidi"/>
          <w:sz w:val="32"/>
          <w:szCs w:val="32"/>
          <w:cs/>
          <w:lang w:val="en-US"/>
        </w:rPr>
        <w:t>ณ วันที่</w:t>
      </w:r>
      <w:r w:rsidR="00934952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ธนาคารฯมีภาระผูกพัน ซึ่งจำแนกตามระยะเวลาครบกำหนดของสัญญานับจากวันสิ้นรอบระยะเวลารายงานได้ดังต่อไปนี้</w:t>
      </w:r>
      <w:r w:rsidRPr="005156C4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tbl>
      <w:tblPr>
        <w:tblW w:w="91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06"/>
        <w:gridCol w:w="992"/>
        <w:gridCol w:w="992"/>
        <w:gridCol w:w="993"/>
        <w:gridCol w:w="992"/>
        <w:gridCol w:w="992"/>
        <w:gridCol w:w="992"/>
      </w:tblGrid>
      <w:tr w:rsidR="00DA21C3" w:rsidRPr="005156C4" w14:paraId="6D5C9508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  <w:vAlign w:val="bottom"/>
          </w:tcPr>
          <w:p w14:paraId="6A716481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left="121" w:right="-34" w:hanging="121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B299237" w14:textId="77777777" w:rsidR="00FA49FE" w:rsidRPr="005156C4" w:rsidRDefault="00FA49FE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4DB0A4B" w14:textId="77777777" w:rsidR="00FA49FE" w:rsidRPr="005156C4" w:rsidRDefault="00FA49FE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0226AF93" w14:textId="77777777" w:rsidR="00FA49FE" w:rsidRPr="005156C4" w:rsidRDefault="00FA49FE" w:rsidP="00BD2C16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gridSpan w:val="3"/>
            <w:shd w:val="clear" w:color="auto" w:fill="auto"/>
            <w:vAlign w:val="bottom"/>
          </w:tcPr>
          <w:p w14:paraId="212A4317" w14:textId="77777777" w:rsidR="00FA49FE" w:rsidRPr="005156C4" w:rsidRDefault="00FA49FE" w:rsidP="00BD2C16">
            <w:pPr>
              <w:tabs>
                <w:tab w:val="decimal" w:pos="743"/>
              </w:tabs>
              <w:ind w:left="-108" w:right="-9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(หน่วย: พันบาท)</w:t>
            </w:r>
          </w:p>
        </w:tc>
      </w:tr>
      <w:tr w:rsidR="00DA21C3" w:rsidRPr="005156C4" w14:paraId="6DA3D62D" w14:textId="77777777" w:rsidTr="00BD2C16">
        <w:trPr>
          <w:cantSplit/>
          <w:trHeight w:val="294"/>
        </w:trPr>
        <w:tc>
          <w:tcPr>
            <w:tcW w:w="3206" w:type="dxa"/>
            <w:shd w:val="clear" w:color="auto" w:fill="auto"/>
          </w:tcPr>
          <w:p w14:paraId="13CE5649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3"/>
            <w:shd w:val="clear" w:color="auto" w:fill="auto"/>
            <w:vAlign w:val="bottom"/>
          </w:tcPr>
          <w:p w14:paraId="6DD0E417" w14:textId="6EC7B66C" w:rsidR="00FA49FE" w:rsidRPr="005156C4" w:rsidRDefault="00ED486C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</w:p>
        </w:tc>
        <w:tc>
          <w:tcPr>
            <w:tcW w:w="2976" w:type="dxa"/>
            <w:gridSpan w:val="3"/>
            <w:shd w:val="clear" w:color="auto" w:fill="auto"/>
            <w:vAlign w:val="bottom"/>
          </w:tcPr>
          <w:p w14:paraId="01CB41B1" w14:textId="77777777" w:rsidR="00FA49FE" w:rsidRPr="005156C4" w:rsidRDefault="008F7E64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</w:tr>
      <w:tr w:rsidR="00DA21C3" w:rsidRPr="005156C4" w14:paraId="358BC0C5" w14:textId="77777777" w:rsidTr="00BD2C16">
        <w:trPr>
          <w:cantSplit/>
          <w:trHeight w:val="294"/>
        </w:trPr>
        <w:tc>
          <w:tcPr>
            <w:tcW w:w="3206" w:type="dxa"/>
            <w:shd w:val="clear" w:color="auto" w:fill="auto"/>
          </w:tcPr>
          <w:p w14:paraId="415C6301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04EE213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ไม่เกิน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43BC08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มากกว่า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A916388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6A4566F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ไม่เกิน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94CE18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มากกว่า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CB34C87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A21C3" w:rsidRPr="005156C4" w14:paraId="4CB3AC9F" w14:textId="77777777" w:rsidTr="00BD2C16">
        <w:trPr>
          <w:cantSplit/>
          <w:trHeight w:val="340"/>
        </w:trPr>
        <w:tc>
          <w:tcPr>
            <w:tcW w:w="3206" w:type="dxa"/>
            <w:shd w:val="clear" w:color="auto" w:fill="auto"/>
          </w:tcPr>
          <w:p w14:paraId="4D6F046E" w14:textId="77777777" w:rsidR="00FA49FE" w:rsidRPr="005156C4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709D903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D714E5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9494FA3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C80EDC5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2E51F8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0B61CD" w14:textId="77777777" w:rsidR="00FA49FE" w:rsidRPr="005156C4" w:rsidRDefault="00FA49FE" w:rsidP="00BD2C16">
            <w:pPr>
              <w:pBdr>
                <w:bottom w:val="single" w:sz="4" w:space="1" w:color="auto"/>
              </w:pBdr>
              <w:tabs>
                <w:tab w:val="left" w:pos="1440"/>
                <w:tab w:val="left" w:pos="2880"/>
              </w:tabs>
              <w:ind w:right="-34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DA21C3" w:rsidRPr="0034130B" w14:paraId="14D80958" w14:textId="77777777" w:rsidTr="0034130B">
        <w:trPr>
          <w:cantSplit/>
          <w:trHeight w:val="70"/>
        </w:trPr>
        <w:tc>
          <w:tcPr>
            <w:tcW w:w="3206" w:type="dxa"/>
            <w:shd w:val="clear" w:color="auto" w:fill="auto"/>
          </w:tcPr>
          <w:p w14:paraId="23F21D9D" w14:textId="77777777" w:rsidR="00FA49FE" w:rsidRPr="0034130B" w:rsidRDefault="00FA49FE" w:rsidP="00BD2C16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A66DF50" w14:textId="77777777" w:rsidR="00FA49FE" w:rsidRPr="0034130B" w:rsidRDefault="00FA49FE" w:rsidP="00BD2C16">
            <w:pPr>
              <w:tabs>
                <w:tab w:val="decimal" w:pos="591"/>
              </w:tabs>
              <w:ind w:right="-34"/>
              <w:jc w:val="thaiDistribute"/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791BA47" w14:textId="77777777" w:rsidR="00FA49FE" w:rsidRPr="0034130B" w:rsidRDefault="00FA49FE" w:rsidP="00BD2C16">
            <w:pPr>
              <w:tabs>
                <w:tab w:val="decimal" w:pos="591"/>
              </w:tabs>
              <w:ind w:right="-34"/>
              <w:jc w:val="thaiDistribute"/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2CA43B2B" w14:textId="77777777" w:rsidR="00FA49FE" w:rsidRPr="0034130B" w:rsidRDefault="00FA49FE" w:rsidP="00BD2C16">
            <w:pPr>
              <w:tabs>
                <w:tab w:val="decimal" w:pos="591"/>
              </w:tabs>
              <w:ind w:right="-34"/>
              <w:jc w:val="thaiDistribute"/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37EA063" w14:textId="77777777" w:rsidR="00FA49FE" w:rsidRPr="0034130B" w:rsidRDefault="00FA49FE" w:rsidP="00BD2C16">
            <w:pPr>
              <w:ind w:right="-34"/>
              <w:jc w:val="center"/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BDBBF8C" w14:textId="77777777" w:rsidR="00FA49FE" w:rsidRPr="0034130B" w:rsidRDefault="00FA49FE" w:rsidP="00BD2C16">
            <w:pPr>
              <w:ind w:right="-34"/>
              <w:jc w:val="center"/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8501F92" w14:textId="77777777" w:rsidR="00FA49FE" w:rsidRPr="0034130B" w:rsidRDefault="00FA49FE" w:rsidP="00BD2C16">
            <w:pPr>
              <w:ind w:right="-34"/>
              <w:jc w:val="center"/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</w:tr>
      <w:tr w:rsidR="005974C0" w:rsidRPr="005156C4" w14:paraId="59D59E12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3EEB3EA0" w14:textId="77777777" w:rsidR="005974C0" w:rsidRPr="005156C4" w:rsidRDefault="005974C0" w:rsidP="005974C0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การรับอาวัลตั๋วเงิน</w:t>
            </w:r>
          </w:p>
        </w:tc>
        <w:tc>
          <w:tcPr>
            <w:tcW w:w="992" w:type="dxa"/>
            <w:shd w:val="clear" w:color="auto" w:fill="auto"/>
          </w:tcPr>
          <w:p w14:paraId="61CE48CE" w14:textId="22E9CBB9" w:rsidR="005974C0" w:rsidRPr="005156C4" w:rsidRDefault="001032FC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32F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101,386</w:t>
            </w:r>
          </w:p>
        </w:tc>
        <w:tc>
          <w:tcPr>
            <w:tcW w:w="992" w:type="dxa"/>
            <w:shd w:val="clear" w:color="auto" w:fill="auto"/>
          </w:tcPr>
          <w:p w14:paraId="41CBE805" w14:textId="55B7DCE9" w:rsidR="005974C0" w:rsidRPr="005156C4" w:rsidRDefault="00B068A3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690D1D8" w14:textId="3511D4BC" w:rsidR="005974C0" w:rsidRPr="005156C4" w:rsidRDefault="001032FC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32F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101,386</w:t>
            </w:r>
          </w:p>
        </w:tc>
        <w:tc>
          <w:tcPr>
            <w:tcW w:w="992" w:type="dxa"/>
            <w:shd w:val="clear" w:color="auto" w:fill="auto"/>
          </w:tcPr>
          <w:p w14:paraId="3CCF36FE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137,201</w:t>
            </w:r>
          </w:p>
        </w:tc>
        <w:tc>
          <w:tcPr>
            <w:tcW w:w="992" w:type="dxa"/>
            <w:shd w:val="clear" w:color="auto" w:fill="auto"/>
          </w:tcPr>
          <w:p w14:paraId="747D7AD9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CDEC91A" w14:textId="77777777" w:rsidR="005974C0" w:rsidRPr="005156C4" w:rsidRDefault="005974C0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137,201</w:t>
            </w:r>
          </w:p>
        </w:tc>
      </w:tr>
      <w:tr w:rsidR="005974C0" w:rsidRPr="005156C4" w14:paraId="6A20EA04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  <w:vAlign w:val="bottom"/>
          </w:tcPr>
          <w:p w14:paraId="731DF825" w14:textId="77777777" w:rsidR="005974C0" w:rsidRPr="005156C4" w:rsidRDefault="005974C0" w:rsidP="005974C0">
            <w:pPr>
              <w:tabs>
                <w:tab w:val="left" w:pos="1440"/>
                <w:tab w:val="left" w:pos="2880"/>
              </w:tabs>
              <w:ind w:left="121" w:right="-34" w:hanging="121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ภาระตามตั๋วแลกเงินค่าสินค้าเข้าที่ยัง</w:t>
            </w:r>
          </w:p>
          <w:p w14:paraId="5FC59AF3" w14:textId="77777777" w:rsidR="005974C0" w:rsidRPr="005156C4" w:rsidRDefault="005974C0" w:rsidP="005974C0">
            <w:pPr>
              <w:tabs>
                <w:tab w:val="left" w:pos="1440"/>
                <w:tab w:val="left" w:pos="2880"/>
              </w:tabs>
              <w:ind w:left="121" w:right="-34" w:hanging="12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ไม่ครบกำหนด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AD651B1" w14:textId="0FEA3F67" w:rsidR="005974C0" w:rsidRPr="005156C4" w:rsidRDefault="001032FC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32F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303,373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08BEFA" w14:textId="09A2B129" w:rsidR="005974C0" w:rsidRPr="005156C4" w:rsidRDefault="00B068A3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9936832" w14:textId="23743A5C" w:rsidR="005974C0" w:rsidRPr="005156C4" w:rsidRDefault="001032FC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32F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303,373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71104CF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165,084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F226FC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CE445A" w14:textId="77777777" w:rsidR="005974C0" w:rsidRPr="005156C4" w:rsidRDefault="005974C0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165,084</w:t>
            </w:r>
          </w:p>
        </w:tc>
      </w:tr>
      <w:tr w:rsidR="005974C0" w:rsidRPr="005156C4" w14:paraId="04A5C7B9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0BBE8A93" w14:textId="77777777" w:rsidR="005974C0" w:rsidRPr="005156C4" w:rsidRDefault="005974C0" w:rsidP="005974C0">
            <w:pPr>
              <w:ind w:left="162" w:right="-108" w:hanging="162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เล็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ต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เตอร์ออฟเครดิต</w:t>
            </w:r>
          </w:p>
        </w:tc>
        <w:tc>
          <w:tcPr>
            <w:tcW w:w="992" w:type="dxa"/>
            <w:shd w:val="clear" w:color="auto" w:fill="auto"/>
          </w:tcPr>
          <w:p w14:paraId="27D6EB31" w14:textId="1B6C3DC2" w:rsidR="005974C0" w:rsidRPr="005156C4" w:rsidRDefault="001032FC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32F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1,181,512</w:t>
            </w:r>
          </w:p>
        </w:tc>
        <w:tc>
          <w:tcPr>
            <w:tcW w:w="992" w:type="dxa"/>
            <w:shd w:val="clear" w:color="auto" w:fill="auto"/>
          </w:tcPr>
          <w:p w14:paraId="7B097CB5" w14:textId="4173358E" w:rsidR="005974C0" w:rsidRPr="005156C4" w:rsidRDefault="00B068A3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60217A7" w14:textId="37E7A9F5" w:rsidR="005974C0" w:rsidRPr="005156C4" w:rsidRDefault="001032FC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32F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1,181,512</w:t>
            </w:r>
          </w:p>
        </w:tc>
        <w:tc>
          <w:tcPr>
            <w:tcW w:w="992" w:type="dxa"/>
            <w:shd w:val="clear" w:color="auto" w:fill="auto"/>
          </w:tcPr>
          <w:p w14:paraId="09522ABA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661,048</w:t>
            </w:r>
          </w:p>
        </w:tc>
        <w:tc>
          <w:tcPr>
            <w:tcW w:w="992" w:type="dxa"/>
            <w:shd w:val="clear" w:color="auto" w:fill="auto"/>
          </w:tcPr>
          <w:p w14:paraId="303DD8DE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FB5986F" w14:textId="77777777" w:rsidR="005974C0" w:rsidRPr="005156C4" w:rsidRDefault="005974C0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661,048</w:t>
            </w:r>
          </w:p>
        </w:tc>
      </w:tr>
      <w:tr w:rsidR="005974C0" w:rsidRPr="005156C4" w14:paraId="4035A371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66EBBF2C" w14:textId="77777777" w:rsidR="005974C0" w:rsidRPr="005156C4" w:rsidRDefault="005974C0" w:rsidP="005974C0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วงเงินเบิกเกินบัญชีที่ลูกค้ายังไม่ได้เบิกใช้</w:t>
            </w:r>
          </w:p>
        </w:tc>
        <w:tc>
          <w:tcPr>
            <w:tcW w:w="992" w:type="dxa"/>
            <w:shd w:val="clear" w:color="auto" w:fill="auto"/>
          </w:tcPr>
          <w:p w14:paraId="7D11F94F" w14:textId="3EE845E6" w:rsidR="005974C0" w:rsidRPr="005156C4" w:rsidRDefault="00B068A3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68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4,050,0</w:t>
            </w:r>
            <w:r w:rsidR="004B2F3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</w:t>
            </w:r>
          </w:p>
        </w:tc>
        <w:tc>
          <w:tcPr>
            <w:tcW w:w="992" w:type="dxa"/>
            <w:shd w:val="clear" w:color="auto" w:fill="auto"/>
          </w:tcPr>
          <w:p w14:paraId="35965558" w14:textId="7BDA633F" w:rsidR="005974C0" w:rsidRPr="005156C4" w:rsidRDefault="00B068A3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354DE5E" w14:textId="0CA86E23" w:rsidR="005974C0" w:rsidRPr="005156C4" w:rsidRDefault="00B068A3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68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4,050,0</w:t>
            </w:r>
            <w:r w:rsidR="004B2F3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</w:t>
            </w:r>
          </w:p>
        </w:tc>
        <w:tc>
          <w:tcPr>
            <w:tcW w:w="992" w:type="dxa"/>
            <w:shd w:val="clear" w:color="auto" w:fill="auto"/>
          </w:tcPr>
          <w:p w14:paraId="49E3AE57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680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677</w:t>
            </w:r>
          </w:p>
        </w:tc>
        <w:tc>
          <w:tcPr>
            <w:tcW w:w="992" w:type="dxa"/>
            <w:shd w:val="clear" w:color="auto" w:fill="auto"/>
          </w:tcPr>
          <w:p w14:paraId="3EA4128D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6887FC" w14:textId="77777777" w:rsidR="005974C0" w:rsidRPr="005156C4" w:rsidRDefault="005974C0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680</w:t>
            </w: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677</w:t>
            </w:r>
          </w:p>
        </w:tc>
      </w:tr>
      <w:tr w:rsidR="005974C0" w:rsidRPr="005156C4" w14:paraId="3F23768D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64CBF82C" w14:textId="77777777" w:rsidR="005974C0" w:rsidRPr="005156C4" w:rsidRDefault="005974C0" w:rsidP="005974C0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การค้ำประกันอื่น</w:t>
            </w:r>
          </w:p>
        </w:tc>
        <w:tc>
          <w:tcPr>
            <w:tcW w:w="992" w:type="dxa"/>
            <w:shd w:val="clear" w:color="auto" w:fill="auto"/>
          </w:tcPr>
          <w:p w14:paraId="7FFC8CD1" w14:textId="1AE623E7" w:rsidR="005974C0" w:rsidRPr="005156C4" w:rsidRDefault="001032FC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32F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7</w:t>
            </w:r>
            <w:r w:rsidRPr="001032F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1032F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241</w:t>
            </w:r>
            <w:r w:rsidRPr="001032F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1032F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495</w:t>
            </w:r>
            <w:r w:rsidRPr="005156C4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992" w:type="dxa"/>
            <w:shd w:val="clear" w:color="auto" w:fill="auto"/>
          </w:tcPr>
          <w:p w14:paraId="16B33027" w14:textId="777D9A5D" w:rsidR="005974C0" w:rsidRPr="005156C4" w:rsidRDefault="001032FC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32F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2,545,138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34B1651" w14:textId="20F7574A" w:rsidR="005974C0" w:rsidRPr="005156C4" w:rsidRDefault="001032FC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32F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9,786,633</w:t>
            </w:r>
          </w:p>
        </w:tc>
        <w:tc>
          <w:tcPr>
            <w:tcW w:w="992" w:type="dxa"/>
            <w:shd w:val="clear" w:color="auto" w:fill="auto"/>
          </w:tcPr>
          <w:p w14:paraId="22A40C93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7,203,902</w:t>
            </w:r>
            <w:r w:rsidRPr="005156C4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(1)</w:t>
            </w:r>
          </w:p>
        </w:tc>
        <w:tc>
          <w:tcPr>
            <w:tcW w:w="992" w:type="dxa"/>
            <w:shd w:val="clear" w:color="auto" w:fill="auto"/>
          </w:tcPr>
          <w:p w14:paraId="0A8333A7" w14:textId="77777777" w:rsidR="005974C0" w:rsidRPr="005156C4" w:rsidRDefault="005974C0" w:rsidP="005974C0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2,009,450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6155BF" w14:textId="77777777" w:rsidR="005974C0" w:rsidRPr="005156C4" w:rsidRDefault="005974C0" w:rsidP="005974C0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9,213,352</w:t>
            </w:r>
          </w:p>
        </w:tc>
      </w:tr>
      <w:tr w:rsidR="00C44747" w:rsidRPr="005156C4" w14:paraId="582F3AC7" w14:textId="77777777" w:rsidTr="00BD2C16">
        <w:trPr>
          <w:cantSplit/>
          <w:trHeight w:val="306"/>
        </w:trPr>
        <w:tc>
          <w:tcPr>
            <w:tcW w:w="3206" w:type="dxa"/>
            <w:shd w:val="clear" w:color="auto" w:fill="auto"/>
          </w:tcPr>
          <w:p w14:paraId="4E87C3DB" w14:textId="77777777" w:rsidR="00C44747" w:rsidRPr="005156C4" w:rsidRDefault="00C44747" w:rsidP="00C44747">
            <w:pPr>
              <w:tabs>
                <w:tab w:val="left" w:pos="1440"/>
                <w:tab w:val="left" w:pos="2880"/>
              </w:tabs>
              <w:ind w:right="-3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ภาระผูกพันอื่น</w:t>
            </w:r>
          </w:p>
        </w:tc>
        <w:tc>
          <w:tcPr>
            <w:tcW w:w="992" w:type="dxa"/>
            <w:shd w:val="clear" w:color="auto" w:fill="auto"/>
          </w:tcPr>
          <w:p w14:paraId="49719115" w14:textId="041E5FDA" w:rsidR="00C44747" w:rsidRPr="005156C4" w:rsidRDefault="00B068A3" w:rsidP="00C44747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4D7BB61" w14:textId="5A691E71" w:rsidR="00C44747" w:rsidRPr="005156C4" w:rsidRDefault="008C0A8A" w:rsidP="00C44747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C0A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23,</w:t>
            </w:r>
            <w:r w:rsidR="00DD19D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8C0A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21,426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33C4F89" w14:textId="5DA68CBC" w:rsidR="00C44747" w:rsidRPr="005156C4" w:rsidRDefault="008C0A8A" w:rsidP="00C44747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C0A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23,</w:t>
            </w:r>
            <w:r w:rsidR="00DD19D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8C0A8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21,426</w:t>
            </w:r>
          </w:p>
        </w:tc>
        <w:tc>
          <w:tcPr>
            <w:tcW w:w="992" w:type="dxa"/>
            <w:shd w:val="clear" w:color="auto" w:fill="auto"/>
          </w:tcPr>
          <w:p w14:paraId="3BC3DF56" w14:textId="77777777" w:rsidR="00C44747" w:rsidRPr="005156C4" w:rsidRDefault="00C44747" w:rsidP="00C44747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45BB24B" w14:textId="77777777" w:rsidR="00C44747" w:rsidRPr="005156C4" w:rsidRDefault="00C44747" w:rsidP="00C44747">
            <w:pPr>
              <w:tabs>
                <w:tab w:val="decimal" w:pos="70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23,944,955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CD3E61A" w14:textId="77777777" w:rsidR="00C44747" w:rsidRPr="005156C4" w:rsidRDefault="00C44747" w:rsidP="00C44747">
            <w:pPr>
              <w:tabs>
                <w:tab w:val="decimal" w:pos="743"/>
              </w:tabs>
              <w:ind w:left="-108" w:right="-9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23,944,955</w:t>
            </w:r>
          </w:p>
        </w:tc>
      </w:tr>
    </w:tbl>
    <w:p w14:paraId="26EEBB23" w14:textId="38A4DD53" w:rsidR="002A1DC5" w:rsidRDefault="002A1DC5" w:rsidP="00D35CD9">
      <w:pPr>
        <w:spacing w:before="120" w:after="120"/>
        <w:ind w:left="810" w:hanging="243"/>
        <w:jc w:val="thaiDistribute"/>
        <w:rPr>
          <w:rFonts w:asciiTheme="majorBidi" w:hAnsiTheme="majorBidi" w:cstheme="majorBidi"/>
          <w:sz w:val="23"/>
          <w:szCs w:val="23"/>
        </w:rPr>
      </w:pPr>
      <w:r w:rsidRPr="005156C4">
        <w:rPr>
          <w:rFonts w:asciiTheme="majorBidi" w:hAnsiTheme="majorBidi" w:cstheme="majorBidi"/>
          <w:vertAlign w:val="superscript"/>
          <w:cs/>
        </w:rPr>
        <w:t>(1)</w:t>
      </w:r>
      <w:r w:rsidRPr="005156C4">
        <w:rPr>
          <w:rFonts w:asciiTheme="majorBidi" w:hAnsiTheme="majorBidi" w:cstheme="majorBidi"/>
          <w:sz w:val="28"/>
          <w:szCs w:val="28"/>
          <w:cs/>
        </w:rPr>
        <w:t xml:space="preserve">  </w:t>
      </w:r>
      <w:r w:rsidRPr="005156C4">
        <w:rPr>
          <w:rFonts w:asciiTheme="majorBidi" w:hAnsiTheme="majorBidi" w:cstheme="majorBidi"/>
          <w:cs/>
        </w:rPr>
        <w:tab/>
      </w:r>
      <w:r w:rsidRPr="005156C4">
        <w:rPr>
          <w:rFonts w:asciiTheme="majorBidi" w:hAnsiTheme="majorBidi" w:cstheme="majorBidi"/>
          <w:cs/>
          <w:lang w:val="en-US"/>
        </w:rPr>
        <w:t>ณ วันที่</w:t>
      </w:r>
      <w:r w:rsidR="00934952" w:rsidRPr="005156C4">
        <w:rPr>
          <w:rFonts w:asciiTheme="majorBidi" w:hAnsiTheme="majorBidi" w:cstheme="majorBidi"/>
          <w:cs/>
          <w:lang w:val="en-US"/>
        </w:rPr>
        <w:t xml:space="preserve"> </w:t>
      </w:r>
      <w:r w:rsidR="00ED486C">
        <w:rPr>
          <w:rFonts w:asciiTheme="majorBidi" w:hAnsiTheme="majorBidi" w:cstheme="majorBidi"/>
          <w:lang w:val="en-US"/>
        </w:rPr>
        <w:t xml:space="preserve">31 </w:t>
      </w:r>
      <w:r w:rsidR="00ED486C">
        <w:rPr>
          <w:rFonts w:asciiTheme="majorBidi" w:hAnsiTheme="majorBidi" w:cstheme="majorBidi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lang w:val="en-US"/>
        </w:rPr>
        <w:t xml:space="preserve">2566 </w:t>
      </w:r>
      <w:r w:rsidR="00ED486C">
        <w:rPr>
          <w:rFonts w:asciiTheme="majorBidi" w:hAnsiTheme="majorBidi" w:cstheme="majorBidi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lang w:val="en-US"/>
        </w:rPr>
        <w:t>2565</w:t>
      </w:r>
      <w:r w:rsidR="008F7E64">
        <w:rPr>
          <w:rFonts w:asciiTheme="majorBidi" w:hAnsiTheme="majorBidi" w:cstheme="majorBidi"/>
          <w:lang w:val="en-US"/>
        </w:rPr>
        <w:t xml:space="preserve"> </w:t>
      </w:r>
      <w:r w:rsidRPr="005156C4">
        <w:rPr>
          <w:rFonts w:asciiTheme="majorBidi" w:hAnsiTheme="majorBidi" w:cstheme="majorBidi"/>
          <w:cs/>
          <w:lang w:val="en-US"/>
        </w:rPr>
        <w:t>จำนวนเงินดังกล่าวได้รวมสัญญาที่ไม่ระบุวันครบ</w:t>
      </w:r>
      <w:r w:rsidRPr="00B01806">
        <w:rPr>
          <w:rFonts w:asciiTheme="majorBidi" w:hAnsiTheme="majorBidi" w:cstheme="majorBidi"/>
          <w:cs/>
          <w:lang w:val="en-US"/>
        </w:rPr>
        <w:t>กำหนดจำนวน</w:t>
      </w:r>
      <w:r w:rsidRPr="00B01806">
        <w:rPr>
          <w:rFonts w:asciiTheme="majorBidi" w:hAnsiTheme="majorBidi" w:cstheme="majorBidi"/>
          <w:lang w:val="en-US"/>
        </w:rPr>
        <w:t xml:space="preserve"> </w:t>
      </w:r>
      <w:r w:rsidR="001032FC">
        <w:rPr>
          <w:rFonts w:asciiTheme="majorBidi" w:hAnsiTheme="majorBidi" w:cstheme="majorBidi"/>
          <w:lang w:val="en-US"/>
        </w:rPr>
        <w:t>3,401</w:t>
      </w:r>
      <w:r w:rsidR="00574BCD" w:rsidRPr="00B01806">
        <w:rPr>
          <w:rFonts w:asciiTheme="majorBidi" w:hAnsiTheme="majorBidi" w:cstheme="majorBidi"/>
          <w:lang w:val="en-US"/>
        </w:rPr>
        <w:t xml:space="preserve"> </w:t>
      </w:r>
      <w:r w:rsidRPr="00B01806">
        <w:rPr>
          <w:rFonts w:asciiTheme="majorBidi" w:hAnsiTheme="majorBidi" w:cstheme="majorBidi"/>
          <w:cs/>
          <w:lang w:val="en-US"/>
        </w:rPr>
        <w:t>ล้านบาท</w:t>
      </w:r>
      <w:r w:rsidRPr="005156C4">
        <w:rPr>
          <w:rFonts w:asciiTheme="majorBidi" w:hAnsiTheme="majorBidi" w:cstheme="majorBidi"/>
          <w:cs/>
          <w:lang w:val="en-US"/>
        </w:rPr>
        <w:t xml:space="preserve"> และ</w:t>
      </w:r>
      <w:r w:rsidR="00574BCD">
        <w:rPr>
          <w:rFonts w:asciiTheme="majorBidi" w:hAnsiTheme="majorBidi" w:cstheme="majorBidi"/>
          <w:lang w:val="en-US"/>
        </w:rPr>
        <w:t xml:space="preserve"> 4,462</w:t>
      </w:r>
      <w:r w:rsidR="00DA23C1" w:rsidRPr="005156C4">
        <w:rPr>
          <w:rFonts w:asciiTheme="majorBidi" w:hAnsiTheme="majorBidi" w:cstheme="majorBidi"/>
          <w:lang w:val="en-US"/>
        </w:rPr>
        <w:t xml:space="preserve"> </w:t>
      </w:r>
      <w:r w:rsidRPr="005156C4">
        <w:rPr>
          <w:rFonts w:asciiTheme="majorBidi" w:hAnsiTheme="majorBidi" w:cstheme="majorBidi"/>
          <w:cs/>
          <w:lang w:val="en-US"/>
        </w:rPr>
        <w:t>ล้านบาท ตามลำดับ</w:t>
      </w:r>
      <w:r w:rsidRPr="005156C4">
        <w:rPr>
          <w:rFonts w:asciiTheme="majorBidi" w:hAnsiTheme="majorBidi" w:cstheme="majorBidi"/>
          <w:cs/>
        </w:rPr>
        <w:t xml:space="preserve"> </w:t>
      </w:r>
    </w:p>
    <w:p w14:paraId="4B42F22A" w14:textId="35861D8C" w:rsidR="008A691F" w:rsidRDefault="008A691F" w:rsidP="00D35CD9">
      <w:pPr>
        <w:spacing w:before="120" w:after="120"/>
        <w:ind w:left="810" w:hanging="243"/>
        <w:jc w:val="thaiDistribute"/>
        <w:rPr>
          <w:rFonts w:asciiTheme="majorBidi" w:hAnsiTheme="majorBidi" w:cstheme="majorBidi"/>
          <w:sz w:val="23"/>
          <w:szCs w:val="23"/>
          <w:cs/>
        </w:rPr>
      </w:pPr>
    </w:p>
    <w:p w14:paraId="75286244" w14:textId="10E5E457" w:rsidR="008A691F" w:rsidRDefault="008A691F" w:rsidP="00D35CD9">
      <w:pPr>
        <w:spacing w:before="120" w:after="120"/>
        <w:ind w:left="810" w:hanging="243"/>
        <w:jc w:val="thaiDistribute"/>
        <w:rPr>
          <w:rFonts w:asciiTheme="majorBidi" w:hAnsiTheme="majorBidi" w:cstheme="majorBidi"/>
          <w:sz w:val="23"/>
          <w:szCs w:val="23"/>
        </w:rPr>
      </w:pPr>
    </w:p>
    <w:p w14:paraId="5E758E3B" w14:textId="1ACC914F" w:rsidR="008A691F" w:rsidRDefault="008A691F" w:rsidP="00D35CD9">
      <w:pPr>
        <w:spacing w:before="120" w:after="120"/>
        <w:ind w:left="810" w:hanging="243"/>
        <w:jc w:val="thaiDistribute"/>
        <w:rPr>
          <w:rFonts w:asciiTheme="majorBidi" w:hAnsiTheme="majorBidi" w:cstheme="majorBidi"/>
          <w:sz w:val="23"/>
          <w:szCs w:val="23"/>
        </w:rPr>
      </w:pPr>
    </w:p>
    <w:p w14:paraId="34EF3BD2" w14:textId="2486E40D" w:rsidR="008A691F" w:rsidRDefault="008A691F" w:rsidP="00D35CD9">
      <w:pPr>
        <w:spacing w:before="120" w:after="120"/>
        <w:ind w:left="810" w:hanging="243"/>
        <w:jc w:val="thaiDistribute"/>
        <w:rPr>
          <w:rFonts w:asciiTheme="majorBidi" w:hAnsiTheme="majorBidi" w:cstheme="majorBidi"/>
          <w:sz w:val="23"/>
          <w:szCs w:val="23"/>
        </w:rPr>
      </w:pPr>
    </w:p>
    <w:p w14:paraId="65E79E50" w14:textId="77777777" w:rsidR="008A691F" w:rsidRPr="005156C4" w:rsidRDefault="008A691F" w:rsidP="00D35CD9">
      <w:pPr>
        <w:spacing w:before="120" w:after="120"/>
        <w:ind w:left="810" w:hanging="243"/>
        <w:jc w:val="thaiDistribute"/>
        <w:rPr>
          <w:rFonts w:asciiTheme="majorBidi" w:hAnsiTheme="majorBidi" w:cstheme="majorBidi"/>
          <w:sz w:val="23"/>
          <w:szCs w:val="23"/>
          <w:cs/>
        </w:rPr>
      </w:pPr>
    </w:p>
    <w:p w14:paraId="2F8DF533" w14:textId="77777777" w:rsidR="00F94B77" w:rsidRPr="005156C4" w:rsidRDefault="00F94B77" w:rsidP="00DA4EA3">
      <w:pPr>
        <w:pStyle w:val="Heading1"/>
        <w:numPr>
          <w:ilvl w:val="0"/>
          <w:numId w:val="23"/>
        </w:numPr>
        <w:spacing w:before="200" w:after="120"/>
        <w:ind w:left="561" w:hanging="561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25" w:name="_Toc157414545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มูลค่ายุติธรรมของเครื่องมือทางการเงิน</w:t>
      </w:r>
      <w:bookmarkEnd w:id="118"/>
      <w:bookmarkEnd w:id="125"/>
    </w:p>
    <w:p w14:paraId="740463F1" w14:textId="600D095B" w:rsidR="009530FB" w:rsidRPr="005156C4" w:rsidRDefault="00574BCD" w:rsidP="00487E3A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B52923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9530F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.1</w:t>
      </w:r>
      <w:r w:rsidR="009530FB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สินทรัพย์และหนี้สินทางการเงินที่แสดงมูลค่าด้วยมูลค่ายุติธรรม</w:t>
      </w:r>
    </w:p>
    <w:p w14:paraId="677AFA27" w14:textId="6F70A3FF" w:rsidR="00B72CA6" w:rsidRPr="005156C4" w:rsidRDefault="00B72CA6" w:rsidP="00101300">
      <w:pPr>
        <w:overflowPunct w:val="0"/>
        <w:autoSpaceDE w:val="0"/>
        <w:autoSpaceDN w:val="0"/>
        <w:adjustRightInd w:val="0"/>
        <w:spacing w:before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ณ วันที่</w:t>
      </w:r>
      <w:r w:rsidR="00934952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ธนาคารฯมีสินทรัพย์และหนี้สินทางการเงินที่วัดมูลค่าด้วยมูลค่ายุติธรรม </w:t>
      </w:r>
      <w:r w:rsidR="00B376F0" w:rsidRPr="005156C4">
        <w:rPr>
          <w:rFonts w:asciiTheme="majorBidi" w:hAnsiTheme="majorBidi" w:cstheme="majorBidi"/>
          <w:sz w:val="32"/>
          <w:szCs w:val="32"/>
          <w:cs/>
          <w:lang w:val="en-US"/>
        </w:rPr>
        <w:t>โดย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แยกแสดงตามลำดับชั้นของมูลค่ายุติธรรม 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DA21C3" w:rsidRPr="005156C4" w14:paraId="180B338A" w14:textId="77777777" w:rsidTr="005C7CA8">
        <w:tc>
          <w:tcPr>
            <w:tcW w:w="3510" w:type="dxa"/>
            <w:vAlign w:val="bottom"/>
          </w:tcPr>
          <w:p w14:paraId="73DB8FB1" w14:textId="77777777" w:rsidR="00B72CA6" w:rsidRPr="005156C4" w:rsidRDefault="00B72CA6" w:rsidP="00487E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5760" w:type="dxa"/>
            <w:gridSpan w:val="5"/>
            <w:vAlign w:val="bottom"/>
          </w:tcPr>
          <w:p w14:paraId="49247E39" w14:textId="77777777" w:rsidR="00B72CA6" w:rsidRPr="005156C4" w:rsidRDefault="00B72CA6" w:rsidP="00487E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DA21C3" w:rsidRPr="005156C4" w14:paraId="34CC08AB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00C4FF04" w14:textId="77777777" w:rsidR="00B72CA6" w:rsidRPr="005156C4" w:rsidRDefault="00B72CA6" w:rsidP="00487E3A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2077F3AD" w14:textId="004805A8" w:rsidR="00B72CA6" w:rsidRPr="005156C4" w:rsidRDefault="00ED486C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DA21C3" w:rsidRPr="005156C4" w14:paraId="609704D3" w14:textId="77777777" w:rsidTr="005C7CA8">
        <w:trPr>
          <w:trHeight w:val="63"/>
        </w:trPr>
        <w:tc>
          <w:tcPr>
            <w:tcW w:w="3510" w:type="dxa"/>
            <w:vAlign w:val="bottom"/>
          </w:tcPr>
          <w:p w14:paraId="12755EC7" w14:textId="77777777" w:rsidR="00B72CA6" w:rsidRPr="005156C4" w:rsidRDefault="00B72CA6" w:rsidP="00487E3A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3BC1C189" w14:textId="77777777" w:rsidR="00B72CA6" w:rsidRPr="005156C4" w:rsidRDefault="00B72CA6" w:rsidP="00487E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132A80AC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DA21C3" w:rsidRPr="005156C4" w14:paraId="42568A70" w14:textId="77777777" w:rsidTr="005C7CA8">
        <w:tc>
          <w:tcPr>
            <w:tcW w:w="3510" w:type="dxa"/>
            <w:vAlign w:val="bottom"/>
          </w:tcPr>
          <w:p w14:paraId="1CA0F14A" w14:textId="77777777" w:rsidR="00B72CA6" w:rsidRPr="005156C4" w:rsidRDefault="00B72CA6" w:rsidP="00487E3A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6555672B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1863BACF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4502570A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05D1EB2F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613827AA" w14:textId="77777777" w:rsidR="00B72CA6" w:rsidRPr="005156C4" w:rsidRDefault="00B72CA6" w:rsidP="00487E3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1D4680CF" w14:textId="77777777" w:rsidTr="005C7CA8">
        <w:tc>
          <w:tcPr>
            <w:tcW w:w="3510" w:type="dxa"/>
            <w:vAlign w:val="bottom"/>
          </w:tcPr>
          <w:p w14:paraId="0D09B0D3" w14:textId="77777777" w:rsidR="00B72CA6" w:rsidRPr="005156C4" w:rsidRDefault="00B72CA6" w:rsidP="00487E3A">
            <w:pPr>
              <w:ind w:left="12"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52" w:type="dxa"/>
            <w:vAlign w:val="bottom"/>
          </w:tcPr>
          <w:p w14:paraId="47D142BA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1F9BCA0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4C624E9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082CFDD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156D4D98" w14:textId="77777777" w:rsidR="00B72CA6" w:rsidRPr="005156C4" w:rsidRDefault="00B72CA6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A21C3" w:rsidRPr="005156C4" w14:paraId="2922CE8D" w14:textId="77777777" w:rsidTr="005C7CA8">
        <w:tc>
          <w:tcPr>
            <w:tcW w:w="3510" w:type="dxa"/>
            <w:vAlign w:val="bottom"/>
          </w:tcPr>
          <w:p w14:paraId="34C84EB4" w14:textId="77777777" w:rsidR="00B72CA6" w:rsidRPr="005156C4" w:rsidRDefault="00B72CA6" w:rsidP="00487E3A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03803080" w14:textId="724D2F51" w:rsidR="00B72CA6" w:rsidRPr="005156C4" w:rsidRDefault="00AA7144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703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326</w:t>
            </w:r>
          </w:p>
        </w:tc>
        <w:tc>
          <w:tcPr>
            <w:tcW w:w="1152" w:type="dxa"/>
            <w:vAlign w:val="bottom"/>
          </w:tcPr>
          <w:p w14:paraId="67D1618F" w14:textId="5AE51FC4" w:rsidR="00B72CA6" w:rsidRPr="005156C4" w:rsidRDefault="00AA7144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66989A97" w14:textId="4E247FD2" w:rsidR="00B72CA6" w:rsidRPr="005156C4" w:rsidRDefault="00AA7144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703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326</w:t>
            </w:r>
          </w:p>
        </w:tc>
        <w:tc>
          <w:tcPr>
            <w:tcW w:w="1152" w:type="dxa"/>
            <w:vAlign w:val="bottom"/>
          </w:tcPr>
          <w:p w14:paraId="076F856D" w14:textId="23008EED" w:rsidR="00B72CA6" w:rsidRPr="005156C4" w:rsidRDefault="00AA7144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5C5E4FA8" w14:textId="2567464A" w:rsidR="00B72CA6" w:rsidRPr="005156C4" w:rsidRDefault="00AA7144" w:rsidP="00487E3A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703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326</w:t>
            </w:r>
          </w:p>
        </w:tc>
      </w:tr>
      <w:tr w:rsidR="00C44747" w:rsidRPr="005156C4" w14:paraId="72D21683" w14:textId="77777777" w:rsidTr="005C7CA8">
        <w:tc>
          <w:tcPr>
            <w:tcW w:w="3510" w:type="dxa"/>
            <w:vAlign w:val="bottom"/>
          </w:tcPr>
          <w:p w14:paraId="375ACDFE" w14:textId="77777777" w:rsidR="00C44747" w:rsidRPr="005156C4" w:rsidRDefault="00C44747" w:rsidP="00C44747">
            <w:pPr>
              <w:ind w:left="151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319D49CA" w14:textId="2A66980E" w:rsidR="00C44747" w:rsidRPr="005156C4" w:rsidRDefault="00AA7144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434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063</w:t>
            </w:r>
          </w:p>
        </w:tc>
        <w:tc>
          <w:tcPr>
            <w:tcW w:w="1152" w:type="dxa"/>
            <w:vAlign w:val="bottom"/>
          </w:tcPr>
          <w:p w14:paraId="7A248CEA" w14:textId="6777E313" w:rsidR="00C44747" w:rsidRPr="005156C4" w:rsidRDefault="00AA7144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673EF899" w14:textId="34210BE0" w:rsidR="00C44747" w:rsidRPr="005156C4" w:rsidRDefault="00AA7144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434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063</w:t>
            </w:r>
          </w:p>
        </w:tc>
        <w:tc>
          <w:tcPr>
            <w:tcW w:w="1152" w:type="dxa"/>
            <w:vAlign w:val="bottom"/>
          </w:tcPr>
          <w:p w14:paraId="75D3EEB4" w14:textId="7D4F4CF4" w:rsidR="00C44747" w:rsidRPr="005156C4" w:rsidRDefault="00AA7144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5E796986" w14:textId="11E0FF98" w:rsidR="00C44747" w:rsidRPr="005156C4" w:rsidRDefault="00AA7144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36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434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063</w:t>
            </w:r>
          </w:p>
        </w:tc>
      </w:tr>
      <w:tr w:rsidR="00C44747" w:rsidRPr="005156C4" w14:paraId="6FDF5C05" w14:textId="77777777" w:rsidTr="005C7CA8">
        <w:tc>
          <w:tcPr>
            <w:tcW w:w="3510" w:type="dxa"/>
            <w:vAlign w:val="bottom"/>
          </w:tcPr>
          <w:p w14:paraId="00B6A1D2" w14:textId="5A9F33B6" w:rsidR="00C44747" w:rsidRPr="005156C4" w:rsidRDefault="00C44747" w:rsidP="00C44747">
            <w:pPr>
              <w:ind w:left="151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เงินลงทุนในตราสารทุนที่กำหนดให้</w:t>
            </w:r>
            <w:r w:rsidR="004B2F3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         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796A9D13" w14:textId="1C5F1392" w:rsidR="00C44747" w:rsidRPr="005156C4" w:rsidRDefault="00AA7144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713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788</w:t>
            </w:r>
          </w:p>
        </w:tc>
        <w:tc>
          <w:tcPr>
            <w:tcW w:w="1152" w:type="dxa"/>
            <w:vAlign w:val="bottom"/>
          </w:tcPr>
          <w:p w14:paraId="0A18CD0E" w14:textId="4E300AC0" w:rsidR="00C44747" w:rsidRPr="005156C4" w:rsidRDefault="00AA7144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706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885</w:t>
            </w:r>
          </w:p>
        </w:tc>
        <w:tc>
          <w:tcPr>
            <w:tcW w:w="1152" w:type="dxa"/>
            <w:vAlign w:val="bottom"/>
          </w:tcPr>
          <w:p w14:paraId="747F475B" w14:textId="664832E9" w:rsidR="00C44747" w:rsidRPr="005156C4" w:rsidRDefault="00AA7144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51E173E1" w14:textId="4EAAD60E" w:rsidR="00C44747" w:rsidRPr="005156C4" w:rsidRDefault="00AA7144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903</w:t>
            </w:r>
          </w:p>
        </w:tc>
        <w:tc>
          <w:tcPr>
            <w:tcW w:w="1152" w:type="dxa"/>
            <w:vAlign w:val="bottom"/>
          </w:tcPr>
          <w:p w14:paraId="51276876" w14:textId="294D41ED" w:rsidR="00C44747" w:rsidRPr="005156C4" w:rsidRDefault="00AA7144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713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788</w:t>
            </w:r>
          </w:p>
        </w:tc>
      </w:tr>
      <w:tr w:rsidR="00C44747" w:rsidRPr="005156C4" w14:paraId="45955397" w14:textId="77777777" w:rsidTr="005C7CA8">
        <w:tc>
          <w:tcPr>
            <w:tcW w:w="3510" w:type="dxa"/>
            <w:vAlign w:val="bottom"/>
          </w:tcPr>
          <w:p w14:paraId="66DA0DE5" w14:textId="77777777" w:rsidR="00C44747" w:rsidRPr="005156C4" w:rsidRDefault="00C44747" w:rsidP="00C44747">
            <w:pPr>
              <w:ind w:left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5654018D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FCC659F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F637814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6025FB8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41F087C" w14:textId="77777777" w:rsidR="00C44747" w:rsidRPr="005156C4" w:rsidRDefault="00C44747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44747" w:rsidRPr="005156C4" w14:paraId="0AD46228" w14:textId="77777777" w:rsidTr="005C7CA8">
        <w:tc>
          <w:tcPr>
            <w:tcW w:w="3510" w:type="dxa"/>
            <w:vAlign w:val="bottom"/>
          </w:tcPr>
          <w:p w14:paraId="0CB499D5" w14:textId="77777777" w:rsidR="00C44747" w:rsidRPr="005156C4" w:rsidRDefault="00C44747" w:rsidP="00C44747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077E28EB" w14:textId="4F0F7158" w:rsidR="00C44747" w:rsidRPr="005156C4" w:rsidRDefault="00AA7144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578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628</w:t>
            </w:r>
          </w:p>
        </w:tc>
        <w:tc>
          <w:tcPr>
            <w:tcW w:w="1152" w:type="dxa"/>
            <w:vAlign w:val="bottom"/>
          </w:tcPr>
          <w:p w14:paraId="0DF47D1E" w14:textId="7AD601A9" w:rsidR="00C44747" w:rsidRPr="005156C4" w:rsidRDefault="00AA7144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77708EC8" w14:textId="4D0D1119" w:rsidR="00C44747" w:rsidRPr="005156C4" w:rsidRDefault="00AA7144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578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628</w:t>
            </w:r>
          </w:p>
        </w:tc>
        <w:tc>
          <w:tcPr>
            <w:tcW w:w="1152" w:type="dxa"/>
            <w:vAlign w:val="bottom"/>
          </w:tcPr>
          <w:p w14:paraId="34229946" w14:textId="7F0ABB9C" w:rsidR="00C44747" w:rsidRPr="005156C4" w:rsidRDefault="00AA7144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E5EEDC5" w14:textId="30CA45D1" w:rsidR="00C44747" w:rsidRPr="005156C4" w:rsidRDefault="00AA7144" w:rsidP="00C44747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578</w:t>
            </w:r>
            <w:r w:rsidRPr="00AA714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A714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628</w:t>
            </w:r>
          </w:p>
        </w:tc>
      </w:tr>
    </w:tbl>
    <w:p w14:paraId="10C645DE" w14:textId="77777777" w:rsidR="00E34F8C" w:rsidRPr="005156C4" w:rsidRDefault="00E34F8C" w:rsidP="00D35CD9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152"/>
        <w:gridCol w:w="1152"/>
        <w:gridCol w:w="1152"/>
        <w:gridCol w:w="1152"/>
        <w:gridCol w:w="1152"/>
      </w:tblGrid>
      <w:tr w:rsidR="00DA21C3" w:rsidRPr="005156C4" w14:paraId="2C882E13" w14:textId="77777777" w:rsidTr="009F0358">
        <w:tc>
          <w:tcPr>
            <w:tcW w:w="3510" w:type="dxa"/>
            <w:vAlign w:val="bottom"/>
          </w:tcPr>
          <w:p w14:paraId="5493C969" w14:textId="77777777" w:rsidR="00934952" w:rsidRPr="005156C4" w:rsidRDefault="00934952" w:rsidP="009F035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5760" w:type="dxa"/>
            <w:gridSpan w:val="5"/>
            <w:vAlign w:val="bottom"/>
          </w:tcPr>
          <w:p w14:paraId="44A29703" w14:textId="77777777" w:rsidR="00934952" w:rsidRPr="005156C4" w:rsidRDefault="00934952" w:rsidP="009F035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พันบาท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)</w:t>
            </w:r>
          </w:p>
        </w:tc>
      </w:tr>
      <w:tr w:rsidR="00DA21C3" w:rsidRPr="005156C4" w14:paraId="33A3A3F4" w14:textId="77777777" w:rsidTr="009F0358">
        <w:trPr>
          <w:trHeight w:val="63"/>
        </w:trPr>
        <w:tc>
          <w:tcPr>
            <w:tcW w:w="3510" w:type="dxa"/>
            <w:vAlign w:val="bottom"/>
          </w:tcPr>
          <w:p w14:paraId="7F5C5C86" w14:textId="77777777" w:rsidR="00934952" w:rsidRPr="005156C4" w:rsidRDefault="00934952" w:rsidP="009F0358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155687C7" w14:textId="77777777" w:rsidR="00934952" w:rsidRPr="005156C4" w:rsidRDefault="008F7E64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</w:tr>
      <w:tr w:rsidR="00DA21C3" w:rsidRPr="005156C4" w14:paraId="2C1420FF" w14:textId="77777777" w:rsidTr="009F0358">
        <w:trPr>
          <w:trHeight w:val="63"/>
        </w:trPr>
        <w:tc>
          <w:tcPr>
            <w:tcW w:w="3510" w:type="dxa"/>
            <w:vAlign w:val="bottom"/>
          </w:tcPr>
          <w:p w14:paraId="27D58622" w14:textId="77777777" w:rsidR="00934952" w:rsidRPr="005156C4" w:rsidRDefault="00934952" w:rsidP="009F0358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45878C8F" w14:textId="77777777" w:rsidR="00934952" w:rsidRPr="005156C4" w:rsidRDefault="00934952" w:rsidP="009F035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มูลค่า</w:t>
            </w:r>
          </w:p>
        </w:tc>
        <w:tc>
          <w:tcPr>
            <w:tcW w:w="4608" w:type="dxa"/>
            <w:gridSpan w:val="4"/>
            <w:vAlign w:val="bottom"/>
          </w:tcPr>
          <w:p w14:paraId="7C282B5A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DA21C3" w:rsidRPr="005156C4" w14:paraId="60740011" w14:textId="77777777" w:rsidTr="009F0358">
        <w:tc>
          <w:tcPr>
            <w:tcW w:w="3510" w:type="dxa"/>
            <w:vAlign w:val="bottom"/>
          </w:tcPr>
          <w:p w14:paraId="1B428F83" w14:textId="77777777" w:rsidR="00934952" w:rsidRPr="005156C4" w:rsidRDefault="00934952" w:rsidP="009F0358">
            <w:pPr>
              <w:ind w:left="12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152" w:type="dxa"/>
            <w:vAlign w:val="bottom"/>
          </w:tcPr>
          <w:p w14:paraId="638842E5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152" w:type="dxa"/>
            <w:vAlign w:val="bottom"/>
          </w:tcPr>
          <w:p w14:paraId="7D7B2EC5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1</w:t>
            </w:r>
          </w:p>
        </w:tc>
        <w:tc>
          <w:tcPr>
            <w:tcW w:w="1152" w:type="dxa"/>
            <w:vAlign w:val="bottom"/>
          </w:tcPr>
          <w:p w14:paraId="79BE24C3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52" w:type="dxa"/>
            <w:vAlign w:val="bottom"/>
          </w:tcPr>
          <w:p w14:paraId="0E954DF2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lang w:val="en-US"/>
              </w:rPr>
              <w:t>3</w:t>
            </w:r>
          </w:p>
        </w:tc>
        <w:tc>
          <w:tcPr>
            <w:tcW w:w="1152" w:type="dxa"/>
            <w:vAlign w:val="bottom"/>
          </w:tcPr>
          <w:p w14:paraId="10DBEF32" w14:textId="77777777" w:rsidR="00934952" w:rsidRPr="005156C4" w:rsidRDefault="00934952" w:rsidP="009F035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A21C3" w:rsidRPr="005156C4" w14:paraId="4426F68D" w14:textId="77777777" w:rsidTr="009F0358">
        <w:tc>
          <w:tcPr>
            <w:tcW w:w="3510" w:type="dxa"/>
            <w:vAlign w:val="bottom"/>
          </w:tcPr>
          <w:p w14:paraId="5D338123" w14:textId="77777777" w:rsidR="00934952" w:rsidRPr="005156C4" w:rsidRDefault="00934952" w:rsidP="009F0358">
            <w:pPr>
              <w:ind w:left="12"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52" w:type="dxa"/>
            <w:vAlign w:val="bottom"/>
          </w:tcPr>
          <w:p w14:paraId="1BEE0A50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160E5670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F16C315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746BF8A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02EF2D7" w14:textId="77777777" w:rsidR="00934952" w:rsidRPr="005156C4" w:rsidRDefault="00934952" w:rsidP="009F0358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5974C0" w:rsidRPr="005156C4" w14:paraId="1779E3CC" w14:textId="77777777" w:rsidTr="009F0358">
        <w:tc>
          <w:tcPr>
            <w:tcW w:w="3510" w:type="dxa"/>
            <w:vAlign w:val="bottom"/>
          </w:tcPr>
          <w:p w14:paraId="25CD4DE6" w14:textId="77777777" w:rsidR="005974C0" w:rsidRPr="005156C4" w:rsidRDefault="005974C0" w:rsidP="005974C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152" w:type="dxa"/>
            <w:vAlign w:val="bottom"/>
          </w:tcPr>
          <w:p w14:paraId="50323FC1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389,925</w:t>
            </w:r>
          </w:p>
        </w:tc>
        <w:tc>
          <w:tcPr>
            <w:tcW w:w="1152" w:type="dxa"/>
            <w:vAlign w:val="bottom"/>
          </w:tcPr>
          <w:p w14:paraId="32C4A8BB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D89CAB3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389,925</w:t>
            </w:r>
          </w:p>
        </w:tc>
        <w:tc>
          <w:tcPr>
            <w:tcW w:w="1152" w:type="dxa"/>
            <w:vAlign w:val="bottom"/>
          </w:tcPr>
          <w:p w14:paraId="6A321AC7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F3A37C3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389,925</w:t>
            </w:r>
          </w:p>
        </w:tc>
      </w:tr>
      <w:tr w:rsidR="005974C0" w:rsidRPr="005156C4" w14:paraId="3EF166AA" w14:textId="77777777" w:rsidTr="009F0358">
        <w:tc>
          <w:tcPr>
            <w:tcW w:w="3510" w:type="dxa"/>
            <w:vAlign w:val="bottom"/>
          </w:tcPr>
          <w:p w14:paraId="3A24C62D" w14:textId="77777777" w:rsidR="005974C0" w:rsidRPr="005156C4" w:rsidRDefault="005974C0" w:rsidP="005974C0">
            <w:pPr>
              <w:ind w:left="151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2FD3879D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37,641,773</w:t>
            </w:r>
          </w:p>
        </w:tc>
        <w:tc>
          <w:tcPr>
            <w:tcW w:w="1152" w:type="dxa"/>
            <w:vAlign w:val="bottom"/>
          </w:tcPr>
          <w:p w14:paraId="61064EA7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4A04347C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37,637,168</w:t>
            </w:r>
          </w:p>
        </w:tc>
        <w:tc>
          <w:tcPr>
            <w:tcW w:w="1152" w:type="dxa"/>
            <w:vAlign w:val="bottom"/>
          </w:tcPr>
          <w:p w14:paraId="1E5E4E65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4,605</w:t>
            </w:r>
          </w:p>
        </w:tc>
        <w:tc>
          <w:tcPr>
            <w:tcW w:w="1152" w:type="dxa"/>
            <w:vAlign w:val="bottom"/>
          </w:tcPr>
          <w:p w14:paraId="22F227E6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37,641,773</w:t>
            </w:r>
          </w:p>
        </w:tc>
      </w:tr>
      <w:tr w:rsidR="005974C0" w:rsidRPr="005156C4" w14:paraId="60E0A8FD" w14:textId="77777777" w:rsidTr="009F0358">
        <w:tc>
          <w:tcPr>
            <w:tcW w:w="3510" w:type="dxa"/>
            <w:vAlign w:val="bottom"/>
          </w:tcPr>
          <w:p w14:paraId="4DFC65DE" w14:textId="579DD3AE" w:rsidR="005974C0" w:rsidRPr="005156C4" w:rsidRDefault="005974C0" w:rsidP="005974C0">
            <w:pPr>
              <w:ind w:left="151" w:hanging="14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เงินลงทุนในตราสารทุนที่กำหนดให้</w:t>
            </w:r>
            <w:r w:rsidR="004B2F3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        </w:t>
            </w: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52" w:type="dxa"/>
            <w:vAlign w:val="bottom"/>
          </w:tcPr>
          <w:p w14:paraId="66DCD4E1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6,064,882</w:t>
            </w:r>
          </w:p>
        </w:tc>
        <w:tc>
          <w:tcPr>
            <w:tcW w:w="1152" w:type="dxa"/>
            <w:vAlign w:val="bottom"/>
          </w:tcPr>
          <w:p w14:paraId="40DFB6C5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6,057,979</w:t>
            </w:r>
          </w:p>
        </w:tc>
        <w:tc>
          <w:tcPr>
            <w:tcW w:w="1152" w:type="dxa"/>
            <w:vAlign w:val="bottom"/>
          </w:tcPr>
          <w:p w14:paraId="61738725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28147FA4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152" w:type="dxa"/>
            <w:vAlign w:val="bottom"/>
          </w:tcPr>
          <w:p w14:paraId="35719151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6,064,882</w:t>
            </w:r>
          </w:p>
        </w:tc>
      </w:tr>
      <w:tr w:rsidR="005974C0" w:rsidRPr="005156C4" w14:paraId="2AE1852A" w14:textId="77777777" w:rsidTr="009F0358">
        <w:tc>
          <w:tcPr>
            <w:tcW w:w="3510" w:type="dxa"/>
            <w:vAlign w:val="bottom"/>
          </w:tcPr>
          <w:p w14:paraId="25BFE693" w14:textId="77777777" w:rsidR="005974C0" w:rsidRPr="005156C4" w:rsidRDefault="005974C0" w:rsidP="005974C0">
            <w:pPr>
              <w:ind w:left="1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52" w:type="dxa"/>
            <w:vAlign w:val="bottom"/>
          </w:tcPr>
          <w:p w14:paraId="4DFD681F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0D905B7C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6125EF0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9D1148D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50E2656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974C0" w:rsidRPr="005156C4" w14:paraId="3605B434" w14:textId="77777777" w:rsidTr="009F0358">
        <w:tc>
          <w:tcPr>
            <w:tcW w:w="3510" w:type="dxa"/>
            <w:vAlign w:val="bottom"/>
          </w:tcPr>
          <w:p w14:paraId="28BE6085" w14:textId="77777777" w:rsidR="005974C0" w:rsidRPr="005156C4" w:rsidRDefault="005974C0" w:rsidP="005974C0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หนี้สินอนุพันธ์</w:t>
            </w:r>
          </w:p>
        </w:tc>
        <w:tc>
          <w:tcPr>
            <w:tcW w:w="1152" w:type="dxa"/>
            <w:vAlign w:val="bottom"/>
          </w:tcPr>
          <w:p w14:paraId="2A899400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187,900</w:t>
            </w:r>
          </w:p>
        </w:tc>
        <w:tc>
          <w:tcPr>
            <w:tcW w:w="1152" w:type="dxa"/>
            <w:vAlign w:val="bottom"/>
          </w:tcPr>
          <w:p w14:paraId="7AFF9AFD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3AE9D7B1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187,900</w:t>
            </w:r>
          </w:p>
        </w:tc>
        <w:tc>
          <w:tcPr>
            <w:tcW w:w="1152" w:type="dxa"/>
            <w:vAlign w:val="bottom"/>
          </w:tcPr>
          <w:p w14:paraId="38047DD7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F5C6119" w14:textId="77777777" w:rsidR="005974C0" w:rsidRPr="005156C4" w:rsidRDefault="005974C0" w:rsidP="005974C0">
            <w:pPr>
              <w:tabs>
                <w:tab w:val="decimal" w:pos="883"/>
              </w:tabs>
              <w:ind w:right="-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156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187,900</w:t>
            </w:r>
          </w:p>
        </w:tc>
      </w:tr>
    </w:tbl>
    <w:p w14:paraId="13DF0A9B" w14:textId="7CE27854" w:rsidR="00B72CA6" w:rsidRDefault="00B72CA6" w:rsidP="00487E3A">
      <w:pPr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ในระหว่าง</w:t>
      </w:r>
      <w:r w:rsidR="002C72C4">
        <w:rPr>
          <w:rFonts w:asciiTheme="majorBidi" w:hAnsiTheme="majorBidi" w:cstheme="majorBidi" w:hint="cs"/>
          <w:sz w:val="32"/>
          <w:szCs w:val="32"/>
          <w:cs/>
          <w:lang w:val="en-US"/>
        </w:rPr>
        <w:t>ปี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ปัจจุบัน</w:t>
      </w:r>
      <w:r w:rsidR="002D7C2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B376F0"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</w:t>
      </w:r>
      <w:r w:rsidR="00CA4DCD" w:rsidRPr="005156C4">
        <w:rPr>
          <w:rFonts w:asciiTheme="majorBidi" w:hAnsiTheme="majorBidi" w:cstheme="majorBidi"/>
          <w:sz w:val="32"/>
          <w:szCs w:val="32"/>
          <w:cs/>
          <w:lang w:val="en-US"/>
        </w:rPr>
        <w:t>ฯ</w:t>
      </w:r>
      <w:r w:rsidR="00B376F0"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2D7C23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B376F0" w:rsidRPr="005156C4">
        <w:rPr>
          <w:rFonts w:asciiTheme="majorBidi" w:hAnsiTheme="majorBidi" w:cstheme="majorBidi"/>
          <w:sz w:val="32"/>
          <w:szCs w:val="32"/>
          <w:cs/>
          <w:lang w:val="en-US"/>
        </w:rPr>
        <w:t>และ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ไม่มีการโอนรายการระหว่างลำดับชั้นของมูลค่ายุติธรรม</w:t>
      </w:r>
    </w:p>
    <w:p w14:paraId="172F2E30" w14:textId="77777777" w:rsidR="008A691F" w:rsidRPr="005156C4" w:rsidRDefault="008A691F" w:rsidP="00487E3A">
      <w:pPr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</w:p>
    <w:p w14:paraId="6EA69C5F" w14:textId="2792D61A" w:rsidR="00E34F8C" w:rsidRPr="005156C4" w:rsidRDefault="00574BCD" w:rsidP="00487E3A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4</w:t>
      </w:r>
      <w:r w:rsidR="00B52923">
        <w:rPr>
          <w:rFonts w:asciiTheme="majorBidi" w:hAnsiTheme="majorBidi" w:cstheme="majorBidi"/>
          <w:b/>
          <w:bCs/>
          <w:sz w:val="32"/>
          <w:szCs w:val="32"/>
          <w:lang w:val="en-US"/>
        </w:rPr>
        <w:t>4</w:t>
      </w:r>
      <w:r w:rsidR="00E34F8C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.2</w:t>
      </w:r>
      <w:r w:rsidR="00E34F8C" w:rsidRPr="005156C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ab/>
        <w:t>สินทรัพย์และหนี้สินทางการเงินที่เปิดเผยมูลค่ายุติธรรม</w:t>
      </w:r>
    </w:p>
    <w:p w14:paraId="08C9CDF8" w14:textId="472C5ECA" w:rsidR="00E34F8C" w:rsidRDefault="00E34F8C" w:rsidP="008A691F">
      <w:pPr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ณ วันที่</w:t>
      </w:r>
      <w:r w:rsidR="00934952" w:rsidRPr="005156C4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ธันวาคม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 xml:space="preserve">2566 </w:t>
      </w:r>
      <w:r w:rsidR="00ED486C">
        <w:rPr>
          <w:rFonts w:asciiTheme="majorBidi" w:hAnsiTheme="majorBidi" w:cstheme="majorBidi"/>
          <w:sz w:val="32"/>
          <w:szCs w:val="32"/>
          <w:cs/>
          <w:lang w:val="en-US"/>
        </w:rPr>
        <w:t xml:space="preserve">และ </w:t>
      </w:r>
      <w:r w:rsidR="00ED486C">
        <w:rPr>
          <w:rFonts w:asciiTheme="majorBidi" w:hAnsiTheme="majorBidi" w:cstheme="majorBidi"/>
          <w:sz w:val="32"/>
          <w:szCs w:val="32"/>
          <w:lang w:val="en-US"/>
        </w:rPr>
        <w:t>2565</w:t>
      </w:r>
      <w:r w:rsidR="008F7E6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5156C4">
        <w:rPr>
          <w:rFonts w:asciiTheme="majorBidi" w:hAnsiTheme="majorBidi" w:cstheme="majorBidi"/>
          <w:sz w:val="32"/>
          <w:szCs w:val="32"/>
          <w:cs/>
          <w:lang w:val="en-US"/>
        </w:rPr>
        <w:t>ธนาคารฯมีสินทรัพย์และหนี้สินทางการเงินที่แสดงมูลค่าด้วยราคาทุนและต้องเปิดเผยมูลค่ายุติธรรม โดยแยกแสดงตามลำดับชั้นของมูลค่ายุติธรรม ดังนี้</w:t>
      </w:r>
      <w:r w:rsidRPr="005156C4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080"/>
        <w:gridCol w:w="1080"/>
        <w:gridCol w:w="1080"/>
        <w:gridCol w:w="1080"/>
        <w:gridCol w:w="1080"/>
      </w:tblGrid>
      <w:tr w:rsidR="00DA21C3" w:rsidRPr="005156C4" w14:paraId="65E3BA91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40EF5479" w14:textId="77777777" w:rsidR="00FA51A5" w:rsidRPr="005156C4" w:rsidRDefault="00FA51A5" w:rsidP="008D5C9B">
            <w:pPr>
              <w:overflowPunct w:val="0"/>
              <w:autoSpaceDE w:val="0"/>
              <w:autoSpaceDN w:val="0"/>
              <w:adjustRightInd w:val="0"/>
              <w:spacing w:line="300" w:lineRule="exact"/>
              <w:ind w:right="-108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38887455" w14:textId="77777777" w:rsidR="00FA51A5" w:rsidRPr="005156C4" w:rsidRDefault="00FA51A5" w:rsidP="008D5C9B">
            <w:pPr>
              <w:overflowPunct w:val="0"/>
              <w:autoSpaceDE w:val="0"/>
              <w:autoSpaceDN w:val="0"/>
              <w:adjustRightInd w:val="0"/>
              <w:spacing w:line="300" w:lineRule="exact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พันบาท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)</w:t>
            </w:r>
          </w:p>
        </w:tc>
      </w:tr>
      <w:tr w:rsidR="00DA21C3" w:rsidRPr="005156C4" w14:paraId="3C8F00DD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6C7936C6" w14:textId="77777777" w:rsidR="00FA51A5" w:rsidRPr="005156C4" w:rsidRDefault="00FA51A5" w:rsidP="008D5C9B">
            <w:pPr>
              <w:overflowPunct w:val="0"/>
              <w:autoSpaceDE w:val="0"/>
              <w:autoSpaceDN w:val="0"/>
              <w:adjustRightInd w:val="0"/>
              <w:spacing w:line="300" w:lineRule="exact"/>
              <w:ind w:right="-108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01372B91" w14:textId="36261C7D" w:rsidR="00FA51A5" w:rsidRPr="005156C4" w:rsidRDefault="00ED486C" w:rsidP="008D5C9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2566</w:t>
            </w:r>
            <w:r w:rsidR="00F0713F"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 xml:space="preserve"> </w:t>
            </w:r>
          </w:p>
        </w:tc>
      </w:tr>
      <w:tr w:rsidR="00DA21C3" w:rsidRPr="005156C4" w14:paraId="28D40D5F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5520F80D" w14:textId="77777777" w:rsidR="00FA51A5" w:rsidRPr="005156C4" w:rsidRDefault="00FA51A5" w:rsidP="008D5C9B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243" w:right="-108" w:hanging="180"/>
              <w:jc w:val="thaiDistribute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CD8E0E3" w14:textId="77777777" w:rsidR="00FA51A5" w:rsidRPr="005156C4" w:rsidRDefault="00FA51A5" w:rsidP="008D5C9B">
            <w:pP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มูลค่า</w:t>
            </w:r>
          </w:p>
        </w:tc>
        <w:tc>
          <w:tcPr>
            <w:tcW w:w="4320" w:type="dxa"/>
            <w:gridSpan w:val="4"/>
            <w:vAlign w:val="bottom"/>
          </w:tcPr>
          <w:p w14:paraId="57386052" w14:textId="77777777" w:rsidR="00FA51A5" w:rsidRPr="005156C4" w:rsidRDefault="00FA51A5" w:rsidP="008D5C9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มูลค่ายุติธรรม</w:t>
            </w:r>
          </w:p>
        </w:tc>
      </w:tr>
      <w:tr w:rsidR="00DA21C3" w:rsidRPr="005156C4" w14:paraId="46324274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6A11B858" w14:textId="77777777" w:rsidR="00FA51A5" w:rsidRPr="005156C4" w:rsidRDefault="00FA51A5" w:rsidP="008D5C9B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243" w:right="-108" w:hanging="180"/>
              <w:jc w:val="thaiDistribute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4DA0912" w14:textId="77777777" w:rsidR="00FA51A5" w:rsidRPr="005156C4" w:rsidRDefault="00FA51A5" w:rsidP="008D5C9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1080" w:type="dxa"/>
            <w:vAlign w:val="bottom"/>
          </w:tcPr>
          <w:p w14:paraId="7B9AD01A" w14:textId="77777777" w:rsidR="00FA51A5" w:rsidRPr="005156C4" w:rsidRDefault="00FA51A5" w:rsidP="008D5C9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7D2E6A1B" w14:textId="77777777" w:rsidR="00FA51A5" w:rsidRPr="005156C4" w:rsidRDefault="00FA51A5" w:rsidP="008D5C9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78A986F7" w14:textId="77777777" w:rsidR="00FA51A5" w:rsidRPr="005156C4" w:rsidRDefault="00FA51A5" w:rsidP="008D5C9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1AABA6FF" w14:textId="77777777" w:rsidR="00FA51A5" w:rsidRPr="005156C4" w:rsidRDefault="00FA51A5" w:rsidP="008D5C9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DA21C3" w:rsidRPr="005156C4" w14:paraId="4552FDA3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112C305D" w14:textId="77777777" w:rsidR="00FA51A5" w:rsidRPr="005156C4" w:rsidRDefault="00FA51A5" w:rsidP="008D5C9B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80" w:type="dxa"/>
            <w:vAlign w:val="bottom"/>
          </w:tcPr>
          <w:p w14:paraId="6748198E" w14:textId="77777777" w:rsidR="00FA51A5" w:rsidRPr="005156C4" w:rsidRDefault="00FA51A5" w:rsidP="008D5C9B">
            <w:pPr>
              <w:tabs>
                <w:tab w:val="right" w:pos="1422"/>
              </w:tabs>
              <w:spacing w:line="300" w:lineRule="exact"/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54093826" w14:textId="77777777" w:rsidR="00FA51A5" w:rsidRPr="005156C4" w:rsidRDefault="00FA51A5" w:rsidP="008D5C9B">
            <w:pPr>
              <w:tabs>
                <w:tab w:val="right" w:pos="1422"/>
              </w:tabs>
              <w:spacing w:line="300" w:lineRule="exact"/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00BBE24D" w14:textId="77777777" w:rsidR="00FA51A5" w:rsidRPr="005156C4" w:rsidRDefault="00FA51A5" w:rsidP="008D5C9B">
            <w:pPr>
              <w:tabs>
                <w:tab w:val="right" w:pos="1422"/>
              </w:tabs>
              <w:spacing w:line="300" w:lineRule="exact"/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42E544F1" w14:textId="77777777" w:rsidR="00FA51A5" w:rsidRPr="005156C4" w:rsidRDefault="00FA51A5" w:rsidP="008D5C9B">
            <w:pPr>
              <w:tabs>
                <w:tab w:val="right" w:pos="1422"/>
              </w:tabs>
              <w:spacing w:line="300" w:lineRule="exact"/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7092A864" w14:textId="77777777" w:rsidR="00FA51A5" w:rsidRPr="005156C4" w:rsidRDefault="00FA51A5" w:rsidP="008D5C9B">
            <w:pPr>
              <w:tabs>
                <w:tab w:val="right" w:pos="1422"/>
              </w:tabs>
              <w:spacing w:line="300" w:lineRule="exact"/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DA21C3" w:rsidRPr="005156C4" w14:paraId="38E46FFF" w14:textId="77777777" w:rsidTr="002C72C4">
        <w:trPr>
          <w:trHeight w:val="73"/>
        </w:trPr>
        <w:tc>
          <w:tcPr>
            <w:tcW w:w="3690" w:type="dxa"/>
            <w:vAlign w:val="bottom"/>
          </w:tcPr>
          <w:p w14:paraId="1BD9330E" w14:textId="77777777" w:rsidR="00FE3EB1" w:rsidRPr="005156C4" w:rsidRDefault="00FE3EB1" w:rsidP="008D5C9B">
            <w:pPr>
              <w:spacing w:line="30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80" w:type="dxa"/>
            <w:vAlign w:val="bottom"/>
          </w:tcPr>
          <w:p w14:paraId="76885595" w14:textId="68A0C978" w:rsidR="00FE3EB1" w:rsidRPr="004B263A" w:rsidRDefault="005D5515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5D5515">
              <w:rPr>
                <w:rFonts w:asciiTheme="majorBidi" w:hAnsiTheme="majorBidi"/>
                <w:sz w:val="24"/>
                <w:szCs w:val="24"/>
                <w:cs/>
              </w:rPr>
              <w:t>691</w:t>
            </w:r>
            <w:r w:rsidRPr="004B263A">
              <w:rPr>
                <w:rFonts w:asciiTheme="majorBidi" w:hAnsiTheme="majorBidi"/>
                <w:sz w:val="24"/>
                <w:szCs w:val="24"/>
              </w:rPr>
              <w:t>,</w:t>
            </w:r>
            <w:r w:rsidRPr="005D5515">
              <w:rPr>
                <w:rFonts w:asciiTheme="majorBidi" w:hAnsiTheme="majorBidi"/>
                <w:sz w:val="24"/>
                <w:szCs w:val="24"/>
                <w:cs/>
              </w:rPr>
              <w:t>375</w:t>
            </w:r>
          </w:p>
        </w:tc>
        <w:tc>
          <w:tcPr>
            <w:tcW w:w="1080" w:type="dxa"/>
            <w:vAlign w:val="bottom"/>
          </w:tcPr>
          <w:p w14:paraId="6748297E" w14:textId="6E7F5511" w:rsidR="00FE3EB1" w:rsidRPr="004B263A" w:rsidRDefault="005D5515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5D5515">
              <w:rPr>
                <w:rFonts w:asciiTheme="majorBidi" w:hAnsiTheme="majorBidi"/>
                <w:sz w:val="24"/>
                <w:szCs w:val="24"/>
                <w:cs/>
              </w:rPr>
              <w:t>691</w:t>
            </w:r>
            <w:r w:rsidRPr="004B263A">
              <w:rPr>
                <w:rFonts w:asciiTheme="majorBidi" w:hAnsiTheme="majorBidi"/>
                <w:sz w:val="24"/>
                <w:szCs w:val="24"/>
              </w:rPr>
              <w:t>,</w:t>
            </w:r>
            <w:r w:rsidRPr="005D5515">
              <w:rPr>
                <w:rFonts w:asciiTheme="majorBidi" w:hAnsiTheme="majorBidi"/>
                <w:sz w:val="24"/>
                <w:szCs w:val="24"/>
                <w:cs/>
              </w:rPr>
              <w:t>375</w:t>
            </w:r>
          </w:p>
        </w:tc>
        <w:tc>
          <w:tcPr>
            <w:tcW w:w="1080" w:type="dxa"/>
            <w:vAlign w:val="bottom"/>
          </w:tcPr>
          <w:p w14:paraId="566CA40F" w14:textId="1BA6BF81" w:rsidR="00FE3EB1" w:rsidRPr="004B263A" w:rsidRDefault="005D5515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4B263A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20DEB2C3" w14:textId="0FBB332B" w:rsidR="00FE3EB1" w:rsidRPr="004B263A" w:rsidRDefault="005D5515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4B263A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1A7C981E" w14:textId="670D8B42" w:rsidR="00FE3EB1" w:rsidRPr="004B263A" w:rsidRDefault="005D5515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5D5515">
              <w:rPr>
                <w:rFonts w:asciiTheme="majorBidi" w:hAnsiTheme="majorBidi"/>
                <w:sz w:val="24"/>
                <w:szCs w:val="24"/>
                <w:cs/>
              </w:rPr>
              <w:t>691</w:t>
            </w:r>
            <w:r w:rsidRPr="004B263A">
              <w:rPr>
                <w:rFonts w:asciiTheme="majorBidi" w:hAnsiTheme="majorBidi"/>
                <w:sz w:val="24"/>
                <w:szCs w:val="24"/>
              </w:rPr>
              <w:t>,</w:t>
            </w:r>
            <w:r w:rsidRPr="005D5515">
              <w:rPr>
                <w:rFonts w:asciiTheme="majorBidi" w:hAnsiTheme="majorBidi"/>
                <w:sz w:val="24"/>
                <w:szCs w:val="24"/>
                <w:cs/>
              </w:rPr>
              <w:t>375</w:t>
            </w:r>
          </w:p>
        </w:tc>
      </w:tr>
      <w:tr w:rsidR="004427AE" w:rsidRPr="00371193" w14:paraId="0F183084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2EA94CD9" w14:textId="77777777" w:rsidR="004427AE" w:rsidRPr="00371193" w:rsidRDefault="004427AE" w:rsidP="008D5C9B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71193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 - สุทธิ</w:t>
            </w:r>
          </w:p>
        </w:tc>
        <w:tc>
          <w:tcPr>
            <w:tcW w:w="1080" w:type="dxa"/>
            <w:vAlign w:val="bottom"/>
          </w:tcPr>
          <w:p w14:paraId="2FF5F80D" w14:textId="2270DB8A" w:rsidR="004427AE" w:rsidRPr="00371193" w:rsidRDefault="009E7959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lang w:val="en-US"/>
              </w:rPr>
            </w:pPr>
            <w:r w:rsidRPr="00371193">
              <w:rPr>
                <w:rFonts w:asciiTheme="majorBidi" w:hAnsiTheme="majorBidi"/>
                <w:sz w:val="24"/>
                <w:szCs w:val="24"/>
                <w:lang w:val="en-US"/>
              </w:rPr>
              <w:t>33,153,769</w:t>
            </w:r>
          </w:p>
        </w:tc>
        <w:tc>
          <w:tcPr>
            <w:tcW w:w="1080" w:type="dxa"/>
            <w:vAlign w:val="bottom"/>
          </w:tcPr>
          <w:p w14:paraId="0A39CEB0" w14:textId="5307CACA" w:rsidR="004427AE" w:rsidRPr="00371193" w:rsidRDefault="009E7959" w:rsidP="008D5C9B">
            <w:pPr>
              <w:spacing w:line="300" w:lineRule="exact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2,327,301</w:t>
            </w:r>
          </w:p>
        </w:tc>
        <w:tc>
          <w:tcPr>
            <w:tcW w:w="1080" w:type="dxa"/>
            <w:vAlign w:val="bottom"/>
          </w:tcPr>
          <w:p w14:paraId="66BADFBF" w14:textId="499D1BAD" w:rsidR="004427AE" w:rsidRPr="00371193" w:rsidRDefault="00371193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9</w:t>
            </w:r>
            <w:r w:rsidR="009E7959" w:rsidRPr="00371193">
              <w:rPr>
                <w:rFonts w:asciiTheme="majorBidi" w:hAnsiTheme="majorBidi" w:hint="cs"/>
                <w:sz w:val="24"/>
                <w:szCs w:val="24"/>
                <w:cs/>
              </w:rPr>
              <w:t>99,613</w:t>
            </w:r>
          </w:p>
        </w:tc>
        <w:tc>
          <w:tcPr>
            <w:tcW w:w="1080" w:type="dxa"/>
            <w:vAlign w:val="bottom"/>
          </w:tcPr>
          <w:p w14:paraId="2A2689DD" w14:textId="164348DC" w:rsidR="004427AE" w:rsidRPr="00371193" w:rsidRDefault="009E7959" w:rsidP="008D5C9B">
            <w:pPr>
              <w:spacing w:line="300" w:lineRule="exact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29,815,812</w:t>
            </w:r>
          </w:p>
        </w:tc>
        <w:tc>
          <w:tcPr>
            <w:tcW w:w="1080" w:type="dxa"/>
            <w:vAlign w:val="bottom"/>
          </w:tcPr>
          <w:p w14:paraId="2383B735" w14:textId="28D926BD" w:rsidR="004427AE" w:rsidRPr="00371193" w:rsidRDefault="009E7959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33,142,726</w:t>
            </w:r>
          </w:p>
        </w:tc>
      </w:tr>
      <w:tr w:rsidR="00081241" w:rsidRPr="00371193" w14:paraId="454B73B0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2E09FDA3" w14:textId="77777777" w:rsidR="00101300" w:rsidRPr="00371193" w:rsidRDefault="00081241" w:rsidP="008D5C9B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</w:rPr>
            </w:pPr>
            <w:r w:rsidRPr="00371193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เงินลงทุนในตราสารหนี้ที่วัดมูลค่าด้วยราคาทุน</w:t>
            </w:r>
          </w:p>
          <w:p w14:paraId="50542D35" w14:textId="77777777" w:rsidR="00081241" w:rsidRPr="00371193" w:rsidRDefault="00101300" w:rsidP="008D5C9B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cstheme="majorBidi"/>
                <w:sz w:val="24"/>
                <w:szCs w:val="24"/>
                <w:cs/>
              </w:rPr>
              <w:tab/>
            </w:r>
            <w:r w:rsidR="00081241" w:rsidRPr="00371193">
              <w:rPr>
                <w:rFonts w:asciiTheme="majorBidi" w:hAnsiTheme="majorBidi" w:cstheme="majorBidi"/>
                <w:sz w:val="24"/>
                <w:szCs w:val="24"/>
                <w:cs/>
              </w:rPr>
              <w:t>ตัดจำหน่าย</w:t>
            </w:r>
          </w:p>
        </w:tc>
        <w:tc>
          <w:tcPr>
            <w:tcW w:w="1080" w:type="dxa"/>
            <w:vAlign w:val="bottom"/>
          </w:tcPr>
          <w:p w14:paraId="48571FAC" w14:textId="7D0AF72B" w:rsidR="00081241" w:rsidRPr="00371193" w:rsidRDefault="005D5515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2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716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398</w:t>
            </w:r>
          </w:p>
        </w:tc>
        <w:tc>
          <w:tcPr>
            <w:tcW w:w="1080" w:type="dxa"/>
            <w:vAlign w:val="bottom"/>
          </w:tcPr>
          <w:p w14:paraId="5166E605" w14:textId="51758E05" w:rsidR="00081241" w:rsidRPr="00371193" w:rsidRDefault="005D5515" w:rsidP="008D5C9B">
            <w:pPr>
              <w:spacing w:line="300" w:lineRule="exact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7393342A" w14:textId="617DFD78" w:rsidR="00081241" w:rsidRPr="00371193" w:rsidRDefault="005D5515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2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632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023</w:t>
            </w:r>
          </w:p>
        </w:tc>
        <w:tc>
          <w:tcPr>
            <w:tcW w:w="1080" w:type="dxa"/>
            <w:vAlign w:val="bottom"/>
          </w:tcPr>
          <w:p w14:paraId="7145341A" w14:textId="3971CBD8" w:rsidR="00081241" w:rsidRPr="00371193" w:rsidRDefault="005D5515" w:rsidP="008D5C9B">
            <w:pPr>
              <w:spacing w:line="300" w:lineRule="exact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84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375</w:t>
            </w:r>
          </w:p>
        </w:tc>
        <w:tc>
          <w:tcPr>
            <w:tcW w:w="1080" w:type="dxa"/>
            <w:vAlign w:val="bottom"/>
          </w:tcPr>
          <w:p w14:paraId="06ECCB99" w14:textId="59A6075E" w:rsidR="00081241" w:rsidRPr="00371193" w:rsidRDefault="005D5515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2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716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398</w:t>
            </w:r>
          </w:p>
        </w:tc>
      </w:tr>
      <w:tr w:rsidR="004427AE" w:rsidRPr="00371193" w14:paraId="12EF80DD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7AA20F3C" w14:textId="77777777" w:rsidR="004427AE" w:rsidRPr="00371193" w:rsidRDefault="004427AE" w:rsidP="008D5C9B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 - สุทธิ</w:t>
            </w:r>
          </w:p>
        </w:tc>
        <w:tc>
          <w:tcPr>
            <w:tcW w:w="1080" w:type="dxa"/>
            <w:vAlign w:val="bottom"/>
          </w:tcPr>
          <w:p w14:paraId="362F6B01" w14:textId="079DDB49" w:rsidR="004427AE" w:rsidRPr="00371193" w:rsidRDefault="00371193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226,667,930</w:t>
            </w:r>
          </w:p>
        </w:tc>
        <w:tc>
          <w:tcPr>
            <w:tcW w:w="1080" w:type="dxa"/>
            <w:vAlign w:val="bottom"/>
          </w:tcPr>
          <w:p w14:paraId="5428E918" w14:textId="4DF22BF4" w:rsidR="004427AE" w:rsidRPr="00371193" w:rsidRDefault="00371193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40830E7E" w14:textId="50F3BF65" w:rsidR="004427AE" w:rsidRPr="00371193" w:rsidRDefault="005A1943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158,764,712</w:t>
            </w:r>
          </w:p>
        </w:tc>
        <w:tc>
          <w:tcPr>
            <w:tcW w:w="1080" w:type="dxa"/>
            <w:vAlign w:val="bottom"/>
          </w:tcPr>
          <w:p w14:paraId="7ECFCA44" w14:textId="6017565B" w:rsidR="004427AE" w:rsidRPr="00371193" w:rsidRDefault="005A1943" w:rsidP="008D5C9B">
            <w:pPr>
              <w:spacing w:line="300" w:lineRule="exact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69,825,794</w:t>
            </w:r>
          </w:p>
        </w:tc>
        <w:tc>
          <w:tcPr>
            <w:tcW w:w="1080" w:type="dxa"/>
            <w:vAlign w:val="bottom"/>
          </w:tcPr>
          <w:p w14:paraId="048F9263" w14:textId="2B0E5AA7" w:rsidR="004427AE" w:rsidRPr="00371193" w:rsidRDefault="005A1943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>
              <w:rPr>
                <w:rFonts w:asciiTheme="majorBidi" w:hAnsiTheme="majorBidi" w:hint="cs"/>
                <w:sz w:val="24"/>
                <w:szCs w:val="24"/>
                <w:cs/>
              </w:rPr>
              <w:t>228,590,506</w:t>
            </w:r>
          </w:p>
        </w:tc>
      </w:tr>
      <w:tr w:rsidR="00C50AAB" w:rsidRPr="00371193" w14:paraId="728F86EA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092F47CD" w14:textId="77777777" w:rsidR="00C50AAB" w:rsidRPr="00371193" w:rsidRDefault="00C50AAB" w:rsidP="008D5C9B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cstheme="majorBidi" w:hint="cs"/>
                <w:sz w:val="24"/>
                <w:szCs w:val="24"/>
                <w:cs/>
              </w:rPr>
              <w:t>ดอกเบี้ยค้างรับจากเงินลงทุน</w:t>
            </w:r>
          </w:p>
        </w:tc>
        <w:tc>
          <w:tcPr>
            <w:tcW w:w="1080" w:type="dxa"/>
            <w:vAlign w:val="bottom"/>
          </w:tcPr>
          <w:p w14:paraId="75E228B6" w14:textId="5AE5E694" w:rsidR="00C50AAB" w:rsidRPr="00371193" w:rsidRDefault="00B472EA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100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050</w:t>
            </w:r>
          </w:p>
        </w:tc>
        <w:tc>
          <w:tcPr>
            <w:tcW w:w="1080" w:type="dxa"/>
            <w:vAlign w:val="bottom"/>
          </w:tcPr>
          <w:p w14:paraId="0040B286" w14:textId="458B09BF" w:rsidR="00C50AAB" w:rsidRPr="00371193" w:rsidRDefault="00B472EA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4D0D8171" w14:textId="61D1B7F5" w:rsidR="00C50AAB" w:rsidRPr="00371193" w:rsidRDefault="00B472EA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100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050</w:t>
            </w:r>
          </w:p>
        </w:tc>
        <w:tc>
          <w:tcPr>
            <w:tcW w:w="1080" w:type="dxa"/>
            <w:vAlign w:val="bottom"/>
          </w:tcPr>
          <w:p w14:paraId="1A2B9FD3" w14:textId="0201B2C4" w:rsidR="00C50AAB" w:rsidRPr="00371193" w:rsidRDefault="00B472EA" w:rsidP="008D5C9B">
            <w:pPr>
              <w:spacing w:line="300" w:lineRule="exact"/>
              <w:jc w:val="right"/>
              <w:rPr>
                <w:rFonts w:asciiTheme="majorBidi" w:hAnsiTheme="majorBidi"/>
                <w:sz w:val="24"/>
                <w:szCs w:val="24"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169F265D" w14:textId="1633BC88" w:rsidR="00C50AAB" w:rsidRPr="00371193" w:rsidRDefault="00B472EA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100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050</w:t>
            </w:r>
          </w:p>
        </w:tc>
      </w:tr>
      <w:tr w:rsidR="00C50AAB" w:rsidRPr="00371193" w14:paraId="6BD93EFD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0737A3A4" w14:textId="77777777" w:rsidR="00C50AAB" w:rsidRPr="00371193" w:rsidRDefault="00C50AAB" w:rsidP="008D5C9B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080" w:type="dxa"/>
            <w:vAlign w:val="bottom"/>
          </w:tcPr>
          <w:p w14:paraId="7C8D7BF4" w14:textId="4F21CBA9" w:rsidR="00C50AAB" w:rsidRPr="00371193" w:rsidRDefault="005D5515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127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848</w:t>
            </w:r>
          </w:p>
        </w:tc>
        <w:tc>
          <w:tcPr>
            <w:tcW w:w="1080" w:type="dxa"/>
            <w:vAlign w:val="bottom"/>
          </w:tcPr>
          <w:p w14:paraId="5AD93461" w14:textId="2CB323D7" w:rsidR="00C50AAB" w:rsidRPr="00371193" w:rsidRDefault="005D5515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59BB4713" w14:textId="5E8EF0A7" w:rsidR="00C50AAB" w:rsidRPr="00371193" w:rsidRDefault="005D5515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00A29BF1" w14:textId="7AFF222A" w:rsidR="00C50AAB" w:rsidRPr="00371193" w:rsidRDefault="005D5515" w:rsidP="008D5C9B">
            <w:pPr>
              <w:spacing w:line="300" w:lineRule="exact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127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848</w:t>
            </w:r>
          </w:p>
        </w:tc>
        <w:tc>
          <w:tcPr>
            <w:tcW w:w="1080" w:type="dxa"/>
            <w:vAlign w:val="bottom"/>
          </w:tcPr>
          <w:p w14:paraId="79451F93" w14:textId="78DFA121" w:rsidR="00C50AAB" w:rsidRPr="00371193" w:rsidRDefault="005D5515" w:rsidP="008D5C9B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127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848</w:t>
            </w:r>
          </w:p>
        </w:tc>
      </w:tr>
      <w:tr w:rsidR="005F4403" w:rsidRPr="00371193" w14:paraId="41AD48BC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08526D92" w14:textId="77777777" w:rsidR="005F4403" w:rsidRPr="00371193" w:rsidRDefault="005F4403" w:rsidP="005F4403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 xml:space="preserve">ลูกหนี้หลักประกันตามสัญญา </w:t>
            </w:r>
            <w:r w:rsidRPr="00371193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80" w:type="dxa"/>
            <w:vAlign w:val="bottom"/>
          </w:tcPr>
          <w:p w14:paraId="5D421EAD" w14:textId="71CDB0ED" w:rsidR="005F4403" w:rsidRPr="00371193" w:rsidRDefault="005D5515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153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373</w:t>
            </w:r>
          </w:p>
        </w:tc>
        <w:tc>
          <w:tcPr>
            <w:tcW w:w="1080" w:type="dxa"/>
            <w:vAlign w:val="bottom"/>
          </w:tcPr>
          <w:p w14:paraId="4C9FCC3B" w14:textId="32BFD6BE" w:rsidR="005F4403" w:rsidRPr="00371193" w:rsidRDefault="005D5515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296AD72A" w14:textId="0625C39A" w:rsidR="005F4403" w:rsidRPr="00371193" w:rsidRDefault="005D5515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153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373</w:t>
            </w:r>
          </w:p>
        </w:tc>
        <w:tc>
          <w:tcPr>
            <w:tcW w:w="1080" w:type="dxa"/>
            <w:vAlign w:val="bottom"/>
          </w:tcPr>
          <w:p w14:paraId="02CD3709" w14:textId="7B0966F6" w:rsidR="005F4403" w:rsidRPr="00371193" w:rsidRDefault="005D5515" w:rsidP="005F4403">
            <w:pPr>
              <w:spacing w:line="300" w:lineRule="exact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15C50068" w14:textId="598503E7" w:rsidR="005F4403" w:rsidRPr="00371193" w:rsidRDefault="005D5515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153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373</w:t>
            </w:r>
          </w:p>
        </w:tc>
      </w:tr>
      <w:tr w:rsidR="005F4403" w:rsidRPr="00371193" w14:paraId="79E0803F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410C7DB0" w14:textId="77777777" w:rsidR="005F4403" w:rsidRPr="00371193" w:rsidRDefault="005F4403" w:rsidP="005F4403">
            <w:pPr>
              <w:spacing w:line="300" w:lineRule="exact"/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080" w:type="dxa"/>
            <w:vAlign w:val="bottom"/>
          </w:tcPr>
          <w:p w14:paraId="173E9059" w14:textId="77777777" w:rsidR="005F4403" w:rsidRPr="00371193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56345DC7" w14:textId="77777777" w:rsidR="005F4403" w:rsidRPr="00371193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31FE8505" w14:textId="77777777" w:rsidR="005F4403" w:rsidRPr="00371193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C41CF9C" w14:textId="77777777" w:rsidR="005F4403" w:rsidRPr="00371193" w:rsidRDefault="005F4403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3C64F64" w14:textId="77777777" w:rsidR="005F4403" w:rsidRPr="00371193" w:rsidRDefault="005F4403" w:rsidP="005F4403">
            <w:pPr>
              <w:tabs>
                <w:tab w:val="decimal" w:pos="714"/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</w:p>
        </w:tc>
      </w:tr>
      <w:tr w:rsidR="005F4403" w:rsidRPr="00371193" w14:paraId="004C93FF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34A4F7AF" w14:textId="77777777" w:rsidR="005F4403" w:rsidRPr="00371193" w:rsidRDefault="005F4403" w:rsidP="005F4403">
            <w:pPr>
              <w:spacing w:line="30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80" w:type="dxa"/>
            <w:vAlign w:val="bottom"/>
          </w:tcPr>
          <w:p w14:paraId="37BEC5B9" w14:textId="03BB7FD3" w:rsidR="005F4403" w:rsidRPr="00371193" w:rsidRDefault="009E7959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251,453,387</w:t>
            </w:r>
          </w:p>
        </w:tc>
        <w:tc>
          <w:tcPr>
            <w:tcW w:w="1080" w:type="dxa"/>
            <w:vAlign w:val="bottom"/>
          </w:tcPr>
          <w:p w14:paraId="2CB4192F" w14:textId="6AD89C2E" w:rsidR="005F4403" w:rsidRPr="00371193" w:rsidRDefault="009E7959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61,226,031</w:t>
            </w:r>
          </w:p>
        </w:tc>
        <w:tc>
          <w:tcPr>
            <w:tcW w:w="1080" w:type="dxa"/>
            <w:vAlign w:val="bottom"/>
          </w:tcPr>
          <w:p w14:paraId="1436E4C9" w14:textId="4BA26305" w:rsidR="005F4403" w:rsidRPr="00371193" w:rsidRDefault="009E7959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190,24</w:t>
            </w:r>
            <w:r w:rsidR="008E171B">
              <w:rPr>
                <w:rFonts w:asciiTheme="majorBidi" w:hAnsiTheme="majorBidi" w:hint="cs"/>
                <w:sz w:val="24"/>
                <w:szCs w:val="24"/>
                <w:cs/>
              </w:rPr>
              <w:t>1,447</w:t>
            </w:r>
          </w:p>
        </w:tc>
        <w:tc>
          <w:tcPr>
            <w:tcW w:w="1080" w:type="dxa"/>
            <w:vAlign w:val="bottom"/>
          </w:tcPr>
          <w:p w14:paraId="18F3BC27" w14:textId="7B5A3783" w:rsidR="005F4403" w:rsidRPr="00371193" w:rsidRDefault="009E7959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5985E26F" w14:textId="3AE379EE" w:rsidR="005F4403" w:rsidRPr="00371193" w:rsidRDefault="009E7959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251,46</w:t>
            </w:r>
            <w:r w:rsidR="008E171B">
              <w:rPr>
                <w:rFonts w:asciiTheme="majorBidi" w:hAnsiTheme="majorBidi" w:hint="cs"/>
                <w:sz w:val="24"/>
                <w:szCs w:val="24"/>
                <w:cs/>
              </w:rPr>
              <w:t>7,478</w:t>
            </w:r>
          </w:p>
        </w:tc>
      </w:tr>
      <w:tr w:rsidR="005F4403" w:rsidRPr="00371193" w14:paraId="28954324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14D63EAF" w14:textId="77777777" w:rsidR="005F4403" w:rsidRPr="00371193" w:rsidRDefault="005F4403" w:rsidP="005F4403">
            <w:pPr>
              <w:spacing w:line="30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vAlign w:val="bottom"/>
          </w:tcPr>
          <w:p w14:paraId="7A2F7705" w14:textId="13394E7C" w:rsidR="005F4403" w:rsidRPr="00371193" w:rsidRDefault="009E7959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21,409,328</w:t>
            </w:r>
          </w:p>
        </w:tc>
        <w:tc>
          <w:tcPr>
            <w:tcW w:w="1080" w:type="dxa"/>
            <w:vAlign w:val="bottom"/>
          </w:tcPr>
          <w:p w14:paraId="09F5F2E9" w14:textId="1C6D731D" w:rsidR="005F4403" w:rsidRPr="00371193" w:rsidRDefault="009E7959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582,323</w:t>
            </w:r>
          </w:p>
        </w:tc>
        <w:tc>
          <w:tcPr>
            <w:tcW w:w="1080" w:type="dxa"/>
            <w:vAlign w:val="bottom"/>
          </w:tcPr>
          <w:p w14:paraId="3B749682" w14:textId="0787E232" w:rsidR="005F4403" w:rsidRPr="00371193" w:rsidRDefault="009E7959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20,814,090</w:t>
            </w:r>
          </w:p>
        </w:tc>
        <w:tc>
          <w:tcPr>
            <w:tcW w:w="1080" w:type="dxa"/>
            <w:vAlign w:val="bottom"/>
          </w:tcPr>
          <w:p w14:paraId="02BEC61B" w14:textId="04995DE9" w:rsidR="005F4403" w:rsidRPr="00371193" w:rsidRDefault="009E7959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6BC2BB38" w14:textId="2C20E261" w:rsidR="005F4403" w:rsidRPr="00371193" w:rsidRDefault="009E7959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21,396,413</w:t>
            </w:r>
          </w:p>
        </w:tc>
      </w:tr>
      <w:tr w:rsidR="005F4403" w:rsidRPr="00371193" w14:paraId="0DCCE450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013D86F0" w14:textId="77777777" w:rsidR="005F4403" w:rsidRPr="00371193" w:rsidRDefault="005F4403" w:rsidP="005F4403">
            <w:pPr>
              <w:spacing w:line="30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80" w:type="dxa"/>
            <w:vAlign w:val="bottom"/>
          </w:tcPr>
          <w:p w14:paraId="306E43E9" w14:textId="623D5334" w:rsidR="005F4403" w:rsidRPr="00371193" w:rsidRDefault="005D5515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</w:rPr>
              <w:t>422,819</w:t>
            </w:r>
          </w:p>
        </w:tc>
        <w:tc>
          <w:tcPr>
            <w:tcW w:w="1080" w:type="dxa"/>
            <w:vAlign w:val="bottom"/>
          </w:tcPr>
          <w:p w14:paraId="11300742" w14:textId="44C204C2" w:rsidR="005F4403" w:rsidRPr="00371193" w:rsidRDefault="005D5515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</w:rPr>
              <w:t>422,819</w:t>
            </w:r>
          </w:p>
        </w:tc>
        <w:tc>
          <w:tcPr>
            <w:tcW w:w="1080" w:type="dxa"/>
            <w:vAlign w:val="bottom"/>
          </w:tcPr>
          <w:p w14:paraId="7A932423" w14:textId="65ADCBBA" w:rsidR="005F4403" w:rsidRPr="00371193" w:rsidRDefault="005D5515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79DE3AE6" w14:textId="576D969B" w:rsidR="005F4403" w:rsidRPr="00371193" w:rsidRDefault="005D5515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5D868C9A" w14:textId="4F676087" w:rsidR="005F4403" w:rsidRPr="00371193" w:rsidRDefault="005D5515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371193">
              <w:rPr>
                <w:rFonts w:asciiTheme="majorBidi" w:hAnsiTheme="majorBidi"/>
                <w:sz w:val="24"/>
                <w:szCs w:val="24"/>
              </w:rPr>
              <w:t>422,819</w:t>
            </w:r>
          </w:p>
        </w:tc>
      </w:tr>
      <w:tr w:rsidR="005F4403" w:rsidRPr="00371193" w14:paraId="0F2EE0AD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085F87EA" w14:textId="77777777" w:rsidR="005F4403" w:rsidRPr="00371193" w:rsidRDefault="005F4403" w:rsidP="005F4403">
            <w:pPr>
              <w:spacing w:line="30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1080" w:type="dxa"/>
            <w:vAlign w:val="bottom"/>
          </w:tcPr>
          <w:p w14:paraId="53EDCDFC" w14:textId="05A1E218" w:rsidR="005F4403" w:rsidRPr="00371193" w:rsidRDefault="009E7959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3,058,076</w:t>
            </w:r>
          </w:p>
        </w:tc>
        <w:tc>
          <w:tcPr>
            <w:tcW w:w="1080" w:type="dxa"/>
            <w:vAlign w:val="bottom"/>
          </w:tcPr>
          <w:p w14:paraId="65041C4E" w14:textId="2E6B6E96" w:rsidR="005F4403" w:rsidRPr="00371193" w:rsidRDefault="009E7959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69BEBB6B" w14:textId="61882FEB" w:rsidR="005F4403" w:rsidRPr="00371193" w:rsidRDefault="009E7959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3,021,069</w:t>
            </w:r>
          </w:p>
        </w:tc>
        <w:tc>
          <w:tcPr>
            <w:tcW w:w="1080" w:type="dxa"/>
            <w:vAlign w:val="bottom"/>
          </w:tcPr>
          <w:p w14:paraId="5528E4F7" w14:textId="40A337C4" w:rsidR="005F4403" w:rsidRPr="00371193" w:rsidRDefault="009E7959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1CE4C38E" w14:textId="6A7CDB53" w:rsidR="005F4403" w:rsidRPr="00371193" w:rsidRDefault="009E7959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3,021,069</w:t>
            </w:r>
          </w:p>
        </w:tc>
      </w:tr>
      <w:tr w:rsidR="005F4403" w:rsidRPr="00371193" w14:paraId="508B10B9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146E0845" w14:textId="77777777" w:rsidR="005F4403" w:rsidRPr="00371193" w:rsidRDefault="005F4403" w:rsidP="005F4403">
            <w:pPr>
              <w:spacing w:line="30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5C3FF41D" w14:textId="1C4B3FF2" w:rsidR="005F4403" w:rsidRPr="00371193" w:rsidRDefault="00D61FF6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371193">
              <w:rPr>
                <w:rFonts w:asciiTheme="majorBidi" w:hAnsiTheme="majorBidi"/>
                <w:sz w:val="24"/>
                <w:szCs w:val="24"/>
              </w:rPr>
              <w:t>676,897</w:t>
            </w:r>
          </w:p>
        </w:tc>
        <w:tc>
          <w:tcPr>
            <w:tcW w:w="1080" w:type="dxa"/>
            <w:vAlign w:val="bottom"/>
          </w:tcPr>
          <w:p w14:paraId="1C84ED74" w14:textId="1FF0C1F9" w:rsidR="005F4403" w:rsidRPr="00371193" w:rsidRDefault="00D61FF6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32964AB7" w14:textId="3A6C97B7" w:rsidR="005F4403" w:rsidRPr="00371193" w:rsidRDefault="00D61FF6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676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487</w:t>
            </w:r>
          </w:p>
        </w:tc>
        <w:tc>
          <w:tcPr>
            <w:tcW w:w="1080" w:type="dxa"/>
            <w:vAlign w:val="bottom"/>
          </w:tcPr>
          <w:p w14:paraId="4ABD2493" w14:textId="724E21D4" w:rsidR="005F4403" w:rsidRPr="00371193" w:rsidRDefault="00D61FF6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5530E9ED" w14:textId="7E01A3AB" w:rsidR="005F4403" w:rsidRPr="00371193" w:rsidRDefault="00D61FF6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676</w:t>
            </w:r>
            <w:r w:rsidRPr="00371193">
              <w:rPr>
                <w:rFonts w:asciiTheme="majorBidi" w:hAnsiTheme="majorBidi"/>
                <w:sz w:val="24"/>
                <w:szCs w:val="24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487</w:t>
            </w:r>
          </w:p>
        </w:tc>
      </w:tr>
      <w:tr w:rsidR="005F4403" w:rsidRPr="005156C4" w14:paraId="2B07F332" w14:textId="77777777" w:rsidTr="008D5C9B">
        <w:trPr>
          <w:trHeight w:val="20"/>
        </w:trPr>
        <w:tc>
          <w:tcPr>
            <w:tcW w:w="3690" w:type="dxa"/>
            <w:vAlign w:val="bottom"/>
          </w:tcPr>
          <w:p w14:paraId="020D6B11" w14:textId="77777777" w:rsidR="005F4403" w:rsidRPr="00371193" w:rsidRDefault="005F4403" w:rsidP="005F4403">
            <w:pPr>
              <w:spacing w:line="300" w:lineRule="exact"/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เจ้า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 xml:space="preserve">หนี้หลักประกันตามสัญญา </w:t>
            </w:r>
            <w:r w:rsidRPr="00371193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80" w:type="dxa"/>
            <w:vAlign w:val="bottom"/>
          </w:tcPr>
          <w:p w14:paraId="57D12731" w14:textId="75CEFC30" w:rsidR="005F4403" w:rsidRPr="00371193" w:rsidRDefault="005D5515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249</w:t>
            </w:r>
            <w:r w:rsidRPr="00371193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094</w:t>
            </w:r>
          </w:p>
        </w:tc>
        <w:tc>
          <w:tcPr>
            <w:tcW w:w="1080" w:type="dxa"/>
            <w:vAlign w:val="bottom"/>
          </w:tcPr>
          <w:p w14:paraId="0DD96F9A" w14:textId="20ADB8B2" w:rsidR="005F4403" w:rsidRPr="00371193" w:rsidRDefault="005D5515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699B2788" w14:textId="3A980A46" w:rsidR="005F4403" w:rsidRPr="00371193" w:rsidRDefault="005D5515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249</w:t>
            </w:r>
            <w:r w:rsidRPr="00371193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094</w:t>
            </w:r>
          </w:p>
        </w:tc>
        <w:tc>
          <w:tcPr>
            <w:tcW w:w="1080" w:type="dxa"/>
            <w:vAlign w:val="bottom"/>
          </w:tcPr>
          <w:p w14:paraId="00487C47" w14:textId="439356DC" w:rsidR="005F4403" w:rsidRPr="00371193" w:rsidRDefault="005D5515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</w:rPr>
            </w:pPr>
            <w:r w:rsidRPr="00371193">
              <w:rPr>
                <w:rFonts w:asciiTheme="majorBidi" w:hAnsi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77D46A89" w14:textId="2396587D" w:rsidR="005F4403" w:rsidRPr="00E75F11" w:rsidRDefault="005D5515" w:rsidP="005F4403">
            <w:pPr>
              <w:tabs>
                <w:tab w:val="decimal" w:pos="864"/>
              </w:tabs>
              <w:spacing w:line="300" w:lineRule="exact"/>
              <w:ind w:right="-29"/>
              <w:rPr>
                <w:rFonts w:asciiTheme="majorBidi" w:hAnsiTheme="majorBidi"/>
                <w:sz w:val="24"/>
                <w:szCs w:val="24"/>
                <w:cs/>
              </w:rPr>
            </w:pP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249</w:t>
            </w:r>
            <w:r w:rsidRPr="00371193">
              <w:rPr>
                <w:rFonts w:asciiTheme="majorBidi" w:hAnsiTheme="majorBidi"/>
                <w:sz w:val="24"/>
                <w:szCs w:val="24"/>
                <w:lang w:val="en-US"/>
              </w:rPr>
              <w:t>,</w:t>
            </w:r>
            <w:r w:rsidRPr="00371193">
              <w:rPr>
                <w:rFonts w:asciiTheme="majorBidi" w:hAnsiTheme="majorBidi"/>
                <w:sz w:val="24"/>
                <w:szCs w:val="24"/>
                <w:cs/>
              </w:rPr>
              <w:t>094</w:t>
            </w:r>
          </w:p>
        </w:tc>
      </w:tr>
    </w:tbl>
    <w:p w14:paraId="6B099CE7" w14:textId="77777777" w:rsidR="00FD2881" w:rsidRPr="000D2511" w:rsidRDefault="00FD2881">
      <w:pPr>
        <w:rPr>
          <w:rFonts w:asciiTheme="majorBidi" w:hAnsiTheme="majorBidi" w:cstheme="majorBidi"/>
          <w:sz w:val="10"/>
          <w:szCs w:val="10"/>
          <w:lang w:val="en-US"/>
        </w:rPr>
      </w:pP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080"/>
        <w:gridCol w:w="1080"/>
        <w:gridCol w:w="1080"/>
        <w:gridCol w:w="1080"/>
        <w:gridCol w:w="1080"/>
      </w:tblGrid>
      <w:tr w:rsidR="005974C0" w:rsidRPr="005156C4" w14:paraId="2F1618C3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6AD53EA7" w14:textId="77777777" w:rsidR="005974C0" w:rsidRPr="005156C4" w:rsidRDefault="005974C0" w:rsidP="005F4403">
            <w:pPr>
              <w:overflowPunct w:val="0"/>
              <w:autoSpaceDE w:val="0"/>
              <w:autoSpaceDN w:val="0"/>
              <w:adjustRightInd w:val="0"/>
              <w:ind w:right="-108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</w:pPr>
            <w:bookmarkStart w:id="126" w:name="_Toc15912783"/>
          </w:p>
        </w:tc>
        <w:tc>
          <w:tcPr>
            <w:tcW w:w="5400" w:type="dxa"/>
            <w:gridSpan w:val="5"/>
            <w:vAlign w:val="bottom"/>
          </w:tcPr>
          <w:p w14:paraId="11D18CE0" w14:textId="77777777" w:rsidR="005974C0" w:rsidRPr="005156C4" w:rsidRDefault="005974C0" w:rsidP="005F440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(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หน่วย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 xml:space="preserve">: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  <w:lang w:val="en-US"/>
              </w:rPr>
              <w:t>พันบาท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)</w:t>
            </w:r>
          </w:p>
        </w:tc>
      </w:tr>
      <w:tr w:rsidR="005974C0" w:rsidRPr="005156C4" w14:paraId="72C25A08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7DC0AAD5" w14:textId="77777777" w:rsidR="005974C0" w:rsidRPr="005156C4" w:rsidRDefault="005974C0" w:rsidP="005F4403">
            <w:pPr>
              <w:overflowPunct w:val="0"/>
              <w:autoSpaceDE w:val="0"/>
              <w:autoSpaceDN w:val="0"/>
              <w:adjustRightInd w:val="0"/>
              <w:ind w:right="-108"/>
              <w:jc w:val="right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5400" w:type="dxa"/>
            <w:gridSpan w:val="5"/>
            <w:vAlign w:val="bottom"/>
          </w:tcPr>
          <w:p w14:paraId="63669DD8" w14:textId="77777777" w:rsidR="005974C0" w:rsidRPr="005156C4" w:rsidRDefault="005974C0" w:rsidP="005F4403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>2565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lang w:val="en-US"/>
              </w:rPr>
              <w:t xml:space="preserve"> </w:t>
            </w:r>
          </w:p>
        </w:tc>
      </w:tr>
      <w:tr w:rsidR="005974C0" w:rsidRPr="005156C4" w14:paraId="3DE808F7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2504DAB2" w14:textId="77777777" w:rsidR="005974C0" w:rsidRPr="005156C4" w:rsidRDefault="005974C0" w:rsidP="005F4403">
            <w:pPr>
              <w:overflowPunct w:val="0"/>
              <w:autoSpaceDE w:val="0"/>
              <w:autoSpaceDN w:val="0"/>
              <w:adjustRightInd w:val="0"/>
              <w:ind w:left="243" w:right="-108" w:hanging="180"/>
              <w:jc w:val="thaiDistribute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646A6D2" w14:textId="77777777" w:rsidR="005974C0" w:rsidRPr="005156C4" w:rsidRDefault="005974C0" w:rsidP="005F44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มูลค่า</w:t>
            </w:r>
          </w:p>
        </w:tc>
        <w:tc>
          <w:tcPr>
            <w:tcW w:w="4320" w:type="dxa"/>
            <w:gridSpan w:val="4"/>
            <w:vAlign w:val="bottom"/>
          </w:tcPr>
          <w:p w14:paraId="1F7A9D0F" w14:textId="77777777" w:rsidR="005974C0" w:rsidRPr="005156C4" w:rsidRDefault="005974C0" w:rsidP="005F4403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มูลค่ายุติธรรม</w:t>
            </w:r>
          </w:p>
        </w:tc>
      </w:tr>
      <w:tr w:rsidR="005974C0" w:rsidRPr="005156C4" w14:paraId="74DD8377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09ACAE45" w14:textId="77777777" w:rsidR="005974C0" w:rsidRPr="005156C4" w:rsidRDefault="005974C0" w:rsidP="005F4403">
            <w:pPr>
              <w:overflowPunct w:val="0"/>
              <w:autoSpaceDE w:val="0"/>
              <w:autoSpaceDN w:val="0"/>
              <w:adjustRightInd w:val="0"/>
              <w:ind w:left="243" w:right="-108" w:hanging="180"/>
              <w:jc w:val="thaiDistribute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0A64BEE" w14:textId="77777777" w:rsidR="005974C0" w:rsidRPr="005156C4" w:rsidRDefault="005974C0" w:rsidP="005F4403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1080" w:type="dxa"/>
            <w:vAlign w:val="bottom"/>
          </w:tcPr>
          <w:p w14:paraId="46BBD283" w14:textId="77777777" w:rsidR="005974C0" w:rsidRPr="005156C4" w:rsidRDefault="005974C0" w:rsidP="005F4403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2E87B865" w14:textId="77777777" w:rsidR="005974C0" w:rsidRPr="005156C4" w:rsidRDefault="005974C0" w:rsidP="005F4403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27B9B523" w14:textId="77777777" w:rsidR="005974C0" w:rsidRPr="005156C4" w:rsidRDefault="005974C0" w:rsidP="005F4403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1A66CD45" w14:textId="77777777" w:rsidR="005974C0" w:rsidRPr="005156C4" w:rsidRDefault="005974C0" w:rsidP="005F4403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5974C0" w:rsidRPr="005156C4" w14:paraId="582B4A29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71095D4B" w14:textId="77777777" w:rsidR="005974C0" w:rsidRPr="005156C4" w:rsidRDefault="005974C0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080" w:type="dxa"/>
            <w:vAlign w:val="bottom"/>
          </w:tcPr>
          <w:p w14:paraId="0F4D0A33" w14:textId="77777777" w:rsidR="005974C0" w:rsidRPr="005156C4" w:rsidRDefault="005974C0" w:rsidP="005F4403">
            <w:pPr>
              <w:tabs>
                <w:tab w:val="right" w:pos="1422"/>
              </w:tabs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198CF50F" w14:textId="77777777" w:rsidR="005974C0" w:rsidRPr="005156C4" w:rsidRDefault="005974C0" w:rsidP="005F4403">
            <w:pPr>
              <w:tabs>
                <w:tab w:val="right" w:pos="1422"/>
              </w:tabs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4FA21292" w14:textId="77777777" w:rsidR="005974C0" w:rsidRPr="005156C4" w:rsidRDefault="005974C0" w:rsidP="005F4403">
            <w:pPr>
              <w:tabs>
                <w:tab w:val="right" w:pos="1422"/>
              </w:tabs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17AF47E1" w14:textId="77777777" w:rsidR="005974C0" w:rsidRPr="005156C4" w:rsidRDefault="005974C0" w:rsidP="005F4403">
            <w:pPr>
              <w:tabs>
                <w:tab w:val="right" w:pos="1422"/>
              </w:tabs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3A65383D" w14:textId="77777777" w:rsidR="005974C0" w:rsidRPr="005156C4" w:rsidRDefault="005974C0" w:rsidP="005F4403">
            <w:pPr>
              <w:tabs>
                <w:tab w:val="right" w:pos="1422"/>
              </w:tabs>
              <w:ind w:left="12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5974C0" w:rsidRPr="005156C4" w14:paraId="215B818F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0FC8E41C" w14:textId="77777777" w:rsidR="005974C0" w:rsidRPr="005156C4" w:rsidRDefault="005974C0" w:rsidP="005F4403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80" w:type="dxa"/>
            <w:vAlign w:val="bottom"/>
          </w:tcPr>
          <w:p w14:paraId="28E3B827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704,935</w:t>
            </w:r>
          </w:p>
        </w:tc>
        <w:tc>
          <w:tcPr>
            <w:tcW w:w="1080" w:type="dxa"/>
            <w:vAlign w:val="bottom"/>
          </w:tcPr>
          <w:p w14:paraId="431C6990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704,935</w:t>
            </w:r>
          </w:p>
        </w:tc>
        <w:tc>
          <w:tcPr>
            <w:tcW w:w="1080" w:type="dxa"/>
            <w:vAlign w:val="bottom"/>
          </w:tcPr>
          <w:p w14:paraId="340A9866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158547CA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351FD5D8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704,935</w:t>
            </w:r>
          </w:p>
        </w:tc>
      </w:tr>
      <w:tr w:rsidR="005974C0" w:rsidRPr="005156C4" w14:paraId="36DA0143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4E86065E" w14:textId="77777777" w:rsidR="005974C0" w:rsidRPr="005156C4" w:rsidRDefault="005974C0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 - สุทธิ</w:t>
            </w:r>
          </w:p>
        </w:tc>
        <w:tc>
          <w:tcPr>
            <w:tcW w:w="1080" w:type="dxa"/>
            <w:vAlign w:val="bottom"/>
          </w:tcPr>
          <w:p w14:paraId="06AF1F91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35,933,706</w:t>
            </w:r>
          </w:p>
        </w:tc>
        <w:tc>
          <w:tcPr>
            <w:tcW w:w="1080" w:type="dxa"/>
            <w:vAlign w:val="bottom"/>
          </w:tcPr>
          <w:p w14:paraId="075AA1DF" w14:textId="77777777" w:rsidR="005974C0" w:rsidRPr="005156C4" w:rsidRDefault="005974C0" w:rsidP="005F4403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3,568,110</w:t>
            </w:r>
          </w:p>
        </w:tc>
        <w:tc>
          <w:tcPr>
            <w:tcW w:w="1080" w:type="dxa"/>
            <w:vAlign w:val="bottom"/>
          </w:tcPr>
          <w:p w14:paraId="3B009139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1,099,533</w:t>
            </w:r>
          </w:p>
        </w:tc>
        <w:tc>
          <w:tcPr>
            <w:tcW w:w="1080" w:type="dxa"/>
            <w:vAlign w:val="bottom"/>
          </w:tcPr>
          <w:p w14:paraId="1FD00DCD" w14:textId="77777777" w:rsidR="005974C0" w:rsidRPr="005156C4" w:rsidRDefault="005974C0" w:rsidP="005F4403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31,261,963</w:t>
            </w:r>
          </w:p>
        </w:tc>
        <w:tc>
          <w:tcPr>
            <w:tcW w:w="1080" w:type="dxa"/>
            <w:vAlign w:val="bottom"/>
          </w:tcPr>
          <w:p w14:paraId="0BAE4000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35,929,606</w:t>
            </w:r>
          </w:p>
        </w:tc>
      </w:tr>
      <w:tr w:rsidR="005974C0" w:rsidRPr="005156C4" w14:paraId="324DB90C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646F4932" w14:textId="77777777" w:rsidR="005974C0" w:rsidRPr="005156C4" w:rsidRDefault="005974C0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เงินลงทุนในตราสารหนี้ที่วัดมูลค่าด้วยราคาทุน</w:t>
            </w:r>
          </w:p>
          <w:p w14:paraId="1C57E58C" w14:textId="77777777" w:rsidR="005974C0" w:rsidRPr="005156C4" w:rsidRDefault="005974C0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ab/>
              <w:t>ตัดจำหน่าย</w:t>
            </w:r>
          </w:p>
        </w:tc>
        <w:tc>
          <w:tcPr>
            <w:tcW w:w="1080" w:type="dxa"/>
            <w:vAlign w:val="bottom"/>
          </w:tcPr>
          <w:p w14:paraId="730DF24A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669,190</w:t>
            </w:r>
          </w:p>
        </w:tc>
        <w:tc>
          <w:tcPr>
            <w:tcW w:w="1080" w:type="dxa"/>
            <w:vAlign w:val="bottom"/>
          </w:tcPr>
          <w:p w14:paraId="7914F731" w14:textId="77777777" w:rsidR="005974C0" w:rsidRPr="005156C4" w:rsidRDefault="005974C0" w:rsidP="005F4403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345C0BD0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665,921</w:t>
            </w:r>
          </w:p>
        </w:tc>
        <w:tc>
          <w:tcPr>
            <w:tcW w:w="1080" w:type="dxa"/>
            <w:vAlign w:val="bottom"/>
          </w:tcPr>
          <w:p w14:paraId="4A3DEB86" w14:textId="77777777" w:rsidR="005974C0" w:rsidRPr="005156C4" w:rsidRDefault="005974C0" w:rsidP="005F4403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3,269</w:t>
            </w:r>
          </w:p>
        </w:tc>
        <w:tc>
          <w:tcPr>
            <w:tcW w:w="1080" w:type="dxa"/>
            <w:vAlign w:val="bottom"/>
          </w:tcPr>
          <w:p w14:paraId="44816007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669,190</w:t>
            </w:r>
          </w:p>
        </w:tc>
      </w:tr>
      <w:tr w:rsidR="005974C0" w:rsidRPr="005156C4" w14:paraId="14B8BE68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6AC0C64B" w14:textId="77777777" w:rsidR="005974C0" w:rsidRPr="005156C4" w:rsidRDefault="005974C0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 - สุทธิ</w:t>
            </w:r>
          </w:p>
        </w:tc>
        <w:tc>
          <w:tcPr>
            <w:tcW w:w="1080" w:type="dxa"/>
            <w:vAlign w:val="bottom"/>
          </w:tcPr>
          <w:p w14:paraId="00840949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210,256,423</w:t>
            </w:r>
          </w:p>
        </w:tc>
        <w:tc>
          <w:tcPr>
            <w:tcW w:w="1080" w:type="dxa"/>
            <w:vAlign w:val="bottom"/>
          </w:tcPr>
          <w:p w14:paraId="6464E76B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0E0EF307" w14:textId="77777777" w:rsidR="005974C0" w:rsidRPr="005156C4" w:rsidRDefault="005974C0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142,675,324</w:t>
            </w:r>
          </w:p>
        </w:tc>
        <w:tc>
          <w:tcPr>
            <w:tcW w:w="1080" w:type="dxa"/>
            <w:vAlign w:val="bottom"/>
          </w:tcPr>
          <w:p w14:paraId="6E8E1BD9" w14:textId="77777777" w:rsidR="005974C0" w:rsidRPr="00EA1044" w:rsidRDefault="00C4079D" w:rsidP="005F4403">
            <w:pPr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66,251,043</w:t>
            </w:r>
          </w:p>
        </w:tc>
        <w:tc>
          <w:tcPr>
            <w:tcW w:w="1080" w:type="dxa"/>
            <w:vAlign w:val="bottom"/>
          </w:tcPr>
          <w:p w14:paraId="5CCF3889" w14:textId="77777777" w:rsidR="005974C0" w:rsidRPr="005156C4" w:rsidRDefault="00C4079D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208,926,367</w:t>
            </w:r>
          </w:p>
        </w:tc>
      </w:tr>
      <w:tr w:rsidR="00C50AAB" w:rsidRPr="005156C4" w14:paraId="1C49C649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0E6D5F12" w14:textId="77777777" w:rsidR="00C50AAB" w:rsidRPr="005156C4" w:rsidRDefault="00C50AAB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50AAB">
              <w:rPr>
                <w:rFonts w:asciiTheme="majorBidi" w:hAnsiTheme="majorBidi" w:cstheme="majorBidi" w:hint="cs"/>
                <w:sz w:val="24"/>
                <w:szCs w:val="24"/>
                <w:cs/>
              </w:rPr>
              <w:t>ดอกเบี้ยค้างรับจากเงินลงทุน</w:t>
            </w:r>
          </w:p>
        </w:tc>
        <w:tc>
          <w:tcPr>
            <w:tcW w:w="1080" w:type="dxa"/>
            <w:vAlign w:val="bottom"/>
          </w:tcPr>
          <w:p w14:paraId="14E4ED5D" w14:textId="77777777" w:rsidR="00C50AAB" w:rsidRPr="00C50AAB" w:rsidRDefault="00C50AAB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116,802</w:t>
            </w:r>
          </w:p>
        </w:tc>
        <w:tc>
          <w:tcPr>
            <w:tcW w:w="1080" w:type="dxa"/>
            <w:vAlign w:val="bottom"/>
          </w:tcPr>
          <w:p w14:paraId="2D72C8A0" w14:textId="77777777" w:rsidR="00C50AAB" w:rsidRPr="005156C4" w:rsidRDefault="00C50AAB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278772AD" w14:textId="77777777" w:rsidR="00C50AAB" w:rsidRPr="005156C4" w:rsidRDefault="00C50AAB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116,802</w:t>
            </w:r>
          </w:p>
        </w:tc>
        <w:tc>
          <w:tcPr>
            <w:tcW w:w="1080" w:type="dxa"/>
            <w:vAlign w:val="bottom"/>
          </w:tcPr>
          <w:p w14:paraId="12471471" w14:textId="77777777" w:rsidR="00C50AAB" w:rsidRPr="005156C4" w:rsidRDefault="00C50AAB" w:rsidP="005F4403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4BE7F25D" w14:textId="77777777" w:rsidR="00C50AAB" w:rsidRPr="005156C4" w:rsidRDefault="00C50AAB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116,802</w:t>
            </w:r>
          </w:p>
        </w:tc>
      </w:tr>
      <w:tr w:rsidR="00C50AAB" w:rsidRPr="005156C4" w14:paraId="5CA97B62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55489298" w14:textId="77777777" w:rsidR="00C50AAB" w:rsidRPr="005156C4" w:rsidRDefault="00C50AAB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080" w:type="dxa"/>
            <w:vAlign w:val="bottom"/>
          </w:tcPr>
          <w:p w14:paraId="5C2CB446" w14:textId="77777777" w:rsidR="00C50AAB" w:rsidRPr="005156C4" w:rsidRDefault="00C50AAB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430,024</w:t>
            </w:r>
          </w:p>
        </w:tc>
        <w:tc>
          <w:tcPr>
            <w:tcW w:w="1080" w:type="dxa"/>
            <w:vAlign w:val="bottom"/>
          </w:tcPr>
          <w:p w14:paraId="3A0CC037" w14:textId="77777777" w:rsidR="00C50AAB" w:rsidRPr="005156C4" w:rsidRDefault="00C50AAB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1636CF35" w14:textId="77777777" w:rsidR="00C50AAB" w:rsidRPr="005156C4" w:rsidRDefault="00C50AAB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FB7D3D5" w14:textId="77777777" w:rsidR="00C50AAB" w:rsidRPr="005156C4" w:rsidRDefault="00C50AAB" w:rsidP="005F4403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430,024</w:t>
            </w:r>
          </w:p>
        </w:tc>
        <w:tc>
          <w:tcPr>
            <w:tcW w:w="1080" w:type="dxa"/>
            <w:vAlign w:val="bottom"/>
          </w:tcPr>
          <w:p w14:paraId="5A467954" w14:textId="77777777" w:rsidR="00C50AAB" w:rsidRPr="005156C4" w:rsidRDefault="00C50AAB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430,024</w:t>
            </w:r>
          </w:p>
        </w:tc>
      </w:tr>
      <w:tr w:rsidR="005F4403" w:rsidRPr="005156C4" w14:paraId="3540E181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6CEF3FB5" w14:textId="77777777" w:rsidR="005F4403" w:rsidRPr="005156C4" w:rsidRDefault="005F4403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ลูกหนี้หลักประกันตามสัญญา 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80" w:type="dxa"/>
            <w:vAlign w:val="bottom"/>
          </w:tcPr>
          <w:p w14:paraId="316BEC2E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59,042</w:t>
            </w:r>
          </w:p>
        </w:tc>
        <w:tc>
          <w:tcPr>
            <w:tcW w:w="1080" w:type="dxa"/>
            <w:vAlign w:val="bottom"/>
          </w:tcPr>
          <w:p w14:paraId="14506A12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6C01E158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59,042</w:t>
            </w:r>
          </w:p>
        </w:tc>
        <w:tc>
          <w:tcPr>
            <w:tcW w:w="1080" w:type="dxa"/>
            <w:vAlign w:val="bottom"/>
          </w:tcPr>
          <w:p w14:paraId="1F2EDEA3" w14:textId="77777777" w:rsidR="005F4403" w:rsidRPr="005156C4" w:rsidRDefault="005F4403" w:rsidP="005F4403">
            <w:pPr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41FDBD2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59,042</w:t>
            </w:r>
          </w:p>
        </w:tc>
      </w:tr>
      <w:tr w:rsidR="005F4403" w:rsidRPr="005156C4" w14:paraId="0E8A34BB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1517E004" w14:textId="77777777" w:rsidR="005F4403" w:rsidRPr="005156C4" w:rsidRDefault="005F4403" w:rsidP="005F4403">
            <w:pPr>
              <w:ind w:left="162" w:right="-108" w:hanging="15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080" w:type="dxa"/>
            <w:vAlign w:val="bottom"/>
          </w:tcPr>
          <w:p w14:paraId="4FF9BE3D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3B03FA42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22A4967C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F2DEB17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FA0953E" w14:textId="77777777" w:rsidR="005F4403" w:rsidRPr="005156C4" w:rsidRDefault="005F4403" w:rsidP="005F4403">
            <w:pPr>
              <w:tabs>
                <w:tab w:val="decimal" w:pos="714"/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5F4403" w:rsidRPr="005156C4" w14:paraId="32979C1B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6715AF2A" w14:textId="77777777" w:rsidR="005F4403" w:rsidRPr="005156C4" w:rsidRDefault="005F4403" w:rsidP="005F4403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80" w:type="dxa"/>
            <w:vAlign w:val="bottom"/>
          </w:tcPr>
          <w:p w14:paraId="45EDD82B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231,432,038</w:t>
            </w:r>
          </w:p>
        </w:tc>
        <w:tc>
          <w:tcPr>
            <w:tcW w:w="1080" w:type="dxa"/>
            <w:vAlign w:val="bottom"/>
          </w:tcPr>
          <w:p w14:paraId="508AB167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87,552,097</w:t>
            </w:r>
          </w:p>
        </w:tc>
        <w:tc>
          <w:tcPr>
            <w:tcW w:w="1080" w:type="dxa"/>
            <w:vAlign w:val="bottom"/>
          </w:tcPr>
          <w:p w14:paraId="73C496B4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167AA">
              <w:rPr>
                <w:rFonts w:asciiTheme="majorBidi" w:hAnsiTheme="majorBidi" w:cstheme="majorBidi"/>
                <w:sz w:val="24"/>
                <w:szCs w:val="24"/>
              </w:rPr>
              <w:t>144,07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4</w:t>
            </w:r>
            <w:r w:rsidRPr="002167AA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8</w:t>
            </w:r>
            <w:r w:rsidRPr="002167AA">
              <w:rPr>
                <w:rFonts w:asciiTheme="majorBidi" w:hAnsiTheme="majorBidi" w:cstheme="majorBidi"/>
                <w:sz w:val="24"/>
                <w:szCs w:val="24"/>
              </w:rPr>
              <w:t>49</w:t>
            </w:r>
          </w:p>
        </w:tc>
        <w:tc>
          <w:tcPr>
            <w:tcW w:w="1080" w:type="dxa"/>
            <w:vAlign w:val="bottom"/>
          </w:tcPr>
          <w:p w14:paraId="57D672DF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2167A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5901BC09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231,626,946</w:t>
            </w:r>
          </w:p>
        </w:tc>
      </w:tr>
      <w:tr w:rsidR="005F4403" w:rsidRPr="005156C4" w14:paraId="469BB7E3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7D4C94CB" w14:textId="77777777" w:rsidR="005F4403" w:rsidRPr="005156C4" w:rsidRDefault="005F4403" w:rsidP="005F4403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80" w:type="dxa"/>
            <w:vAlign w:val="bottom"/>
          </w:tcPr>
          <w:p w14:paraId="7DF5198B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23,616,785</w:t>
            </w:r>
          </w:p>
        </w:tc>
        <w:tc>
          <w:tcPr>
            <w:tcW w:w="1080" w:type="dxa"/>
            <w:vAlign w:val="bottom"/>
          </w:tcPr>
          <w:p w14:paraId="3EE1D59E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1,220,436</w:t>
            </w:r>
          </w:p>
        </w:tc>
        <w:tc>
          <w:tcPr>
            <w:tcW w:w="1080" w:type="dxa"/>
            <w:vAlign w:val="bottom"/>
          </w:tcPr>
          <w:p w14:paraId="78CCEC6E" w14:textId="77777777" w:rsidR="005F4403" w:rsidRPr="002167AA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22,403,339</w:t>
            </w:r>
          </w:p>
        </w:tc>
        <w:tc>
          <w:tcPr>
            <w:tcW w:w="1080" w:type="dxa"/>
            <w:vAlign w:val="bottom"/>
          </w:tcPr>
          <w:p w14:paraId="68973696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2167A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0C1617CD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23,623,775</w:t>
            </w:r>
          </w:p>
        </w:tc>
      </w:tr>
      <w:tr w:rsidR="005F4403" w:rsidRPr="005156C4" w14:paraId="2C4DB6CC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5EEA63F1" w14:textId="77777777" w:rsidR="005F4403" w:rsidRPr="005156C4" w:rsidRDefault="005F4403" w:rsidP="005F4403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80" w:type="dxa"/>
            <w:vAlign w:val="bottom"/>
          </w:tcPr>
          <w:p w14:paraId="610904A4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100,507</w:t>
            </w:r>
          </w:p>
        </w:tc>
        <w:tc>
          <w:tcPr>
            <w:tcW w:w="1080" w:type="dxa"/>
            <w:vAlign w:val="bottom"/>
          </w:tcPr>
          <w:p w14:paraId="3203FD97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100,507</w:t>
            </w:r>
          </w:p>
        </w:tc>
        <w:tc>
          <w:tcPr>
            <w:tcW w:w="1080" w:type="dxa"/>
            <w:vAlign w:val="bottom"/>
          </w:tcPr>
          <w:p w14:paraId="5E2466EA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358D0FC7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FA306ED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100,507</w:t>
            </w:r>
          </w:p>
        </w:tc>
      </w:tr>
      <w:tr w:rsidR="005F4403" w:rsidRPr="005156C4" w14:paraId="0496D844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3C6A7DF6" w14:textId="77777777" w:rsidR="005F4403" w:rsidRPr="005156C4" w:rsidRDefault="005F4403" w:rsidP="005F4403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1080" w:type="dxa"/>
            <w:vAlign w:val="bottom"/>
          </w:tcPr>
          <w:p w14:paraId="5C6F15A4" w14:textId="77777777" w:rsidR="005F4403" w:rsidRPr="005156C4" w:rsidRDefault="00D10CAF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2,396,060</w:t>
            </w:r>
          </w:p>
        </w:tc>
        <w:tc>
          <w:tcPr>
            <w:tcW w:w="1080" w:type="dxa"/>
            <w:vAlign w:val="bottom"/>
          </w:tcPr>
          <w:p w14:paraId="2C9E152A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479EA4E7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2,141,324</w:t>
            </w:r>
          </w:p>
        </w:tc>
        <w:tc>
          <w:tcPr>
            <w:tcW w:w="1080" w:type="dxa"/>
            <w:vAlign w:val="bottom"/>
          </w:tcPr>
          <w:p w14:paraId="2C29180C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3F8C4DF0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 w:hint="cs"/>
                <w:sz w:val="24"/>
                <w:szCs w:val="24"/>
                <w:cs/>
              </w:rPr>
              <w:t>2,141,324</w:t>
            </w:r>
          </w:p>
        </w:tc>
      </w:tr>
      <w:tr w:rsidR="005F4403" w:rsidRPr="005156C4" w14:paraId="2161E0C7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29F367A5" w14:textId="77777777" w:rsidR="005F4403" w:rsidRPr="005156C4" w:rsidRDefault="005F4403" w:rsidP="005F4403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79DBEE98" w14:textId="77777777" w:rsidR="005F4403" w:rsidRPr="005156C4" w:rsidRDefault="00D10CAF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505,535</w:t>
            </w:r>
          </w:p>
        </w:tc>
        <w:tc>
          <w:tcPr>
            <w:tcW w:w="1080" w:type="dxa"/>
            <w:vAlign w:val="bottom"/>
          </w:tcPr>
          <w:p w14:paraId="055D2C44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277E7AB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504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106</w:t>
            </w:r>
          </w:p>
        </w:tc>
        <w:tc>
          <w:tcPr>
            <w:tcW w:w="1080" w:type="dxa"/>
            <w:vAlign w:val="bottom"/>
          </w:tcPr>
          <w:p w14:paraId="2CFF8974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248E40E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504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156C4">
              <w:rPr>
                <w:rFonts w:asciiTheme="majorBidi" w:hAnsiTheme="majorBidi" w:cstheme="majorBidi"/>
                <w:sz w:val="24"/>
                <w:szCs w:val="24"/>
                <w:cs/>
              </w:rPr>
              <w:t>106</w:t>
            </w:r>
          </w:p>
        </w:tc>
      </w:tr>
      <w:tr w:rsidR="005F4403" w:rsidRPr="005156C4" w14:paraId="56F8AC51" w14:textId="77777777" w:rsidTr="005F4403">
        <w:trPr>
          <w:trHeight w:val="20"/>
        </w:trPr>
        <w:tc>
          <w:tcPr>
            <w:tcW w:w="3690" w:type="dxa"/>
            <w:vAlign w:val="bottom"/>
          </w:tcPr>
          <w:p w14:paraId="42F8F727" w14:textId="77777777" w:rsidR="005F4403" w:rsidRPr="005156C4" w:rsidRDefault="005F4403" w:rsidP="005F4403">
            <w:pPr>
              <w:ind w:left="12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เจ้า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 xml:space="preserve">หนี้หลักประกันตามสัญญา </w:t>
            </w:r>
            <w:r w:rsidRPr="005156C4">
              <w:rPr>
                <w:rFonts w:asciiTheme="majorBidi" w:hAnsiTheme="majorBidi" w:cstheme="majorBidi"/>
                <w:sz w:val="24"/>
                <w:szCs w:val="24"/>
              </w:rPr>
              <w:t>Credit Support Annex</w:t>
            </w:r>
          </w:p>
        </w:tc>
        <w:tc>
          <w:tcPr>
            <w:tcW w:w="1080" w:type="dxa"/>
            <w:vAlign w:val="bottom"/>
          </w:tcPr>
          <w:p w14:paraId="642E6A3C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</w:rPr>
              <w:t>1</w:t>
            </w:r>
            <w:r w:rsidRPr="005156C4">
              <w:rPr>
                <w:rFonts w:asciiTheme="majorBidi" w:hAnsiTheme="majorBidi"/>
                <w:sz w:val="24"/>
                <w:szCs w:val="24"/>
                <w:cs/>
              </w:rPr>
              <w:t>6</w:t>
            </w:r>
            <w:r w:rsidRPr="005156C4">
              <w:rPr>
                <w:rFonts w:asciiTheme="majorBidi" w:hAnsiTheme="majorBidi"/>
                <w:sz w:val="24"/>
                <w:szCs w:val="24"/>
              </w:rPr>
              <w:t>4,</w:t>
            </w: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634</w:t>
            </w:r>
          </w:p>
        </w:tc>
        <w:tc>
          <w:tcPr>
            <w:tcW w:w="1080" w:type="dxa"/>
            <w:vAlign w:val="bottom"/>
          </w:tcPr>
          <w:p w14:paraId="63AE5C2E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14:paraId="33134F7E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</w:rPr>
              <w:t>164,</w:t>
            </w: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634</w:t>
            </w:r>
          </w:p>
        </w:tc>
        <w:tc>
          <w:tcPr>
            <w:tcW w:w="1080" w:type="dxa"/>
            <w:vAlign w:val="bottom"/>
          </w:tcPr>
          <w:p w14:paraId="06DD5524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</w:rPr>
            </w:pPr>
            <w:r w:rsidRPr="005156C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417FAAD" w14:textId="77777777" w:rsidR="005F4403" w:rsidRPr="005156C4" w:rsidRDefault="005F4403" w:rsidP="005F4403">
            <w:pPr>
              <w:tabs>
                <w:tab w:val="decimal" w:pos="864"/>
              </w:tabs>
              <w:ind w:right="-2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56C4">
              <w:rPr>
                <w:rFonts w:asciiTheme="majorBidi" w:hAnsiTheme="majorBidi"/>
                <w:sz w:val="24"/>
                <w:szCs w:val="24"/>
              </w:rPr>
              <w:t>164,</w:t>
            </w:r>
            <w:r w:rsidRPr="005156C4">
              <w:rPr>
                <w:rFonts w:asciiTheme="majorBidi" w:hAnsiTheme="majorBidi" w:hint="cs"/>
                <w:sz w:val="24"/>
                <w:szCs w:val="24"/>
                <w:cs/>
              </w:rPr>
              <w:t>634</w:t>
            </w:r>
          </w:p>
        </w:tc>
      </w:tr>
    </w:tbl>
    <w:p w14:paraId="1CF787CE" w14:textId="3DF88F1D" w:rsidR="00E34F8C" w:rsidRPr="0034130B" w:rsidRDefault="00E34F8C" w:rsidP="00A54AB0">
      <w:pPr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</w:pPr>
      <w:r w:rsidRPr="0034130B">
        <w:rPr>
          <w:rFonts w:asciiTheme="majorBidi" w:hAnsiTheme="majorBidi" w:cstheme="majorBidi"/>
          <w:sz w:val="32"/>
          <w:szCs w:val="32"/>
          <w:cs/>
        </w:rPr>
        <w:lastRenderedPageBreak/>
        <w:t>ธนาคารฯมีการประมาณการมูลค่ายุติธรรมของเครื่องมือทางการเงินตามหลักเกณฑ์ดังนี้</w:t>
      </w:r>
    </w:p>
    <w:p w14:paraId="5F219E49" w14:textId="386A1518" w:rsidR="0023382C" w:rsidRPr="0034130B" w:rsidRDefault="0023382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34130B">
        <w:rPr>
          <w:rFonts w:asciiTheme="majorBidi" w:eastAsia="Calibri" w:hAnsiTheme="majorBidi" w:cstheme="majorBidi"/>
          <w:sz w:val="32"/>
          <w:szCs w:val="32"/>
          <w:cs/>
        </w:rPr>
        <w:t>สินทรัพย์และหนี้สินทางการเงินที่จะครบกำหนดในระยะเวลาอันสั้น</w:t>
      </w:r>
      <w:r w:rsidR="002B19A5" w:rsidRPr="0034130B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Pr="0034130B">
        <w:rPr>
          <w:rFonts w:asciiTheme="majorBidi" w:eastAsia="Calibri" w:hAnsiTheme="majorBidi" w:cstheme="majorBidi"/>
          <w:sz w:val="32"/>
          <w:szCs w:val="32"/>
          <w:cs/>
        </w:rPr>
        <w:t>ได้แก่ เงินสด</w:t>
      </w:r>
      <w:r w:rsidR="0034130B" w:rsidRPr="0034130B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8D5C9B">
        <w:rPr>
          <w:rFonts w:asciiTheme="majorBidi" w:eastAsia="Calibri" w:hAnsiTheme="majorBidi" w:cstheme="majorBidi" w:hint="cs"/>
          <w:sz w:val="32"/>
          <w:szCs w:val="32"/>
          <w:cs/>
        </w:rPr>
        <w:t xml:space="preserve">ดอกเบี้ยค้างรับจากเงินลงทุน </w:t>
      </w:r>
      <w:r w:rsidR="00D43FE3" w:rsidRPr="0034130B">
        <w:rPr>
          <w:rFonts w:asciiTheme="majorBidi" w:eastAsia="Calibri" w:hAnsiTheme="majorBidi" w:cstheme="majorBidi"/>
          <w:sz w:val="32"/>
          <w:szCs w:val="32"/>
          <w:cs/>
        </w:rPr>
        <w:t xml:space="preserve">ลูกหนี้หลักประกันตามสัญญา </w:t>
      </w:r>
      <w:r w:rsidR="00D43FE3" w:rsidRPr="0034130B">
        <w:rPr>
          <w:rFonts w:asciiTheme="majorBidi" w:eastAsia="Calibri" w:hAnsiTheme="majorBidi" w:cstheme="majorBidi"/>
          <w:sz w:val="32"/>
          <w:szCs w:val="32"/>
        </w:rPr>
        <w:t>Credit Support Annex</w:t>
      </w:r>
      <w:r w:rsidRPr="0034130B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="001D602F" w:rsidRPr="0034130B">
        <w:rPr>
          <w:rFonts w:asciiTheme="majorBidi" w:eastAsia="Calibri" w:hAnsiTheme="majorBidi" w:cstheme="majorBidi" w:hint="cs"/>
          <w:sz w:val="32"/>
          <w:szCs w:val="32"/>
          <w:cs/>
        </w:rPr>
        <w:t>หนี้สินจ่ายคืนเมื่อทวงถาม</w:t>
      </w:r>
      <w:r w:rsidR="00B43527" w:rsidRPr="0034130B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D43FE3" w:rsidRPr="0034130B">
        <w:rPr>
          <w:rFonts w:asciiTheme="majorBidi" w:eastAsia="Calibri" w:hAnsiTheme="majorBidi" w:cstheme="majorBidi" w:hint="cs"/>
          <w:sz w:val="32"/>
          <w:szCs w:val="32"/>
          <w:cs/>
        </w:rPr>
        <w:t>และเจ้า</w:t>
      </w:r>
      <w:r w:rsidR="00D43FE3" w:rsidRPr="0034130B">
        <w:rPr>
          <w:rFonts w:asciiTheme="majorBidi" w:eastAsia="Calibri" w:hAnsiTheme="majorBidi" w:cstheme="majorBidi"/>
          <w:sz w:val="32"/>
          <w:szCs w:val="32"/>
          <w:cs/>
        </w:rPr>
        <w:t xml:space="preserve">หนี้หลักประกันตามสัญญา </w:t>
      </w:r>
      <w:r w:rsidR="00D43FE3" w:rsidRPr="0034130B">
        <w:rPr>
          <w:rFonts w:asciiTheme="majorBidi" w:eastAsia="Calibri" w:hAnsiTheme="majorBidi" w:cstheme="majorBidi"/>
          <w:sz w:val="32"/>
          <w:szCs w:val="32"/>
        </w:rPr>
        <w:t>Credit Support Annex</w:t>
      </w:r>
      <w:r w:rsidR="00C7280F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4E375E" w:rsidRPr="0034130B">
        <w:rPr>
          <w:rFonts w:asciiTheme="majorBidi" w:eastAsia="Calibri" w:hAnsiTheme="majorBidi" w:cstheme="majorBidi"/>
          <w:sz w:val="32"/>
          <w:szCs w:val="32"/>
          <w:cs/>
        </w:rPr>
        <w:t>แสดงมูลค่ายุติธรรมโดยประมาณตามมูลค่า</w:t>
      </w:r>
      <w:r w:rsidR="002B19A5" w:rsidRPr="0034130B">
        <w:rPr>
          <w:rFonts w:asciiTheme="majorBidi" w:eastAsia="Calibri" w:hAnsiTheme="majorBidi" w:cstheme="majorBidi"/>
          <w:sz w:val="32"/>
          <w:szCs w:val="32"/>
          <w:cs/>
        </w:rPr>
        <w:t>ตาม</w:t>
      </w:r>
      <w:r w:rsidR="004E375E" w:rsidRPr="0034130B">
        <w:rPr>
          <w:rFonts w:asciiTheme="majorBidi" w:eastAsia="Calibri" w:hAnsiTheme="majorBidi" w:cstheme="majorBidi"/>
          <w:sz w:val="32"/>
          <w:szCs w:val="32"/>
          <w:cs/>
        </w:rPr>
        <w:t>บัญชีที่แสดงในงบแสดงฐานะการเงิน</w:t>
      </w:r>
    </w:p>
    <w:p w14:paraId="27C2360E" w14:textId="77777777" w:rsidR="00E34F8C" w:rsidRPr="0034130B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34130B">
        <w:rPr>
          <w:rFonts w:asciiTheme="majorBidi" w:eastAsia="Calibri" w:hAnsiTheme="majorBidi" w:cstheme="majorBidi"/>
          <w:sz w:val="32"/>
          <w:szCs w:val="32"/>
          <w:cs/>
        </w:rPr>
        <w:t>มูลค่ายุติธรรมของเงินลงทุนในตราสารหนี้</w:t>
      </w:r>
      <w:r w:rsidR="0023382C" w:rsidRPr="0034130B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Pr="0034130B">
        <w:rPr>
          <w:rFonts w:asciiTheme="majorBidi" w:eastAsia="Calibri" w:hAnsiTheme="majorBidi" w:cstheme="majorBidi"/>
          <w:sz w:val="32"/>
          <w:szCs w:val="32"/>
          <w:cs/>
        </w:rPr>
        <w:t>คำนวณโดยใช้ผลตอบแทนที่ประกาศโดยสมาคมตลาดตราสารหนี้ไทย</w:t>
      </w:r>
    </w:p>
    <w:p w14:paraId="60A08143" w14:textId="77777777" w:rsidR="00E34F8C" w:rsidRPr="0034130B" w:rsidRDefault="004E375E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34130B">
        <w:rPr>
          <w:rFonts w:asciiTheme="majorBidi" w:eastAsia="Calibri" w:hAnsiTheme="majorBidi" w:cstheme="majorBidi"/>
          <w:sz w:val="32"/>
          <w:szCs w:val="32"/>
          <w:cs/>
        </w:rPr>
        <w:t>มูลค่ายุติธรรมของ</w:t>
      </w:r>
      <w:r w:rsidR="00E34F8C" w:rsidRPr="0034130B">
        <w:rPr>
          <w:rFonts w:asciiTheme="majorBidi" w:eastAsia="Calibri" w:hAnsiTheme="majorBidi" w:cstheme="majorBidi"/>
          <w:sz w:val="32"/>
          <w:szCs w:val="32"/>
          <w:cs/>
        </w:rPr>
        <w:t>เงินลงทุนในตราสารทุนที่ไม่อยู่ในความต้องการของตลาด คำนวณ</w:t>
      </w:r>
      <w:r w:rsidRPr="0034130B">
        <w:rPr>
          <w:rFonts w:asciiTheme="majorBidi" w:eastAsia="Calibri" w:hAnsiTheme="majorBidi" w:cstheme="majorBidi"/>
          <w:sz w:val="32"/>
          <w:szCs w:val="32"/>
          <w:cs/>
        </w:rPr>
        <w:t>โดยใช้เทคนิคการคิดลดกระแสเงินสดในอนาคตตามความเหมาะสมและ/หรือเทียบเคียงกับข้อมูลของบริษัทอื่นที่มีลักษณะใกล้เคียงกัน</w:t>
      </w:r>
    </w:p>
    <w:p w14:paraId="088BE0CD" w14:textId="77777777" w:rsidR="00E34F8C" w:rsidRPr="0034130B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bookmarkStart w:id="127" w:name="_Toc48896625"/>
      <w:bookmarkEnd w:id="126"/>
      <w:r w:rsidRPr="0034130B">
        <w:rPr>
          <w:rFonts w:asciiTheme="majorBidi" w:eastAsia="Calibri" w:hAnsiTheme="majorBidi" w:cstheme="majorBidi"/>
          <w:sz w:val="32"/>
          <w:szCs w:val="32"/>
          <w:cs/>
        </w:rPr>
        <w:t xml:space="preserve">มูลค่ายุติธรรมของเงินให้สินเชื่อแก่ลูกหนี้และรายการระหว่างธนาคารและตลาดเงิน (สินทรัพย์) ที่มีอัตราดอกเบี้ยปรับตามอัตราตลาด ประมาณโดยเทียบเคียงกับมูลค่าตามบัญชีสุทธิค่าเผื่อผลขาดทุนด้านเครดิตที่คาดว่าจะเกิดขึ้น มูลค่ายุติธรรมของเงินให้สินเชื่อแก่ลูกหนี้และรายการระหว่างธนาคารและตลาดเงิน (สินทรัพย์) ที่มีอัตราดอกเบี้ยคงที่คำนวณจากมูลค่าปัจจุบันของประมาณการกระแสเงินสด คิดลดด้วยอัตราดอกเบี้ยของเงินให้สินเชื่อของธนาคารฯที่มีลักษณะคล้ายกัน </w:t>
      </w:r>
    </w:p>
    <w:p w14:paraId="793BDCCE" w14:textId="77777777" w:rsidR="00E34F8C" w:rsidRPr="0034130B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34130B">
        <w:rPr>
          <w:rFonts w:asciiTheme="majorBidi" w:eastAsia="Calibri" w:hAnsiTheme="majorBidi" w:cstheme="majorBidi"/>
          <w:sz w:val="32"/>
          <w:szCs w:val="32"/>
          <w:cs/>
        </w:rPr>
        <w:t>มูลค่ายุติธรรมของเงินรับฝากและรายการระหว่างธนาคารและตลาดเงิน (หนี้สิน) ประเภทจ่ายคืนเมื่อทวงถาม หรือมีอัตราดอกเบี้ยปรับตามอัตราตลาด ประมาณโดยเทียบเคียงกับมูลค่าตามบัญชี มูลค่ายุติธรรมของเงินรับฝากและรายการระหว่างธนาคารและตลาดเงิน (หนี้สิน) ที่มีอัตราดอกเบี้ยคงที่ คำนวณจากมูลค่าปัจจุบันของประมาณการกระแสเงินสด คิดลดด้วยอัตราดอกเบี้ยตามประกาศของธนาคารฯสำหรับตราสารที่มีลักษณะคล้ายกัน</w:t>
      </w:r>
    </w:p>
    <w:p w14:paraId="0892BDDB" w14:textId="77777777" w:rsidR="00E34F8C" w:rsidRPr="0034130B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34130B">
        <w:rPr>
          <w:rFonts w:asciiTheme="majorBidi" w:eastAsia="Calibri" w:hAnsiTheme="majorBidi" w:cstheme="majorBidi"/>
          <w:sz w:val="32"/>
          <w:szCs w:val="32"/>
          <w:cs/>
        </w:rPr>
        <w:t>มูลค่ายุติธรรมของตราสารอนุพันธ์อ้างอิงจากราคาซื้อขายในตลาด ในกรณีที่มูลค่ายุติธรรมของ               ตราสารอนุพันธ์ที่ไม่สามารถอ้างอิงราคาตลาดได้ มูลค่ายุติธรรมจะคำนวณโดยใช้เทคนิคและแบบจำลองตามทฤษฎีในการประเมินมูลค่า ซึ่งตัวแปรที่ใช้ในแบบจำลองเป็นข้อมูลตลาด เช่น อัตราดอกเบี้ยและอัตราแลกเปลี่ยนเงินตราต่างประเทศ ซึ่งได้มาจากแหล่งข้อมูลที่น่าเชื่อถือ ปรับด้วยค่าความเสี่ยงด้านเครดิตของคู่สัญญาแต่ละราย</w:t>
      </w:r>
    </w:p>
    <w:p w14:paraId="008A2725" w14:textId="4DFF5B3A" w:rsidR="00E34F8C" w:rsidRPr="005156C4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 w:rsidRPr="005156C4">
        <w:rPr>
          <w:rFonts w:asciiTheme="majorBidi" w:eastAsia="Calibri" w:hAnsiTheme="majorBidi" w:cstheme="majorBidi"/>
          <w:sz w:val="32"/>
          <w:szCs w:val="32"/>
          <w:cs/>
        </w:rPr>
        <w:t>มูลค่ายุติธรรมของตราสารหนี้ที่ออกและเงินกู้ยืมประเภทตราสารด้อยสิทธิและไม่ด้อยสิทธิคำนวณมูลค่ายุติธรรมโดยใช้อัตราผลตอบแทนที่ประกาศโดยสมาคมตลาดตราสารหนี้ไทย มูลค่ายุติธรรมของตราสารหนี้ที่ออกและเงินกู้ยืมประเภทที่มีอัตราดอกเบี้ยคงที่ คำนวณจากมูลค่าปัจจุบันของประมาณการกระแสเงินสดจ่ายในอนาคต คิดลดด้วยอัตราดอกเบี้ยโดยประมาณในตลาดปัจจุบันสำหรับเงินกู้ยืมที่มีเงื่อนไขใกล้เคียงกัน</w:t>
      </w:r>
    </w:p>
    <w:p w14:paraId="4F0C6CD7" w14:textId="77777777" w:rsidR="00E34F8C" w:rsidRDefault="00E34F8C" w:rsidP="001D4629">
      <w:pPr>
        <w:numPr>
          <w:ilvl w:val="0"/>
          <w:numId w:val="15"/>
        </w:numPr>
        <w:suppressAutoHyphens/>
        <w:spacing w:before="120" w:after="120"/>
        <w:ind w:left="1134" w:right="-7" w:hanging="567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5156C4">
        <w:rPr>
          <w:rFonts w:asciiTheme="majorBidi" w:eastAsia="Calibri" w:hAnsiTheme="majorBidi" w:cstheme="majorBidi"/>
          <w:sz w:val="32"/>
          <w:szCs w:val="32"/>
          <w:cs/>
        </w:rPr>
        <w:lastRenderedPageBreak/>
        <w:t>มูลค่ายุติธรรมของหนี้สินตามสัญญาเช่า คำนวณจากมูลค่าปัจจุบันของประมาณการกระแสเงินสดจ่ายในอนาคต คิดลดด้วยอัตราดอกเบี้ยเงินกู้ยืมส่วนเพิ่มของธนาคารฯที่มีลักษณะคล้ายกัน</w:t>
      </w:r>
    </w:p>
    <w:p w14:paraId="2AB84901" w14:textId="77777777" w:rsidR="000F70F8" w:rsidRPr="005156C4" w:rsidRDefault="000F70F8" w:rsidP="00DA4EA3">
      <w:pPr>
        <w:pStyle w:val="Heading1"/>
        <w:numPr>
          <w:ilvl w:val="0"/>
          <w:numId w:val="23"/>
        </w:numPr>
        <w:spacing w:before="120" w:after="120"/>
        <w:ind w:left="562" w:hanging="562"/>
        <w:rPr>
          <w:rFonts w:asciiTheme="majorBidi" w:hAnsiTheme="majorBidi" w:cstheme="majorBidi"/>
          <w:sz w:val="32"/>
          <w:szCs w:val="32"/>
          <w:u w:val="none"/>
          <w:cs/>
        </w:rPr>
      </w:pPr>
      <w:bookmarkStart w:id="128" w:name="_Toc48896626"/>
      <w:bookmarkStart w:id="129" w:name="_Toc157414546"/>
      <w:bookmarkEnd w:id="119"/>
      <w:bookmarkEnd w:id="120"/>
      <w:bookmarkEnd w:id="121"/>
      <w:bookmarkEnd w:id="127"/>
      <w:r w:rsidRPr="005156C4">
        <w:rPr>
          <w:rFonts w:asciiTheme="majorBidi" w:hAnsiTheme="majorBidi" w:cstheme="majorBidi"/>
          <w:sz w:val="32"/>
          <w:szCs w:val="32"/>
          <w:u w:val="none"/>
          <w:cs/>
        </w:rPr>
        <w:t>การอนุมัติงบการเงิน</w:t>
      </w:r>
      <w:bookmarkEnd w:id="128"/>
      <w:bookmarkEnd w:id="129"/>
    </w:p>
    <w:p w14:paraId="7AD56295" w14:textId="7CEAD9A7" w:rsidR="000B21BA" w:rsidRPr="00DA21C3" w:rsidRDefault="00191059" w:rsidP="001D4629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  <w:lang w:val="en-US"/>
        </w:rPr>
      </w:pPr>
      <w:r w:rsidRPr="005156C4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="00F2741D" w:rsidRPr="005156C4">
        <w:rPr>
          <w:rFonts w:asciiTheme="majorBidi" w:hAnsiTheme="majorBidi" w:cstheme="majorBidi"/>
          <w:sz w:val="32"/>
          <w:szCs w:val="32"/>
          <w:cs/>
        </w:rPr>
        <w:t>นี้ได้รับอนุมัติให้ออกโดยคณะกรรมการของธนาคารฯ เมื่อ</w:t>
      </w:r>
      <w:r w:rsidR="0018481A" w:rsidRPr="005156C4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295F85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="00295F85">
        <w:rPr>
          <w:rFonts w:asciiTheme="majorBidi" w:hAnsiTheme="majorBidi" w:cstheme="majorBidi"/>
          <w:sz w:val="32"/>
          <w:szCs w:val="32"/>
          <w:lang w:val="en-US"/>
        </w:rPr>
        <w:t xml:space="preserve">23 </w:t>
      </w:r>
      <w:r w:rsidR="00295F85">
        <w:rPr>
          <w:rFonts w:asciiTheme="majorBidi" w:hAnsiTheme="majorBidi" w:cstheme="majorBidi" w:hint="cs"/>
          <w:sz w:val="32"/>
          <w:szCs w:val="32"/>
          <w:cs/>
          <w:lang w:val="en-US"/>
        </w:rPr>
        <w:t>กุมภาพันธ์</w:t>
      </w:r>
      <w:r w:rsidR="00295F85">
        <w:rPr>
          <w:rFonts w:asciiTheme="majorBidi" w:hAnsiTheme="majorBidi" w:cstheme="majorBidi"/>
          <w:sz w:val="32"/>
          <w:szCs w:val="32"/>
          <w:lang w:val="en-US"/>
        </w:rPr>
        <w:t xml:space="preserve"> 2567</w:t>
      </w:r>
    </w:p>
    <w:sectPr w:rsidR="000B21BA" w:rsidRPr="00DA21C3" w:rsidSect="003D3224">
      <w:headerReference w:type="default" r:id="rId12"/>
      <w:footerReference w:type="default" r:id="rId13"/>
      <w:headerReference w:type="first" r:id="rId14"/>
      <w:footerReference w:type="first" r:id="rId15"/>
      <w:pgSz w:w="11909" w:h="16834" w:code="9"/>
      <w:pgMar w:top="1296" w:right="994" w:bottom="1080" w:left="1296" w:header="706" w:footer="70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62688" w14:textId="77777777" w:rsidR="001B3AB6" w:rsidRDefault="001B3AB6">
      <w:pPr>
        <w:rPr>
          <w:cs/>
        </w:rPr>
      </w:pPr>
      <w:r>
        <w:separator/>
      </w:r>
    </w:p>
  </w:endnote>
  <w:endnote w:type="continuationSeparator" w:id="0">
    <w:p w14:paraId="694E3EE8" w14:textId="77777777" w:rsidR="001B3AB6" w:rsidRDefault="001B3AB6">
      <w:pPr>
        <w:rPr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E0B78" w14:textId="160D0B55" w:rsidR="001B3AB6" w:rsidRDefault="001B3AB6" w:rsidP="00E1312F">
    <w:pPr>
      <w:pStyle w:val="Footer"/>
      <w:jc w:val="right"/>
    </w:pPr>
    <w:r w:rsidRPr="00E1312F">
      <w:rPr>
        <w:rFonts w:ascii="Angsana New" w:hAnsi="Angsana New"/>
        <w:sz w:val="32"/>
        <w:szCs w:val="32"/>
      </w:rPr>
      <w:fldChar w:fldCharType="begin"/>
    </w:r>
    <w:r w:rsidRPr="00E1312F">
      <w:rPr>
        <w:rFonts w:ascii="Angsana New" w:hAnsi="Angsana New"/>
        <w:sz w:val="32"/>
        <w:szCs w:val="32"/>
      </w:rPr>
      <w:instrText xml:space="preserve"> PAGE   \* MERGEFORMAT </w:instrText>
    </w:r>
    <w:r w:rsidRPr="00E1312F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78</w:t>
    </w:r>
    <w:r w:rsidRPr="00E1312F">
      <w:rPr>
        <w:rFonts w:ascii="Angsana New" w:hAnsi="Angsana New"/>
        <w:noProof/>
        <w:sz w:val="32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FA78A" w14:textId="2D0D87BA" w:rsidR="001B3AB6" w:rsidRPr="003356ED" w:rsidRDefault="001B3AB6" w:rsidP="003356ED">
    <w:pPr>
      <w:pStyle w:val="Footer"/>
      <w:jc w:val="right"/>
      <w:rPr>
        <w:rFonts w:ascii="Angsana New" w:hAnsi="Angsana New"/>
        <w:sz w:val="32"/>
        <w:szCs w:val="32"/>
      </w:rPr>
    </w:pPr>
    <w:r w:rsidRPr="003356ED">
      <w:rPr>
        <w:rFonts w:ascii="Angsana New" w:hAnsi="Angsana New"/>
        <w:sz w:val="32"/>
        <w:szCs w:val="32"/>
      </w:rPr>
      <w:fldChar w:fldCharType="begin"/>
    </w:r>
    <w:r w:rsidRPr="003356ED">
      <w:rPr>
        <w:rFonts w:ascii="Angsana New" w:hAnsi="Angsana New"/>
        <w:sz w:val="32"/>
        <w:szCs w:val="32"/>
      </w:rPr>
      <w:instrText xml:space="preserve"> PAGE   \* MERGEFORMAT </w:instrText>
    </w:r>
    <w:r w:rsidRPr="003356ED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1</w:t>
    </w:r>
    <w:r w:rsidRPr="003356ED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51446" w14:textId="77777777" w:rsidR="001B3AB6" w:rsidRDefault="001B3AB6">
      <w:pPr>
        <w:rPr>
          <w:cs/>
        </w:rPr>
      </w:pPr>
      <w:r>
        <w:separator/>
      </w:r>
    </w:p>
  </w:footnote>
  <w:footnote w:type="continuationSeparator" w:id="0">
    <w:p w14:paraId="5B4EA551" w14:textId="77777777" w:rsidR="001B3AB6" w:rsidRDefault="001B3AB6">
      <w:pPr>
        <w:rPr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0885A" w14:textId="7B1CAC5B" w:rsidR="001B3AB6" w:rsidRPr="00DF0B53" w:rsidRDefault="001B3AB6" w:rsidP="00DF0B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4D96B" w14:textId="1F8ADB58" w:rsidR="001B3AB6" w:rsidRPr="008F7E64" w:rsidRDefault="001B3AB6" w:rsidP="008F7E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2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F1607"/>
    <w:multiLevelType w:val="hybridMultilevel"/>
    <w:tmpl w:val="B36845C0"/>
    <w:lvl w:ilvl="0" w:tplc="A8B0DAD4">
      <w:start w:val="3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5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6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 w15:restartNumberingAfterBreak="0">
    <w:nsid w:val="54AD2A40"/>
    <w:multiLevelType w:val="multilevel"/>
    <w:tmpl w:val="886ABC88"/>
    <w:lvl w:ilvl="0">
      <w:start w:val="1"/>
      <w:numFmt w:val="decimal"/>
      <w:lvlText w:val="%1."/>
      <w:lvlJc w:val="left"/>
      <w:pPr>
        <w:ind w:left="2610" w:hanging="360"/>
      </w:pPr>
      <w:rPr>
        <w:rFonts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89D39EF"/>
    <w:multiLevelType w:val="hybridMultilevel"/>
    <w:tmpl w:val="32E0450E"/>
    <w:lvl w:ilvl="0" w:tplc="2A460C96">
      <w:start w:val="33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1" w:hanging="360"/>
      </w:pPr>
    </w:lvl>
    <w:lvl w:ilvl="2" w:tplc="0409001B" w:tentative="1">
      <w:start w:val="1"/>
      <w:numFmt w:val="lowerRoman"/>
      <w:lvlText w:val="%3."/>
      <w:lvlJc w:val="right"/>
      <w:pPr>
        <w:ind w:left="2361" w:hanging="180"/>
      </w:pPr>
    </w:lvl>
    <w:lvl w:ilvl="3" w:tplc="0409000F" w:tentative="1">
      <w:start w:val="1"/>
      <w:numFmt w:val="decimal"/>
      <w:lvlText w:val="%4."/>
      <w:lvlJc w:val="left"/>
      <w:pPr>
        <w:ind w:left="3081" w:hanging="360"/>
      </w:pPr>
    </w:lvl>
    <w:lvl w:ilvl="4" w:tplc="04090019" w:tentative="1">
      <w:start w:val="1"/>
      <w:numFmt w:val="lowerLetter"/>
      <w:lvlText w:val="%5."/>
      <w:lvlJc w:val="left"/>
      <w:pPr>
        <w:ind w:left="3801" w:hanging="360"/>
      </w:pPr>
    </w:lvl>
    <w:lvl w:ilvl="5" w:tplc="0409001B" w:tentative="1">
      <w:start w:val="1"/>
      <w:numFmt w:val="lowerRoman"/>
      <w:lvlText w:val="%6."/>
      <w:lvlJc w:val="right"/>
      <w:pPr>
        <w:ind w:left="4521" w:hanging="180"/>
      </w:pPr>
    </w:lvl>
    <w:lvl w:ilvl="6" w:tplc="0409000F" w:tentative="1">
      <w:start w:val="1"/>
      <w:numFmt w:val="decimal"/>
      <w:lvlText w:val="%7."/>
      <w:lvlJc w:val="left"/>
      <w:pPr>
        <w:ind w:left="5241" w:hanging="360"/>
      </w:pPr>
    </w:lvl>
    <w:lvl w:ilvl="7" w:tplc="04090019" w:tentative="1">
      <w:start w:val="1"/>
      <w:numFmt w:val="lowerLetter"/>
      <w:lvlText w:val="%8."/>
      <w:lvlJc w:val="left"/>
      <w:pPr>
        <w:ind w:left="5961" w:hanging="360"/>
      </w:pPr>
    </w:lvl>
    <w:lvl w:ilvl="8" w:tplc="04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9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77CC153F"/>
    <w:multiLevelType w:val="hybridMultilevel"/>
    <w:tmpl w:val="0FEC43DC"/>
    <w:lvl w:ilvl="0" w:tplc="6980C76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577126793">
    <w:abstractNumId w:val="9"/>
  </w:num>
  <w:num w:numId="2" w16cid:durableId="775910566">
    <w:abstractNumId w:val="7"/>
  </w:num>
  <w:num w:numId="3" w16cid:durableId="619842641">
    <w:abstractNumId w:val="6"/>
  </w:num>
  <w:num w:numId="4" w16cid:durableId="70546078">
    <w:abstractNumId w:val="5"/>
  </w:num>
  <w:num w:numId="5" w16cid:durableId="1744569208">
    <w:abstractNumId w:val="4"/>
  </w:num>
  <w:num w:numId="6" w16cid:durableId="515925071">
    <w:abstractNumId w:val="8"/>
  </w:num>
  <w:num w:numId="7" w16cid:durableId="1626765783">
    <w:abstractNumId w:val="3"/>
  </w:num>
  <w:num w:numId="8" w16cid:durableId="1974827607">
    <w:abstractNumId w:val="2"/>
  </w:num>
  <w:num w:numId="9" w16cid:durableId="554588758">
    <w:abstractNumId w:val="1"/>
  </w:num>
  <w:num w:numId="10" w16cid:durableId="501359183">
    <w:abstractNumId w:val="0"/>
  </w:num>
  <w:num w:numId="11" w16cid:durableId="1832286027">
    <w:abstractNumId w:val="11"/>
  </w:num>
  <w:num w:numId="12" w16cid:durableId="1951278741">
    <w:abstractNumId w:val="17"/>
  </w:num>
  <w:num w:numId="13" w16cid:durableId="2067338457">
    <w:abstractNumId w:val="19"/>
  </w:num>
  <w:num w:numId="14" w16cid:durableId="45027984">
    <w:abstractNumId w:val="13"/>
  </w:num>
  <w:num w:numId="15" w16cid:durableId="988486613">
    <w:abstractNumId w:val="12"/>
  </w:num>
  <w:num w:numId="16" w16cid:durableId="19019350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657989">
    <w:abstractNumId w:val="20"/>
  </w:num>
  <w:num w:numId="18" w16cid:durableId="29261155">
    <w:abstractNumId w:val="15"/>
  </w:num>
  <w:num w:numId="19" w16cid:durableId="2050953426">
    <w:abstractNumId w:val="16"/>
  </w:num>
  <w:num w:numId="20" w16cid:durableId="748505341">
    <w:abstractNumId w:val="15"/>
  </w:num>
  <w:num w:numId="21" w16cid:durableId="5439541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34247643">
    <w:abstractNumId w:val="14"/>
  </w:num>
  <w:num w:numId="23" w16cid:durableId="208030882">
    <w:abstractNumId w:val="18"/>
  </w:num>
  <w:num w:numId="24" w16cid:durableId="1341464689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840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BB7"/>
    <w:rsid w:val="00000046"/>
    <w:rsid w:val="0000005D"/>
    <w:rsid w:val="000000B5"/>
    <w:rsid w:val="00000436"/>
    <w:rsid w:val="00000508"/>
    <w:rsid w:val="0000074D"/>
    <w:rsid w:val="00000806"/>
    <w:rsid w:val="0000081C"/>
    <w:rsid w:val="00000AD5"/>
    <w:rsid w:val="00000AE4"/>
    <w:rsid w:val="00000D5C"/>
    <w:rsid w:val="00000E64"/>
    <w:rsid w:val="000014B0"/>
    <w:rsid w:val="000014E2"/>
    <w:rsid w:val="000016B5"/>
    <w:rsid w:val="00001725"/>
    <w:rsid w:val="000018FE"/>
    <w:rsid w:val="00001AE1"/>
    <w:rsid w:val="00001BDC"/>
    <w:rsid w:val="00001C52"/>
    <w:rsid w:val="00001CEF"/>
    <w:rsid w:val="00001E5D"/>
    <w:rsid w:val="00001E7A"/>
    <w:rsid w:val="00001F3A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593"/>
    <w:rsid w:val="00003649"/>
    <w:rsid w:val="00003733"/>
    <w:rsid w:val="00003749"/>
    <w:rsid w:val="00003865"/>
    <w:rsid w:val="000038CE"/>
    <w:rsid w:val="00003B53"/>
    <w:rsid w:val="00003CD2"/>
    <w:rsid w:val="00003E1A"/>
    <w:rsid w:val="00003EFD"/>
    <w:rsid w:val="00004211"/>
    <w:rsid w:val="000043DA"/>
    <w:rsid w:val="0000440A"/>
    <w:rsid w:val="00004470"/>
    <w:rsid w:val="000045AE"/>
    <w:rsid w:val="000045C8"/>
    <w:rsid w:val="00004655"/>
    <w:rsid w:val="00004742"/>
    <w:rsid w:val="00004B7C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730"/>
    <w:rsid w:val="00005971"/>
    <w:rsid w:val="00005A0B"/>
    <w:rsid w:val="00005A1B"/>
    <w:rsid w:val="00005C2C"/>
    <w:rsid w:val="00005ED1"/>
    <w:rsid w:val="00005FE0"/>
    <w:rsid w:val="0000600A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D03"/>
    <w:rsid w:val="00006D24"/>
    <w:rsid w:val="00006D7F"/>
    <w:rsid w:val="00006EA1"/>
    <w:rsid w:val="00007152"/>
    <w:rsid w:val="00007293"/>
    <w:rsid w:val="00007442"/>
    <w:rsid w:val="000075AA"/>
    <w:rsid w:val="000076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749"/>
    <w:rsid w:val="00010CA2"/>
    <w:rsid w:val="00010D4C"/>
    <w:rsid w:val="00010E51"/>
    <w:rsid w:val="00010FA9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6C8"/>
    <w:rsid w:val="00014749"/>
    <w:rsid w:val="0001475A"/>
    <w:rsid w:val="0001477F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0F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A"/>
    <w:rsid w:val="000161FC"/>
    <w:rsid w:val="0001626F"/>
    <w:rsid w:val="000163CC"/>
    <w:rsid w:val="0001655C"/>
    <w:rsid w:val="00016583"/>
    <w:rsid w:val="00016682"/>
    <w:rsid w:val="00016D84"/>
    <w:rsid w:val="00016FA8"/>
    <w:rsid w:val="0001711D"/>
    <w:rsid w:val="0001718E"/>
    <w:rsid w:val="0001730D"/>
    <w:rsid w:val="000173F2"/>
    <w:rsid w:val="0001753B"/>
    <w:rsid w:val="000175C2"/>
    <w:rsid w:val="0001799E"/>
    <w:rsid w:val="000179E9"/>
    <w:rsid w:val="00017C00"/>
    <w:rsid w:val="00017D03"/>
    <w:rsid w:val="00017E1F"/>
    <w:rsid w:val="00017F1C"/>
    <w:rsid w:val="00020296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881"/>
    <w:rsid w:val="000229DD"/>
    <w:rsid w:val="00022A71"/>
    <w:rsid w:val="00022BC5"/>
    <w:rsid w:val="00022D1E"/>
    <w:rsid w:val="00022E9A"/>
    <w:rsid w:val="00022F33"/>
    <w:rsid w:val="00022FE7"/>
    <w:rsid w:val="000230A0"/>
    <w:rsid w:val="000233F0"/>
    <w:rsid w:val="0002343C"/>
    <w:rsid w:val="000234D4"/>
    <w:rsid w:val="000237F5"/>
    <w:rsid w:val="00023830"/>
    <w:rsid w:val="00023846"/>
    <w:rsid w:val="000238FE"/>
    <w:rsid w:val="00023A4D"/>
    <w:rsid w:val="00023C4E"/>
    <w:rsid w:val="00023CA9"/>
    <w:rsid w:val="00023F0F"/>
    <w:rsid w:val="00023F49"/>
    <w:rsid w:val="0002428E"/>
    <w:rsid w:val="000243EA"/>
    <w:rsid w:val="00024660"/>
    <w:rsid w:val="00024ABC"/>
    <w:rsid w:val="00024ACB"/>
    <w:rsid w:val="00024AFF"/>
    <w:rsid w:val="00024CDB"/>
    <w:rsid w:val="00024D5E"/>
    <w:rsid w:val="00024D74"/>
    <w:rsid w:val="000250FA"/>
    <w:rsid w:val="00025133"/>
    <w:rsid w:val="000252DA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FF"/>
    <w:rsid w:val="0002649F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2C8"/>
    <w:rsid w:val="000303AA"/>
    <w:rsid w:val="0003043F"/>
    <w:rsid w:val="000304D5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B02"/>
    <w:rsid w:val="00031C8F"/>
    <w:rsid w:val="00031DE3"/>
    <w:rsid w:val="00031E82"/>
    <w:rsid w:val="00031F1B"/>
    <w:rsid w:val="00032151"/>
    <w:rsid w:val="00032309"/>
    <w:rsid w:val="000327DB"/>
    <w:rsid w:val="000327EC"/>
    <w:rsid w:val="00032877"/>
    <w:rsid w:val="00032A5E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BD8"/>
    <w:rsid w:val="00033C7F"/>
    <w:rsid w:val="00033CCA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6FD"/>
    <w:rsid w:val="00037737"/>
    <w:rsid w:val="000377B3"/>
    <w:rsid w:val="000377F1"/>
    <w:rsid w:val="00037868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AA7"/>
    <w:rsid w:val="00040AD4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8"/>
    <w:rsid w:val="00041E70"/>
    <w:rsid w:val="00041F0E"/>
    <w:rsid w:val="000420CA"/>
    <w:rsid w:val="0004216B"/>
    <w:rsid w:val="00042206"/>
    <w:rsid w:val="0004228C"/>
    <w:rsid w:val="0004238F"/>
    <w:rsid w:val="000423D4"/>
    <w:rsid w:val="000423DF"/>
    <w:rsid w:val="0004256C"/>
    <w:rsid w:val="00042745"/>
    <w:rsid w:val="00042749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81F"/>
    <w:rsid w:val="00043AF2"/>
    <w:rsid w:val="00043ED6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92"/>
    <w:rsid w:val="000454DA"/>
    <w:rsid w:val="000454F0"/>
    <w:rsid w:val="0004566D"/>
    <w:rsid w:val="00045683"/>
    <w:rsid w:val="000456E7"/>
    <w:rsid w:val="0004574F"/>
    <w:rsid w:val="000457D5"/>
    <w:rsid w:val="0004583A"/>
    <w:rsid w:val="000458C0"/>
    <w:rsid w:val="0004592B"/>
    <w:rsid w:val="00045A46"/>
    <w:rsid w:val="00045A7F"/>
    <w:rsid w:val="00045A96"/>
    <w:rsid w:val="00045BBF"/>
    <w:rsid w:val="000460A7"/>
    <w:rsid w:val="000460E3"/>
    <w:rsid w:val="0004630D"/>
    <w:rsid w:val="0004647A"/>
    <w:rsid w:val="000464A7"/>
    <w:rsid w:val="000464C8"/>
    <w:rsid w:val="0004654B"/>
    <w:rsid w:val="00046807"/>
    <w:rsid w:val="00046B5B"/>
    <w:rsid w:val="00046B83"/>
    <w:rsid w:val="00046DBD"/>
    <w:rsid w:val="00046DC6"/>
    <w:rsid w:val="00046E74"/>
    <w:rsid w:val="00047183"/>
    <w:rsid w:val="000471AB"/>
    <w:rsid w:val="00047335"/>
    <w:rsid w:val="000473F8"/>
    <w:rsid w:val="00047685"/>
    <w:rsid w:val="00047777"/>
    <w:rsid w:val="00047917"/>
    <w:rsid w:val="00047A46"/>
    <w:rsid w:val="00047F53"/>
    <w:rsid w:val="000501BA"/>
    <w:rsid w:val="00050366"/>
    <w:rsid w:val="000503B2"/>
    <w:rsid w:val="0005056B"/>
    <w:rsid w:val="00050593"/>
    <w:rsid w:val="000508E7"/>
    <w:rsid w:val="00050995"/>
    <w:rsid w:val="00050BE4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36D"/>
    <w:rsid w:val="000514AE"/>
    <w:rsid w:val="00051539"/>
    <w:rsid w:val="00051589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658"/>
    <w:rsid w:val="0005469D"/>
    <w:rsid w:val="00054791"/>
    <w:rsid w:val="000548FB"/>
    <w:rsid w:val="00054D4E"/>
    <w:rsid w:val="00054D7C"/>
    <w:rsid w:val="00054E3F"/>
    <w:rsid w:val="00054E4C"/>
    <w:rsid w:val="00054E78"/>
    <w:rsid w:val="00054EF6"/>
    <w:rsid w:val="0005501F"/>
    <w:rsid w:val="0005533A"/>
    <w:rsid w:val="00055482"/>
    <w:rsid w:val="0005580D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5B2"/>
    <w:rsid w:val="00056710"/>
    <w:rsid w:val="00056773"/>
    <w:rsid w:val="0005685D"/>
    <w:rsid w:val="00056A72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FC3"/>
    <w:rsid w:val="00060055"/>
    <w:rsid w:val="0006009D"/>
    <w:rsid w:val="000600EE"/>
    <w:rsid w:val="000601CB"/>
    <w:rsid w:val="000601E1"/>
    <w:rsid w:val="000605F5"/>
    <w:rsid w:val="000606F2"/>
    <w:rsid w:val="00060780"/>
    <w:rsid w:val="00060B46"/>
    <w:rsid w:val="00060C80"/>
    <w:rsid w:val="00060D7F"/>
    <w:rsid w:val="00060EA2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5E0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D0"/>
    <w:rsid w:val="00064584"/>
    <w:rsid w:val="00064621"/>
    <w:rsid w:val="00064640"/>
    <w:rsid w:val="000646ED"/>
    <w:rsid w:val="000648B0"/>
    <w:rsid w:val="000648CB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5FF0"/>
    <w:rsid w:val="000660B8"/>
    <w:rsid w:val="00066158"/>
    <w:rsid w:val="0006643B"/>
    <w:rsid w:val="00066493"/>
    <w:rsid w:val="0006658C"/>
    <w:rsid w:val="000669A0"/>
    <w:rsid w:val="000669F7"/>
    <w:rsid w:val="00066B16"/>
    <w:rsid w:val="00066C6C"/>
    <w:rsid w:val="00066C95"/>
    <w:rsid w:val="00066C9F"/>
    <w:rsid w:val="00066F47"/>
    <w:rsid w:val="00066F7B"/>
    <w:rsid w:val="00066F85"/>
    <w:rsid w:val="000670A9"/>
    <w:rsid w:val="0006727E"/>
    <w:rsid w:val="000672A3"/>
    <w:rsid w:val="000675AB"/>
    <w:rsid w:val="00067716"/>
    <w:rsid w:val="0006784D"/>
    <w:rsid w:val="00067975"/>
    <w:rsid w:val="0006798F"/>
    <w:rsid w:val="00067CD9"/>
    <w:rsid w:val="00067EAF"/>
    <w:rsid w:val="00067FA4"/>
    <w:rsid w:val="00067FAD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64"/>
    <w:rsid w:val="000711C0"/>
    <w:rsid w:val="000717ED"/>
    <w:rsid w:val="0007185D"/>
    <w:rsid w:val="000718AA"/>
    <w:rsid w:val="00071939"/>
    <w:rsid w:val="00071C83"/>
    <w:rsid w:val="00071D52"/>
    <w:rsid w:val="00071D67"/>
    <w:rsid w:val="00071DDD"/>
    <w:rsid w:val="00071E02"/>
    <w:rsid w:val="00071EAE"/>
    <w:rsid w:val="00072024"/>
    <w:rsid w:val="000720BA"/>
    <w:rsid w:val="00072363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17"/>
    <w:rsid w:val="000734F4"/>
    <w:rsid w:val="000735FA"/>
    <w:rsid w:val="0007371F"/>
    <w:rsid w:val="000738B8"/>
    <w:rsid w:val="00073986"/>
    <w:rsid w:val="000739F9"/>
    <w:rsid w:val="000740A0"/>
    <w:rsid w:val="000742D8"/>
    <w:rsid w:val="0007431A"/>
    <w:rsid w:val="00074361"/>
    <w:rsid w:val="0007439B"/>
    <w:rsid w:val="000745FE"/>
    <w:rsid w:val="000746CA"/>
    <w:rsid w:val="000748B2"/>
    <w:rsid w:val="00074957"/>
    <w:rsid w:val="000749A9"/>
    <w:rsid w:val="00074ABC"/>
    <w:rsid w:val="00074D58"/>
    <w:rsid w:val="000750AB"/>
    <w:rsid w:val="00075297"/>
    <w:rsid w:val="000753C9"/>
    <w:rsid w:val="000753FF"/>
    <w:rsid w:val="00075489"/>
    <w:rsid w:val="000755B1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571"/>
    <w:rsid w:val="000766A7"/>
    <w:rsid w:val="000766F3"/>
    <w:rsid w:val="00076790"/>
    <w:rsid w:val="000769A3"/>
    <w:rsid w:val="0007707C"/>
    <w:rsid w:val="000770CD"/>
    <w:rsid w:val="000771A1"/>
    <w:rsid w:val="00077473"/>
    <w:rsid w:val="000774DA"/>
    <w:rsid w:val="0007752D"/>
    <w:rsid w:val="00077840"/>
    <w:rsid w:val="000779B9"/>
    <w:rsid w:val="00077A23"/>
    <w:rsid w:val="00077BA0"/>
    <w:rsid w:val="00077D93"/>
    <w:rsid w:val="00077FBF"/>
    <w:rsid w:val="0008007E"/>
    <w:rsid w:val="000800EC"/>
    <w:rsid w:val="00080107"/>
    <w:rsid w:val="00080110"/>
    <w:rsid w:val="00080491"/>
    <w:rsid w:val="000804B2"/>
    <w:rsid w:val="0008057C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241"/>
    <w:rsid w:val="00081469"/>
    <w:rsid w:val="000814AD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4A4"/>
    <w:rsid w:val="000824AD"/>
    <w:rsid w:val="00082548"/>
    <w:rsid w:val="000825E3"/>
    <w:rsid w:val="000825FB"/>
    <w:rsid w:val="00082763"/>
    <w:rsid w:val="00082BCC"/>
    <w:rsid w:val="00082CC9"/>
    <w:rsid w:val="00082D57"/>
    <w:rsid w:val="00082E22"/>
    <w:rsid w:val="00083088"/>
    <w:rsid w:val="00083277"/>
    <w:rsid w:val="00083807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6C"/>
    <w:rsid w:val="0008491A"/>
    <w:rsid w:val="00084970"/>
    <w:rsid w:val="00084ACE"/>
    <w:rsid w:val="00084BDE"/>
    <w:rsid w:val="00084D8B"/>
    <w:rsid w:val="00084EAB"/>
    <w:rsid w:val="00084F50"/>
    <w:rsid w:val="00084F70"/>
    <w:rsid w:val="00084FD1"/>
    <w:rsid w:val="000850B0"/>
    <w:rsid w:val="000853A8"/>
    <w:rsid w:val="000854E0"/>
    <w:rsid w:val="000856F2"/>
    <w:rsid w:val="0008589F"/>
    <w:rsid w:val="000858B2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7246"/>
    <w:rsid w:val="000874DA"/>
    <w:rsid w:val="0008759B"/>
    <w:rsid w:val="00087689"/>
    <w:rsid w:val="000876F0"/>
    <w:rsid w:val="000878F5"/>
    <w:rsid w:val="00087A47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1041"/>
    <w:rsid w:val="00091160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D19"/>
    <w:rsid w:val="00092DC5"/>
    <w:rsid w:val="00092E00"/>
    <w:rsid w:val="00092E4C"/>
    <w:rsid w:val="00092F6B"/>
    <w:rsid w:val="00092FE0"/>
    <w:rsid w:val="000930B5"/>
    <w:rsid w:val="000931F3"/>
    <w:rsid w:val="000932E6"/>
    <w:rsid w:val="00093441"/>
    <w:rsid w:val="000935DF"/>
    <w:rsid w:val="00093749"/>
    <w:rsid w:val="0009385E"/>
    <w:rsid w:val="0009387E"/>
    <w:rsid w:val="00093931"/>
    <w:rsid w:val="0009397F"/>
    <w:rsid w:val="00093AA4"/>
    <w:rsid w:val="00093B05"/>
    <w:rsid w:val="00093C0E"/>
    <w:rsid w:val="00093E2B"/>
    <w:rsid w:val="00093FE5"/>
    <w:rsid w:val="000940B6"/>
    <w:rsid w:val="0009478D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C6D"/>
    <w:rsid w:val="00095C9C"/>
    <w:rsid w:val="00095D89"/>
    <w:rsid w:val="00095D8E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C20"/>
    <w:rsid w:val="00096D25"/>
    <w:rsid w:val="00096DE2"/>
    <w:rsid w:val="00096EA1"/>
    <w:rsid w:val="00097213"/>
    <w:rsid w:val="00097265"/>
    <w:rsid w:val="00097290"/>
    <w:rsid w:val="000975C5"/>
    <w:rsid w:val="00097688"/>
    <w:rsid w:val="0009771C"/>
    <w:rsid w:val="000978D6"/>
    <w:rsid w:val="00097D7F"/>
    <w:rsid w:val="00097F49"/>
    <w:rsid w:val="00097F8E"/>
    <w:rsid w:val="00097FD2"/>
    <w:rsid w:val="000A0057"/>
    <w:rsid w:val="000A034A"/>
    <w:rsid w:val="000A03F4"/>
    <w:rsid w:val="000A0488"/>
    <w:rsid w:val="000A04FD"/>
    <w:rsid w:val="000A0804"/>
    <w:rsid w:val="000A09BC"/>
    <w:rsid w:val="000A0CB8"/>
    <w:rsid w:val="000A1057"/>
    <w:rsid w:val="000A1078"/>
    <w:rsid w:val="000A1092"/>
    <w:rsid w:val="000A110C"/>
    <w:rsid w:val="000A132D"/>
    <w:rsid w:val="000A1341"/>
    <w:rsid w:val="000A169D"/>
    <w:rsid w:val="000A1857"/>
    <w:rsid w:val="000A1978"/>
    <w:rsid w:val="000A19BB"/>
    <w:rsid w:val="000A1A89"/>
    <w:rsid w:val="000A1BF1"/>
    <w:rsid w:val="000A1C1E"/>
    <w:rsid w:val="000A1DA2"/>
    <w:rsid w:val="000A1F95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68D"/>
    <w:rsid w:val="000A281B"/>
    <w:rsid w:val="000A29BC"/>
    <w:rsid w:val="000A29CA"/>
    <w:rsid w:val="000A2A47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2DB"/>
    <w:rsid w:val="000A5665"/>
    <w:rsid w:val="000A58B4"/>
    <w:rsid w:val="000A5AF6"/>
    <w:rsid w:val="000A5B7D"/>
    <w:rsid w:val="000A5E9D"/>
    <w:rsid w:val="000A5F42"/>
    <w:rsid w:val="000A602E"/>
    <w:rsid w:val="000A6224"/>
    <w:rsid w:val="000A62B7"/>
    <w:rsid w:val="000A6315"/>
    <w:rsid w:val="000A65D4"/>
    <w:rsid w:val="000A664B"/>
    <w:rsid w:val="000A67CA"/>
    <w:rsid w:val="000A689E"/>
    <w:rsid w:val="000A6A81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A9B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816"/>
    <w:rsid w:val="000B187C"/>
    <w:rsid w:val="000B1947"/>
    <w:rsid w:val="000B1993"/>
    <w:rsid w:val="000B1A0D"/>
    <w:rsid w:val="000B1FCE"/>
    <w:rsid w:val="000B207E"/>
    <w:rsid w:val="000B20D4"/>
    <w:rsid w:val="000B2158"/>
    <w:rsid w:val="000B21BA"/>
    <w:rsid w:val="000B228C"/>
    <w:rsid w:val="000B23DC"/>
    <w:rsid w:val="000B249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4F1"/>
    <w:rsid w:val="000B5519"/>
    <w:rsid w:val="000B55A9"/>
    <w:rsid w:val="000B5783"/>
    <w:rsid w:val="000B5824"/>
    <w:rsid w:val="000B5885"/>
    <w:rsid w:val="000B5CB7"/>
    <w:rsid w:val="000B5CF9"/>
    <w:rsid w:val="000B5E23"/>
    <w:rsid w:val="000B5F97"/>
    <w:rsid w:val="000B5FB3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0D9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EC7"/>
    <w:rsid w:val="000C00C9"/>
    <w:rsid w:val="000C0344"/>
    <w:rsid w:val="000C059B"/>
    <w:rsid w:val="000C0604"/>
    <w:rsid w:val="000C0655"/>
    <w:rsid w:val="000C0B2B"/>
    <w:rsid w:val="000C0B92"/>
    <w:rsid w:val="000C0CAA"/>
    <w:rsid w:val="000C0F9D"/>
    <w:rsid w:val="000C1127"/>
    <w:rsid w:val="000C12BB"/>
    <w:rsid w:val="000C1332"/>
    <w:rsid w:val="000C13A4"/>
    <w:rsid w:val="000C14AF"/>
    <w:rsid w:val="000C156B"/>
    <w:rsid w:val="000C187F"/>
    <w:rsid w:val="000C1956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ACD"/>
    <w:rsid w:val="000C3B53"/>
    <w:rsid w:val="000C3BA2"/>
    <w:rsid w:val="000C40C4"/>
    <w:rsid w:val="000C41C7"/>
    <w:rsid w:val="000C44C4"/>
    <w:rsid w:val="000C473B"/>
    <w:rsid w:val="000C4793"/>
    <w:rsid w:val="000C479F"/>
    <w:rsid w:val="000C488A"/>
    <w:rsid w:val="000C4A90"/>
    <w:rsid w:val="000C4C13"/>
    <w:rsid w:val="000C4C3D"/>
    <w:rsid w:val="000C4DBA"/>
    <w:rsid w:val="000C4EEF"/>
    <w:rsid w:val="000C4F9E"/>
    <w:rsid w:val="000C4FD8"/>
    <w:rsid w:val="000C507C"/>
    <w:rsid w:val="000C51C8"/>
    <w:rsid w:val="000C5277"/>
    <w:rsid w:val="000C55A5"/>
    <w:rsid w:val="000C56FE"/>
    <w:rsid w:val="000C58F4"/>
    <w:rsid w:val="000C5A7B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4CF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50C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B1"/>
    <w:rsid w:val="000D159D"/>
    <w:rsid w:val="000D16FB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329"/>
    <w:rsid w:val="000D2511"/>
    <w:rsid w:val="000D26F1"/>
    <w:rsid w:val="000D2736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BA"/>
    <w:rsid w:val="000D32EA"/>
    <w:rsid w:val="000D34B9"/>
    <w:rsid w:val="000D3909"/>
    <w:rsid w:val="000D3911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892"/>
    <w:rsid w:val="000D4938"/>
    <w:rsid w:val="000D4A87"/>
    <w:rsid w:val="000D4B5C"/>
    <w:rsid w:val="000D4BF3"/>
    <w:rsid w:val="000D4C39"/>
    <w:rsid w:val="000D4C7C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600F"/>
    <w:rsid w:val="000D60D2"/>
    <w:rsid w:val="000D61EA"/>
    <w:rsid w:val="000D6211"/>
    <w:rsid w:val="000D6271"/>
    <w:rsid w:val="000D63D5"/>
    <w:rsid w:val="000D662F"/>
    <w:rsid w:val="000D6673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121"/>
    <w:rsid w:val="000D71AC"/>
    <w:rsid w:val="000D727F"/>
    <w:rsid w:val="000D7288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4C"/>
    <w:rsid w:val="000E028E"/>
    <w:rsid w:val="000E040E"/>
    <w:rsid w:val="000E06E0"/>
    <w:rsid w:val="000E0845"/>
    <w:rsid w:val="000E0AFB"/>
    <w:rsid w:val="000E0C4D"/>
    <w:rsid w:val="000E0E49"/>
    <w:rsid w:val="000E1173"/>
    <w:rsid w:val="000E1290"/>
    <w:rsid w:val="000E13D0"/>
    <w:rsid w:val="000E15C6"/>
    <w:rsid w:val="000E15E7"/>
    <w:rsid w:val="000E16BF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95B"/>
    <w:rsid w:val="000E29D3"/>
    <w:rsid w:val="000E2AE3"/>
    <w:rsid w:val="000E2B01"/>
    <w:rsid w:val="000E2B1F"/>
    <w:rsid w:val="000E2B6C"/>
    <w:rsid w:val="000E2DE8"/>
    <w:rsid w:val="000E2F05"/>
    <w:rsid w:val="000E2F0B"/>
    <w:rsid w:val="000E30DA"/>
    <w:rsid w:val="000E310F"/>
    <w:rsid w:val="000E31FD"/>
    <w:rsid w:val="000E32EF"/>
    <w:rsid w:val="000E3310"/>
    <w:rsid w:val="000E34F9"/>
    <w:rsid w:val="000E37ED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691"/>
    <w:rsid w:val="000E5795"/>
    <w:rsid w:val="000E57A8"/>
    <w:rsid w:val="000E586C"/>
    <w:rsid w:val="000E5A0D"/>
    <w:rsid w:val="000E5B42"/>
    <w:rsid w:val="000E5B45"/>
    <w:rsid w:val="000E5B71"/>
    <w:rsid w:val="000E5C96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A31"/>
    <w:rsid w:val="000E6AAD"/>
    <w:rsid w:val="000E6AD7"/>
    <w:rsid w:val="000E6D93"/>
    <w:rsid w:val="000E6F7B"/>
    <w:rsid w:val="000E715D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77"/>
    <w:rsid w:val="000F0510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C87"/>
    <w:rsid w:val="000F2E8F"/>
    <w:rsid w:val="000F3186"/>
    <w:rsid w:val="000F33D0"/>
    <w:rsid w:val="000F3456"/>
    <w:rsid w:val="000F349C"/>
    <w:rsid w:val="000F3500"/>
    <w:rsid w:val="000F3691"/>
    <w:rsid w:val="000F38D4"/>
    <w:rsid w:val="000F3BE1"/>
    <w:rsid w:val="000F3BF8"/>
    <w:rsid w:val="000F3C14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7F"/>
    <w:rsid w:val="000F4B9C"/>
    <w:rsid w:val="000F4BDA"/>
    <w:rsid w:val="000F4C0C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D5"/>
    <w:rsid w:val="000F6B00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51F"/>
    <w:rsid w:val="0010052C"/>
    <w:rsid w:val="00100583"/>
    <w:rsid w:val="00100713"/>
    <w:rsid w:val="0010086F"/>
    <w:rsid w:val="0010099A"/>
    <w:rsid w:val="00100A05"/>
    <w:rsid w:val="00100ADC"/>
    <w:rsid w:val="00100BB9"/>
    <w:rsid w:val="00100D1C"/>
    <w:rsid w:val="00100DC4"/>
    <w:rsid w:val="001010BB"/>
    <w:rsid w:val="00101200"/>
    <w:rsid w:val="00101300"/>
    <w:rsid w:val="00101403"/>
    <w:rsid w:val="001015EF"/>
    <w:rsid w:val="0010179A"/>
    <w:rsid w:val="00101850"/>
    <w:rsid w:val="00101C00"/>
    <w:rsid w:val="00101C04"/>
    <w:rsid w:val="00101C37"/>
    <w:rsid w:val="00101C6D"/>
    <w:rsid w:val="00101CCA"/>
    <w:rsid w:val="00101E51"/>
    <w:rsid w:val="00101ED7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2FC"/>
    <w:rsid w:val="00103319"/>
    <w:rsid w:val="00103950"/>
    <w:rsid w:val="0010395A"/>
    <w:rsid w:val="00103B75"/>
    <w:rsid w:val="00103E27"/>
    <w:rsid w:val="00103FA9"/>
    <w:rsid w:val="001040CF"/>
    <w:rsid w:val="001044EC"/>
    <w:rsid w:val="00104798"/>
    <w:rsid w:val="001047D4"/>
    <w:rsid w:val="00104857"/>
    <w:rsid w:val="001048C4"/>
    <w:rsid w:val="00104CAB"/>
    <w:rsid w:val="00105004"/>
    <w:rsid w:val="001054C5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DDC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875"/>
    <w:rsid w:val="0010799B"/>
    <w:rsid w:val="00107ACB"/>
    <w:rsid w:val="00107B08"/>
    <w:rsid w:val="00107C76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909"/>
    <w:rsid w:val="00110A29"/>
    <w:rsid w:val="00110B3C"/>
    <w:rsid w:val="00110BD0"/>
    <w:rsid w:val="00110EB6"/>
    <w:rsid w:val="00111049"/>
    <w:rsid w:val="0011119B"/>
    <w:rsid w:val="00111227"/>
    <w:rsid w:val="00111280"/>
    <w:rsid w:val="001113AC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39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06"/>
    <w:rsid w:val="001133FB"/>
    <w:rsid w:val="0011351C"/>
    <w:rsid w:val="0011354A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402C"/>
    <w:rsid w:val="00114182"/>
    <w:rsid w:val="00114189"/>
    <w:rsid w:val="00114267"/>
    <w:rsid w:val="00114465"/>
    <w:rsid w:val="00114C47"/>
    <w:rsid w:val="00114DC6"/>
    <w:rsid w:val="00114E33"/>
    <w:rsid w:val="00114FE8"/>
    <w:rsid w:val="00115079"/>
    <w:rsid w:val="00115604"/>
    <w:rsid w:val="0011560A"/>
    <w:rsid w:val="00115788"/>
    <w:rsid w:val="00115A08"/>
    <w:rsid w:val="00115F38"/>
    <w:rsid w:val="00116028"/>
    <w:rsid w:val="0011603F"/>
    <w:rsid w:val="001160F3"/>
    <w:rsid w:val="0011617E"/>
    <w:rsid w:val="00116200"/>
    <w:rsid w:val="00116313"/>
    <w:rsid w:val="00116316"/>
    <w:rsid w:val="00116336"/>
    <w:rsid w:val="001163B4"/>
    <w:rsid w:val="001163CB"/>
    <w:rsid w:val="00116463"/>
    <w:rsid w:val="00116533"/>
    <w:rsid w:val="0011668D"/>
    <w:rsid w:val="001167AE"/>
    <w:rsid w:val="001167EC"/>
    <w:rsid w:val="0011685A"/>
    <w:rsid w:val="0011689A"/>
    <w:rsid w:val="001169F1"/>
    <w:rsid w:val="00116AC5"/>
    <w:rsid w:val="00116C48"/>
    <w:rsid w:val="00116D8E"/>
    <w:rsid w:val="00116DD5"/>
    <w:rsid w:val="00116E1E"/>
    <w:rsid w:val="00116E72"/>
    <w:rsid w:val="00117108"/>
    <w:rsid w:val="00117470"/>
    <w:rsid w:val="0011749D"/>
    <w:rsid w:val="00117517"/>
    <w:rsid w:val="00117779"/>
    <w:rsid w:val="00117799"/>
    <w:rsid w:val="0011782B"/>
    <w:rsid w:val="00117AB4"/>
    <w:rsid w:val="00117AD8"/>
    <w:rsid w:val="00117EE6"/>
    <w:rsid w:val="00117F8A"/>
    <w:rsid w:val="00117FA5"/>
    <w:rsid w:val="001200C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9A"/>
    <w:rsid w:val="00120F3E"/>
    <w:rsid w:val="00120FB9"/>
    <w:rsid w:val="00121004"/>
    <w:rsid w:val="00121063"/>
    <w:rsid w:val="00121105"/>
    <w:rsid w:val="001212B1"/>
    <w:rsid w:val="00121630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173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6D"/>
    <w:rsid w:val="001230FA"/>
    <w:rsid w:val="0012328A"/>
    <w:rsid w:val="00123315"/>
    <w:rsid w:val="00123334"/>
    <w:rsid w:val="0012341C"/>
    <w:rsid w:val="00123467"/>
    <w:rsid w:val="001237BB"/>
    <w:rsid w:val="00123897"/>
    <w:rsid w:val="001238A9"/>
    <w:rsid w:val="00123DC1"/>
    <w:rsid w:val="00123F37"/>
    <w:rsid w:val="0012423C"/>
    <w:rsid w:val="001244B3"/>
    <w:rsid w:val="001245D5"/>
    <w:rsid w:val="0012478A"/>
    <w:rsid w:val="001248C2"/>
    <w:rsid w:val="001248E7"/>
    <w:rsid w:val="0012490F"/>
    <w:rsid w:val="00124ACE"/>
    <w:rsid w:val="00124B2D"/>
    <w:rsid w:val="00124D64"/>
    <w:rsid w:val="00125060"/>
    <w:rsid w:val="001251CD"/>
    <w:rsid w:val="0012529E"/>
    <w:rsid w:val="00125427"/>
    <w:rsid w:val="0012548A"/>
    <w:rsid w:val="001254C3"/>
    <w:rsid w:val="00125890"/>
    <w:rsid w:val="0012595A"/>
    <w:rsid w:val="001259A1"/>
    <w:rsid w:val="001259EE"/>
    <w:rsid w:val="00125A7B"/>
    <w:rsid w:val="00125A96"/>
    <w:rsid w:val="00125BA3"/>
    <w:rsid w:val="00125BE3"/>
    <w:rsid w:val="00125C1E"/>
    <w:rsid w:val="00125DB8"/>
    <w:rsid w:val="00125F50"/>
    <w:rsid w:val="00125FD9"/>
    <w:rsid w:val="00126133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32"/>
    <w:rsid w:val="00132141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0A8"/>
    <w:rsid w:val="00133188"/>
    <w:rsid w:val="00133214"/>
    <w:rsid w:val="0013321E"/>
    <w:rsid w:val="001333E0"/>
    <w:rsid w:val="001334BE"/>
    <w:rsid w:val="00133A01"/>
    <w:rsid w:val="00133AC3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52"/>
    <w:rsid w:val="00134D30"/>
    <w:rsid w:val="00134D35"/>
    <w:rsid w:val="00134EF9"/>
    <w:rsid w:val="001350B1"/>
    <w:rsid w:val="001352BB"/>
    <w:rsid w:val="00135303"/>
    <w:rsid w:val="00135417"/>
    <w:rsid w:val="00135473"/>
    <w:rsid w:val="0013548B"/>
    <w:rsid w:val="001354A2"/>
    <w:rsid w:val="00135830"/>
    <w:rsid w:val="00135913"/>
    <w:rsid w:val="00135945"/>
    <w:rsid w:val="00135D2C"/>
    <w:rsid w:val="00135DDA"/>
    <w:rsid w:val="00135EB5"/>
    <w:rsid w:val="0013603C"/>
    <w:rsid w:val="0013608D"/>
    <w:rsid w:val="001360A8"/>
    <w:rsid w:val="00136182"/>
    <w:rsid w:val="00136234"/>
    <w:rsid w:val="00136373"/>
    <w:rsid w:val="00136583"/>
    <w:rsid w:val="001366D4"/>
    <w:rsid w:val="001366E6"/>
    <w:rsid w:val="00136989"/>
    <w:rsid w:val="00136B66"/>
    <w:rsid w:val="00136E0A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D5"/>
    <w:rsid w:val="001375EE"/>
    <w:rsid w:val="001376F5"/>
    <w:rsid w:val="00137763"/>
    <w:rsid w:val="00137849"/>
    <w:rsid w:val="00137A76"/>
    <w:rsid w:val="00137C35"/>
    <w:rsid w:val="00140086"/>
    <w:rsid w:val="00140314"/>
    <w:rsid w:val="001404FD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18"/>
    <w:rsid w:val="0014197E"/>
    <w:rsid w:val="00141AA1"/>
    <w:rsid w:val="00141AD8"/>
    <w:rsid w:val="00141C7A"/>
    <w:rsid w:val="00141CBD"/>
    <w:rsid w:val="00141E21"/>
    <w:rsid w:val="00141F8D"/>
    <w:rsid w:val="001420ED"/>
    <w:rsid w:val="00142197"/>
    <w:rsid w:val="0014231C"/>
    <w:rsid w:val="001423D3"/>
    <w:rsid w:val="0014245A"/>
    <w:rsid w:val="00142571"/>
    <w:rsid w:val="0014261C"/>
    <w:rsid w:val="00142665"/>
    <w:rsid w:val="001426F4"/>
    <w:rsid w:val="0014274B"/>
    <w:rsid w:val="0014299D"/>
    <w:rsid w:val="00142A40"/>
    <w:rsid w:val="00142AC7"/>
    <w:rsid w:val="00142D06"/>
    <w:rsid w:val="00142E8B"/>
    <w:rsid w:val="00142EE7"/>
    <w:rsid w:val="0014311A"/>
    <w:rsid w:val="00143204"/>
    <w:rsid w:val="00143212"/>
    <w:rsid w:val="0014327F"/>
    <w:rsid w:val="00143327"/>
    <w:rsid w:val="00143485"/>
    <w:rsid w:val="00143545"/>
    <w:rsid w:val="00143587"/>
    <w:rsid w:val="001438FA"/>
    <w:rsid w:val="0014390A"/>
    <w:rsid w:val="00143927"/>
    <w:rsid w:val="00143B36"/>
    <w:rsid w:val="00143B7F"/>
    <w:rsid w:val="00143DAA"/>
    <w:rsid w:val="00143E82"/>
    <w:rsid w:val="00143FC2"/>
    <w:rsid w:val="00144096"/>
    <w:rsid w:val="001441BE"/>
    <w:rsid w:val="00144308"/>
    <w:rsid w:val="00144348"/>
    <w:rsid w:val="001443C0"/>
    <w:rsid w:val="00144673"/>
    <w:rsid w:val="00144771"/>
    <w:rsid w:val="001447EC"/>
    <w:rsid w:val="001448F7"/>
    <w:rsid w:val="001449C8"/>
    <w:rsid w:val="00144C24"/>
    <w:rsid w:val="00144E91"/>
    <w:rsid w:val="00144F82"/>
    <w:rsid w:val="001450C4"/>
    <w:rsid w:val="00145172"/>
    <w:rsid w:val="00145520"/>
    <w:rsid w:val="00145788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01C"/>
    <w:rsid w:val="0014736E"/>
    <w:rsid w:val="00147457"/>
    <w:rsid w:val="0014753B"/>
    <w:rsid w:val="00147551"/>
    <w:rsid w:val="001475C3"/>
    <w:rsid w:val="00147A0F"/>
    <w:rsid w:val="00147C38"/>
    <w:rsid w:val="00147FD8"/>
    <w:rsid w:val="00150148"/>
    <w:rsid w:val="00150385"/>
    <w:rsid w:val="00150500"/>
    <w:rsid w:val="00150542"/>
    <w:rsid w:val="00150717"/>
    <w:rsid w:val="00150811"/>
    <w:rsid w:val="0015083B"/>
    <w:rsid w:val="0015087D"/>
    <w:rsid w:val="001508F7"/>
    <w:rsid w:val="0015096C"/>
    <w:rsid w:val="00150987"/>
    <w:rsid w:val="0015098B"/>
    <w:rsid w:val="00150A44"/>
    <w:rsid w:val="00150B71"/>
    <w:rsid w:val="00150EFC"/>
    <w:rsid w:val="00150F0F"/>
    <w:rsid w:val="00150FA2"/>
    <w:rsid w:val="00151032"/>
    <w:rsid w:val="00151081"/>
    <w:rsid w:val="001511FF"/>
    <w:rsid w:val="00151648"/>
    <w:rsid w:val="00151A63"/>
    <w:rsid w:val="00151A9B"/>
    <w:rsid w:val="00151BF6"/>
    <w:rsid w:val="00151D54"/>
    <w:rsid w:val="00151D5B"/>
    <w:rsid w:val="0015216D"/>
    <w:rsid w:val="0015218D"/>
    <w:rsid w:val="001521BF"/>
    <w:rsid w:val="001523F3"/>
    <w:rsid w:val="00152A7C"/>
    <w:rsid w:val="00152B25"/>
    <w:rsid w:val="00152D1B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CD"/>
    <w:rsid w:val="001540ED"/>
    <w:rsid w:val="00154223"/>
    <w:rsid w:val="00154423"/>
    <w:rsid w:val="001544C2"/>
    <w:rsid w:val="00154631"/>
    <w:rsid w:val="0015467F"/>
    <w:rsid w:val="0015468E"/>
    <w:rsid w:val="00154802"/>
    <w:rsid w:val="0015482B"/>
    <w:rsid w:val="00154EE8"/>
    <w:rsid w:val="00154F8E"/>
    <w:rsid w:val="00154FC8"/>
    <w:rsid w:val="0015520D"/>
    <w:rsid w:val="001554DA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39C"/>
    <w:rsid w:val="00156546"/>
    <w:rsid w:val="001565E5"/>
    <w:rsid w:val="00156732"/>
    <w:rsid w:val="0015680D"/>
    <w:rsid w:val="00156871"/>
    <w:rsid w:val="00156B5B"/>
    <w:rsid w:val="001570ED"/>
    <w:rsid w:val="001572C9"/>
    <w:rsid w:val="00157584"/>
    <w:rsid w:val="00157734"/>
    <w:rsid w:val="00157B71"/>
    <w:rsid w:val="00157C37"/>
    <w:rsid w:val="00157C8E"/>
    <w:rsid w:val="00157D05"/>
    <w:rsid w:val="00157D77"/>
    <w:rsid w:val="00160133"/>
    <w:rsid w:val="00160322"/>
    <w:rsid w:val="001605C3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716"/>
    <w:rsid w:val="0016181D"/>
    <w:rsid w:val="0016192A"/>
    <w:rsid w:val="00161949"/>
    <w:rsid w:val="001619AE"/>
    <w:rsid w:val="00161A7B"/>
    <w:rsid w:val="00161B11"/>
    <w:rsid w:val="00161C7B"/>
    <w:rsid w:val="00161C8F"/>
    <w:rsid w:val="00161F6F"/>
    <w:rsid w:val="001620F3"/>
    <w:rsid w:val="001620F8"/>
    <w:rsid w:val="00162223"/>
    <w:rsid w:val="0016222C"/>
    <w:rsid w:val="001622FB"/>
    <w:rsid w:val="001623D1"/>
    <w:rsid w:val="00162422"/>
    <w:rsid w:val="0016257E"/>
    <w:rsid w:val="0016262A"/>
    <w:rsid w:val="0016264E"/>
    <w:rsid w:val="00162691"/>
    <w:rsid w:val="00162873"/>
    <w:rsid w:val="00162D4E"/>
    <w:rsid w:val="00162DD0"/>
    <w:rsid w:val="00162FB6"/>
    <w:rsid w:val="00163072"/>
    <w:rsid w:val="001631A5"/>
    <w:rsid w:val="00163307"/>
    <w:rsid w:val="001633DD"/>
    <w:rsid w:val="00163591"/>
    <w:rsid w:val="0016374D"/>
    <w:rsid w:val="00163BEF"/>
    <w:rsid w:val="00163C8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AA"/>
    <w:rsid w:val="00165CF2"/>
    <w:rsid w:val="00165D98"/>
    <w:rsid w:val="00165E7A"/>
    <w:rsid w:val="00165F5F"/>
    <w:rsid w:val="00165FDE"/>
    <w:rsid w:val="0016600E"/>
    <w:rsid w:val="001660D2"/>
    <w:rsid w:val="00166622"/>
    <w:rsid w:val="001666C2"/>
    <w:rsid w:val="00166736"/>
    <w:rsid w:val="00166839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94"/>
    <w:rsid w:val="00167AA7"/>
    <w:rsid w:val="00167B13"/>
    <w:rsid w:val="00167C64"/>
    <w:rsid w:val="00167E85"/>
    <w:rsid w:val="00167FFA"/>
    <w:rsid w:val="0017012E"/>
    <w:rsid w:val="001702C3"/>
    <w:rsid w:val="00170451"/>
    <w:rsid w:val="0017047E"/>
    <w:rsid w:val="001704D6"/>
    <w:rsid w:val="001704FF"/>
    <w:rsid w:val="001705CE"/>
    <w:rsid w:val="001708DC"/>
    <w:rsid w:val="001708E8"/>
    <w:rsid w:val="001709EA"/>
    <w:rsid w:val="00170CAF"/>
    <w:rsid w:val="00170CE9"/>
    <w:rsid w:val="00170F78"/>
    <w:rsid w:val="00171057"/>
    <w:rsid w:val="00171201"/>
    <w:rsid w:val="0017144C"/>
    <w:rsid w:val="001715C3"/>
    <w:rsid w:val="00171668"/>
    <w:rsid w:val="00171B7A"/>
    <w:rsid w:val="00171BAB"/>
    <w:rsid w:val="00171C8E"/>
    <w:rsid w:val="0017215B"/>
    <w:rsid w:val="00172221"/>
    <w:rsid w:val="001725BC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34E"/>
    <w:rsid w:val="00173427"/>
    <w:rsid w:val="001734FD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40C0"/>
    <w:rsid w:val="001741F2"/>
    <w:rsid w:val="001744E1"/>
    <w:rsid w:val="00174808"/>
    <w:rsid w:val="00174B15"/>
    <w:rsid w:val="00174E3A"/>
    <w:rsid w:val="00174FB2"/>
    <w:rsid w:val="0017503F"/>
    <w:rsid w:val="00175187"/>
    <w:rsid w:val="0017518E"/>
    <w:rsid w:val="001753A4"/>
    <w:rsid w:val="00175532"/>
    <w:rsid w:val="00175574"/>
    <w:rsid w:val="001759E4"/>
    <w:rsid w:val="00175A5E"/>
    <w:rsid w:val="00175AA3"/>
    <w:rsid w:val="00175B69"/>
    <w:rsid w:val="00175DF3"/>
    <w:rsid w:val="00175E3E"/>
    <w:rsid w:val="00175F0C"/>
    <w:rsid w:val="0017633C"/>
    <w:rsid w:val="00176343"/>
    <w:rsid w:val="00176459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B2C"/>
    <w:rsid w:val="00181B90"/>
    <w:rsid w:val="00181D39"/>
    <w:rsid w:val="00181DD1"/>
    <w:rsid w:val="00181E74"/>
    <w:rsid w:val="00181FC2"/>
    <w:rsid w:val="00182079"/>
    <w:rsid w:val="001823C5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3A"/>
    <w:rsid w:val="00183A60"/>
    <w:rsid w:val="00183B15"/>
    <w:rsid w:val="00183CED"/>
    <w:rsid w:val="00183E9D"/>
    <w:rsid w:val="00183F3B"/>
    <w:rsid w:val="00184039"/>
    <w:rsid w:val="0018410B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07A"/>
    <w:rsid w:val="001851EF"/>
    <w:rsid w:val="001851F6"/>
    <w:rsid w:val="00185259"/>
    <w:rsid w:val="00185360"/>
    <w:rsid w:val="00185591"/>
    <w:rsid w:val="0018590E"/>
    <w:rsid w:val="0018596A"/>
    <w:rsid w:val="00185F26"/>
    <w:rsid w:val="00186035"/>
    <w:rsid w:val="001860B8"/>
    <w:rsid w:val="00186128"/>
    <w:rsid w:val="0018623C"/>
    <w:rsid w:val="001862FF"/>
    <w:rsid w:val="0018661A"/>
    <w:rsid w:val="00186674"/>
    <w:rsid w:val="001866EC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AD"/>
    <w:rsid w:val="00190C7A"/>
    <w:rsid w:val="00190D10"/>
    <w:rsid w:val="00190EDE"/>
    <w:rsid w:val="00191059"/>
    <w:rsid w:val="0019117E"/>
    <w:rsid w:val="00191330"/>
    <w:rsid w:val="001913D7"/>
    <w:rsid w:val="0019150C"/>
    <w:rsid w:val="0019198C"/>
    <w:rsid w:val="00191D02"/>
    <w:rsid w:val="00191F78"/>
    <w:rsid w:val="00192144"/>
    <w:rsid w:val="00192268"/>
    <w:rsid w:val="00192289"/>
    <w:rsid w:val="001922F2"/>
    <w:rsid w:val="00192408"/>
    <w:rsid w:val="001924FA"/>
    <w:rsid w:val="001928A9"/>
    <w:rsid w:val="001929A7"/>
    <w:rsid w:val="00192A46"/>
    <w:rsid w:val="00193114"/>
    <w:rsid w:val="001932DA"/>
    <w:rsid w:val="00193312"/>
    <w:rsid w:val="00193540"/>
    <w:rsid w:val="0019356B"/>
    <w:rsid w:val="0019357E"/>
    <w:rsid w:val="00193705"/>
    <w:rsid w:val="001938F3"/>
    <w:rsid w:val="00193937"/>
    <w:rsid w:val="00193FE5"/>
    <w:rsid w:val="00194060"/>
    <w:rsid w:val="00194126"/>
    <w:rsid w:val="001941FF"/>
    <w:rsid w:val="001943FD"/>
    <w:rsid w:val="0019462C"/>
    <w:rsid w:val="00194740"/>
    <w:rsid w:val="001947D3"/>
    <w:rsid w:val="001947D5"/>
    <w:rsid w:val="001949DF"/>
    <w:rsid w:val="00194B3F"/>
    <w:rsid w:val="00194BD3"/>
    <w:rsid w:val="00194C2F"/>
    <w:rsid w:val="00194C37"/>
    <w:rsid w:val="00194D6D"/>
    <w:rsid w:val="00194F29"/>
    <w:rsid w:val="00195203"/>
    <w:rsid w:val="001952B3"/>
    <w:rsid w:val="00195375"/>
    <w:rsid w:val="0019551E"/>
    <w:rsid w:val="00195636"/>
    <w:rsid w:val="0019571F"/>
    <w:rsid w:val="001959C8"/>
    <w:rsid w:val="00195DD5"/>
    <w:rsid w:val="00196319"/>
    <w:rsid w:val="0019649D"/>
    <w:rsid w:val="0019659F"/>
    <w:rsid w:val="00196646"/>
    <w:rsid w:val="00196694"/>
    <w:rsid w:val="00196735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127D"/>
    <w:rsid w:val="001A1381"/>
    <w:rsid w:val="001A1486"/>
    <w:rsid w:val="001A1546"/>
    <w:rsid w:val="001A16A0"/>
    <w:rsid w:val="001A1762"/>
    <w:rsid w:val="001A1FA8"/>
    <w:rsid w:val="001A20A1"/>
    <w:rsid w:val="001A2173"/>
    <w:rsid w:val="001A22B5"/>
    <w:rsid w:val="001A247E"/>
    <w:rsid w:val="001A253C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4F0"/>
    <w:rsid w:val="001A353B"/>
    <w:rsid w:val="001A3576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A5"/>
    <w:rsid w:val="001A5B9B"/>
    <w:rsid w:val="001A5C78"/>
    <w:rsid w:val="001A5C8A"/>
    <w:rsid w:val="001A5CDF"/>
    <w:rsid w:val="001A5E0F"/>
    <w:rsid w:val="001A5EAF"/>
    <w:rsid w:val="001A62C0"/>
    <w:rsid w:val="001A6364"/>
    <w:rsid w:val="001A640B"/>
    <w:rsid w:val="001A661E"/>
    <w:rsid w:val="001A6884"/>
    <w:rsid w:val="001A68AC"/>
    <w:rsid w:val="001A692A"/>
    <w:rsid w:val="001A6A32"/>
    <w:rsid w:val="001A6A54"/>
    <w:rsid w:val="001A6CCF"/>
    <w:rsid w:val="001A6E6C"/>
    <w:rsid w:val="001A6FF0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B08"/>
    <w:rsid w:val="001A7BAF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A98"/>
    <w:rsid w:val="001B2AAE"/>
    <w:rsid w:val="001B2AE8"/>
    <w:rsid w:val="001B2C66"/>
    <w:rsid w:val="001B305E"/>
    <w:rsid w:val="001B324E"/>
    <w:rsid w:val="001B3454"/>
    <w:rsid w:val="001B36AF"/>
    <w:rsid w:val="001B378F"/>
    <w:rsid w:val="001B384D"/>
    <w:rsid w:val="001B38A8"/>
    <w:rsid w:val="001B3933"/>
    <w:rsid w:val="001B39CE"/>
    <w:rsid w:val="001B3AB6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6"/>
    <w:rsid w:val="001B4B7A"/>
    <w:rsid w:val="001B4C75"/>
    <w:rsid w:val="001B4E4A"/>
    <w:rsid w:val="001B4E98"/>
    <w:rsid w:val="001B4EB6"/>
    <w:rsid w:val="001B51AD"/>
    <w:rsid w:val="001B52B0"/>
    <w:rsid w:val="001B5368"/>
    <w:rsid w:val="001B5384"/>
    <w:rsid w:val="001B54D5"/>
    <w:rsid w:val="001B55B4"/>
    <w:rsid w:val="001B5655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C2"/>
    <w:rsid w:val="001B656B"/>
    <w:rsid w:val="001B6772"/>
    <w:rsid w:val="001B6944"/>
    <w:rsid w:val="001B6A67"/>
    <w:rsid w:val="001B6B2F"/>
    <w:rsid w:val="001B6BEB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08B"/>
    <w:rsid w:val="001C2107"/>
    <w:rsid w:val="001C210D"/>
    <w:rsid w:val="001C245F"/>
    <w:rsid w:val="001C2513"/>
    <w:rsid w:val="001C25C5"/>
    <w:rsid w:val="001C25CA"/>
    <w:rsid w:val="001C2624"/>
    <w:rsid w:val="001C26A5"/>
    <w:rsid w:val="001C294D"/>
    <w:rsid w:val="001C2C43"/>
    <w:rsid w:val="001C2E73"/>
    <w:rsid w:val="001C2F17"/>
    <w:rsid w:val="001C32C1"/>
    <w:rsid w:val="001C32E8"/>
    <w:rsid w:val="001C36C4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43CF"/>
    <w:rsid w:val="001C454C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737"/>
    <w:rsid w:val="001C5862"/>
    <w:rsid w:val="001C58AE"/>
    <w:rsid w:val="001C5F71"/>
    <w:rsid w:val="001C60DE"/>
    <w:rsid w:val="001C619A"/>
    <w:rsid w:val="001C6468"/>
    <w:rsid w:val="001C658C"/>
    <w:rsid w:val="001C65DC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D7A"/>
    <w:rsid w:val="001D0DCC"/>
    <w:rsid w:val="001D0E19"/>
    <w:rsid w:val="001D0FF8"/>
    <w:rsid w:val="001D10EA"/>
    <w:rsid w:val="001D15AA"/>
    <w:rsid w:val="001D1686"/>
    <w:rsid w:val="001D1A26"/>
    <w:rsid w:val="001D1BB8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29"/>
    <w:rsid w:val="001D4631"/>
    <w:rsid w:val="001D4763"/>
    <w:rsid w:val="001D4879"/>
    <w:rsid w:val="001D4976"/>
    <w:rsid w:val="001D4A33"/>
    <w:rsid w:val="001D4A5F"/>
    <w:rsid w:val="001D4AB6"/>
    <w:rsid w:val="001D4AF1"/>
    <w:rsid w:val="001D4D13"/>
    <w:rsid w:val="001D4E2A"/>
    <w:rsid w:val="001D4EC3"/>
    <w:rsid w:val="001D4F0B"/>
    <w:rsid w:val="001D4F87"/>
    <w:rsid w:val="001D4FC6"/>
    <w:rsid w:val="001D5053"/>
    <w:rsid w:val="001D5058"/>
    <w:rsid w:val="001D50CB"/>
    <w:rsid w:val="001D546F"/>
    <w:rsid w:val="001D548D"/>
    <w:rsid w:val="001D551D"/>
    <w:rsid w:val="001D55CE"/>
    <w:rsid w:val="001D57A3"/>
    <w:rsid w:val="001D57AF"/>
    <w:rsid w:val="001D596A"/>
    <w:rsid w:val="001D59DE"/>
    <w:rsid w:val="001D5BAE"/>
    <w:rsid w:val="001D5BB8"/>
    <w:rsid w:val="001D5DCE"/>
    <w:rsid w:val="001D5EA7"/>
    <w:rsid w:val="001D5F49"/>
    <w:rsid w:val="001D5FCA"/>
    <w:rsid w:val="001D5FD4"/>
    <w:rsid w:val="001D602F"/>
    <w:rsid w:val="001D60DC"/>
    <w:rsid w:val="001D63B3"/>
    <w:rsid w:val="001D64A8"/>
    <w:rsid w:val="001D64ED"/>
    <w:rsid w:val="001D6691"/>
    <w:rsid w:val="001D6741"/>
    <w:rsid w:val="001D677E"/>
    <w:rsid w:val="001D68C1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E0221"/>
    <w:rsid w:val="001E0437"/>
    <w:rsid w:val="001E048A"/>
    <w:rsid w:val="001E076F"/>
    <w:rsid w:val="001E07BA"/>
    <w:rsid w:val="001E0863"/>
    <w:rsid w:val="001E0922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814"/>
    <w:rsid w:val="001E1989"/>
    <w:rsid w:val="001E1BD1"/>
    <w:rsid w:val="001E1C87"/>
    <w:rsid w:val="001E1E84"/>
    <w:rsid w:val="001E1FA4"/>
    <w:rsid w:val="001E20A0"/>
    <w:rsid w:val="001E23DF"/>
    <w:rsid w:val="001E270B"/>
    <w:rsid w:val="001E27AE"/>
    <w:rsid w:val="001E28CA"/>
    <w:rsid w:val="001E295D"/>
    <w:rsid w:val="001E29F9"/>
    <w:rsid w:val="001E2A43"/>
    <w:rsid w:val="001E2C8B"/>
    <w:rsid w:val="001E2EEC"/>
    <w:rsid w:val="001E2FC0"/>
    <w:rsid w:val="001E3161"/>
    <w:rsid w:val="001E31A1"/>
    <w:rsid w:val="001E32CE"/>
    <w:rsid w:val="001E35F1"/>
    <w:rsid w:val="001E381C"/>
    <w:rsid w:val="001E3A93"/>
    <w:rsid w:val="001E3B0A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D10"/>
    <w:rsid w:val="001E5DA7"/>
    <w:rsid w:val="001E5DC8"/>
    <w:rsid w:val="001E5EDD"/>
    <w:rsid w:val="001E5F01"/>
    <w:rsid w:val="001E610D"/>
    <w:rsid w:val="001E6179"/>
    <w:rsid w:val="001E6555"/>
    <w:rsid w:val="001E656F"/>
    <w:rsid w:val="001E65CA"/>
    <w:rsid w:val="001E66E3"/>
    <w:rsid w:val="001E6969"/>
    <w:rsid w:val="001E69E9"/>
    <w:rsid w:val="001E6A46"/>
    <w:rsid w:val="001E6A9A"/>
    <w:rsid w:val="001E6BD8"/>
    <w:rsid w:val="001E6C17"/>
    <w:rsid w:val="001E6E90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71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67"/>
    <w:rsid w:val="001F0909"/>
    <w:rsid w:val="001F0A51"/>
    <w:rsid w:val="001F0BCA"/>
    <w:rsid w:val="001F0CAB"/>
    <w:rsid w:val="001F0D20"/>
    <w:rsid w:val="001F0D85"/>
    <w:rsid w:val="001F0DB5"/>
    <w:rsid w:val="001F0E72"/>
    <w:rsid w:val="001F10BA"/>
    <w:rsid w:val="001F113E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C"/>
    <w:rsid w:val="001F21CF"/>
    <w:rsid w:val="001F230F"/>
    <w:rsid w:val="001F24EF"/>
    <w:rsid w:val="001F2532"/>
    <w:rsid w:val="001F2555"/>
    <w:rsid w:val="001F2598"/>
    <w:rsid w:val="001F25D9"/>
    <w:rsid w:val="001F25F4"/>
    <w:rsid w:val="001F273B"/>
    <w:rsid w:val="001F27DE"/>
    <w:rsid w:val="001F28DE"/>
    <w:rsid w:val="001F2C67"/>
    <w:rsid w:val="001F2E21"/>
    <w:rsid w:val="001F2F3C"/>
    <w:rsid w:val="001F3361"/>
    <w:rsid w:val="001F3427"/>
    <w:rsid w:val="001F352E"/>
    <w:rsid w:val="001F377B"/>
    <w:rsid w:val="001F37C2"/>
    <w:rsid w:val="001F3843"/>
    <w:rsid w:val="001F38F8"/>
    <w:rsid w:val="001F3CB1"/>
    <w:rsid w:val="001F416A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13E"/>
    <w:rsid w:val="001F5174"/>
    <w:rsid w:val="001F5431"/>
    <w:rsid w:val="001F5468"/>
    <w:rsid w:val="001F54FA"/>
    <w:rsid w:val="001F5775"/>
    <w:rsid w:val="001F578B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A35"/>
    <w:rsid w:val="001F7A6C"/>
    <w:rsid w:val="001F7A78"/>
    <w:rsid w:val="001F7B37"/>
    <w:rsid w:val="001F7B3F"/>
    <w:rsid w:val="001F7C49"/>
    <w:rsid w:val="001F7CFC"/>
    <w:rsid w:val="001F7E0D"/>
    <w:rsid w:val="001F7E74"/>
    <w:rsid w:val="001F7F13"/>
    <w:rsid w:val="001F7F75"/>
    <w:rsid w:val="001F7FEB"/>
    <w:rsid w:val="002000FE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C06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653"/>
    <w:rsid w:val="00203823"/>
    <w:rsid w:val="002038E4"/>
    <w:rsid w:val="00203931"/>
    <w:rsid w:val="00203CB9"/>
    <w:rsid w:val="00203D9E"/>
    <w:rsid w:val="00203F7C"/>
    <w:rsid w:val="00204090"/>
    <w:rsid w:val="002040C4"/>
    <w:rsid w:val="0020414D"/>
    <w:rsid w:val="00204470"/>
    <w:rsid w:val="002044C0"/>
    <w:rsid w:val="0020459D"/>
    <w:rsid w:val="00204670"/>
    <w:rsid w:val="00204789"/>
    <w:rsid w:val="00204B3A"/>
    <w:rsid w:val="00204B53"/>
    <w:rsid w:val="00204C55"/>
    <w:rsid w:val="00204D27"/>
    <w:rsid w:val="00204D6E"/>
    <w:rsid w:val="00204F7A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F73"/>
    <w:rsid w:val="002060ED"/>
    <w:rsid w:val="0020642E"/>
    <w:rsid w:val="002064F8"/>
    <w:rsid w:val="00206741"/>
    <w:rsid w:val="0020680E"/>
    <w:rsid w:val="0020686B"/>
    <w:rsid w:val="0020691C"/>
    <w:rsid w:val="00206A93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7EF"/>
    <w:rsid w:val="002077FD"/>
    <w:rsid w:val="00207A0D"/>
    <w:rsid w:val="00207A6C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DE3"/>
    <w:rsid w:val="00210E25"/>
    <w:rsid w:val="00210E7F"/>
    <w:rsid w:val="00210EB2"/>
    <w:rsid w:val="002110E1"/>
    <w:rsid w:val="002110F2"/>
    <w:rsid w:val="002113D4"/>
    <w:rsid w:val="002115EC"/>
    <w:rsid w:val="0021161A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906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31F"/>
    <w:rsid w:val="002148D5"/>
    <w:rsid w:val="00214932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6028"/>
    <w:rsid w:val="00216061"/>
    <w:rsid w:val="0021613D"/>
    <w:rsid w:val="00216318"/>
    <w:rsid w:val="0021664F"/>
    <w:rsid w:val="00216660"/>
    <w:rsid w:val="002167AA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7059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B13"/>
    <w:rsid w:val="00220CD1"/>
    <w:rsid w:val="00220D38"/>
    <w:rsid w:val="00220E0B"/>
    <w:rsid w:val="00220E16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340"/>
    <w:rsid w:val="0022340C"/>
    <w:rsid w:val="00223650"/>
    <w:rsid w:val="0022394E"/>
    <w:rsid w:val="002239A6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093"/>
    <w:rsid w:val="002241EE"/>
    <w:rsid w:val="002243B9"/>
    <w:rsid w:val="002243FF"/>
    <w:rsid w:val="00224465"/>
    <w:rsid w:val="00224532"/>
    <w:rsid w:val="002245B3"/>
    <w:rsid w:val="0022478B"/>
    <w:rsid w:val="00224904"/>
    <w:rsid w:val="00224A10"/>
    <w:rsid w:val="00224C36"/>
    <w:rsid w:val="00224D56"/>
    <w:rsid w:val="002251D9"/>
    <w:rsid w:val="00225236"/>
    <w:rsid w:val="002253C2"/>
    <w:rsid w:val="00225617"/>
    <w:rsid w:val="00225E18"/>
    <w:rsid w:val="00225E44"/>
    <w:rsid w:val="00225ED2"/>
    <w:rsid w:val="002262E7"/>
    <w:rsid w:val="00226562"/>
    <w:rsid w:val="00226739"/>
    <w:rsid w:val="00226772"/>
    <w:rsid w:val="002267E8"/>
    <w:rsid w:val="0022684C"/>
    <w:rsid w:val="00226856"/>
    <w:rsid w:val="00226D3E"/>
    <w:rsid w:val="00226E1C"/>
    <w:rsid w:val="00226F40"/>
    <w:rsid w:val="00227012"/>
    <w:rsid w:val="00227085"/>
    <w:rsid w:val="002270F6"/>
    <w:rsid w:val="00227148"/>
    <w:rsid w:val="0022714C"/>
    <w:rsid w:val="00227208"/>
    <w:rsid w:val="0022726C"/>
    <w:rsid w:val="002277E9"/>
    <w:rsid w:val="00227810"/>
    <w:rsid w:val="0022782B"/>
    <w:rsid w:val="002278A4"/>
    <w:rsid w:val="00227A50"/>
    <w:rsid w:val="00227BA5"/>
    <w:rsid w:val="00227C31"/>
    <w:rsid w:val="00227D5C"/>
    <w:rsid w:val="00227EF7"/>
    <w:rsid w:val="00227EF8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7D3"/>
    <w:rsid w:val="00231D3E"/>
    <w:rsid w:val="00232352"/>
    <w:rsid w:val="0023248C"/>
    <w:rsid w:val="00232588"/>
    <w:rsid w:val="00232741"/>
    <w:rsid w:val="002329FD"/>
    <w:rsid w:val="00232C28"/>
    <w:rsid w:val="00232C7B"/>
    <w:rsid w:val="00232DE7"/>
    <w:rsid w:val="00232E56"/>
    <w:rsid w:val="00232F56"/>
    <w:rsid w:val="00233038"/>
    <w:rsid w:val="0023304B"/>
    <w:rsid w:val="0023313E"/>
    <w:rsid w:val="002331C2"/>
    <w:rsid w:val="0023326D"/>
    <w:rsid w:val="0023334C"/>
    <w:rsid w:val="00233587"/>
    <w:rsid w:val="00233667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802"/>
    <w:rsid w:val="002349E4"/>
    <w:rsid w:val="00234A79"/>
    <w:rsid w:val="00234EEC"/>
    <w:rsid w:val="0023514D"/>
    <w:rsid w:val="00235186"/>
    <w:rsid w:val="0023528B"/>
    <w:rsid w:val="002352E1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5CF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90E"/>
    <w:rsid w:val="002409E3"/>
    <w:rsid w:val="00240AD4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B9F"/>
    <w:rsid w:val="00241D58"/>
    <w:rsid w:val="00241F50"/>
    <w:rsid w:val="00241F82"/>
    <w:rsid w:val="00242120"/>
    <w:rsid w:val="00242148"/>
    <w:rsid w:val="00242258"/>
    <w:rsid w:val="00242334"/>
    <w:rsid w:val="00242503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0DA"/>
    <w:rsid w:val="0024314A"/>
    <w:rsid w:val="0024318E"/>
    <w:rsid w:val="00243427"/>
    <w:rsid w:val="0024348D"/>
    <w:rsid w:val="00243505"/>
    <w:rsid w:val="0024372F"/>
    <w:rsid w:val="00243920"/>
    <w:rsid w:val="00243993"/>
    <w:rsid w:val="002439FD"/>
    <w:rsid w:val="00243E2C"/>
    <w:rsid w:val="0024410A"/>
    <w:rsid w:val="00244149"/>
    <w:rsid w:val="0024415A"/>
    <w:rsid w:val="0024430E"/>
    <w:rsid w:val="00244639"/>
    <w:rsid w:val="0024476C"/>
    <w:rsid w:val="00244897"/>
    <w:rsid w:val="0024496E"/>
    <w:rsid w:val="00244BE3"/>
    <w:rsid w:val="00244C17"/>
    <w:rsid w:val="00244E2E"/>
    <w:rsid w:val="00244F9E"/>
    <w:rsid w:val="00244FA6"/>
    <w:rsid w:val="00245013"/>
    <w:rsid w:val="00245049"/>
    <w:rsid w:val="0024504D"/>
    <w:rsid w:val="002450B0"/>
    <w:rsid w:val="00245168"/>
    <w:rsid w:val="0024533D"/>
    <w:rsid w:val="002457B0"/>
    <w:rsid w:val="00245954"/>
    <w:rsid w:val="00245A63"/>
    <w:rsid w:val="00245DB4"/>
    <w:rsid w:val="00245DF2"/>
    <w:rsid w:val="00245EDD"/>
    <w:rsid w:val="00246069"/>
    <w:rsid w:val="002460B9"/>
    <w:rsid w:val="0024612D"/>
    <w:rsid w:val="0024615C"/>
    <w:rsid w:val="00246343"/>
    <w:rsid w:val="002463A2"/>
    <w:rsid w:val="0024647B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070"/>
    <w:rsid w:val="00250114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B2"/>
    <w:rsid w:val="00251D01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94"/>
    <w:rsid w:val="002529E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6E"/>
    <w:rsid w:val="00253CCD"/>
    <w:rsid w:val="00253D2D"/>
    <w:rsid w:val="00253EF1"/>
    <w:rsid w:val="00254080"/>
    <w:rsid w:val="0025412E"/>
    <w:rsid w:val="002541C4"/>
    <w:rsid w:val="00254413"/>
    <w:rsid w:val="002544F0"/>
    <w:rsid w:val="002544FD"/>
    <w:rsid w:val="002546E8"/>
    <w:rsid w:val="0025474B"/>
    <w:rsid w:val="002549C3"/>
    <w:rsid w:val="00254BC1"/>
    <w:rsid w:val="00254E7F"/>
    <w:rsid w:val="002551F1"/>
    <w:rsid w:val="00255273"/>
    <w:rsid w:val="0025543B"/>
    <w:rsid w:val="00255531"/>
    <w:rsid w:val="002556CB"/>
    <w:rsid w:val="002558E4"/>
    <w:rsid w:val="0025599E"/>
    <w:rsid w:val="00255AAB"/>
    <w:rsid w:val="00255C80"/>
    <w:rsid w:val="00255D92"/>
    <w:rsid w:val="00255E44"/>
    <w:rsid w:val="00255F5C"/>
    <w:rsid w:val="002561B7"/>
    <w:rsid w:val="00256295"/>
    <w:rsid w:val="00256654"/>
    <w:rsid w:val="00256C41"/>
    <w:rsid w:val="002570ED"/>
    <w:rsid w:val="0025710E"/>
    <w:rsid w:val="002574EC"/>
    <w:rsid w:val="00257525"/>
    <w:rsid w:val="00257637"/>
    <w:rsid w:val="00257679"/>
    <w:rsid w:val="00257ACD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78F"/>
    <w:rsid w:val="002607CD"/>
    <w:rsid w:val="00260966"/>
    <w:rsid w:val="00260F67"/>
    <w:rsid w:val="00261254"/>
    <w:rsid w:val="00261274"/>
    <w:rsid w:val="00261343"/>
    <w:rsid w:val="00261455"/>
    <w:rsid w:val="00261694"/>
    <w:rsid w:val="0026174E"/>
    <w:rsid w:val="002617D6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3C"/>
    <w:rsid w:val="00262A70"/>
    <w:rsid w:val="00262A75"/>
    <w:rsid w:val="00262AEF"/>
    <w:rsid w:val="00262C82"/>
    <w:rsid w:val="00262F2A"/>
    <w:rsid w:val="002632C9"/>
    <w:rsid w:val="0026333B"/>
    <w:rsid w:val="002634C3"/>
    <w:rsid w:val="00263530"/>
    <w:rsid w:val="002638E0"/>
    <w:rsid w:val="0026392E"/>
    <w:rsid w:val="0026397A"/>
    <w:rsid w:val="00263A4E"/>
    <w:rsid w:val="00263F9F"/>
    <w:rsid w:val="00264185"/>
    <w:rsid w:val="0026436B"/>
    <w:rsid w:val="00264445"/>
    <w:rsid w:val="0026447E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3B4"/>
    <w:rsid w:val="00265504"/>
    <w:rsid w:val="0026551B"/>
    <w:rsid w:val="0026559C"/>
    <w:rsid w:val="002655BF"/>
    <w:rsid w:val="00265604"/>
    <w:rsid w:val="002657CB"/>
    <w:rsid w:val="00265A6A"/>
    <w:rsid w:val="00265D06"/>
    <w:rsid w:val="00265EC3"/>
    <w:rsid w:val="002660DB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67FB2"/>
    <w:rsid w:val="0027001C"/>
    <w:rsid w:val="00270022"/>
    <w:rsid w:val="002701CC"/>
    <w:rsid w:val="002701DA"/>
    <w:rsid w:val="002702E7"/>
    <w:rsid w:val="002703DF"/>
    <w:rsid w:val="00270605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2047"/>
    <w:rsid w:val="002720E7"/>
    <w:rsid w:val="00272100"/>
    <w:rsid w:val="0027219B"/>
    <w:rsid w:val="0027233D"/>
    <w:rsid w:val="002725E7"/>
    <w:rsid w:val="0027277F"/>
    <w:rsid w:val="002727A2"/>
    <w:rsid w:val="00272835"/>
    <w:rsid w:val="002729CD"/>
    <w:rsid w:val="00272D98"/>
    <w:rsid w:val="00272EE6"/>
    <w:rsid w:val="00272F06"/>
    <w:rsid w:val="00272F1C"/>
    <w:rsid w:val="00272F27"/>
    <w:rsid w:val="002730F0"/>
    <w:rsid w:val="002733C7"/>
    <w:rsid w:val="002734BC"/>
    <w:rsid w:val="002734D6"/>
    <w:rsid w:val="0027358E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AD"/>
    <w:rsid w:val="00274AF3"/>
    <w:rsid w:val="00274B82"/>
    <w:rsid w:val="00274D40"/>
    <w:rsid w:val="00274F94"/>
    <w:rsid w:val="00275050"/>
    <w:rsid w:val="0027575D"/>
    <w:rsid w:val="00275AA4"/>
    <w:rsid w:val="00275C91"/>
    <w:rsid w:val="00275CB4"/>
    <w:rsid w:val="00275CE5"/>
    <w:rsid w:val="00275E0A"/>
    <w:rsid w:val="00275F7D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B62"/>
    <w:rsid w:val="00276E42"/>
    <w:rsid w:val="00276EB6"/>
    <w:rsid w:val="00277071"/>
    <w:rsid w:val="00277097"/>
    <w:rsid w:val="002770B6"/>
    <w:rsid w:val="00277417"/>
    <w:rsid w:val="002775C9"/>
    <w:rsid w:val="0027764C"/>
    <w:rsid w:val="00277664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F6"/>
    <w:rsid w:val="0028049C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EA"/>
    <w:rsid w:val="00281E44"/>
    <w:rsid w:val="00281FD5"/>
    <w:rsid w:val="00281FE5"/>
    <w:rsid w:val="00282037"/>
    <w:rsid w:val="00282308"/>
    <w:rsid w:val="002823AF"/>
    <w:rsid w:val="002824A5"/>
    <w:rsid w:val="00282694"/>
    <w:rsid w:val="00282AC7"/>
    <w:rsid w:val="00282B6A"/>
    <w:rsid w:val="00282F09"/>
    <w:rsid w:val="00283272"/>
    <w:rsid w:val="0028328C"/>
    <w:rsid w:val="0028337F"/>
    <w:rsid w:val="0028340F"/>
    <w:rsid w:val="00283584"/>
    <w:rsid w:val="002835CB"/>
    <w:rsid w:val="00283B43"/>
    <w:rsid w:val="00283B65"/>
    <w:rsid w:val="00283C53"/>
    <w:rsid w:val="00283C7A"/>
    <w:rsid w:val="00283DD5"/>
    <w:rsid w:val="00284097"/>
    <w:rsid w:val="002841DB"/>
    <w:rsid w:val="002842F6"/>
    <w:rsid w:val="002844E3"/>
    <w:rsid w:val="002845AB"/>
    <w:rsid w:val="00284631"/>
    <w:rsid w:val="00284815"/>
    <w:rsid w:val="00284903"/>
    <w:rsid w:val="002849FE"/>
    <w:rsid w:val="00284DB4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1E"/>
    <w:rsid w:val="002869CE"/>
    <w:rsid w:val="00286B4D"/>
    <w:rsid w:val="00286C04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2C"/>
    <w:rsid w:val="0028784B"/>
    <w:rsid w:val="00287AA2"/>
    <w:rsid w:val="00287C42"/>
    <w:rsid w:val="00287D31"/>
    <w:rsid w:val="00287D9B"/>
    <w:rsid w:val="00287DA4"/>
    <w:rsid w:val="00287DF7"/>
    <w:rsid w:val="00287F33"/>
    <w:rsid w:val="0029008B"/>
    <w:rsid w:val="00290124"/>
    <w:rsid w:val="00290162"/>
    <w:rsid w:val="002904B5"/>
    <w:rsid w:val="0029058C"/>
    <w:rsid w:val="0029067F"/>
    <w:rsid w:val="0029094D"/>
    <w:rsid w:val="00290978"/>
    <w:rsid w:val="00290983"/>
    <w:rsid w:val="00290A35"/>
    <w:rsid w:val="00290A76"/>
    <w:rsid w:val="00290C47"/>
    <w:rsid w:val="00290D9A"/>
    <w:rsid w:val="00290E63"/>
    <w:rsid w:val="00291260"/>
    <w:rsid w:val="00291359"/>
    <w:rsid w:val="00291589"/>
    <w:rsid w:val="002918C4"/>
    <w:rsid w:val="00291AA5"/>
    <w:rsid w:val="00291B21"/>
    <w:rsid w:val="00291BE1"/>
    <w:rsid w:val="00291C71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83"/>
    <w:rsid w:val="00292EFD"/>
    <w:rsid w:val="00292F58"/>
    <w:rsid w:val="00293006"/>
    <w:rsid w:val="002931B2"/>
    <w:rsid w:val="002934B2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764"/>
    <w:rsid w:val="00295D2B"/>
    <w:rsid w:val="00295D6D"/>
    <w:rsid w:val="00295DB6"/>
    <w:rsid w:val="00295E86"/>
    <w:rsid w:val="00295EF8"/>
    <w:rsid w:val="00295EFA"/>
    <w:rsid w:val="00295F01"/>
    <w:rsid w:val="00295F85"/>
    <w:rsid w:val="002962D6"/>
    <w:rsid w:val="002962E6"/>
    <w:rsid w:val="00296396"/>
    <w:rsid w:val="00296690"/>
    <w:rsid w:val="002967BA"/>
    <w:rsid w:val="00296997"/>
    <w:rsid w:val="00296B99"/>
    <w:rsid w:val="00297304"/>
    <w:rsid w:val="00297307"/>
    <w:rsid w:val="002973F3"/>
    <w:rsid w:val="002977F6"/>
    <w:rsid w:val="00297E90"/>
    <w:rsid w:val="00297E9B"/>
    <w:rsid w:val="002A00E2"/>
    <w:rsid w:val="002A021D"/>
    <w:rsid w:val="002A04E3"/>
    <w:rsid w:val="002A06D4"/>
    <w:rsid w:val="002A0755"/>
    <w:rsid w:val="002A07CA"/>
    <w:rsid w:val="002A0802"/>
    <w:rsid w:val="002A0825"/>
    <w:rsid w:val="002A08AD"/>
    <w:rsid w:val="002A0CD0"/>
    <w:rsid w:val="002A0D93"/>
    <w:rsid w:val="002A0E34"/>
    <w:rsid w:val="002A0E9C"/>
    <w:rsid w:val="002A0F6F"/>
    <w:rsid w:val="002A1237"/>
    <w:rsid w:val="002A12A8"/>
    <w:rsid w:val="002A141B"/>
    <w:rsid w:val="002A14EF"/>
    <w:rsid w:val="002A1544"/>
    <w:rsid w:val="002A1598"/>
    <w:rsid w:val="002A15E9"/>
    <w:rsid w:val="002A171B"/>
    <w:rsid w:val="002A1815"/>
    <w:rsid w:val="002A181F"/>
    <w:rsid w:val="002A18C9"/>
    <w:rsid w:val="002A1ACA"/>
    <w:rsid w:val="002A1D48"/>
    <w:rsid w:val="002A1DC5"/>
    <w:rsid w:val="002A202F"/>
    <w:rsid w:val="002A22CB"/>
    <w:rsid w:val="002A22CF"/>
    <w:rsid w:val="002A262E"/>
    <w:rsid w:val="002A2A82"/>
    <w:rsid w:val="002A2AB1"/>
    <w:rsid w:val="002A2B8F"/>
    <w:rsid w:val="002A2D16"/>
    <w:rsid w:val="002A2D60"/>
    <w:rsid w:val="002A2E16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B47"/>
    <w:rsid w:val="002A4CFF"/>
    <w:rsid w:val="002A5073"/>
    <w:rsid w:val="002A50F6"/>
    <w:rsid w:val="002A51C6"/>
    <w:rsid w:val="002A5352"/>
    <w:rsid w:val="002A536F"/>
    <w:rsid w:val="002A5447"/>
    <w:rsid w:val="002A548F"/>
    <w:rsid w:val="002A5498"/>
    <w:rsid w:val="002A5618"/>
    <w:rsid w:val="002A5633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A6A"/>
    <w:rsid w:val="002A6BBF"/>
    <w:rsid w:val="002A6BE1"/>
    <w:rsid w:val="002A6CE2"/>
    <w:rsid w:val="002A6D36"/>
    <w:rsid w:val="002A6F28"/>
    <w:rsid w:val="002A6FE5"/>
    <w:rsid w:val="002A70A5"/>
    <w:rsid w:val="002A75BA"/>
    <w:rsid w:val="002A7652"/>
    <w:rsid w:val="002A772C"/>
    <w:rsid w:val="002A7938"/>
    <w:rsid w:val="002A7A45"/>
    <w:rsid w:val="002A7AB5"/>
    <w:rsid w:val="002A7BD3"/>
    <w:rsid w:val="002A7E57"/>
    <w:rsid w:val="002A7E84"/>
    <w:rsid w:val="002B0315"/>
    <w:rsid w:val="002B03D4"/>
    <w:rsid w:val="002B0474"/>
    <w:rsid w:val="002B04BD"/>
    <w:rsid w:val="002B0563"/>
    <w:rsid w:val="002B0582"/>
    <w:rsid w:val="002B0674"/>
    <w:rsid w:val="002B0BDF"/>
    <w:rsid w:val="002B0C74"/>
    <w:rsid w:val="002B0EE0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F53"/>
    <w:rsid w:val="002B20FC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514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A8F"/>
    <w:rsid w:val="002B6CB3"/>
    <w:rsid w:val="002B6DA3"/>
    <w:rsid w:val="002B6E69"/>
    <w:rsid w:val="002B70DD"/>
    <w:rsid w:val="002B714B"/>
    <w:rsid w:val="002B7206"/>
    <w:rsid w:val="002B7233"/>
    <w:rsid w:val="002B727F"/>
    <w:rsid w:val="002B7475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7D"/>
    <w:rsid w:val="002C07FB"/>
    <w:rsid w:val="002C0BC9"/>
    <w:rsid w:val="002C0BF2"/>
    <w:rsid w:val="002C0C66"/>
    <w:rsid w:val="002C0C7C"/>
    <w:rsid w:val="002C0D7C"/>
    <w:rsid w:val="002C0DC3"/>
    <w:rsid w:val="002C0F34"/>
    <w:rsid w:val="002C1388"/>
    <w:rsid w:val="002C13A7"/>
    <w:rsid w:val="002C13A9"/>
    <w:rsid w:val="002C1527"/>
    <w:rsid w:val="002C1647"/>
    <w:rsid w:val="002C1766"/>
    <w:rsid w:val="002C17D6"/>
    <w:rsid w:val="002C1852"/>
    <w:rsid w:val="002C1B68"/>
    <w:rsid w:val="002C1B9C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D53"/>
    <w:rsid w:val="002C2F7C"/>
    <w:rsid w:val="002C3016"/>
    <w:rsid w:val="002C3303"/>
    <w:rsid w:val="002C349B"/>
    <w:rsid w:val="002C34C4"/>
    <w:rsid w:val="002C352F"/>
    <w:rsid w:val="002C35B5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27"/>
    <w:rsid w:val="002C4BA5"/>
    <w:rsid w:val="002C4BC0"/>
    <w:rsid w:val="002C4BD3"/>
    <w:rsid w:val="002C4D12"/>
    <w:rsid w:val="002C4D24"/>
    <w:rsid w:val="002C4DAD"/>
    <w:rsid w:val="002C4E65"/>
    <w:rsid w:val="002C4FFC"/>
    <w:rsid w:val="002C51F5"/>
    <w:rsid w:val="002C534A"/>
    <w:rsid w:val="002C54B3"/>
    <w:rsid w:val="002C55B2"/>
    <w:rsid w:val="002C56E5"/>
    <w:rsid w:val="002C57C1"/>
    <w:rsid w:val="002C58B3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E3"/>
    <w:rsid w:val="002C6DF7"/>
    <w:rsid w:val="002C700F"/>
    <w:rsid w:val="002C7045"/>
    <w:rsid w:val="002C70FE"/>
    <w:rsid w:val="002C710B"/>
    <w:rsid w:val="002C72C4"/>
    <w:rsid w:val="002C748B"/>
    <w:rsid w:val="002C74DC"/>
    <w:rsid w:val="002C7760"/>
    <w:rsid w:val="002C7AD1"/>
    <w:rsid w:val="002C7BBC"/>
    <w:rsid w:val="002C7BFE"/>
    <w:rsid w:val="002C7F7A"/>
    <w:rsid w:val="002D0256"/>
    <w:rsid w:val="002D0326"/>
    <w:rsid w:val="002D044C"/>
    <w:rsid w:val="002D06B1"/>
    <w:rsid w:val="002D0701"/>
    <w:rsid w:val="002D0C05"/>
    <w:rsid w:val="002D102D"/>
    <w:rsid w:val="002D10D9"/>
    <w:rsid w:val="002D1166"/>
    <w:rsid w:val="002D11CE"/>
    <w:rsid w:val="002D143A"/>
    <w:rsid w:val="002D1564"/>
    <w:rsid w:val="002D159B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746"/>
    <w:rsid w:val="002D579A"/>
    <w:rsid w:val="002D58A1"/>
    <w:rsid w:val="002D5967"/>
    <w:rsid w:val="002D5999"/>
    <w:rsid w:val="002D5A32"/>
    <w:rsid w:val="002D5F2A"/>
    <w:rsid w:val="002D600F"/>
    <w:rsid w:val="002D6013"/>
    <w:rsid w:val="002D6120"/>
    <w:rsid w:val="002D61F6"/>
    <w:rsid w:val="002D61FD"/>
    <w:rsid w:val="002D6267"/>
    <w:rsid w:val="002D63AA"/>
    <w:rsid w:val="002D656C"/>
    <w:rsid w:val="002D6754"/>
    <w:rsid w:val="002D691D"/>
    <w:rsid w:val="002D6983"/>
    <w:rsid w:val="002D6A4B"/>
    <w:rsid w:val="002D6C14"/>
    <w:rsid w:val="002D6E68"/>
    <w:rsid w:val="002D7009"/>
    <w:rsid w:val="002D7085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FB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0DFB"/>
    <w:rsid w:val="002E1095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D2D"/>
    <w:rsid w:val="002E1FB9"/>
    <w:rsid w:val="002E2030"/>
    <w:rsid w:val="002E22C0"/>
    <w:rsid w:val="002E23F2"/>
    <w:rsid w:val="002E258D"/>
    <w:rsid w:val="002E2801"/>
    <w:rsid w:val="002E2813"/>
    <w:rsid w:val="002E2AB5"/>
    <w:rsid w:val="002E2D0A"/>
    <w:rsid w:val="002E2D7C"/>
    <w:rsid w:val="002E30C4"/>
    <w:rsid w:val="002E3246"/>
    <w:rsid w:val="002E32AC"/>
    <w:rsid w:val="002E35B3"/>
    <w:rsid w:val="002E36B3"/>
    <w:rsid w:val="002E377B"/>
    <w:rsid w:val="002E399D"/>
    <w:rsid w:val="002E3B29"/>
    <w:rsid w:val="002E3C20"/>
    <w:rsid w:val="002E3DB5"/>
    <w:rsid w:val="002E3E97"/>
    <w:rsid w:val="002E3F69"/>
    <w:rsid w:val="002E40C2"/>
    <w:rsid w:val="002E41D3"/>
    <w:rsid w:val="002E42FD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10C"/>
    <w:rsid w:val="002E5132"/>
    <w:rsid w:val="002E51EE"/>
    <w:rsid w:val="002E52E6"/>
    <w:rsid w:val="002E5763"/>
    <w:rsid w:val="002E59AD"/>
    <w:rsid w:val="002E59CA"/>
    <w:rsid w:val="002E5AB1"/>
    <w:rsid w:val="002E5DBD"/>
    <w:rsid w:val="002E5E3D"/>
    <w:rsid w:val="002E61AC"/>
    <w:rsid w:val="002E61CF"/>
    <w:rsid w:val="002E6552"/>
    <w:rsid w:val="002E6622"/>
    <w:rsid w:val="002E6635"/>
    <w:rsid w:val="002E6675"/>
    <w:rsid w:val="002E699A"/>
    <w:rsid w:val="002E6A72"/>
    <w:rsid w:val="002E6DA5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E7F0F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81E"/>
    <w:rsid w:val="002F2AE5"/>
    <w:rsid w:val="002F2B5D"/>
    <w:rsid w:val="002F2D92"/>
    <w:rsid w:val="002F30A3"/>
    <w:rsid w:val="002F3333"/>
    <w:rsid w:val="002F3448"/>
    <w:rsid w:val="002F3481"/>
    <w:rsid w:val="002F371C"/>
    <w:rsid w:val="002F37A2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304"/>
    <w:rsid w:val="002F653E"/>
    <w:rsid w:val="002F6894"/>
    <w:rsid w:val="002F6A62"/>
    <w:rsid w:val="002F6A76"/>
    <w:rsid w:val="002F6BC0"/>
    <w:rsid w:val="002F6E18"/>
    <w:rsid w:val="002F6E37"/>
    <w:rsid w:val="002F71F1"/>
    <w:rsid w:val="002F7353"/>
    <w:rsid w:val="002F7378"/>
    <w:rsid w:val="002F7535"/>
    <w:rsid w:val="002F7739"/>
    <w:rsid w:val="002F7951"/>
    <w:rsid w:val="002F79BB"/>
    <w:rsid w:val="002F7A1A"/>
    <w:rsid w:val="002F7A5F"/>
    <w:rsid w:val="002F7B1E"/>
    <w:rsid w:val="002F7B6C"/>
    <w:rsid w:val="0030007D"/>
    <w:rsid w:val="003000F3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50E"/>
    <w:rsid w:val="003057E2"/>
    <w:rsid w:val="00305987"/>
    <w:rsid w:val="00305AD4"/>
    <w:rsid w:val="00305B2D"/>
    <w:rsid w:val="00305C68"/>
    <w:rsid w:val="00305E5B"/>
    <w:rsid w:val="00306091"/>
    <w:rsid w:val="00306190"/>
    <w:rsid w:val="00306227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5F9"/>
    <w:rsid w:val="003115FA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A3"/>
    <w:rsid w:val="00312351"/>
    <w:rsid w:val="003123B3"/>
    <w:rsid w:val="00312461"/>
    <w:rsid w:val="00312507"/>
    <w:rsid w:val="003126ED"/>
    <w:rsid w:val="0031270F"/>
    <w:rsid w:val="00312777"/>
    <w:rsid w:val="003127F9"/>
    <w:rsid w:val="003128A7"/>
    <w:rsid w:val="003128CA"/>
    <w:rsid w:val="00312916"/>
    <w:rsid w:val="00312AEF"/>
    <w:rsid w:val="00312BCC"/>
    <w:rsid w:val="00312C25"/>
    <w:rsid w:val="00312DE0"/>
    <w:rsid w:val="00312E5D"/>
    <w:rsid w:val="00312EAC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E67"/>
    <w:rsid w:val="00314F41"/>
    <w:rsid w:val="00314F8E"/>
    <w:rsid w:val="00315372"/>
    <w:rsid w:val="0031542D"/>
    <w:rsid w:val="003155B9"/>
    <w:rsid w:val="00315730"/>
    <w:rsid w:val="00315805"/>
    <w:rsid w:val="00315854"/>
    <w:rsid w:val="003158E5"/>
    <w:rsid w:val="00315A92"/>
    <w:rsid w:val="00315BC9"/>
    <w:rsid w:val="00315D51"/>
    <w:rsid w:val="00315E43"/>
    <w:rsid w:val="00315F65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70DB"/>
    <w:rsid w:val="0031717E"/>
    <w:rsid w:val="003172DA"/>
    <w:rsid w:val="00317395"/>
    <w:rsid w:val="0031739E"/>
    <w:rsid w:val="0031748E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3C8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E30"/>
    <w:rsid w:val="00323E7E"/>
    <w:rsid w:val="00323E96"/>
    <w:rsid w:val="0032408D"/>
    <w:rsid w:val="00324343"/>
    <w:rsid w:val="00324496"/>
    <w:rsid w:val="00324726"/>
    <w:rsid w:val="0032477E"/>
    <w:rsid w:val="003249B3"/>
    <w:rsid w:val="00324A9F"/>
    <w:rsid w:val="00324F15"/>
    <w:rsid w:val="003250FB"/>
    <w:rsid w:val="00325260"/>
    <w:rsid w:val="00325385"/>
    <w:rsid w:val="0032546A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A5"/>
    <w:rsid w:val="003261D1"/>
    <w:rsid w:val="003264DB"/>
    <w:rsid w:val="003265BD"/>
    <w:rsid w:val="00326636"/>
    <w:rsid w:val="00326686"/>
    <w:rsid w:val="00326769"/>
    <w:rsid w:val="00326803"/>
    <w:rsid w:val="0032689A"/>
    <w:rsid w:val="0032690D"/>
    <w:rsid w:val="00326C1B"/>
    <w:rsid w:val="00326CF4"/>
    <w:rsid w:val="00326E27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5C9"/>
    <w:rsid w:val="003306AA"/>
    <w:rsid w:val="0033081B"/>
    <w:rsid w:val="00330953"/>
    <w:rsid w:val="003309FA"/>
    <w:rsid w:val="00330B24"/>
    <w:rsid w:val="00330B43"/>
    <w:rsid w:val="00330C01"/>
    <w:rsid w:val="00330CD1"/>
    <w:rsid w:val="00330DE0"/>
    <w:rsid w:val="00330DE3"/>
    <w:rsid w:val="003310A2"/>
    <w:rsid w:val="0033120E"/>
    <w:rsid w:val="00331287"/>
    <w:rsid w:val="00331431"/>
    <w:rsid w:val="00331987"/>
    <w:rsid w:val="00331AE7"/>
    <w:rsid w:val="00331CE3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AFB"/>
    <w:rsid w:val="00332B4A"/>
    <w:rsid w:val="00332CEC"/>
    <w:rsid w:val="00332D62"/>
    <w:rsid w:val="00332E91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C61"/>
    <w:rsid w:val="00336D3F"/>
    <w:rsid w:val="00336ECF"/>
    <w:rsid w:val="00336F80"/>
    <w:rsid w:val="00337060"/>
    <w:rsid w:val="003370D2"/>
    <w:rsid w:val="00337126"/>
    <w:rsid w:val="00337490"/>
    <w:rsid w:val="003374EB"/>
    <w:rsid w:val="003377A9"/>
    <w:rsid w:val="003378AB"/>
    <w:rsid w:val="0033797B"/>
    <w:rsid w:val="00337AAC"/>
    <w:rsid w:val="00337AE7"/>
    <w:rsid w:val="00337C6D"/>
    <w:rsid w:val="00337CBA"/>
    <w:rsid w:val="0034010B"/>
    <w:rsid w:val="003401BC"/>
    <w:rsid w:val="0034029A"/>
    <w:rsid w:val="003402C3"/>
    <w:rsid w:val="0034042A"/>
    <w:rsid w:val="00340717"/>
    <w:rsid w:val="00340745"/>
    <w:rsid w:val="0034089E"/>
    <w:rsid w:val="0034095B"/>
    <w:rsid w:val="00340971"/>
    <w:rsid w:val="00340C46"/>
    <w:rsid w:val="00340D44"/>
    <w:rsid w:val="00340DCE"/>
    <w:rsid w:val="00340DD6"/>
    <w:rsid w:val="00340EC9"/>
    <w:rsid w:val="0034130B"/>
    <w:rsid w:val="003414AB"/>
    <w:rsid w:val="003415CF"/>
    <w:rsid w:val="003416A7"/>
    <w:rsid w:val="00341886"/>
    <w:rsid w:val="003418C6"/>
    <w:rsid w:val="0034196D"/>
    <w:rsid w:val="00341BD5"/>
    <w:rsid w:val="00341CC3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649"/>
    <w:rsid w:val="00343A45"/>
    <w:rsid w:val="00343DF6"/>
    <w:rsid w:val="00343F88"/>
    <w:rsid w:val="00343FF7"/>
    <w:rsid w:val="0034417C"/>
    <w:rsid w:val="003443DE"/>
    <w:rsid w:val="00344412"/>
    <w:rsid w:val="00344C3B"/>
    <w:rsid w:val="00344D02"/>
    <w:rsid w:val="00344DFE"/>
    <w:rsid w:val="00344FB7"/>
    <w:rsid w:val="00345117"/>
    <w:rsid w:val="00345136"/>
    <w:rsid w:val="00345248"/>
    <w:rsid w:val="003452FD"/>
    <w:rsid w:val="003454B4"/>
    <w:rsid w:val="0034550E"/>
    <w:rsid w:val="00345610"/>
    <w:rsid w:val="003459C8"/>
    <w:rsid w:val="00345C28"/>
    <w:rsid w:val="00345CDA"/>
    <w:rsid w:val="00345E83"/>
    <w:rsid w:val="00345ECC"/>
    <w:rsid w:val="00345F4A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B07"/>
    <w:rsid w:val="00346FA0"/>
    <w:rsid w:val="00346FD7"/>
    <w:rsid w:val="003472F8"/>
    <w:rsid w:val="0034740A"/>
    <w:rsid w:val="0034748A"/>
    <w:rsid w:val="00347583"/>
    <w:rsid w:val="0034781B"/>
    <w:rsid w:val="003478A2"/>
    <w:rsid w:val="0034791A"/>
    <w:rsid w:val="0034793B"/>
    <w:rsid w:val="00347979"/>
    <w:rsid w:val="00347985"/>
    <w:rsid w:val="003479AA"/>
    <w:rsid w:val="00347A02"/>
    <w:rsid w:val="00347ABF"/>
    <w:rsid w:val="00347DDD"/>
    <w:rsid w:val="00347EF1"/>
    <w:rsid w:val="00347F93"/>
    <w:rsid w:val="003500A7"/>
    <w:rsid w:val="003501CA"/>
    <w:rsid w:val="00350233"/>
    <w:rsid w:val="0035036E"/>
    <w:rsid w:val="003504C7"/>
    <w:rsid w:val="00350529"/>
    <w:rsid w:val="003507D6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6D"/>
    <w:rsid w:val="00352932"/>
    <w:rsid w:val="00352C0F"/>
    <w:rsid w:val="00352CC7"/>
    <w:rsid w:val="003531BF"/>
    <w:rsid w:val="003533D5"/>
    <w:rsid w:val="00353446"/>
    <w:rsid w:val="003534F3"/>
    <w:rsid w:val="0035356A"/>
    <w:rsid w:val="00353816"/>
    <w:rsid w:val="00353AB6"/>
    <w:rsid w:val="00353BD3"/>
    <w:rsid w:val="00353D51"/>
    <w:rsid w:val="00353EF7"/>
    <w:rsid w:val="00353F46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E76"/>
    <w:rsid w:val="00354FE6"/>
    <w:rsid w:val="00355247"/>
    <w:rsid w:val="00355261"/>
    <w:rsid w:val="003554C6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9CD"/>
    <w:rsid w:val="00356B32"/>
    <w:rsid w:val="00356C10"/>
    <w:rsid w:val="00356D27"/>
    <w:rsid w:val="00356ED6"/>
    <w:rsid w:val="00356F06"/>
    <w:rsid w:val="00357006"/>
    <w:rsid w:val="003570AD"/>
    <w:rsid w:val="003572E9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1"/>
    <w:rsid w:val="003605A6"/>
    <w:rsid w:val="003605D5"/>
    <w:rsid w:val="00360620"/>
    <w:rsid w:val="0036072C"/>
    <w:rsid w:val="00360883"/>
    <w:rsid w:val="00360C24"/>
    <w:rsid w:val="003611EB"/>
    <w:rsid w:val="00361340"/>
    <w:rsid w:val="00361460"/>
    <w:rsid w:val="003615C3"/>
    <w:rsid w:val="0036164E"/>
    <w:rsid w:val="0036173B"/>
    <w:rsid w:val="0036177B"/>
    <w:rsid w:val="0036188C"/>
    <w:rsid w:val="003618C8"/>
    <w:rsid w:val="00361965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429"/>
    <w:rsid w:val="0036367D"/>
    <w:rsid w:val="00363984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85"/>
    <w:rsid w:val="00364609"/>
    <w:rsid w:val="003647CF"/>
    <w:rsid w:val="003649FD"/>
    <w:rsid w:val="00364D72"/>
    <w:rsid w:val="00364DC5"/>
    <w:rsid w:val="00364F2C"/>
    <w:rsid w:val="00365046"/>
    <w:rsid w:val="00365111"/>
    <w:rsid w:val="003654D8"/>
    <w:rsid w:val="003655B6"/>
    <w:rsid w:val="003655CF"/>
    <w:rsid w:val="0036561D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07"/>
    <w:rsid w:val="00367F7D"/>
    <w:rsid w:val="00367FE6"/>
    <w:rsid w:val="0037006A"/>
    <w:rsid w:val="00370078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93"/>
    <w:rsid w:val="003711A8"/>
    <w:rsid w:val="0037136D"/>
    <w:rsid w:val="003713D4"/>
    <w:rsid w:val="003713F8"/>
    <w:rsid w:val="003714CB"/>
    <w:rsid w:val="003714F4"/>
    <w:rsid w:val="00371522"/>
    <w:rsid w:val="0037156C"/>
    <w:rsid w:val="003718D5"/>
    <w:rsid w:val="00371926"/>
    <w:rsid w:val="00371B86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BF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39D"/>
    <w:rsid w:val="0037349C"/>
    <w:rsid w:val="00373552"/>
    <w:rsid w:val="003735F7"/>
    <w:rsid w:val="00373666"/>
    <w:rsid w:val="00373ABB"/>
    <w:rsid w:val="00373AC5"/>
    <w:rsid w:val="00373CB7"/>
    <w:rsid w:val="00373DE6"/>
    <w:rsid w:val="0037441E"/>
    <w:rsid w:val="003746F8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C0B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7017"/>
    <w:rsid w:val="00377108"/>
    <w:rsid w:val="003774EF"/>
    <w:rsid w:val="003778F0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186"/>
    <w:rsid w:val="0038156F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B40"/>
    <w:rsid w:val="00382BC5"/>
    <w:rsid w:val="00382E01"/>
    <w:rsid w:val="00382E2E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6F0C"/>
    <w:rsid w:val="003871CA"/>
    <w:rsid w:val="00387532"/>
    <w:rsid w:val="00387AD8"/>
    <w:rsid w:val="00387E64"/>
    <w:rsid w:val="00387F74"/>
    <w:rsid w:val="00387FAC"/>
    <w:rsid w:val="00390011"/>
    <w:rsid w:val="003901B9"/>
    <w:rsid w:val="0039042F"/>
    <w:rsid w:val="0039044C"/>
    <w:rsid w:val="003905C9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CF"/>
    <w:rsid w:val="00392806"/>
    <w:rsid w:val="00392861"/>
    <w:rsid w:val="00392939"/>
    <w:rsid w:val="003929DB"/>
    <w:rsid w:val="00392C90"/>
    <w:rsid w:val="00392CC1"/>
    <w:rsid w:val="00392FE1"/>
    <w:rsid w:val="00393027"/>
    <w:rsid w:val="00393294"/>
    <w:rsid w:val="0039330E"/>
    <w:rsid w:val="003933AD"/>
    <w:rsid w:val="003935B1"/>
    <w:rsid w:val="00393782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CB"/>
    <w:rsid w:val="00395032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A5A"/>
    <w:rsid w:val="00396A6D"/>
    <w:rsid w:val="003974DD"/>
    <w:rsid w:val="00397558"/>
    <w:rsid w:val="00397AB6"/>
    <w:rsid w:val="00397B01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487"/>
    <w:rsid w:val="003A051D"/>
    <w:rsid w:val="003A058B"/>
    <w:rsid w:val="003A0885"/>
    <w:rsid w:val="003A0AA7"/>
    <w:rsid w:val="003A0D0A"/>
    <w:rsid w:val="003A0E1F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3F8"/>
    <w:rsid w:val="003A2402"/>
    <w:rsid w:val="003A24FC"/>
    <w:rsid w:val="003A252B"/>
    <w:rsid w:val="003A2832"/>
    <w:rsid w:val="003A2838"/>
    <w:rsid w:val="003A2BFE"/>
    <w:rsid w:val="003A2CF1"/>
    <w:rsid w:val="003A2DCC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B1"/>
    <w:rsid w:val="003A5A05"/>
    <w:rsid w:val="003A5A20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4D"/>
    <w:rsid w:val="003A64C9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DE"/>
    <w:rsid w:val="003B152F"/>
    <w:rsid w:val="003B15E2"/>
    <w:rsid w:val="003B15ED"/>
    <w:rsid w:val="003B163B"/>
    <w:rsid w:val="003B1657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B97"/>
    <w:rsid w:val="003B2C9B"/>
    <w:rsid w:val="003B2DC8"/>
    <w:rsid w:val="003B2E10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64"/>
    <w:rsid w:val="003B3B9E"/>
    <w:rsid w:val="003B3C24"/>
    <w:rsid w:val="003B3CB1"/>
    <w:rsid w:val="003B3D7B"/>
    <w:rsid w:val="003B3D88"/>
    <w:rsid w:val="003B3DFB"/>
    <w:rsid w:val="003B42DD"/>
    <w:rsid w:val="003B43AB"/>
    <w:rsid w:val="003B4461"/>
    <w:rsid w:val="003B4470"/>
    <w:rsid w:val="003B46FF"/>
    <w:rsid w:val="003B4777"/>
    <w:rsid w:val="003B491C"/>
    <w:rsid w:val="003B4996"/>
    <w:rsid w:val="003B4B98"/>
    <w:rsid w:val="003B4BB2"/>
    <w:rsid w:val="003B4D7F"/>
    <w:rsid w:val="003B4E63"/>
    <w:rsid w:val="003B4E6A"/>
    <w:rsid w:val="003B4F27"/>
    <w:rsid w:val="003B5246"/>
    <w:rsid w:val="003B5400"/>
    <w:rsid w:val="003B543D"/>
    <w:rsid w:val="003B55AC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19C"/>
    <w:rsid w:val="003B6238"/>
    <w:rsid w:val="003B6272"/>
    <w:rsid w:val="003B6283"/>
    <w:rsid w:val="003B645B"/>
    <w:rsid w:val="003B6542"/>
    <w:rsid w:val="003B6744"/>
    <w:rsid w:val="003B6A08"/>
    <w:rsid w:val="003B6A58"/>
    <w:rsid w:val="003B6B76"/>
    <w:rsid w:val="003B6C00"/>
    <w:rsid w:val="003B6C80"/>
    <w:rsid w:val="003B6D7A"/>
    <w:rsid w:val="003B6F06"/>
    <w:rsid w:val="003B6F7F"/>
    <w:rsid w:val="003B7125"/>
    <w:rsid w:val="003B72EC"/>
    <w:rsid w:val="003B7388"/>
    <w:rsid w:val="003B74E9"/>
    <w:rsid w:val="003B78A9"/>
    <w:rsid w:val="003B7BFA"/>
    <w:rsid w:val="003C011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495"/>
    <w:rsid w:val="003C155B"/>
    <w:rsid w:val="003C15B8"/>
    <w:rsid w:val="003C166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A50"/>
    <w:rsid w:val="003C2C4D"/>
    <w:rsid w:val="003C3004"/>
    <w:rsid w:val="003C312F"/>
    <w:rsid w:val="003C31A9"/>
    <w:rsid w:val="003C3372"/>
    <w:rsid w:val="003C3450"/>
    <w:rsid w:val="003C34D7"/>
    <w:rsid w:val="003C38FF"/>
    <w:rsid w:val="003C3A4B"/>
    <w:rsid w:val="003C3ABE"/>
    <w:rsid w:val="003C3E64"/>
    <w:rsid w:val="003C3F49"/>
    <w:rsid w:val="003C4100"/>
    <w:rsid w:val="003C41A7"/>
    <w:rsid w:val="003C44BC"/>
    <w:rsid w:val="003C44C2"/>
    <w:rsid w:val="003C4519"/>
    <w:rsid w:val="003C4818"/>
    <w:rsid w:val="003C481B"/>
    <w:rsid w:val="003C48A7"/>
    <w:rsid w:val="003C4903"/>
    <w:rsid w:val="003C4B54"/>
    <w:rsid w:val="003C4B87"/>
    <w:rsid w:val="003C4C75"/>
    <w:rsid w:val="003C4D0F"/>
    <w:rsid w:val="003C4D28"/>
    <w:rsid w:val="003C51F3"/>
    <w:rsid w:val="003C5479"/>
    <w:rsid w:val="003C5596"/>
    <w:rsid w:val="003C564D"/>
    <w:rsid w:val="003C579F"/>
    <w:rsid w:val="003C5C93"/>
    <w:rsid w:val="003C5E57"/>
    <w:rsid w:val="003C6064"/>
    <w:rsid w:val="003C6139"/>
    <w:rsid w:val="003C6153"/>
    <w:rsid w:val="003C6320"/>
    <w:rsid w:val="003C63CB"/>
    <w:rsid w:val="003C6471"/>
    <w:rsid w:val="003C662C"/>
    <w:rsid w:val="003C6653"/>
    <w:rsid w:val="003C66A3"/>
    <w:rsid w:val="003C6718"/>
    <w:rsid w:val="003C6746"/>
    <w:rsid w:val="003C6794"/>
    <w:rsid w:val="003C6843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75"/>
    <w:rsid w:val="003D08A0"/>
    <w:rsid w:val="003D08E4"/>
    <w:rsid w:val="003D0AC0"/>
    <w:rsid w:val="003D0AD1"/>
    <w:rsid w:val="003D0BC0"/>
    <w:rsid w:val="003D0D3D"/>
    <w:rsid w:val="003D0D86"/>
    <w:rsid w:val="003D0E23"/>
    <w:rsid w:val="003D0EB7"/>
    <w:rsid w:val="003D102C"/>
    <w:rsid w:val="003D1126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BF4"/>
    <w:rsid w:val="003D4C34"/>
    <w:rsid w:val="003D4D07"/>
    <w:rsid w:val="003D4DCF"/>
    <w:rsid w:val="003D4DD0"/>
    <w:rsid w:val="003D4E9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B7"/>
    <w:rsid w:val="003D63C1"/>
    <w:rsid w:val="003D641B"/>
    <w:rsid w:val="003D6756"/>
    <w:rsid w:val="003D6924"/>
    <w:rsid w:val="003D6A9B"/>
    <w:rsid w:val="003D6E65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8F7"/>
    <w:rsid w:val="003D7960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ED"/>
    <w:rsid w:val="003E222D"/>
    <w:rsid w:val="003E22D8"/>
    <w:rsid w:val="003E232A"/>
    <w:rsid w:val="003E2625"/>
    <w:rsid w:val="003E2683"/>
    <w:rsid w:val="003E28A3"/>
    <w:rsid w:val="003E2988"/>
    <w:rsid w:val="003E2A53"/>
    <w:rsid w:val="003E2BE9"/>
    <w:rsid w:val="003E2DD1"/>
    <w:rsid w:val="003E2FCE"/>
    <w:rsid w:val="003E36B9"/>
    <w:rsid w:val="003E37C8"/>
    <w:rsid w:val="003E3826"/>
    <w:rsid w:val="003E384C"/>
    <w:rsid w:val="003E38D1"/>
    <w:rsid w:val="003E3A04"/>
    <w:rsid w:val="003E3DD7"/>
    <w:rsid w:val="003E3FB7"/>
    <w:rsid w:val="003E3FFB"/>
    <w:rsid w:val="003E4065"/>
    <w:rsid w:val="003E437D"/>
    <w:rsid w:val="003E4487"/>
    <w:rsid w:val="003E45FE"/>
    <w:rsid w:val="003E4660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D8"/>
    <w:rsid w:val="003E6176"/>
    <w:rsid w:val="003E632C"/>
    <w:rsid w:val="003E6397"/>
    <w:rsid w:val="003E6410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0E2"/>
    <w:rsid w:val="003E72A6"/>
    <w:rsid w:val="003E7389"/>
    <w:rsid w:val="003E745C"/>
    <w:rsid w:val="003E745F"/>
    <w:rsid w:val="003E7648"/>
    <w:rsid w:val="003E7A3D"/>
    <w:rsid w:val="003E7B04"/>
    <w:rsid w:val="003E7C4B"/>
    <w:rsid w:val="003E7D09"/>
    <w:rsid w:val="003F00A6"/>
    <w:rsid w:val="003F01AA"/>
    <w:rsid w:val="003F0322"/>
    <w:rsid w:val="003F0375"/>
    <w:rsid w:val="003F0377"/>
    <w:rsid w:val="003F05B8"/>
    <w:rsid w:val="003F06D7"/>
    <w:rsid w:val="003F0731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0E"/>
    <w:rsid w:val="003F1449"/>
    <w:rsid w:val="003F16FD"/>
    <w:rsid w:val="003F1728"/>
    <w:rsid w:val="003F1AA5"/>
    <w:rsid w:val="003F1F86"/>
    <w:rsid w:val="003F208C"/>
    <w:rsid w:val="003F20CE"/>
    <w:rsid w:val="003F20E7"/>
    <w:rsid w:val="003F20F3"/>
    <w:rsid w:val="003F20FE"/>
    <w:rsid w:val="003F212E"/>
    <w:rsid w:val="003F223D"/>
    <w:rsid w:val="003F2373"/>
    <w:rsid w:val="003F2550"/>
    <w:rsid w:val="003F2600"/>
    <w:rsid w:val="003F27EA"/>
    <w:rsid w:val="003F2A09"/>
    <w:rsid w:val="003F2BA6"/>
    <w:rsid w:val="003F2D50"/>
    <w:rsid w:val="003F2D51"/>
    <w:rsid w:val="003F2D94"/>
    <w:rsid w:val="003F2DE5"/>
    <w:rsid w:val="003F31A0"/>
    <w:rsid w:val="003F373D"/>
    <w:rsid w:val="003F3EE2"/>
    <w:rsid w:val="003F419B"/>
    <w:rsid w:val="003F42DF"/>
    <w:rsid w:val="003F43CD"/>
    <w:rsid w:val="003F444C"/>
    <w:rsid w:val="003F4552"/>
    <w:rsid w:val="003F4580"/>
    <w:rsid w:val="003F476B"/>
    <w:rsid w:val="003F4831"/>
    <w:rsid w:val="003F4B2F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B5"/>
    <w:rsid w:val="003F6EA9"/>
    <w:rsid w:val="003F7074"/>
    <w:rsid w:val="003F720F"/>
    <w:rsid w:val="003F72F0"/>
    <w:rsid w:val="003F7408"/>
    <w:rsid w:val="003F760D"/>
    <w:rsid w:val="003F772F"/>
    <w:rsid w:val="003F788B"/>
    <w:rsid w:val="003F7970"/>
    <w:rsid w:val="003F7A25"/>
    <w:rsid w:val="003F7A64"/>
    <w:rsid w:val="003F7AC9"/>
    <w:rsid w:val="003F7CC3"/>
    <w:rsid w:val="003F7D2D"/>
    <w:rsid w:val="004002D0"/>
    <w:rsid w:val="004002E8"/>
    <w:rsid w:val="00400414"/>
    <w:rsid w:val="004004F3"/>
    <w:rsid w:val="00400582"/>
    <w:rsid w:val="004008A2"/>
    <w:rsid w:val="004009FE"/>
    <w:rsid w:val="00400BA3"/>
    <w:rsid w:val="00400D5D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37E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6BE"/>
    <w:rsid w:val="00403738"/>
    <w:rsid w:val="00403782"/>
    <w:rsid w:val="00403827"/>
    <w:rsid w:val="00403A6C"/>
    <w:rsid w:val="00403B07"/>
    <w:rsid w:val="00403CF7"/>
    <w:rsid w:val="00403D1A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39C"/>
    <w:rsid w:val="00405480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756"/>
    <w:rsid w:val="00406983"/>
    <w:rsid w:val="00406ABA"/>
    <w:rsid w:val="00406C83"/>
    <w:rsid w:val="00406CE7"/>
    <w:rsid w:val="00406DAC"/>
    <w:rsid w:val="00406F47"/>
    <w:rsid w:val="0040708F"/>
    <w:rsid w:val="004071AB"/>
    <w:rsid w:val="004071B3"/>
    <w:rsid w:val="004071DA"/>
    <w:rsid w:val="004073C3"/>
    <w:rsid w:val="004073F2"/>
    <w:rsid w:val="0040744E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613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2048"/>
    <w:rsid w:val="0041214B"/>
    <w:rsid w:val="00412322"/>
    <w:rsid w:val="00412381"/>
    <w:rsid w:val="0041249D"/>
    <w:rsid w:val="00412508"/>
    <w:rsid w:val="004125D5"/>
    <w:rsid w:val="004126D4"/>
    <w:rsid w:val="004127B6"/>
    <w:rsid w:val="00412815"/>
    <w:rsid w:val="00412957"/>
    <w:rsid w:val="00412A18"/>
    <w:rsid w:val="00412BF9"/>
    <w:rsid w:val="00412D2C"/>
    <w:rsid w:val="00412D6D"/>
    <w:rsid w:val="00412E0D"/>
    <w:rsid w:val="00412E12"/>
    <w:rsid w:val="00412E26"/>
    <w:rsid w:val="00413132"/>
    <w:rsid w:val="00413202"/>
    <w:rsid w:val="0041328E"/>
    <w:rsid w:val="004132BB"/>
    <w:rsid w:val="00413391"/>
    <w:rsid w:val="004134BA"/>
    <w:rsid w:val="0041372D"/>
    <w:rsid w:val="004139E6"/>
    <w:rsid w:val="00413B56"/>
    <w:rsid w:val="00413B85"/>
    <w:rsid w:val="00413BE0"/>
    <w:rsid w:val="00413C50"/>
    <w:rsid w:val="00413DB5"/>
    <w:rsid w:val="00414091"/>
    <w:rsid w:val="00414093"/>
    <w:rsid w:val="004140FF"/>
    <w:rsid w:val="00414182"/>
    <w:rsid w:val="00414285"/>
    <w:rsid w:val="0041435C"/>
    <w:rsid w:val="004144F5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88"/>
    <w:rsid w:val="004150DD"/>
    <w:rsid w:val="0041510C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32"/>
    <w:rsid w:val="004158F2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C2"/>
    <w:rsid w:val="00416F7B"/>
    <w:rsid w:val="00417163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624"/>
    <w:rsid w:val="0042074E"/>
    <w:rsid w:val="00420871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D75"/>
    <w:rsid w:val="00421F43"/>
    <w:rsid w:val="00422161"/>
    <w:rsid w:val="004221A6"/>
    <w:rsid w:val="004221F9"/>
    <w:rsid w:val="004223FC"/>
    <w:rsid w:val="00422514"/>
    <w:rsid w:val="00422798"/>
    <w:rsid w:val="00422883"/>
    <w:rsid w:val="00422BB6"/>
    <w:rsid w:val="00422BB9"/>
    <w:rsid w:val="00422D78"/>
    <w:rsid w:val="00422EB1"/>
    <w:rsid w:val="004230D9"/>
    <w:rsid w:val="004231A2"/>
    <w:rsid w:val="0042342F"/>
    <w:rsid w:val="00423598"/>
    <w:rsid w:val="00423783"/>
    <w:rsid w:val="0042387A"/>
    <w:rsid w:val="004239CA"/>
    <w:rsid w:val="00423C08"/>
    <w:rsid w:val="00423D61"/>
    <w:rsid w:val="00423F8D"/>
    <w:rsid w:val="00424061"/>
    <w:rsid w:val="0042415B"/>
    <w:rsid w:val="004243E1"/>
    <w:rsid w:val="00424401"/>
    <w:rsid w:val="00424AC9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609A"/>
    <w:rsid w:val="004260C3"/>
    <w:rsid w:val="004260EF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EE"/>
    <w:rsid w:val="004269FC"/>
    <w:rsid w:val="00426B23"/>
    <w:rsid w:val="00426D4F"/>
    <w:rsid w:val="00426DF5"/>
    <w:rsid w:val="00426E2E"/>
    <w:rsid w:val="00426FDC"/>
    <w:rsid w:val="0042704F"/>
    <w:rsid w:val="004273A6"/>
    <w:rsid w:val="00427503"/>
    <w:rsid w:val="0042788F"/>
    <w:rsid w:val="00427B8C"/>
    <w:rsid w:val="00427BD9"/>
    <w:rsid w:val="00427E60"/>
    <w:rsid w:val="00427F8B"/>
    <w:rsid w:val="00427FB5"/>
    <w:rsid w:val="00427FF8"/>
    <w:rsid w:val="00430026"/>
    <w:rsid w:val="0043004D"/>
    <w:rsid w:val="0043026C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4FC"/>
    <w:rsid w:val="00431742"/>
    <w:rsid w:val="004318E4"/>
    <w:rsid w:val="00431B22"/>
    <w:rsid w:val="00431B4B"/>
    <w:rsid w:val="00431CA4"/>
    <w:rsid w:val="00431CC2"/>
    <w:rsid w:val="00431D5E"/>
    <w:rsid w:val="00431DEC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9D1"/>
    <w:rsid w:val="00433D7E"/>
    <w:rsid w:val="00433DF9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87"/>
    <w:rsid w:val="004366FD"/>
    <w:rsid w:val="00436841"/>
    <w:rsid w:val="004368F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B8"/>
    <w:rsid w:val="00441B88"/>
    <w:rsid w:val="00441BBA"/>
    <w:rsid w:val="00441BDB"/>
    <w:rsid w:val="00441ECA"/>
    <w:rsid w:val="00441FDE"/>
    <w:rsid w:val="00442008"/>
    <w:rsid w:val="004421DC"/>
    <w:rsid w:val="004422B5"/>
    <w:rsid w:val="004423D7"/>
    <w:rsid w:val="00442466"/>
    <w:rsid w:val="00442692"/>
    <w:rsid w:val="004426D3"/>
    <w:rsid w:val="004427AE"/>
    <w:rsid w:val="00442825"/>
    <w:rsid w:val="0044286B"/>
    <w:rsid w:val="00442AA4"/>
    <w:rsid w:val="00442ADD"/>
    <w:rsid w:val="00442E22"/>
    <w:rsid w:val="00442EF5"/>
    <w:rsid w:val="0044308A"/>
    <w:rsid w:val="004430D7"/>
    <w:rsid w:val="0044319C"/>
    <w:rsid w:val="00443259"/>
    <w:rsid w:val="00443506"/>
    <w:rsid w:val="00443662"/>
    <w:rsid w:val="00443746"/>
    <w:rsid w:val="00443823"/>
    <w:rsid w:val="00443843"/>
    <w:rsid w:val="004439B9"/>
    <w:rsid w:val="00443A28"/>
    <w:rsid w:val="00443A6D"/>
    <w:rsid w:val="00443A9D"/>
    <w:rsid w:val="00443AFE"/>
    <w:rsid w:val="00443C91"/>
    <w:rsid w:val="00443CB8"/>
    <w:rsid w:val="00443F90"/>
    <w:rsid w:val="00444026"/>
    <w:rsid w:val="0044413A"/>
    <w:rsid w:val="004443BE"/>
    <w:rsid w:val="004443FC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50C3"/>
    <w:rsid w:val="004452C1"/>
    <w:rsid w:val="0044541E"/>
    <w:rsid w:val="00445512"/>
    <w:rsid w:val="00445655"/>
    <w:rsid w:val="004456C8"/>
    <w:rsid w:val="00445908"/>
    <w:rsid w:val="004459D9"/>
    <w:rsid w:val="00445ECA"/>
    <w:rsid w:val="00446059"/>
    <w:rsid w:val="004460B1"/>
    <w:rsid w:val="004460EE"/>
    <w:rsid w:val="00446204"/>
    <w:rsid w:val="004462BD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6A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0E25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C16"/>
    <w:rsid w:val="00451C29"/>
    <w:rsid w:val="00451DE7"/>
    <w:rsid w:val="00451DF6"/>
    <w:rsid w:val="00451F37"/>
    <w:rsid w:val="004522BD"/>
    <w:rsid w:val="00452305"/>
    <w:rsid w:val="0045239E"/>
    <w:rsid w:val="00452583"/>
    <w:rsid w:val="00452612"/>
    <w:rsid w:val="004527D3"/>
    <w:rsid w:val="004529B8"/>
    <w:rsid w:val="004529D7"/>
    <w:rsid w:val="004529FD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7B0"/>
    <w:rsid w:val="0045383F"/>
    <w:rsid w:val="0045388B"/>
    <w:rsid w:val="0045394E"/>
    <w:rsid w:val="00453BFA"/>
    <w:rsid w:val="00454351"/>
    <w:rsid w:val="00454356"/>
    <w:rsid w:val="004543CD"/>
    <w:rsid w:val="004544D1"/>
    <w:rsid w:val="00454538"/>
    <w:rsid w:val="0045453C"/>
    <w:rsid w:val="0045467B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98"/>
    <w:rsid w:val="00457CF9"/>
    <w:rsid w:val="00457E0B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2459"/>
    <w:rsid w:val="004626EC"/>
    <w:rsid w:val="00462857"/>
    <w:rsid w:val="00462AC8"/>
    <w:rsid w:val="00462B17"/>
    <w:rsid w:val="00462B65"/>
    <w:rsid w:val="00463052"/>
    <w:rsid w:val="0046314D"/>
    <w:rsid w:val="004634C6"/>
    <w:rsid w:val="004634E0"/>
    <w:rsid w:val="0046357F"/>
    <w:rsid w:val="004636EC"/>
    <w:rsid w:val="0046376B"/>
    <w:rsid w:val="0046381C"/>
    <w:rsid w:val="0046382F"/>
    <w:rsid w:val="004638F2"/>
    <w:rsid w:val="00463A24"/>
    <w:rsid w:val="00463C00"/>
    <w:rsid w:val="00463DFF"/>
    <w:rsid w:val="00463E28"/>
    <w:rsid w:val="004640D2"/>
    <w:rsid w:val="004640F7"/>
    <w:rsid w:val="0046434E"/>
    <w:rsid w:val="004643CC"/>
    <w:rsid w:val="004643FF"/>
    <w:rsid w:val="00464434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A71"/>
    <w:rsid w:val="00465B61"/>
    <w:rsid w:val="00465DED"/>
    <w:rsid w:val="00465EC1"/>
    <w:rsid w:val="004660B3"/>
    <w:rsid w:val="004662D4"/>
    <w:rsid w:val="004664B2"/>
    <w:rsid w:val="00466621"/>
    <w:rsid w:val="0046678D"/>
    <w:rsid w:val="00466824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9B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12B"/>
    <w:rsid w:val="00474284"/>
    <w:rsid w:val="00474581"/>
    <w:rsid w:val="00474680"/>
    <w:rsid w:val="0047476F"/>
    <w:rsid w:val="0047485B"/>
    <w:rsid w:val="004748BC"/>
    <w:rsid w:val="00474BCB"/>
    <w:rsid w:val="00474C9C"/>
    <w:rsid w:val="00474D9C"/>
    <w:rsid w:val="00474DAB"/>
    <w:rsid w:val="00474E73"/>
    <w:rsid w:val="00474F0A"/>
    <w:rsid w:val="004750B2"/>
    <w:rsid w:val="00475263"/>
    <w:rsid w:val="00475285"/>
    <w:rsid w:val="004753B0"/>
    <w:rsid w:val="0047550D"/>
    <w:rsid w:val="00475562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234"/>
    <w:rsid w:val="0047636F"/>
    <w:rsid w:val="00476557"/>
    <w:rsid w:val="0047668A"/>
    <w:rsid w:val="00476691"/>
    <w:rsid w:val="00476834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89"/>
    <w:rsid w:val="00477CDC"/>
    <w:rsid w:val="00477FC4"/>
    <w:rsid w:val="00477FD8"/>
    <w:rsid w:val="004800D9"/>
    <w:rsid w:val="0048034F"/>
    <w:rsid w:val="0048036E"/>
    <w:rsid w:val="00480391"/>
    <w:rsid w:val="00480613"/>
    <w:rsid w:val="00480616"/>
    <w:rsid w:val="004806CA"/>
    <w:rsid w:val="00480738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2034"/>
    <w:rsid w:val="004820E7"/>
    <w:rsid w:val="00482245"/>
    <w:rsid w:val="004822BC"/>
    <w:rsid w:val="004823FB"/>
    <w:rsid w:val="00482402"/>
    <w:rsid w:val="0048262A"/>
    <w:rsid w:val="0048262C"/>
    <w:rsid w:val="00482782"/>
    <w:rsid w:val="0048283B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404D"/>
    <w:rsid w:val="0048407B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961"/>
    <w:rsid w:val="004849AC"/>
    <w:rsid w:val="00484AD4"/>
    <w:rsid w:val="00484BB6"/>
    <w:rsid w:val="00484C7C"/>
    <w:rsid w:val="00484CA2"/>
    <w:rsid w:val="00484E0E"/>
    <w:rsid w:val="00484E7C"/>
    <w:rsid w:val="00484E9D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836"/>
    <w:rsid w:val="004868F4"/>
    <w:rsid w:val="00486971"/>
    <w:rsid w:val="00486D67"/>
    <w:rsid w:val="00486F92"/>
    <w:rsid w:val="0048705A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C9C"/>
    <w:rsid w:val="00490DA8"/>
    <w:rsid w:val="0049100A"/>
    <w:rsid w:val="0049116A"/>
    <w:rsid w:val="00491540"/>
    <w:rsid w:val="004917D4"/>
    <w:rsid w:val="0049199B"/>
    <w:rsid w:val="00491AD5"/>
    <w:rsid w:val="00491E80"/>
    <w:rsid w:val="00491F02"/>
    <w:rsid w:val="0049221A"/>
    <w:rsid w:val="0049222C"/>
    <w:rsid w:val="004923E5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4CB"/>
    <w:rsid w:val="004934FE"/>
    <w:rsid w:val="00493669"/>
    <w:rsid w:val="00493996"/>
    <w:rsid w:val="00493C72"/>
    <w:rsid w:val="00493D76"/>
    <w:rsid w:val="00493EA7"/>
    <w:rsid w:val="00493EE4"/>
    <w:rsid w:val="004942F3"/>
    <w:rsid w:val="00494452"/>
    <w:rsid w:val="00494478"/>
    <w:rsid w:val="00494489"/>
    <w:rsid w:val="0049453A"/>
    <w:rsid w:val="00494613"/>
    <w:rsid w:val="0049483B"/>
    <w:rsid w:val="0049491D"/>
    <w:rsid w:val="00494C42"/>
    <w:rsid w:val="00494D18"/>
    <w:rsid w:val="00494D3E"/>
    <w:rsid w:val="00494F2F"/>
    <w:rsid w:val="004950EC"/>
    <w:rsid w:val="00495225"/>
    <w:rsid w:val="004954BF"/>
    <w:rsid w:val="0049557C"/>
    <w:rsid w:val="004958DD"/>
    <w:rsid w:val="00495962"/>
    <w:rsid w:val="00495986"/>
    <w:rsid w:val="004959CE"/>
    <w:rsid w:val="00495A64"/>
    <w:rsid w:val="00495C6E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377"/>
    <w:rsid w:val="00496432"/>
    <w:rsid w:val="004964A0"/>
    <w:rsid w:val="00496659"/>
    <w:rsid w:val="00496834"/>
    <w:rsid w:val="00496C6A"/>
    <w:rsid w:val="00496E41"/>
    <w:rsid w:val="00496E6E"/>
    <w:rsid w:val="00496F13"/>
    <w:rsid w:val="00496F38"/>
    <w:rsid w:val="00496F76"/>
    <w:rsid w:val="00497133"/>
    <w:rsid w:val="00497313"/>
    <w:rsid w:val="00497437"/>
    <w:rsid w:val="004976DF"/>
    <w:rsid w:val="00497719"/>
    <w:rsid w:val="0049775F"/>
    <w:rsid w:val="0049791D"/>
    <w:rsid w:val="0049798E"/>
    <w:rsid w:val="00497ACA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AC6"/>
    <w:rsid w:val="004A1C64"/>
    <w:rsid w:val="004A2121"/>
    <w:rsid w:val="004A22B5"/>
    <w:rsid w:val="004A2449"/>
    <w:rsid w:val="004A2979"/>
    <w:rsid w:val="004A300C"/>
    <w:rsid w:val="004A3132"/>
    <w:rsid w:val="004A3263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E06"/>
    <w:rsid w:val="004A4E5F"/>
    <w:rsid w:val="004A4F98"/>
    <w:rsid w:val="004A4FAB"/>
    <w:rsid w:val="004A4FB3"/>
    <w:rsid w:val="004A5089"/>
    <w:rsid w:val="004A53F5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10A"/>
    <w:rsid w:val="004A62E8"/>
    <w:rsid w:val="004A6769"/>
    <w:rsid w:val="004A6A2C"/>
    <w:rsid w:val="004A6AF8"/>
    <w:rsid w:val="004A6C1A"/>
    <w:rsid w:val="004A6CED"/>
    <w:rsid w:val="004A6E35"/>
    <w:rsid w:val="004A6EC1"/>
    <w:rsid w:val="004A705A"/>
    <w:rsid w:val="004A722D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756"/>
    <w:rsid w:val="004B09C5"/>
    <w:rsid w:val="004B0A9C"/>
    <w:rsid w:val="004B0B17"/>
    <w:rsid w:val="004B0C83"/>
    <w:rsid w:val="004B0CD2"/>
    <w:rsid w:val="004B10D9"/>
    <w:rsid w:val="004B1213"/>
    <w:rsid w:val="004B142C"/>
    <w:rsid w:val="004B14F9"/>
    <w:rsid w:val="004B17B1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77"/>
    <w:rsid w:val="004B2000"/>
    <w:rsid w:val="004B20E0"/>
    <w:rsid w:val="004B263A"/>
    <w:rsid w:val="004B270D"/>
    <w:rsid w:val="004B2714"/>
    <w:rsid w:val="004B28F3"/>
    <w:rsid w:val="004B2A74"/>
    <w:rsid w:val="004B2AAF"/>
    <w:rsid w:val="004B2C42"/>
    <w:rsid w:val="004B2CC6"/>
    <w:rsid w:val="004B2E79"/>
    <w:rsid w:val="004B2F3E"/>
    <w:rsid w:val="004B31BC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5FF0"/>
    <w:rsid w:val="004B6117"/>
    <w:rsid w:val="004B632C"/>
    <w:rsid w:val="004B63B2"/>
    <w:rsid w:val="004B671A"/>
    <w:rsid w:val="004B67B1"/>
    <w:rsid w:val="004B683E"/>
    <w:rsid w:val="004B69A2"/>
    <w:rsid w:val="004B69CF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C0A"/>
    <w:rsid w:val="004B7DFF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67C"/>
    <w:rsid w:val="004C274C"/>
    <w:rsid w:val="004C28D4"/>
    <w:rsid w:val="004C2A58"/>
    <w:rsid w:val="004C2ABB"/>
    <w:rsid w:val="004C2BD1"/>
    <w:rsid w:val="004C2C1C"/>
    <w:rsid w:val="004C2C3D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C7"/>
    <w:rsid w:val="004C5FFC"/>
    <w:rsid w:val="004C6016"/>
    <w:rsid w:val="004C60E5"/>
    <w:rsid w:val="004C6255"/>
    <w:rsid w:val="004C6276"/>
    <w:rsid w:val="004C6DD1"/>
    <w:rsid w:val="004C703B"/>
    <w:rsid w:val="004C7399"/>
    <w:rsid w:val="004C7575"/>
    <w:rsid w:val="004C75E9"/>
    <w:rsid w:val="004C760C"/>
    <w:rsid w:val="004C7713"/>
    <w:rsid w:val="004C7A12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A3D"/>
    <w:rsid w:val="004D0BCD"/>
    <w:rsid w:val="004D0D05"/>
    <w:rsid w:val="004D0DDC"/>
    <w:rsid w:val="004D0DE4"/>
    <w:rsid w:val="004D0E4F"/>
    <w:rsid w:val="004D12C5"/>
    <w:rsid w:val="004D1370"/>
    <w:rsid w:val="004D1532"/>
    <w:rsid w:val="004D15D3"/>
    <w:rsid w:val="004D167B"/>
    <w:rsid w:val="004D175B"/>
    <w:rsid w:val="004D17E3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9E7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E1D"/>
    <w:rsid w:val="004D3EF7"/>
    <w:rsid w:val="004D406E"/>
    <w:rsid w:val="004D44BE"/>
    <w:rsid w:val="004D4C38"/>
    <w:rsid w:val="004D4C98"/>
    <w:rsid w:val="004D4E20"/>
    <w:rsid w:val="004D4E5B"/>
    <w:rsid w:val="004D4E74"/>
    <w:rsid w:val="004D4E9F"/>
    <w:rsid w:val="004D53FE"/>
    <w:rsid w:val="004D5531"/>
    <w:rsid w:val="004D5571"/>
    <w:rsid w:val="004D557E"/>
    <w:rsid w:val="004D55C8"/>
    <w:rsid w:val="004D5806"/>
    <w:rsid w:val="004D5959"/>
    <w:rsid w:val="004D59A8"/>
    <w:rsid w:val="004D5A38"/>
    <w:rsid w:val="004D5A3A"/>
    <w:rsid w:val="004D5BF7"/>
    <w:rsid w:val="004D5DFC"/>
    <w:rsid w:val="004D5E5E"/>
    <w:rsid w:val="004D60A3"/>
    <w:rsid w:val="004D626C"/>
    <w:rsid w:val="004D627C"/>
    <w:rsid w:val="004D62CD"/>
    <w:rsid w:val="004D664B"/>
    <w:rsid w:val="004D667B"/>
    <w:rsid w:val="004D6787"/>
    <w:rsid w:val="004D6794"/>
    <w:rsid w:val="004D694B"/>
    <w:rsid w:val="004D69C2"/>
    <w:rsid w:val="004D6BDB"/>
    <w:rsid w:val="004D7055"/>
    <w:rsid w:val="004D7228"/>
    <w:rsid w:val="004D72CF"/>
    <w:rsid w:val="004D732C"/>
    <w:rsid w:val="004D7638"/>
    <w:rsid w:val="004D7789"/>
    <w:rsid w:val="004D77AD"/>
    <w:rsid w:val="004D794F"/>
    <w:rsid w:val="004D7A24"/>
    <w:rsid w:val="004D7BC6"/>
    <w:rsid w:val="004D7CB9"/>
    <w:rsid w:val="004D7D1D"/>
    <w:rsid w:val="004D7E4C"/>
    <w:rsid w:val="004D7EE3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1D7"/>
    <w:rsid w:val="004E1307"/>
    <w:rsid w:val="004E132B"/>
    <w:rsid w:val="004E13B3"/>
    <w:rsid w:val="004E145E"/>
    <w:rsid w:val="004E14C0"/>
    <w:rsid w:val="004E1610"/>
    <w:rsid w:val="004E1679"/>
    <w:rsid w:val="004E171F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7BC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413"/>
    <w:rsid w:val="004E3522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FE6"/>
    <w:rsid w:val="004E4139"/>
    <w:rsid w:val="004E4200"/>
    <w:rsid w:val="004E429D"/>
    <w:rsid w:val="004E42CA"/>
    <w:rsid w:val="004E4302"/>
    <w:rsid w:val="004E43B0"/>
    <w:rsid w:val="004E4409"/>
    <w:rsid w:val="004E4482"/>
    <w:rsid w:val="004E44F5"/>
    <w:rsid w:val="004E463B"/>
    <w:rsid w:val="004E46CC"/>
    <w:rsid w:val="004E4767"/>
    <w:rsid w:val="004E48B7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088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409"/>
    <w:rsid w:val="004E7468"/>
    <w:rsid w:val="004E7478"/>
    <w:rsid w:val="004E751D"/>
    <w:rsid w:val="004E759E"/>
    <w:rsid w:val="004E75A3"/>
    <w:rsid w:val="004E776E"/>
    <w:rsid w:val="004E7810"/>
    <w:rsid w:val="004E7CD3"/>
    <w:rsid w:val="004E7E9F"/>
    <w:rsid w:val="004E7EA0"/>
    <w:rsid w:val="004F04BA"/>
    <w:rsid w:val="004F07C1"/>
    <w:rsid w:val="004F0888"/>
    <w:rsid w:val="004F088B"/>
    <w:rsid w:val="004F08D5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2A"/>
    <w:rsid w:val="004F2817"/>
    <w:rsid w:val="004F2885"/>
    <w:rsid w:val="004F2BED"/>
    <w:rsid w:val="004F2CAC"/>
    <w:rsid w:val="004F32BC"/>
    <w:rsid w:val="004F3403"/>
    <w:rsid w:val="004F38C5"/>
    <w:rsid w:val="004F3932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A32"/>
    <w:rsid w:val="004F5BD1"/>
    <w:rsid w:val="004F5CBB"/>
    <w:rsid w:val="004F5D59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2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30"/>
    <w:rsid w:val="0050243C"/>
    <w:rsid w:val="00502682"/>
    <w:rsid w:val="00502866"/>
    <w:rsid w:val="00502903"/>
    <w:rsid w:val="005029D8"/>
    <w:rsid w:val="00502A8F"/>
    <w:rsid w:val="00502AB7"/>
    <w:rsid w:val="00503115"/>
    <w:rsid w:val="0050321C"/>
    <w:rsid w:val="00503249"/>
    <w:rsid w:val="00503369"/>
    <w:rsid w:val="0050337F"/>
    <w:rsid w:val="0050382D"/>
    <w:rsid w:val="00503C9E"/>
    <w:rsid w:val="00503CDF"/>
    <w:rsid w:val="00503DD2"/>
    <w:rsid w:val="00503F07"/>
    <w:rsid w:val="005046AC"/>
    <w:rsid w:val="005046E3"/>
    <w:rsid w:val="00504707"/>
    <w:rsid w:val="0050481E"/>
    <w:rsid w:val="00504A83"/>
    <w:rsid w:val="00504CE1"/>
    <w:rsid w:val="00504DA8"/>
    <w:rsid w:val="00504DAB"/>
    <w:rsid w:val="00505195"/>
    <w:rsid w:val="005051C4"/>
    <w:rsid w:val="00505424"/>
    <w:rsid w:val="005055D5"/>
    <w:rsid w:val="005058D7"/>
    <w:rsid w:val="00505AFA"/>
    <w:rsid w:val="00505C62"/>
    <w:rsid w:val="00505D51"/>
    <w:rsid w:val="00505DF8"/>
    <w:rsid w:val="00505EB5"/>
    <w:rsid w:val="00505EEE"/>
    <w:rsid w:val="00505EF2"/>
    <w:rsid w:val="00505FEE"/>
    <w:rsid w:val="0050609E"/>
    <w:rsid w:val="0050621A"/>
    <w:rsid w:val="0050630B"/>
    <w:rsid w:val="00506612"/>
    <w:rsid w:val="00506795"/>
    <w:rsid w:val="00506894"/>
    <w:rsid w:val="005069C7"/>
    <w:rsid w:val="00506D3F"/>
    <w:rsid w:val="00507040"/>
    <w:rsid w:val="005072B2"/>
    <w:rsid w:val="00507547"/>
    <w:rsid w:val="00507572"/>
    <w:rsid w:val="00507587"/>
    <w:rsid w:val="00507828"/>
    <w:rsid w:val="005079A1"/>
    <w:rsid w:val="00507BAA"/>
    <w:rsid w:val="00507C33"/>
    <w:rsid w:val="00507D24"/>
    <w:rsid w:val="00507DB9"/>
    <w:rsid w:val="00507EAD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10C4"/>
    <w:rsid w:val="005111C3"/>
    <w:rsid w:val="00511298"/>
    <w:rsid w:val="005113A4"/>
    <w:rsid w:val="0051149A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604"/>
    <w:rsid w:val="00512621"/>
    <w:rsid w:val="005126F9"/>
    <w:rsid w:val="00512793"/>
    <w:rsid w:val="005127D8"/>
    <w:rsid w:val="0051282D"/>
    <w:rsid w:val="0051284B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3EB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F1B"/>
    <w:rsid w:val="00515082"/>
    <w:rsid w:val="005150A6"/>
    <w:rsid w:val="0051510C"/>
    <w:rsid w:val="00515207"/>
    <w:rsid w:val="00515307"/>
    <w:rsid w:val="0051561F"/>
    <w:rsid w:val="005156C4"/>
    <w:rsid w:val="00515AA6"/>
    <w:rsid w:val="00515B90"/>
    <w:rsid w:val="00515C0F"/>
    <w:rsid w:val="00515CA5"/>
    <w:rsid w:val="00515FE5"/>
    <w:rsid w:val="00516140"/>
    <w:rsid w:val="00516232"/>
    <w:rsid w:val="0051628C"/>
    <w:rsid w:val="005162B8"/>
    <w:rsid w:val="005163FF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ED"/>
    <w:rsid w:val="00517C71"/>
    <w:rsid w:val="005202E6"/>
    <w:rsid w:val="0052040D"/>
    <w:rsid w:val="0052047D"/>
    <w:rsid w:val="0052050F"/>
    <w:rsid w:val="005205AB"/>
    <w:rsid w:val="00520753"/>
    <w:rsid w:val="00520782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416"/>
    <w:rsid w:val="005237A7"/>
    <w:rsid w:val="0052389A"/>
    <w:rsid w:val="00523ECE"/>
    <w:rsid w:val="005240EC"/>
    <w:rsid w:val="005241F8"/>
    <w:rsid w:val="00524373"/>
    <w:rsid w:val="0052440A"/>
    <w:rsid w:val="00524417"/>
    <w:rsid w:val="00524634"/>
    <w:rsid w:val="005246C2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C3E"/>
    <w:rsid w:val="00526D08"/>
    <w:rsid w:val="00526D57"/>
    <w:rsid w:val="005271B1"/>
    <w:rsid w:val="00527232"/>
    <w:rsid w:val="00527337"/>
    <w:rsid w:val="00527445"/>
    <w:rsid w:val="005274E9"/>
    <w:rsid w:val="005276BD"/>
    <w:rsid w:val="005276F8"/>
    <w:rsid w:val="0052794B"/>
    <w:rsid w:val="00527952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613"/>
    <w:rsid w:val="00530711"/>
    <w:rsid w:val="00530802"/>
    <w:rsid w:val="00530B2E"/>
    <w:rsid w:val="00530E26"/>
    <w:rsid w:val="0053117C"/>
    <w:rsid w:val="005313E7"/>
    <w:rsid w:val="0053142B"/>
    <w:rsid w:val="00531501"/>
    <w:rsid w:val="0053153B"/>
    <w:rsid w:val="00531650"/>
    <w:rsid w:val="005316E3"/>
    <w:rsid w:val="00531773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4B9"/>
    <w:rsid w:val="005324C0"/>
    <w:rsid w:val="005324E6"/>
    <w:rsid w:val="0053281A"/>
    <w:rsid w:val="005328ED"/>
    <w:rsid w:val="0053297C"/>
    <w:rsid w:val="005329DD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6A"/>
    <w:rsid w:val="005331D4"/>
    <w:rsid w:val="0053361B"/>
    <w:rsid w:val="00533656"/>
    <w:rsid w:val="00533765"/>
    <w:rsid w:val="00533B87"/>
    <w:rsid w:val="00533B99"/>
    <w:rsid w:val="00533D2D"/>
    <w:rsid w:val="00533D85"/>
    <w:rsid w:val="00533E29"/>
    <w:rsid w:val="00533E8E"/>
    <w:rsid w:val="00533EC5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BCB"/>
    <w:rsid w:val="00534C85"/>
    <w:rsid w:val="00534FD9"/>
    <w:rsid w:val="00535307"/>
    <w:rsid w:val="005353CC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8AD"/>
    <w:rsid w:val="00536B27"/>
    <w:rsid w:val="00536C68"/>
    <w:rsid w:val="00536D03"/>
    <w:rsid w:val="00536EFD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40060"/>
    <w:rsid w:val="00540106"/>
    <w:rsid w:val="0054014D"/>
    <w:rsid w:val="0054015E"/>
    <w:rsid w:val="00540323"/>
    <w:rsid w:val="0054053B"/>
    <w:rsid w:val="005405FA"/>
    <w:rsid w:val="00540796"/>
    <w:rsid w:val="005407F0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8A"/>
    <w:rsid w:val="005423B6"/>
    <w:rsid w:val="0054259D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E9"/>
    <w:rsid w:val="005430C8"/>
    <w:rsid w:val="005430CD"/>
    <w:rsid w:val="00543193"/>
    <w:rsid w:val="0054320D"/>
    <w:rsid w:val="00543483"/>
    <w:rsid w:val="0054348F"/>
    <w:rsid w:val="00543834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DE3"/>
    <w:rsid w:val="00544DFF"/>
    <w:rsid w:val="00544EA8"/>
    <w:rsid w:val="00544F12"/>
    <w:rsid w:val="0054502F"/>
    <w:rsid w:val="0054508B"/>
    <w:rsid w:val="005450A8"/>
    <w:rsid w:val="005452C8"/>
    <w:rsid w:val="0054530E"/>
    <w:rsid w:val="0054536B"/>
    <w:rsid w:val="00545397"/>
    <w:rsid w:val="005454BE"/>
    <w:rsid w:val="00545517"/>
    <w:rsid w:val="0054564C"/>
    <w:rsid w:val="00545B5E"/>
    <w:rsid w:val="00545D3B"/>
    <w:rsid w:val="00545D4B"/>
    <w:rsid w:val="00545DB1"/>
    <w:rsid w:val="00546210"/>
    <w:rsid w:val="005462BF"/>
    <w:rsid w:val="005463F3"/>
    <w:rsid w:val="00546495"/>
    <w:rsid w:val="00546859"/>
    <w:rsid w:val="00546867"/>
    <w:rsid w:val="00546A0C"/>
    <w:rsid w:val="00546C55"/>
    <w:rsid w:val="00546CAA"/>
    <w:rsid w:val="00546DDE"/>
    <w:rsid w:val="00546F66"/>
    <w:rsid w:val="00546F80"/>
    <w:rsid w:val="0054708F"/>
    <w:rsid w:val="005471B3"/>
    <w:rsid w:val="00547269"/>
    <w:rsid w:val="00547275"/>
    <w:rsid w:val="005472DA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B0"/>
    <w:rsid w:val="005503EF"/>
    <w:rsid w:val="00550737"/>
    <w:rsid w:val="005507D8"/>
    <w:rsid w:val="0055087D"/>
    <w:rsid w:val="0055090B"/>
    <w:rsid w:val="005509D7"/>
    <w:rsid w:val="00550A58"/>
    <w:rsid w:val="00550C9A"/>
    <w:rsid w:val="00550E1F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BE6"/>
    <w:rsid w:val="00553C89"/>
    <w:rsid w:val="00553F15"/>
    <w:rsid w:val="00554246"/>
    <w:rsid w:val="005542BC"/>
    <w:rsid w:val="00554317"/>
    <w:rsid w:val="0055436C"/>
    <w:rsid w:val="005543B2"/>
    <w:rsid w:val="00554442"/>
    <w:rsid w:val="005544F2"/>
    <w:rsid w:val="005545E3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962"/>
    <w:rsid w:val="00555ADA"/>
    <w:rsid w:val="00555C3A"/>
    <w:rsid w:val="00555CDA"/>
    <w:rsid w:val="00555EB0"/>
    <w:rsid w:val="0055612E"/>
    <w:rsid w:val="00556157"/>
    <w:rsid w:val="0055616E"/>
    <w:rsid w:val="0055638A"/>
    <w:rsid w:val="00556421"/>
    <w:rsid w:val="005566A8"/>
    <w:rsid w:val="005567B7"/>
    <w:rsid w:val="00556C65"/>
    <w:rsid w:val="00556F31"/>
    <w:rsid w:val="0055706D"/>
    <w:rsid w:val="00557126"/>
    <w:rsid w:val="005572EC"/>
    <w:rsid w:val="00557487"/>
    <w:rsid w:val="0055755D"/>
    <w:rsid w:val="00557714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570"/>
    <w:rsid w:val="00562A77"/>
    <w:rsid w:val="00562A94"/>
    <w:rsid w:val="00562BB7"/>
    <w:rsid w:val="00562D04"/>
    <w:rsid w:val="00562DCA"/>
    <w:rsid w:val="00562F5C"/>
    <w:rsid w:val="00562F97"/>
    <w:rsid w:val="005631E4"/>
    <w:rsid w:val="00563217"/>
    <w:rsid w:val="00563289"/>
    <w:rsid w:val="00563803"/>
    <w:rsid w:val="005639EA"/>
    <w:rsid w:val="00563B77"/>
    <w:rsid w:val="00563C12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630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C5"/>
    <w:rsid w:val="00565CCD"/>
    <w:rsid w:val="00565CF2"/>
    <w:rsid w:val="00565CF5"/>
    <w:rsid w:val="00565D26"/>
    <w:rsid w:val="00566177"/>
    <w:rsid w:val="005663FB"/>
    <w:rsid w:val="0056668B"/>
    <w:rsid w:val="00566B30"/>
    <w:rsid w:val="00566BAB"/>
    <w:rsid w:val="00566C26"/>
    <w:rsid w:val="00566C27"/>
    <w:rsid w:val="00566EF6"/>
    <w:rsid w:val="00567165"/>
    <w:rsid w:val="00567409"/>
    <w:rsid w:val="005674A9"/>
    <w:rsid w:val="00567504"/>
    <w:rsid w:val="0056767D"/>
    <w:rsid w:val="0056794C"/>
    <w:rsid w:val="005679C6"/>
    <w:rsid w:val="00567BCC"/>
    <w:rsid w:val="00567C7B"/>
    <w:rsid w:val="00567CC8"/>
    <w:rsid w:val="00567E15"/>
    <w:rsid w:val="00570068"/>
    <w:rsid w:val="005700B5"/>
    <w:rsid w:val="0057057D"/>
    <w:rsid w:val="00570645"/>
    <w:rsid w:val="00570658"/>
    <w:rsid w:val="005706D2"/>
    <w:rsid w:val="0057079F"/>
    <w:rsid w:val="00570802"/>
    <w:rsid w:val="00570860"/>
    <w:rsid w:val="00570862"/>
    <w:rsid w:val="00570AF6"/>
    <w:rsid w:val="00570CAC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343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40"/>
    <w:rsid w:val="005739FB"/>
    <w:rsid w:val="00573C97"/>
    <w:rsid w:val="00573D2A"/>
    <w:rsid w:val="00573E0B"/>
    <w:rsid w:val="00573E19"/>
    <w:rsid w:val="0057403C"/>
    <w:rsid w:val="00574168"/>
    <w:rsid w:val="00574213"/>
    <w:rsid w:val="00574370"/>
    <w:rsid w:val="005743D9"/>
    <w:rsid w:val="00574503"/>
    <w:rsid w:val="005745C9"/>
    <w:rsid w:val="00574620"/>
    <w:rsid w:val="00574645"/>
    <w:rsid w:val="005746C6"/>
    <w:rsid w:val="00574BCD"/>
    <w:rsid w:val="00574CC1"/>
    <w:rsid w:val="005752CA"/>
    <w:rsid w:val="0057536B"/>
    <w:rsid w:val="00575370"/>
    <w:rsid w:val="00575463"/>
    <w:rsid w:val="005754E0"/>
    <w:rsid w:val="005756BC"/>
    <w:rsid w:val="0057580C"/>
    <w:rsid w:val="005758FE"/>
    <w:rsid w:val="00575934"/>
    <w:rsid w:val="00575B4C"/>
    <w:rsid w:val="00575CE9"/>
    <w:rsid w:val="00575F91"/>
    <w:rsid w:val="00576023"/>
    <w:rsid w:val="0057678B"/>
    <w:rsid w:val="00576E64"/>
    <w:rsid w:val="0057700F"/>
    <w:rsid w:val="0057702D"/>
    <w:rsid w:val="005771BE"/>
    <w:rsid w:val="005771FC"/>
    <w:rsid w:val="0057724B"/>
    <w:rsid w:val="00577335"/>
    <w:rsid w:val="00577488"/>
    <w:rsid w:val="00577526"/>
    <w:rsid w:val="0057755D"/>
    <w:rsid w:val="0057778B"/>
    <w:rsid w:val="0057784D"/>
    <w:rsid w:val="00577A79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EA"/>
    <w:rsid w:val="005825C2"/>
    <w:rsid w:val="005825FB"/>
    <w:rsid w:val="00582798"/>
    <w:rsid w:val="00582B9D"/>
    <w:rsid w:val="00582C3F"/>
    <w:rsid w:val="00582C92"/>
    <w:rsid w:val="00582D6D"/>
    <w:rsid w:val="00582EDE"/>
    <w:rsid w:val="0058302F"/>
    <w:rsid w:val="005830D7"/>
    <w:rsid w:val="00583355"/>
    <w:rsid w:val="0058356A"/>
    <w:rsid w:val="005837DD"/>
    <w:rsid w:val="005837EE"/>
    <w:rsid w:val="005839FD"/>
    <w:rsid w:val="00583A1E"/>
    <w:rsid w:val="00583A4C"/>
    <w:rsid w:val="00583A6E"/>
    <w:rsid w:val="00583B84"/>
    <w:rsid w:val="00583BA1"/>
    <w:rsid w:val="00583C4A"/>
    <w:rsid w:val="00583F53"/>
    <w:rsid w:val="00583F69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72D0"/>
    <w:rsid w:val="0058757B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4A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AE6"/>
    <w:rsid w:val="00592EA3"/>
    <w:rsid w:val="00592EAE"/>
    <w:rsid w:val="00592EF6"/>
    <w:rsid w:val="00592FD7"/>
    <w:rsid w:val="00592FF1"/>
    <w:rsid w:val="0059317B"/>
    <w:rsid w:val="005933A0"/>
    <w:rsid w:val="005933CC"/>
    <w:rsid w:val="00593604"/>
    <w:rsid w:val="005939F5"/>
    <w:rsid w:val="00593EDF"/>
    <w:rsid w:val="00593FA8"/>
    <w:rsid w:val="00593FB9"/>
    <w:rsid w:val="00593FFE"/>
    <w:rsid w:val="00594225"/>
    <w:rsid w:val="00594393"/>
    <w:rsid w:val="005943EB"/>
    <w:rsid w:val="005945B7"/>
    <w:rsid w:val="005946E5"/>
    <w:rsid w:val="0059472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AEC"/>
    <w:rsid w:val="00595F64"/>
    <w:rsid w:val="0059600A"/>
    <w:rsid w:val="00596038"/>
    <w:rsid w:val="005960AC"/>
    <w:rsid w:val="00596131"/>
    <w:rsid w:val="0059686E"/>
    <w:rsid w:val="0059694B"/>
    <w:rsid w:val="005969A4"/>
    <w:rsid w:val="00596DD1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4C0"/>
    <w:rsid w:val="00597520"/>
    <w:rsid w:val="0059764A"/>
    <w:rsid w:val="00597761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429"/>
    <w:rsid w:val="005A14FA"/>
    <w:rsid w:val="005A15B7"/>
    <w:rsid w:val="005A1659"/>
    <w:rsid w:val="005A1665"/>
    <w:rsid w:val="005A177E"/>
    <w:rsid w:val="005A17E4"/>
    <w:rsid w:val="005A188B"/>
    <w:rsid w:val="005A18B4"/>
    <w:rsid w:val="005A1943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B7"/>
    <w:rsid w:val="005A25E7"/>
    <w:rsid w:val="005A268F"/>
    <w:rsid w:val="005A2A07"/>
    <w:rsid w:val="005A2AF2"/>
    <w:rsid w:val="005A3202"/>
    <w:rsid w:val="005A3397"/>
    <w:rsid w:val="005A3787"/>
    <w:rsid w:val="005A3885"/>
    <w:rsid w:val="005A3929"/>
    <w:rsid w:val="005A39F7"/>
    <w:rsid w:val="005A3C17"/>
    <w:rsid w:val="005A3F45"/>
    <w:rsid w:val="005A4283"/>
    <w:rsid w:val="005A45E9"/>
    <w:rsid w:val="005A4640"/>
    <w:rsid w:val="005A4766"/>
    <w:rsid w:val="005A47D3"/>
    <w:rsid w:val="005A4E63"/>
    <w:rsid w:val="005A50ED"/>
    <w:rsid w:val="005A50F9"/>
    <w:rsid w:val="005A52F3"/>
    <w:rsid w:val="005A564E"/>
    <w:rsid w:val="005A5843"/>
    <w:rsid w:val="005A5B13"/>
    <w:rsid w:val="005A5C18"/>
    <w:rsid w:val="005A5F63"/>
    <w:rsid w:val="005A6348"/>
    <w:rsid w:val="005A64ED"/>
    <w:rsid w:val="005A6761"/>
    <w:rsid w:val="005A683D"/>
    <w:rsid w:val="005A6A6E"/>
    <w:rsid w:val="005A6A71"/>
    <w:rsid w:val="005A6AAC"/>
    <w:rsid w:val="005A6B64"/>
    <w:rsid w:val="005A6C7B"/>
    <w:rsid w:val="005A6D8F"/>
    <w:rsid w:val="005A6F7A"/>
    <w:rsid w:val="005A7020"/>
    <w:rsid w:val="005A704F"/>
    <w:rsid w:val="005A755A"/>
    <w:rsid w:val="005A780C"/>
    <w:rsid w:val="005A7960"/>
    <w:rsid w:val="005A7B72"/>
    <w:rsid w:val="005A7E82"/>
    <w:rsid w:val="005B0264"/>
    <w:rsid w:val="005B02AE"/>
    <w:rsid w:val="005B03FF"/>
    <w:rsid w:val="005B059F"/>
    <w:rsid w:val="005B05B3"/>
    <w:rsid w:val="005B0707"/>
    <w:rsid w:val="005B0938"/>
    <w:rsid w:val="005B0D79"/>
    <w:rsid w:val="005B0F61"/>
    <w:rsid w:val="005B0FA0"/>
    <w:rsid w:val="005B10BF"/>
    <w:rsid w:val="005B11DB"/>
    <w:rsid w:val="005B12D6"/>
    <w:rsid w:val="005B132E"/>
    <w:rsid w:val="005B1416"/>
    <w:rsid w:val="005B18FB"/>
    <w:rsid w:val="005B1B61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DE8"/>
    <w:rsid w:val="005B2E8C"/>
    <w:rsid w:val="005B323E"/>
    <w:rsid w:val="005B3274"/>
    <w:rsid w:val="005B37A9"/>
    <w:rsid w:val="005B37E8"/>
    <w:rsid w:val="005B3970"/>
    <w:rsid w:val="005B3B14"/>
    <w:rsid w:val="005B3F06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500C"/>
    <w:rsid w:val="005B516A"/>
    <w:rsid w:val="005B53A6"/>
    <w:rsid w:val="005B5553"/>
    <w:rsid w:val="005B57C7"/>
    <w:rsid w:val="005B59E6"/>
    <w:rsid w:val="005B5BA2"/>
    <w:rsid w:val="005B5C9C"/>
    <w:rsid w:val="005B5DA6"/>
    <w:rsid w:val="005B5E31"/>
    <w:rsid w:val="005B5EA4"/>
    <w:rsid w:val="005B5ED7"/>
    <w:rsid w:val="005B64CC"/>
    <w:rsid w:val="005B6823"/>
    <w:rsid w:val="005B6A0E"/>
    <w:rsid w:val="005B6A10"/>
    <w:rsid w:val="005B6B0F"/>
    <w:rsid w:val="005B6CA9"/>
    <w:rsid w:val="005B7016"/>
    <w:rsid w:val="005B7221"/>
    <w:rsid w:val="005B7297"/>
    <w:rsid w:val="005B72B1"/>
    <w:rsid w:val="005B72F3"/>
    <w:rsid w:val="005B74CB"/>
    <w:rsid w:val="005B75D9"/>
    <w:rsid w:val="005B7675"/>
    <w:rsid w:val="005B7ACD"/>
    <w:rsid w:val="005B7C0B"/>
    <w:rsid w:val="005B7D3D"/>
    <w:rsid w:val="005B7D92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1D9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FF0"/>
    <w:rsid w:val="005C404A"/>
    <w:rsid w:val="005C416E"/>
    <w:rsid w:val="005C4181"/>
    <w:rsid w:val="005C427F"/>
    <w:rsid w:val="005C432E"/>
    <w:rsid w:val="005C43AB"/>
    <w:rsid w:val="005C45E8"/>
    <w:rsid w:val="005C467D"/>
    <w:rsid w:val="005C47B7"/>
    <w:rsid w:val="005C4981"/>
    <w:rsid w:val="005C4B88"/>
    <w:rsid w:val="005C4BED"/>
    <w:rsid w:val="005C4BF8"/>
    <w:rsid w:val="005C4D47"/>
    <w:rsid w:val="005C4F4C"/>
    <w:rsid w:val="005C4F88"/>
    <w:rsid w:val="005C50AB"/>
    <w:rsid w:val="005C51B6"/>
    <w:rsid w:val="005C53AA"/>
    <w:rsid w:val="005C5432"/>
    <w:rsid w:val="005C5494"/>
    <w:rsid w:val="005C55C8"/>
    <w:rsid w:val="005C5741"/>
    <w:rsid w:val="005C5750"/>
    <w:rsid w:val="005C59FD"/>
    <w:rsid w:val="005C5A06"/>
    <w:rsid w:val="005C5BD4"/>
    <w:rsid w:val="005C5D30"/>
    <w:rsid w:val="005C5E95"/>
    <w:rsid w:val="005C5F05"/>
    <w:rsid w:val="005C60BF"/>
    <w:rsid w:val="005C61B0"/>
    <w:rsid w:val="005C6296"/>
    <w:rsid w:val="005C62B6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C9D"/>
    <w:rsid w:val="005C6D10"/>
    <w:rsid w:val="005C6D58"/>
    <w:rsid w:val="005C71CC"/>
    <w:rsid w:val="005C7581"/>
    <w:rsid w:val="005C77F1"/>
    <w:rsid w:val="005C77FE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04"/>
    <w:rsid w:val="005D1333"/>
    <w:rsid w:val="005D15C0"/>
    <w:rsid w:val="005D1931"/>
    <w:rsid w:val="005D19D1"/>
    <w:rsid w:val="005D1ECE"/>
    <w:rsid w:val="005D1EE4"/>
    <w:rsid w:val="005D1EE8"/>
    <w:rsid w:val="005D1F30"/>
    <w:rsid w:val="005D1FDD"/>
    <w:rsid w:val="005D20FF"/>
    <w:rsid w:val="005D232F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2DD7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642"/>
    <w:rsid w:val="005D47B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1D4"/>
    <w:rsid w:val="005D528E"/>
    <w:rsid w:val="005D53F8"/>
    <w:rsid w:val="005D5414"/>
    <w:rsid w:val="005D5515"/>
    <w:rsid w:val="005D5699"/>
    <w:rsid w:val="005D5AA6"/>
    <w:rsid w:val="005D5EDD"/>
    <w:rsid w:val="005D5FA0"/>
    <w:rsid w:val="005D5FDE"/>
    <w:rsid w:val="005D6791"/>
    <w:rsid w:val="005D6821"/>
    <w:rsid w:val="005D68BF"/>
    <w:rsid w:val="005D6940"/>
    <w:rsid w:val="005D6C78"/>
    <w:rsid w:val="005D6FAE"/>
    <w:rsid w:val="005D734F"/>
    <w:rsid w:val="005D7383"/>
    <w:rsid w:val="005D7579"/>
    <w:rsid w:val="005D787A"/>
    <w:rsid w:val="005D78CD"/>
    <w:rsid w:val="005D7AE8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FF"/>
    <w:rsid w:val="005E2244"/>
    <w:rsid w:val="005E244F"/>
    <w:rsid w:val="005E2621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723"/>
    <w:rsid w:val="005E6735"/>
    <w:rsid w:val="005E67D7"/>
    <w:rsid w:val="005E6A59"/>
    <w:rsid w:val="005E6BF7"/>
    <w:rsid w:val="005E6C45"/>
    <w:rsid w:val="005E6D17"/>
    <w:rsid w:val="005E6DD3"/>
    <w:rsid w:val="005E6FD8"/>
    <w:rsid w:val="005E6FD9"/>
    <w:rsid w:val="005E700C"/>
    <w:rsid w:val="005E7151"/>
    <w:rsid w:val="005E7545"/>
    <w:rsid w:val="005E7CDF"/>
    <w:rsid w:val="005E7EC0"/>
    <w:rsid w:val="005E7FBD"/>
    <w:rsid w:val="005F0041"/>
    <w:rsid w:val="005F01CB"/>
    <w:rsid w:val="005F06AB"/>
    <w:rsid w:val="005F07E8"/>
    <w:rsid w:val="005F0868"/>
    <w:rsid w:val="005F08BC"/>
    <w:rsid w:val="005F09DF"/>
    <w:rsid w:val="005F0BB0"/>
    <w:rsid w:val="005F0BC7"/>
    <w:rsid w:val="005F0E09"/>
    <w:rsid w:val="005F1009"/>
    <w:rsid w:val="005F1195"/>
    <w:rsid w:val="005F145C"/>
    <w:rsid w:val="005F15D1"/>
    <w:rsid w:val="005F18D5"/>
    <w:rsid w:val="005F1B21"/>
    <w:rsid w:val="005F1DF5"/>
    <w:rsid w:val="005F1E0A"/>
    <w:rsid w:val="005F21C2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A83"/>
    <w:rsid w:val="005F3AB1"/>
    <w:rsid w:val="005F3CB8"/>
    <w:rsid w:val="005F3F9A"/>
    <w:rsid w:val="005F3FA1"/>
    <w:rsid w:val="005F40E3"/>
    <w:rsid w:val="005F4240"/>
    <w:rsid w:val="005F4299"/>
    <w:rsid w:val="005F42CC"/>
    <w:rsid w:val="005F4403"/>
    <w:rsid w:val="005F4597"/>
    <w:rsid w:val="005F472C"/>
    <w:rsid w:val="005F4776"/>
    <w:rsid w:val="005F4B02"/>
    <w:rsid w:val="005F4C2A"/>
    <w:rsid w:val="005F4D49"/>
    <w:rsid w:val="005F4D69"/>
    <w:rsid w:val="005F4D6D"/>
    <w:rsid w:val="005F4F86"/>
    <w:rsid w:val="005F52C0"/>
    <w:rsid w:val="005F52F9"/>
    <w:rsid w:val="005F5313"/>
    <w:rsid w:val="005F533A"/>
    <w:rsid w:val="005F5411"/>
    <w:rsid w:val="005F5610"/>
    <w:rsid w:val="005F574D"/>
    <w:rsid w:val="005F57DE"/>
    <w:rsid w:val="005F584B"/>
    <w:rsid w:val="005F5983"/>
    <w:rsid w:val="005F5C5B"/>
    <w:rsid w:val="005F5D95"/>
    <w:rsid w:val="005F5DD7"/>
    <w:rsid w:val="005F5ED7"/>
    <w:rsid w:val="005F5F02"/>
    <w:rsid w:val="005F5F43"/>
    <w:rsid w:val="005F5F74"/>
    <w:rsid w:val="005F6080"/>
    <w:rsid w:val="005F6110"/>
    <w:rsid w:val="005F61B3"/>
    <w:rsid w:val="005F61D1"/>
    <w:rsid w:val="005F629A"/>
    <w:rsid w:val="005F6347"/>
    <w:rsid w:val="005F6493"/>
    <w:rsid w:val="005F68FF"/>
    <w:rsid w:val="005F69CE"/>
    <w:rsid w:val="005F6AA7"/>
    <w:rsid w:val="005F6B0D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47F"/>
    <w:rsid w:val="00600595"/>
    <w:rsid w:val="00600745"/>
    <w:rsid w:val="006008C4"/>
    <w:rsid w:val="00600941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1B8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691"/>
    <w:rsid w:val="006049E6"/>
    <w:rsid w:val="00604A94"/>
    <w:rsid w:val="00604BE7"/>
    <w:rsid w:val="00604CEF"/>
    <w:rsid w:val="006051A6"/>
    <w:rsid w:val="006051C6"/>
    <w:rsid w:val="0060527F"/>
    <w:rsid w:val="006052E9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039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70E"/>
    <w:rsid w:val="0061199B"/>
    <w:rsid w:val="00611ADC"/>
    <w:rsid w:val="00611BC5"/>
    <w:rsid w:val="00611CF0"/>
    <w:rsid w:val="00611D15"/>
    <w:rsid w:val="00611D4D"/>
    <w:rsid w:val="00611F8E"/>
    <w:rsid w:val="0061204B"/>
    <w:rsid w:val="0061206F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909"/>
    <w:rsid w:val="006159ED"/>
    <w:rsid w:val="00615A36"/>
    <w:rsid w:val="00615B73"/>
    <w:rsid w:val="00615BA5"/>
    <w:rsid w:val="00615BBE"/>
    <w:rsid w:val="00615C88"/>
    <w:rsid w:val="00615D74"/>
    <w:rsid w:val="00615E70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10"/>
    <w:rsid w:val="00617F79"/>
    <w:rsid w:val="006201DF"/>
    <w:rsid w:val="006202EB"/>
    <w:rsid w:val="0062050F"/>
    <w:rsid w:val="00620617"/>
    <w:rsid w:val="0062067D"/>
    <w:rsid w:val="00620731"/>
    <w:rsid w:val="00620950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C"/>
    <w:rsid w:val="00621C29"/>
    <w:rsid w:val="00621FBD"/>
    <w:rsid w:val="00622025"/>
    <w:rsid w:val="006220A8"/>
    <w:rsid w:val="00622184"/>
    <w:rsid w:val="00622281"/>
    <w:rsid w:val="00622429"/>
    <w:rsid w:val="0062259C"/>
    <w:rsid w:val="006225C7"/>
    <w:rsid w:val="00622BFF"/>
    <w:rsid w:val="00622CA9"/>
    <w:rsid w:val="00622D39"/>
    <w:rsid w:val="00622DFD"/>
    <w:rsid w:val="00623037"/>
    <w:rsid w:val="00623093"/>
    <w:rsid w:val="006231B2"/>
    <w:rsid w:val="00623542"/>
    <w:rsid w:val="00623606"/>
    <w:rsid w:val="0062386E"/>
    <w:rsid w:val="006239A0"/>
    <w:rsid w:val="00623C97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934"/>
    <w:rsid w:val="00624D70"/>
    <w:rsid w:val="00624E67"/>
    <w:rsid w:val="00624F37"/>
    <w:rsid w:val="00624F45"/>
    <w:rsid w:val="00624FBC"/>
    <w:rsid w:val="0062512E"/>
    <w:rsid w:val="0062513D"/>
    <w:rsid w:val="0062515F"/>
    <w:rsid w:val="00625220"/>
    <w:rsid w:val="006252E1"/>
    <w:rsid w:val="0062551C"/>
    <w:rsid w:val="0062552E"/>
    <w:rsid w:val="0062563A"/>
    <w:rsid w:val="0062567B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883"/>
    <w:rsid w:val="00626965"/>
    <w:rsid w:val="006269D9"/>
    <w:rsid w:val="00626C3A"/>
    <w:rsid w:val="00626D49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93C"/>
    <w:rsid w:val="00631A59"/>
    <w:rsid w:val="00631AE1"/>
    <w:rsid w:val="00631B45"/>
    <w:rsid w:val="00631BFD"/>
    <w:rsid w:val="00631C5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EB"/>
    <w:rsid w:val="00634601"/>
    <w:rsid w:val="006346D1"/>
    <w:rsid w:val="006346D2"/>
    <w:rsid w:val="00634748"/>
    <w:rsid w:val="0063474D"/>
    <w:rsid w:val="0063487D"/>
    <w:rsid w:val="00634A90"/>
    <w:rsid w:val="00634C0A"/>
    <w:rsid w:val="00634D04"/>
    <w:rsid w:val="00634DAB"/>
    <w:rsid w:val="00634E02"/>
    <w:rsid w:val="0063502B"/>
    <w:rsid w:val="00635315"/>
    <w:rsid w:val="0063542A"/>
    <w:rsid w:val="0063552B"/>
    <w:rsid w:val="0063559A"/>
    <w:rsid w:val="0063571F"/>
    <w:rsid w:val="006358F6"/>
    <w:rsid w:val="00635933"/>
    <w:rsid w:val="0063596F"/>
    <w:rsid w:val="006359E3"/>
    <w:rsid w:val="00635B60"/>
    <w:rsid w:val="00635BA3"/>
    <w:rsid w:val="00635C55"/>
    <w:rsid w:val="00635D38"/>
    <w:rsid w:val="00635DD7"/>
    <w:rsid w:val="00635F95"/>
    <w:rsid w:val="0063600E"/>
    <w:rsid w:val="006360FB"/>
    <w:rsid w:val="00636529"/>
    <w:rsid w:val="00636673"/>
    <w:rsid w:val="00636697"/>
    <w:rsid w:val="00636728"/>
    <w:rsid w:val="0063679F"/>
    <w:rsid w:val="00636A28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1A1"/>
    <w:rsid w:val="00641316"/>
    <w:rsid w:val="0064138E"/>
    <w:rsid w:val="00641429"/>
    <w:rsid w:val="00641449"/>
    <w:rsid w:val="00641464"/>
    <w:rsid w:val="0064149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9CC"/>
    <w:rsid w:val="00642A8B"/>
    <w:rsid w:val="00642AF2"/>
    <w:rsid w:val="00642CD1"/>
    <w:rsid w:val="00642E54"/>
    <w:rsid w:val="00642EC9"/>
    <w:rsid w:val="006430CB"/>
    <w:rsid w:val="006435E9"/>
    <w:rsid w:val="006435F4"/>
    <w:rsid w:val="00643E73"/>
    <w:rsid w:val="00643FDC"/>
    <w:rsid w:val="0064404D"/>
    <w:rsid w:val="00644225"/>
    <w:rsid w:val="006444B4"/>
    <w:rsid w:val="006444D4"/>
    <w:rsid w:val="006446A1"/>
    <w:rsid w:val="006447A7"/>
    <w:rsid w:val="0064486B"/>
    <w:rsid w:val="0064487E"/>
    <w:rsid w:val="00644A28"/>
    <w:rsid w:val="00644A3D"/>
    <w:rsid w:val="00644A70"/>
    <w:rsid w:val="00644E32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600F"/>
    <w:rsid w:val="00646011"/>
    <w:rsid w:val="006461EB"/>
    <w:rsid w:val="0064623C"/>
    <w:rsid w:val="0064627B"/>
    <w:rsid w:val="006462AA"/>
    <w:rsid w:val="00646306"/>
    <w:rsid w:val="006464BB"/>
    <w:rsid w:val="0064656F"/>
    <w:rsid w:val="006466A9"/>
    <w:rsid w:val="006467AA"/>
    <w:rsid w:val="00646929"/>
    <w:rsid w:val="006469BF"/>
    <w:rsid w:val="00646A32"/>
    <w:rsid w:val="00646B51"/>
    <w:rsid w:val="00646BF0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7A7"/>
    <w:rsid w:val="006507EC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2E"/>
    <w:rsid w:val="00652458"/>
    <w:rsid w:val="0065286C"/>
    <w:rsid w:val="0065295C"/>
    <w:rsid w:val="0065296A"/>
    <w:rsid w:val="00652AAF"/>
    <w:rsid w:val="00652BE7"/>
    <w:rsid w:val="00652CDB"/>
    <w:rsid w:val="00652D27"/>
    <w:rsid w:val="00652E26"/>
    <w:rsid w:val="00652F9A"/>
    <w:rsid w:val="0065305A"/>
    <w:rsid w:val="0065316C"/>
    <w:rsid w:val="0065333C"/>
    <w:rsid w:val="006533B6"/>
    <w:rsid w:val="006536A8"/>
    <w:rsid w:val="00653702"/>
    <w:rsid w:val="00653719"/>
    <w:rsid w:val="00653792"/>
    <w:rsid w:val="006539D4"/>
    <w:rsid w:val="00653A04"/>
    <w:rsid w:val="00653AD3"/>
    <w:rsid w:val="00653AF9"/>
    <w:rsid w:val="00653AFA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B51"/>
    <w:rsid w:val="00654C24"/>
    <w:rsid w:val="00654E08"/>
    <w:rsid w:val="006550D7"/>
    <w:rsid w:val="006551C5"/>
    <w:rsid w:val="006551CF"/>
    <w:rsid w:val="0065533C"/>
    <w:rsid w:val="00655409"/>
    <w:rsid w:val="00655421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C22"/>
    <w:rsid w:val="00657653"/>
    <w:rsid w:val="006576B4"/>
    <w:rsid w:val="00657EDB"/>
    <w:rsid w:val="00657FD9"/>
    <w:rsid w:val="00660690"/>
    <w:rsid w:val="0066075B"/>
    <w:rsid w:val="00660880"/>
    <w:rsid w:val="00660A5A"/>
    <w:rsid w:val="00660C62"/>
    <w:rsid w:val="00660DB0"/>
    <w:rsid w:val="00660FD1"/>
    <w:rsid w:val="00661106"/>
    <w:rsid w:val="00661157"/>
    <w:rsid w:val="00661272"/>
    <w:rsid w:val="00661275"/>
    <w:rsid w:val="00661487"/>
    <w:rsid w:val="00661521"/>
    <w:rsid w:val="0066152F"/>
    <w:rsid w:val="00661861"/>
    <w:rsid w:val="00661BF7"/>
    <w:rsid w:val="00661CE1"/>
    <w:rsid w:val="00661D0C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C61"/>
    <w:rsid w:val="00663E31"/>
    <w:rsid w:val="00663E7F"/>
    <w:rsid w:val="00663F3B"/>
    <w:rsid w:val="00664277"/>
    <w:rsid w:val="006643DD"/>
    <w:rsid w:val="00664558"/>
    <w:rsid w:val="00664896"/>
    <w:rsid w:val="00664949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F83"/>
    <w:rsid w:val="00666026"/>
    <w:rsid w:val="00666037"/>
    <w:rsid w:val="00666049"/>
    <w:rsid w:val="006660A1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73B"/>
    <w:rsid w:val="00671877"/>
    <w:rsid w:val="00671907"/>
    <w:rsid w:val="00671943"/>
    <w:rsid w:val="00671961"/>
    <w:rsid w:val="00671964"/>
    <w:rsid w:val="00671CB6"/>
    <w:rsid w:val="00671EDA"/>
    <w:rsid w:val="00672196"/>
    <w:rsid w:val="00672233"/>
    <w:rsid w:val="006722C3"/>
    <w:rsid w:val="0067235B"/>
    <w:rsid w:val="006724A6"/>
    <w:rsid w:val="006724D0"/>
    <w:rsid w:val="006724E2"/>
    <w:rsid w:val="006725C4"/>
    <w:rsid w:val="00672852"/>
    <w:rsid w:val="0067287D"/>
    <w:rsid w:val="006728F5"/>
    <w:rsid w:val="00672A29"/>
    <w:rsid w:val="00672A44"/>
    <w:rsid w:val="00672DBB"/>
    <w:rsid w:val="00672FFF"/>
    <w:rsid w:val="006730A3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198"/>
    <w:rsid w:val="0067421D"/>
    <w:rsid w:val="0067435E"/>
    <w:rsid w:val="006743B2"/>
    <w:rsid w:val="0067441C"/>
    <w:rsid w:val="006747C4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3FD"/>
    <w:rsid w:val="006765FD"/>
    <w:rsid w:val="006768DD"/>
    <w:rsid w:val="00676B5B"/>
    <w:rsid w:val="00676BDF"/>
    <w:rsid w:val="00676C51"/>
    <w:rsid w:val="0067709F"/>
    <w:rsid w:val="00677108"/>
    <w:rsid w:val="0067716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80009"/>
    <w:rsid w:val="0068006B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073"/>
    <w:rsid w:val="00683286"/>
    <w:rsid w:val="006832D7"/>
    <w:rsid w:val="00683464"/>
    <w:rsid w:val="0068356C"/>
    <w:rsid w:val="0068380C"/>
    <w:rsid w:val="006838AD"/>
    <w:rsid w:val="006838CA"/>
    <w:rsid w:val="006839CC"/>
    <w:rsid w:val="006839DD"/>
    <w:rsid w:val="00683AB0"/>
    <w:rsid w:val="00683E6C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39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58"/>
    <w:rsid w:val="006877E9"/>
    <w:rsid w:val="006877F6"/>
    <w:rsid w:val="00687911"/>
    <w:rsid w:val="006879D3"/>
    <w:rsid w:val="006879F7"/>
    <w:rsid w:val="00687BFB"/>
    <w:rsid w:val="00687D6F"/>
    <w:rsid w:val="00687FEB"/>
    <w:rsid w:val="00687FEC"/>
    <w:rsid w:val="0069001D"/>
    <w:rsid w:val="0069007E"/>
    <w:rsid w:val="0069009A"/>
    <w:rsid w:val="006900D1"/>
    <w:rsid w:val="0069011B"/>
    <w:rsid w:val="00690463"/>
    <w:rsid w:val="00690582"/>
    <w:rsid w:val="006905E1"/>
    <w:rsid w:val="00690612"/>
    <w:rsid w:val="006906CA"/>
    <w:rsid w:val="006907E8"/>
    <w:rsid w:val="0069084D"/>
    <w:rsid w:val="00690AD9"/>
    <w:rsid w:val="00690B07"/>
    <w:rsid w:val="00690C32"/>
    <w:rsid w:val="00690CC0"/>
    <w:rsid w:val="00691315"/>
    <w:rsid w:val="0069132A"/>
    <w:rsid w:val="0069135F"/>
    <w:rsid w:val="00691440"/>
    <w:rsid w:val="0069150F"/>
    <w:rsid w:val="00691557"/>
    <w:rsid w:val="006919AA"/>
    <w:rsid w:val="006919EE"/>
    <w:rsid w:val="00691BBF"/>
    <w:rsid w:val="00691D2C"/>
    <w:rsid w:val="00691F05"/>
    <w:rsid w:val="00691FEA"/>
    <w:rsid w:val="0069209F"/>
    <w:rsid w:val="006922C2"/>
    <w:rsid w:val="00692671"/>
    <w:rsid w:val="00692826"/>
    <w:rsid w:val="006928D3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81C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3A"/>
    <w:rsid w:val="00694576"/>
    <w:rsid w:val="006945E3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0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76D"/>
    <w:rsid w:val="00697853"/>
    <w:rsid w:val="006A0252"/>
    <w:rsid w:val="006A02A7"/>
    <w:rsid w:val="006A02C8"/>
    <w:rsid w:val="006A040B"/>
    <w:rsid w:val="006A0705"/>
    <w:rsid w:val="006A0960"/>
    <w:rsid w:val="006A09AA"/>
    <w:rsid w:val="006A0A08"/>
    <w:rsid w:val="006A0C93"/>
    <w:rsid w:val="006A0DA8"/>
    <w:rsid w:val="006A104E"/>
    <w:rsid w:val="006A1073"/>
    <w:rsid w:val="006A10E4"/>
    <w:rsid w:val="006A1126"/>
    <w:rsid w:val="006A113F"/>
    <w:rsid w:val="006A1171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B59"/>
    <w:rsid w:val="006A1C66"/>
    <w:rsid w:val="006A1CD6"/>
    <w:rsid w:val="006A1EFF"/>
    <w:rsid w:val="006A1FA6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52B"/>
    <w:rsid w:val="006A37C4"/>
    <w:rsid w:val="006A38CD"/>
    <w:rsid w:val="006A3A2B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EC"/>
    <w:rsid w:val="006A4AF3"/>
    <w:rsid w:val="006A4BB9"/>
    <w:rsid w:val="006A4E3D"/>
    <w:rsid w:val="006A4E88"/>
    <w:rsid w:val="006A4F12"/>
    <w:rsid w:val="006A4F59"/>
    <w:rsid w:val="006A4F6B"/>
    <w:rsid w:val="006A5049"/>
    <w:rsid w:val="006A51A5"/>
    <w:rsid w:val="006A5473"/>
    <w:rsid w:val="006A54E9"/>
    <w:rsid w:val="006A570F"/>
    <w:rsid w:val="006A58CB"/>
    <w:rsid w:val="006A5BE4"/>
    <w:rsid w:val="006A5C36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2F0"/>
    <w:rsid w:val="006B0361"/>
    <w:rsid w:val="006B040E"/>
    <w:rsid w:val="006B0695"/>
    <w:rsid w:val="006B0759"/>
    <w:rsid w:val="006B081B"/>
    <w:rsid w:val="006B0940"/>
    <w:rsid w:val="006B09BD"/>
    <w:rsid w:val="006B0CAC"/>
    <w:rsid w:val="006B0CF1"/>
    <w:rsid w:val="006B1026"/>
    <w:rsid w:val="006B1071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CC"/>
    <w:rsid w:val="006B1CC1"/>
    <w:rsid w:val="006B1D63"/>
    <w:rsid w:val="006B1E84"/>
    <w:rsid w:val="006B1EBD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21"/>
    <w:rsid w:val="006B3372"/>
    <w:rsid w:val="006B3459"/>
    <w:rsid w:val="006B3463"/>
    <w:rsid w:val="006B34E7"/>
    <w:rsid w:val="006B3603"/>
    <w:rsid w:val="006B3AA1"/>
    <w:rsid w:val="006B3BC1"/>
    <w:rsid w:val="006B4027"/>
    <w:rsid w:val="006B4162"/>
    <w:rsid w:val="006B45EC"/>
    <w:rsid w:val="006B47B4"/>
    <w:rsid w:val="006B482C"/>
    <w:rsid w:val="006B4863"/>
    <w:rsid w:val="006B4864"/>
    <w:rsid w:val="006B486A"/>
    <w:rsid w:val="006B48FE"/>
    <w:rsid w:val="006B51BF"/>
    <w:rsid w:val="006B5374"/>
    <w:rsid w:val="006B53A0"/>
    <w:rsid w:val="006B53B5"/>
    <w:rsid w:val="006B545B"/>
    <w:rsid w:val="006B552F"/>
    <w:rsid w:val="006B5586"/>
    <w:rsid w:val="006B55C2"/>
    <w:rsid w:val="006B5722"/>
    <w:rsid w:val="006B5828"/>
    <w:rsid w:val="006B58B4"/>
    <w:rsid w:val="006B58D1"/>
    <w:rsid w:val="006B598F"/>
    <w:rsid w:val="006B5A33"/>
    <w:rsid w:val="006B5AF3"/>
    <w:rsid w:val="006B5BB8"/>
    <w:rsid w:val="006B5E47"/>
    <w:rsid w:val="006B5E8C"/>
    <w:rsid w:val="006B603F"/>
    <w:rsid w:val="006B6067"/>
    <w:rsid w:val="006B606E"/>
    <w:rsid w:val="006B60B1"/>
    <w:rsid w:val="006B61E6"/>
    <w:rsid w:val="006B62AC"/>
    <w:rsid w:val="006B6599"/>
    <w:rsid w:val="006B6712"/>
    <w:rsid w:val="006B671F"/>
    <w:rsid w:val="006B69D3"/>
    <w:rsid w:val="006B6A27"/>
    <w:rsid w:val="006B6A7B"/>
    <w:rsid w:val="006B6B5C"/>
    <w:rsid w:val="006B6DA2"/>
    <w:rsid w:val="006B6EF1"/>
    <w:rsid w:val="006B6F67"/>
    <w:rsid w:val="006B6F83"/>
    <w:rsid w:val="006B7020"/>
    <w:rsid w:val="006B703B"/>
    <w:rsid w:val="006B70A2"/>
    <w:rsid w:val="006B7306"/>
    <w:rsid w:val="006B7360"/>
    <w:rsid w:val="006B74E9"/>
    <w:rsid w:val="006B7852"/>
    <w:rsid w:val="006B793E"/>
    <w:rsid w:val="006B7D52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36"/>
    <w:rsid w:val="006C08DC"/>
    <w:rsid w:val="006C0B9D"/>
    <w:rsid w:val="006C0C3E"/>
    <w:rsid w:val="006C0C56"/>
    <w:rsid w:val="006C10C3"/>
    <w:rsid w:val="006C1189"/>
    <w:rsid w:val="006C1283"/>
    <w:rsid w:val="006C133A"/>
    <w:rsid w:val="006C1517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54E"/>
    <w:rsid w:val="006C4626"/>
    <w:rsid w:val="006C4645"/>
    <w:rsid w:val="006C481A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1B"/>
    <w:rsid w:val="006C574D"/>
    <w:rsid w:val="006C5767"/>
    <w:rsid w:val="006C589D"/>
    <w:rsid w:val="006C5AC2"/>
    <w:rsid w:val="006C5E59"/>
    <w:rsid w:val="006C5E65"/>
    <w:rsid w:val="006C6056"/>
    <w:rsid w:val="006C6092"/>
    <w:rsid w:val="006C617F"/>
    <w:rsid w:val="006C61CD"/>
    <w:rsid w:val="006C6261"/>
    <w:rsid w:val="006C627C"/>
    <w:rsid w:val="006C6380"/>
    <w:rsid w:val="006C65BB"/>
    <w:rsid w:val="006C677B"/>
    <w:rsid w:val="006C67F8"/>
    <w:rsid w:val="006C68A2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F5"/>
    <w:rsid w:val="006C7D16"/>
    <w:rsid w:val="006C7D53"/>
    <w:rsid w:val="006C7E9B"/>
    <w:rsid w:val="006D0065"/>
    <w:rsid w:val="006D0090"/>
    <w:rsid w:val="006D012A"/>
    <w:rsid w:val="006D0217"/>
    <w:rsid w:val="006D0415"/>
    <w:rsid w:val="006D0488"/>
    <w:rsid w:val="006D052A"/>
    <w:rsid w:val="006D0675"/>
    <w:rsid w:val="006D079E"/>
    <w:rsid w:val="006D08B8"/>
    <w:rsid w:val="006D0BB8"/>
    <w:rsid w:val="006D0BCB"/>
    <w:rsid w:val="006D0C17"/>
    <w:rsid w:val="006D0C68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346"/>
    <w:rsid w:val="006D2347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EDD"/>
    <w:rsid w:val="006D5065"/>
    <w:rsid w:val="006D516F"/>
    <w:rsid w:val="006D51A5"/>
    <w:rsid w:val="006D53D0"/>
    <w:rsid w:val="006D54BB"/>
    <w:rsid w:val="006D55A1"/>
    <w:rsid w:val="006D58A1"/>
    <w:rsid w:val="006D5A21"/>
    <w:rsid w:val="006D5AF2"/>
    <w:rsid w:val="006D5C5B"/>
    <w:rsid w:val="006D603B"/>
    <w:rsid w:val="006D61C5"/>
    <w:rsid w:val="006D62B4"/>
    <w:rsid w:val="006D655E"/>
    <w:rsid w:val="006D6732"/>
    <w:rsid w:val="006D6772"/>
    <w:rsid w:val="006D6914"/>
    <w:rsid w:val="006D6AF1"/>
    <w:rsid w:val="006D6B5A"/>
    <w:rsid w:val="006D6BB6"/>
    <w:rsid w:val="006D6C57"/>
    <w:rsid w:val="006D6CCD"/>
    <w:rsid w:val="006D6E62"/>
    <w:rsid w:val="006D6FEF"/>
    <w:rsid w:val="006D703C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DDB"/>
    <w:rsid w:val="006E0EB6"/>
    <w:rsid w:val="006E0EC8"/>
    <w:rsid w:val="006E0F9A"/>
    <w:rsid w:val="006E0FE8"/>
    <w:rsid w:val="006E10C2"/>
    <w:rsid w:val="006E1524"/>
    <w:rsid w:val="006E19B8"/>
    <w:rsid w:val="006E1D4E"/>
    <w:rsid w:val="006E1F3D"/>
    <w:rsid w:val="006E23E2"/>
    <w:rsid w:val="006E2707"/>
    <w:rsid w:val="006E2793"/>
    <w:rsid w:val="006E2816"/>
    <w:rsid w:val="006E2852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5A9"/>
    <w:rsid w:val="006E4674"/>
    <w:rsid w:val="006E4690"/>
    <w:rsid w:val="006E4744"/>
    <w:rsid w:val="006E47D4"/>
    <w:rsid w:val="006E4920"/>
    <w:rsid w:val="006E493F"/>
    <w:rsid w:val="006E4AA3"/>
    <w:rsid w:val="006E521B"/>
    <w:rsid w:val="006E5295"/>
    <w:rsid w:val="006E52F5"/>
    <w:rsid w:val="006E54E1"/>
    <w:rsid w:val="006E54F3"/>
    <w:rsid w:val="006E5723"/>
    <w:rsid w:val="006E5B0F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6E6"/>
    <w:rsid w:val="006E68F8"/>
    <w:rsid w:val="006E6909"/>
    <w:rsid w:val="006E697A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A3E"/>
    <w:rsid w:val="006E7D54"/>
    <w:rsid w:val="006E7DA4"/>
    <w:rsid w:val="006E7EB0"/>
    <w:rsid w:val="006F0021"/>
    <w:rsid w:val="006F009A"/>
    <w:rsid w:val="006F00FA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55F"/>
    <w:rsid w:val="006F161F"/>
    <w:rsid w:val="006F168B"/>
    <w:rsid w:val="006F16CA"/>
    <w:rsid w:val="006F16D4"/>
    <w:rsid w:val="006F1893"/>
    <w:rsid w:val="006F19FD"/>
    <w:rsid w:val="006F1A2E"/>
    <w:rsid w:val="006F1B15"/>
    <w:rsid w:val="006F1D50"/>
    <w:rsid w:val="006F1F4E"/>
    <w:rsid w:val="006F228C"/>
    <w:rsid w:val="006F22BE"/>
    <w:rsid w:val="006F23FD"/>
    <w:rsid w:val="006F241A"/>
    <w:rsid w:val="006F27DD"/>
    <w:rsid w:val="006F28B9"/>
    <w:rsid w:val="006F28F8"/>
    <w:rsid w:val="006F2983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B97"/>
    <w:rsid w:val="006F3BCE"/>
    <w:rsid w:val="006F4114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89E"/>
    <w:rsid w:val="006F6949"/>
    <w:rsid w:val="006F6A15"/>
    <w:rsid w:val="006F6B1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DBA"/>
    <w:rsid w:val="006F7E1E"/>
    <w:rsid w:val="006F7F43"/>
    <w:rsid w:val="007002FE"/>
    <w:rsid w:val="0070034B"/>
    <w:rsid w:val="00700413"/>
    <w:rsid w:val="0070052B"/>
    <w:rsid w:val="007005B3"/>
    <w:rsid w:val="007005DD"/>
    <w:rsid w:val="00700865"/>
    <w:rsid w:val="0070092C"/>
    <w:rsid w:val="00700963"/>
    <w:rsid w:val="00700BE5"/>
    <w:rsid w:val="00700C2E"/>
    <w:rsid w:val="00700DCE"/>
    <w:rsid w:val="00700E22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C24"/>
    <w:rsid w:val="00701D0E"/>
    <w:rsid w:val="00701E51"/>
    <w:rsid w:val="007020A7"/>
    <w:rsid w:val="007021FD"/>
    <w:rsid w:val="007023AE"/>
    <w:rsid w:val="007025BA"/>
    <w:rsid w:val="0070265C"/>
    <w:rsid w:val="007028AB"/>
    <w:rsid w:val="00702A77"/>
    <w:rsid w:val="00702AA8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C6"/>
    <w:rsid w:val="007068FB"/>
    <w:rsid w:val="00706915"/>
    <w:rsid w:val="00706B28"/>
    <w:rsid w:val="00706C5D"/>
    <w:rsid w:val="00706C9A"/>
    <w:rsid w:val="00706D19"/>
    <w:rsid w:val="00706D62"/>
    <w:rsid w:val="00707860"/>
    <w:rsid w:val="00707880"/>
    <w:rsid w:val="007079F7"/>
    <w:rsid w:val="00707B4B"/>
    <w:rsid w:val="00707DA4"/>
    <w:rsid w:val="00707E81"/>
    <w:rsid w:val="00710023"/>
    <w:rsid w:val="00710122"/>
    <w:rsid w:val="00710478"/>
    <w:rsid w:val="0071047A"/>
    <w:rsid w:val="0071048E"/>
    <w:rsid w:val="00710540"/>
    <w:rsid w:val="007105CB"/>
    <w:rsid w:val="00710666"/>
    <w:rsid w:val="00710819"/>
    <w:rsid w:val="0071091D"/>
    <w:rsid w:val="00710A46"/>
    <w:rsid w:val="00710ADA"/>
    <w:rsid w:val="00710B9A"/>
    <w:rsid w:val="00710E1E"/>
    <w:rsid w:val="00710E2E"/>
    <w:rsid w:val="00710F01"/>
    <w:rsid w:val="0071117A"/>
    <w:rsid w:val="007115F5"/>
    <w:rsid w:val="0071167C"/>
    <w:rsid w:val="007116E7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10"/>
    <w:rsid w:val="00712542"/>
    <w:rsid w:val="00712642"/>
    <w:rsid w:val="00712931"/>
    <w:rsid w:val="007129EA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C2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CA7"/>
    <w:rsid w:val="00714CC0"/>
    <w:rsid w:val="00714DB1"/>
    <w:rsid w:val="0071507E"/>
    <w:rsid w:val="007150BF"/>
    <w:rsid w:val="007150C3"/>
    <w:rsid w:val="007151D4"/>
    <w:rsid w:val="00715258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AD4"/>
    <w:rsid w:val="00715B66"/>
    <w:rsid w:val="00715DD3"/>
    <w:rsid w:val="00715ECF"/>
    <w:rsid w:val="0071617B"/>
    <w:rsid w:val="007161B8"/>
    <w:rsid w:val="007161C6"/>
    <w:rsid w:val="00716333"/>
    <w:rsid w:val="007164E4"/>
    <w:rsid w:val="007166D1"/>
    <w:rsid w:val="007168C1"/>
    <w:rsid w:val="00716B72"/>
    <w:rsid w:val="00716BE5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018"/>
    <w:rsid w:val="0072032B"/>
    <w:rsid w:val="0072037E"/>
    <w:rsid w:val="007205A2"/>
    <w:rsid w:val="0072078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9FA"/>
    <w:rsid w:val="00722CD6"/>
    <w:rsid w:val="007230F9"/>
    <w:rsid w:val="007231DF"/>
    <w:rsid w:val="0072324B"/>
    <w:rsid w:val="0072339D"/>
    <w:rsid w:val="0072348A"/>
    <w:rsid w:val="007234CC"/>
    <w:rsid w:val="007235E0"/>
    <w:rsid w:val="007237B9"/>
    <w:rsid w:val="00723B9C"/>
    <w:rsid w:val="00723C18"/>
    <w:rsid w:val="00723D60"/>
    <w:rsid w:val="00723F59"/>
    <w:rsid w:val="00724031"/>
    <w:rsid w:val="00724105"/>
    <w:rsid w:val="00724509"/>
    <w:rsid w:val="0072458A"/>
    <w:rsid w:val="0072460C"/>
    <w:rsid w:val="0072492F"/>
    <w:rsid w:val="00724A10"/>
    <w:rsid w:val="00724A7D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20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5AF"/>
    <w:rsid w:val="0072768C"/>
    <w:rsid w:val="007276FA"/>
    <w:rsid w:val="007279B9"/>
    <w:rsid w:val="00727A81"/>
    <w:rsid w:val="00727B4D"/>
    <w:rsid w:val="00727C81"/>
    <w:rsid w:val="00730017"/>
    <w:rsid w:val="0073005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7A4"/>
    <w:rsid w:val="007329D0"/>
    <w:rsid w:val="00732AC7"/>
    <w:rsid w:val="00732B0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817"/>
    <w:rsid w:val="007338CA"/>
    <w:rsid w:val="007338FC"/>
    <w:rsid w:val="007339C5"/>
    <w:rsid w:val="007339D3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50A8"/>
    <w:rsid w:val="007350EA"/>
    <w:rsid w:val="007354D7"/>
    <w:rsid w:val="007354DA"/>
    <w:rsid w:val="00735864"/>
    <w:rsid w:val="00735881"/>
    <w:rsid w:val="00735D6E"/>
    <w:rsid w:val="0073601C"/>
    <w:rsid w:val="0073602D"/>
    <w:rsid w:val="00736081"/>
    <w:rsid w:val="00736120"/>
    <w:rsid w:val="0073613F"/>
    <w:rsid w:val="0073637C"/>
    <w:rsid w:val="00736530"/>
    <w:rsid w:val="0073673D"/>
    <w:rsid w:val="00736AF3"/>
    <w:rsid w:val="00736B2E"/>
    <w:rsid w:val="00736B44"/>
    <w:rsid w:val="00736D46"/>
    <w:rsid w:val="007370FA"/>
    <w:rsid w:val="00737171"/>
    <w:rsid w:val="00737306"/>
    <w:rsid w:val="00737539"/>
    <w:rsid w:val="007376B2"/>
    <w:rsid w:val="007376EF"/>
    <w:rsid w:val="0073774B"/>
    <w:rsid w:val="00737931"/>
    <w:rsid w:val="0073798F"/>
    <w:rsid w:val="007379C3"/>
    <w:rsid w:val="00737AD1"/>
    <w:rsid w:val="00737AFC"/>
    <w:rsid w:val="00737CDB"/>
    <w:rsid w:val="00737D52"/>
    <w:rsid w:val="00737EB0"/>
    <w:rsid w:val="00737FCE"/>
    <w:rsid w:val="0074004A"/>
    <w:rsid w:val="00740131"/>
    <w:rsid w:val="00740168"/>
    <w:rsid w:val="007402C7"/>
    <w:rsid w:val="007403A6"/>
    <w:rsid w:val="0074042C"/>
    <w:rsid w:val="00740A36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490"/>
    <w:rsid w:val="00743665"/>
    <w:rsid w:val="00743805"/>
    <w:rsid w:val="00743858"/>
    <w:rsid w:val="007439C5"/>
    <w:rsid w:val="00743D75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E71"/>
    <w:rsid w:val="00745F7D"/>
    <w:rsid w:val="00746184"/>
    <w:rsid w:val="007461CC"/>
    <w:rsid w:val="00746209"/>
    <w:rsid w:val="00746395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2A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508"/>
    <w:rsid w:val="00750586"/>
    <w:rsid w:val="007505F7"/>
    <w:rsid w:val="00750786"/>
    <w:rsid w:val="00750803"/>
    <w:rsid w:val="0075092B"/>
    <w:rsid w:val="00750D16"/>
    <w:rsid w:val="00750F2B"/>
    <w:rsid w:val="00750F68"/>
    <w:rsid w:val="0075105C"/>
    <w:rsid w:val="00751066"/>
    <w:rsid w:val="00751181"/>
    <w:rsid w:val="00751435"/>
    <w:rsid w:val="007514A9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FBD"/>
    <w:rsid w:val="00753013"/>
    <w:rsid w:val="007530F8"/>
    <w:rsid w:val="007531A9"/>
    <w:rsid w:val="00753204"/>
    <w:rsid w:val="0075328C"/>
    <w:rsid w:val="0075352A"/>
    <w:rsid w:val="007537B3"/>
    <w:rsid w:val="00753858"/>
    <w:rsid w:val="007538F9"/>
    <w:rsid w:val="00753C09"/>
    <w:rsid w:val="00753C82"/>
    <w:rsid w:val="00753DCD"/>
    <w:rsid w:val="00753F0D"/>
    <w:rsid w:val="00753F48"/>
    <w:rsid w:val="00753F49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94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C4F"/>
    <w:rsid w:val="00757D06"/>
    <w:rsid w:val="00757D76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D0D"/>
    <w:rsid w:val="00761EB7"/>
    <w:rsid w:val="00761F34"/>
    <w:rsid w:val="00761F3A"/>
    <w:rsid w:val="0076206F"/>
    <w:rsid w:val="00762240"/>
    <w:rsid w:val="0076233F"/>
    <w:rsid w:val="00762413"/>
    <w:rsid w:val="0076246D"/>
    <w:rsid w:val="0076277A"/>
    <w:rsid w:val="007627B8"/>
    <w:rsid w:val="0076285B"/>
    <w:rsid w:val="00762A82"/>
    <w:rsid w:val="00762CC2"/>
    <w:rsid w:val="00762ED5"/>
    <w:rsid w:val="00763263"/>
    <w:rsid w:val="007632EA"/>
    <w:rsid w:val="007636AD"/>
    <w:rsid w:val="00763853"/>
    <w:rsid w:val="00763911"/>
    <w:rsid w:val="00763B97"/>
    <w:rsid w:val="00763D01"/>
    <w:rsid w:val="00763EC3"/>
    <w:rsid w:val="007641EF"/>
    <w:rsid w:val="00764205"/>
    <w:rsid w:val="007642A5"/>
    <w:rsid w:val="007642D3"/>
    <w:rsid w:val="00764470"/>
    <w:rsid w:val="00764539"/>
    <w:rsid w:val="00764570"/>
    <w:rsid w:val="007645F2"/>
    <w:rsid w:val="0076465D"/>
    <w:rsid w:val="00764843"/>
    <w:rsid w:val="00764BC4"/>
    <w:rsid w:val="00764BCA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C5F"/>
    <w:rsid w:val="00770C65"/>
    <w:rsid w:val="00770FF1"/>
    <w:rsid w:val="0077109E"/>
    <w:rsid w:val="00771370"/>
    <w:rsid w:val="007713B4"/>
    <w:rsid w:val="0077172C"/>
    <w:rsid w:val="00771787"/>
    <w:rsid w:val="007718B5"/>
    <w:rsid w:val="007718FD"/>
    <w:rsid w:val="00771944"/>
    <w:rsid w:val="00771AC1"/>
    <w:rsid w:val="00771CC5"/>
    <w:rsid w:val="00771DD5"/>
    <w:rsid w:val="00771EC9"/>
    <w:rsid w:val="00771F8A"/>
    <w:rsid w:val="00772307"/>
    <w:rsid w:val="00772676"/>
    <w:rsid w:val="007726A9"/>
    <w:rsid w:val="00772A1B"/>
    <w:rsid w:val="00772BBE"/>
    <w:rsid w:val="00772E1A"/>
    <w:rsid w:val="00772EF3"/>
    <w:rsid w:val="0077304A"/>
    <w:rsid w:val="007730A8"/>
    <w:rsid w:val="007732A2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7E"/>
    <w:rsid w:val="0077461B"/>
    <w:rsid w:val="00774697"/>
    <w:rsid w:val="0077476E"/>
    <w:rsid w:val="00774C3D"/>
    <w:rsid w:val="00774F76"/>
    <w:rsid w:val="0077515F"/>
    <w:rsid w:val="007753CA"/>
    <w:rsid w:val="0077549E"/>
    <w:rsid w:val="007754ED"/>
    <w:rsid w:val="00775786"/>
    <w:rsid w:val="0077580F"/>
    <w:rsid w:val="00775883"/>
    <w:rsid w:val="00775A10"/>
    <w:rsid w:val="00775ABA"/>
    <w:rsid w:val="00775ADD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9A0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306"/>
    <w:rsid w:val="007774B5"/>
    <w:rsid w:val="0077770C"/>
    <w:rsid w:val="0077795E"/>
    <w:rsid w:val="00777A25"/>
    <w:rsid w:val="00777A8D"/>
    <w:rsid w:val="00777C8E"/>
    <w:rsid w:val="00777C90"/>
    <w:rsid w:val="00777FA6"/>
    <w:rsid w:val="00777FD5"/>
    <w:rsid w:val="007800F5"/>
    <w:rsid w:val="0078046C"/>
    <w:rsid w:val="00780683"/>
    <w:rsid w:val="007806A8"/>
    <w:rsid w:val="007807C2"/>
    <w:rsid w:val="00780874"/>
    <w:rsid w:val="007808AB"/>
    <w:rsid w:val="007809F4"/>
    <w:rsid w:val="00780A91"/>
    <w:rsid w:val="00780B69"/>
    <w:rsid w:val="00780DC6"/>
    <w:rsid w:val="00780F6E"/>
    <w:rsid w:val="00780FFF"/>
    <w:rsid w:val="00781167"/>
    <w:rsid w:val="007811CB"/>
    <w:rsid w:val="00781412"/>
    <w:rsid w:val="00781495"/>
    <w:rsid w:val="00781630"/>
    <w:rsid w:val="0078163F"/>
    <w:rsid w:val="00781701"/>
    <w:rsid w:val="00781971"/>
    <w:rsid w:val="007819BE"/>
    <w:rsid w:val="00781ACF"/>
    <w:rsid w:val="00781B68"/>
    <w:rsid w:val="00781DBB"/>
    <w:rsid w:val="00781EFC"/>
    <w:rsid w:val="00781F5D"/>
    <w:rsid w:val="00782070"/>
    <w:rsid w:val="007824D9"/>
    <w:rsid w:val="007825F7"/>
    <w:rsid w:val="007826ED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23C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B"/>
    <w:rsid w:val="007947DA"/>
    <w:rsid w:val="007948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39D"/>
    <w:rsid w:val="0079649B"/>
    <w:rsid w:val="00796521"/>
    <w:rsid w:val="00796929"/>
    <w:rsid w:val="007969D1"/>
    <w:rsid w:val="00796A5D"/>
    <w:rsid w:val="00796AA0"/>
    <w:rsid w:val="00796AD0"/>
    <w:rsid w:val="00796B85"/>
    <w:rsid w:val="00796CF0"/>
    <w:rsid w:val="0079707C"/>
    <w:rsid w:val="007970F4"/>
    <w:rsid w:val="007971BF"/>
    <w:rsid w:val="00797501"/>
    <w:rsid w:val="0079765D"/>
    <w:rsid w:val="0079775F"/>
    <w:rsid w:val="0079786E"/>
    <w:rsid w:val="007978D8"/>
    <w:rsid w:val="00797935"/>
    <w:rsid w:val="00797D04"/>
    <w:rsid w:val="00797E6D"/>
    <w:rsid w:val="00797EE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29D"/>
    <w:rsid w:val="007A25EC"/>
    <w:rsid w:val="007A26F4"/>
    <w:rsid w:val="007A27F3"/>
    <w:rsid w:val="007A2856"/>
    <w:rsid w:val="007A288F"/>
    <w:rsid w:val="007A28AB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92"/>
    <w:rsid w:val="007A377C"/>
    <w:rsid w:val="007A39C9"/>
    <w:rsid w:val="007A39FA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195"/>
    <w:rsid w:val="007A423C"/>
    <w:rsid w:val="007A43FF"/>
    <w:rsid w:val="007A47A0"/>
    <w:rsid w:val="007A481C"/>
    <w:rsid w:val="007A48DF"/>
    <w:rsid w:val="007A4949"/>
    <w:rsid w:val="007A4B53"/>
    <w:rsid w:val="007A4C59"/>
    <w:rsid w:val="007A4E6E"/>
    <w:rsid w:val="007A5101"/>
    <w:rsid w:val="007A527A"/>
    <w:rsid w:val="007A54CC"/>
    <w:rsid w:val="007A5586"/>
    <w:rsid w:val="007A560A"/>
    <w:rsid w:val="007A587F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F5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299"/>
    <w:rsid w:val="007B3687"/>
    <w:rsid w:val="007B3782"/>
    <w:rsid w:val="007B379A"/>
    <w:rsid w:val="007B38CF"/>
    <w:rsid w:val="007B3A62"/>
    <w:rsid w:val="007B3C56"/>
    <w:rsid w:val="007B3D23"/>
    <w:rsid w:val="007B3F2C"/>
    <w:rsid w:val="007B40B4"/>
    <w:rsid w:val="007B41EC"/>
    <w:rsid w:val="007B4540"/>
    <w:rsid w:val="007B4557"/>
    <w:rsid w:val="007B48AF"/>
    <w:rsid w:val="007B48BA"/>
    <w:rsid w:val="007B49AC"/>
    <w:rsid w:val="007B4A3B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51E"/>
    <w:rsid w:val="007B579F"/>
    <w:rsid w:val="007B57DB"/>
    <w:rsid w:val="007B5A03"/>
    <w:rsid w:val="007B5BDB"/>
    <w:rsid w:val="007B5D03"/>
    <w:rsid w:val="007B5F41"/>
    <w:rsid w:val="007B5F8F"/>
    <w:rsid w:val="007B602A"/>
    <w:rsid w:val="007B604E"/>
    <w:rsid w:val="007B6101"/>
    <w:rsid w:val="007B63D8"/>
    <w:rsid w:val="007B6449"/>
    <w:rsid w:val="007B650C"/>
    <w:rsid w:val="007B677D"/>
    <w:rsid w:val="007B6848"/>
    <w:rsid w:val="007B6867"/>
    <w:rsid w:val="007B695B"/>
    <w:rsid w:val="007B6A7D"/>
    <w:rsid w:val="007B6A7E"/>
    <w:rsid w:val="007B6E8E"/>
    <w:rsid w:val="007B6ECB"/>
    <w:rsid w:val="007B70BD"/>
    <w:rsid w:val="007B74ED"/>
    <w:rsid w:val="007B757E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0FEB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8EE"/>
    <w:rsid w:val="007C1A1A"/>
    <w:rsid w:val="007C1CA2"/>
    <w:rsid w:val="007C1F85"/>
    <w:rsid w:val="007C20C8"/>
    <w:rsid w:val="007C2141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2FDC"/>
    <w:rsid w:val="007C3273"/>
    <w:rsid w:val="007C352A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5E"/>
    <w:rsid w:val="007C4FD6"/>
    <w:rsid w:val="007C5184"/>
    <w:rsid w:val="007C51D0"/>
    <w:rsid w:val="007C54F2"/>
    <w:rsid w:val="007C574B"/>
    <w:rsid w:val="007C578B"/>
    <w:rsid w:val="007C5A71"/>
    <w:rsid w:val="007C5A74"/>
    <w:rsid w:val="007C5B5C"/>
    <w:rsid w:val="007C5CEA"/>
    <w:rsid w:val="007C5F7E"/>
    <w:rsid w:val="007C6217"/>
    <w:rsid w:val="007C6283"/>
    <w:rsid w:val="007C62BA"/>
    <w:rsid w:val="007C6329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404"/>
    <w:rsid w:val="007D04BF"/>
    <w:rsid w:val="007D0541"/>
    <w:rsid w:val="007D0669"/>
    <w:rsid w:val="007D073C"/>
    <w:rsid w:val="007D074F"/>
    <w:rsid w:val="007D0782"/>
    <w:rsid w:val="007D09F2"/>
    <w:rsid w:val="007D0AA8"/>
    <w:rsid w:val="007D0CD6"/>
    <w:rsid w:val="007D0EDE"/>
    <w:rsid w:val="007D0F4B"/>
    <w:rsid w:val="007D0F70"/>
    <w:rsid w:val="007D10A2"/>
    <w:rsid w:val="007D1193"/>
    <w:rsid w:val="007D11BE"/>
    <w:rsid w:val="007D12F9"/>
    <w:rsid w:val="007D16E0"/>
    <w:rsid w:val="007D16EF"/>
    <w:rsid w:val="007D1723"/>
    <w:rsid w:val="007D183C"/>
    <w:rsid w:val="007D1939"/>
    <w:rsid w:val="007D19F5"/>
    <w:rsid w:val="007D1B37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197"/>
    <w:rsid w:val="007D5431"/>
    <w:rsid w:val="007D551A"/>
    <w:rsid w:val="007D5546"/>
    <w:rsid w:val="007D55ED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C72"/>
    <w:rsid w:val="007D6DCA"/>
    <w:rsid w:val="007D6E94"/>
    <w:rsid w:val="007D6F30"/>
    <w:rsid w:val="007D6F69"/>
    <w:rsid w:val="007D6FAB"/>
    <w:rsid w:val="007D71E2"/>
    <w:rsid w:val="007D7230"/>
    <w:rsid w:val="007D7319"/>
    <w:rsid w:val="007D732A"/>
    <w:rsid w:val="007D737C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8D9"/>
    <w:rsid w:val="007E1917"/>
    <w:rsid w:val="007E1B15"/>
    <w:rsid w:val="007E1B96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D6"/>
    <w:rsid w:val="007E3AF0"/>
    <w:rsid w:val="007E3C05"/>
    <w:rsid w:val="007E3C8A"/>
    <w:rsid w:val="007E3CFB"/>
    <w:rsid w:val="007E3DBE"/>
    <w:rsid w:val="007E4034"/>
    <w:rsid w:val="007E4059"/>
    <w:rsid w:val="007E44BC"/>
    <w:rsid w:val="007E4537"/>
    <w:rsid w:val="007E457D"/>
    <w:rsid w:val="007E46B6"/>
    <w:rsid w:val="007E47C0"/>
    <w:rsid w:val="007E492B"/>
    <w:rsid w:val="007E49E5"/>
    <w:rsid w:val="007E4A64"/>
    <w:rsid w:val="007E4E8F"/>
    <w:rsid w:val="007E4EF5"/>
    <w:rsid w:val="007E4F48"/>
    <w:rsid w:val="007E5102"/>
    <w:rsid w:val="007E529F"/>
    <w:rsid w:val="007E5659"/>
    <w:rsid w:val="007E5662"/>
    <w:rsid w:val="007E584C"/>
    <w:rsid w:val="007E59DD"/>
    <w:rsid w:val="007E5C02"/>
    <w:rsid w:val="007E5D6C"/>
    <w:rsid w:val="007E5DB0"/>
    <w:rsid w:val="007E5EE2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6B6"/>
    <w:rsid w:val="007E780F"/>
    <w:rsid w:val="007E7836"/>
    <w:rsid w:val="007E783D"/>
    <w:rsid w:val="007E78DA"/>
    <w:rsid w:val="007E791E"/>
    <w:rsid w:val="007E79DA"/>
    <w:rsid w:val="007E7A65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64A"/>
    <w:rsid w:val="007F1698"/>
    <w:rsid w:val="007F1717"/>
    <w:rsid w:val="007F17BF"/>
    <w:rsid w:val="007F17F3"/>
    <w:rsid w:val="007F18F4"/>
    <w:rsid w:val="007F1914"/>
    <w:rsid w:val="007F19B0"/>
    <w:rsid w:val="007F19C7"/>
    <w:rsid w:val="007F19D4"/>
    <w:rsid w:val="007F1A22"/>
    <w:rsid w:val="007F1BD8"/>
    <w:rsid w:val="007F1BFA"/>
    <w:rsid w:val="007F1C56"/>
    <w:rsid w:val="007F1CB2"/>
    <w:rsid w:val="007F1D2E"/>
    <w:rsid w:val="007F1E00"/>
    <w:rsid w:val="007F1EB6"/>
    <w:rsid w:val="007F1EDF"/>
    <w:rsid w:val="007F2157"/>
    <w:rsid w:val="007F222D"/>
    <w:rsid w:val="007F2284"/>
    <w:rsid w:val="007F233A"/>
    <w:rsid w:val="007F243E"/>
    <w:rsid w:val="007F25A2"/>
    <w:rsid w:val="007F266D"/>
    <w:rsid w:val="007F288B"/>
    <w:rsid w:val="007F294F"/>
    <w:rsid w:val="007F29A0"/>
    <w:rsid w:val="007F2C94"/>
    <w:rsid w:val="007F2CFD"/>
    <w:rsid w:val="007F2DB7"/>
    <w:rsid w:val="007F2EBA"/>
    <w:rsid w:val="007F2F16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ECB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F6"/>
    <w:rsid w:val="007F4E9A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941"/>
    <w:rsid w:val="007F5E14"/>
    <w:rsid w:val="007F5E2E"/>
    <w:rsid w:val="007F5E62"/>
    <w:rsid w:val="007F6245"/>
    <w:rsid w:val="007F6436"/>
    <w:rsid w:val="007F65C5"/>
    <w:rsid w:val="007F6705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E7"/>
    <w:rsid w:val="007F759B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0F2F"/>
    <w:rsid w:val="00801546"/>
    <w:rsid w:val="0080158D"/>
    <w:rsid w:val="00801651"/>
    <w:rsid w:val="008016C0"/>
    <w:rsid w:val="008019FB"/>
    <w:rsid w:val="00801A7A"/>
    <w:rsid w:val="00801ADD"/>
    <w:rsid w:val="00801B52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85E"/>
    <w:rsid w:val="00802932"/>
    <w:rsid w:val="0080296E"/>
    <w:rsid w:val="008029FE"/>
    <w:rsid w:val="00802B89"/>
    <w:rsid w:val="00802C07"/>
    <w:rsid w:val="00802D93"/>
    <w:rsid w:val="00802F5E"/>
    <w:rsid w:val="0080309B"/>
    <w:rsid w:val="008030CA"/>
    <w:rsid w:val="00803229"/>
    <w:rsid w:val="00803464"/>
    <w:rsid w:val="0080356E"/>
    <w:rsid w:val="008035C8"/>
    <w:rsid w:val="008035CD"/>
    <w:rsid w:val="008035F7"/>
    <w:rsid w:val="008035FE"/>
    <w:rsid w:val="008037CE"/>
    <w:rsid w:val="008037D9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3F"/>
    <w:rsid w:val="008040A5"/>
    <w:rsid w:val="008041B7"/>
    <w:rsid w:val="0080420E"/>
    <w:rsid w:val="0080423E"/>
    <w:rsid w:val="008045D2"/>
    <w:rsid w:val="00804912"/>
    <w:rsid w:val="00804927"/>
    <w:rsid w:val="00804ADF"/>
    <w:rsid w:val="00804B82"/>
    <w:rsid w:val="00804B97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7CB"/>
    <w:rsid w:val="00807BAF"/>
    <w:rsid w:val="00807C84"/>
    <w:rsid w:val="00807D1B"/>
    <w:rsid w:val="00810004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DA"/>
    <w:rsid w:val="00811A0D"/>
    <w:rsid w:val="00811A3C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8AA"/>
    <w:rsid w:val="008128B5"/>
    <w:rsid w:val="00812947"/>
    <w:rsid w:val="008129E1"/>
    <w:rsid w:val="00812A37"/>
    <w:rsid w:val="00812B22"/>
    <w:rsid w:val="00812BDD"/>
    <w:rsid w:val="00812D21"/>
    <w:rsid w:val="0081322F"/>
    <w:rsid w:val="008132D0"/>
    <w:rsid w:val="00813386"/>
    <w:rsid w:val="008133ED"/>
    <w:rsid w:val="00813432"/>
    <w:rsid w:val="00813463"/>
    <w:rsid w:val="00813563"/>
    <w:rsid w:val="00813687"/>
    <w:rsid w:val="008137CA"/>
    <w:rsid w:val="008137DE"/>
    <w:rsid w:val="00813915"/>
    <w:rsid w:val="00813950"/>
    <w:rsid w:val="00813BFC"/>
    <w:rsid w:val="00813DB8"/>
    <w:rsid w:val="008140EC"/>
    <w:rsid w:val="00814173"/>
    <w:rsid w:val="00814337"/>
    <w:rsid w:val="00814635"/>
    <w:rsid w:val="008147E2"/>
    <w:rsid w:val="00814882"/>
    <w:rsid w:val="008149B5"/>
    <w:rsid w:val="00814B73"/>
    <w:rsid w:val="00814F1F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5DCC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82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20AD"/>
    <w:rsid w:val="008220BA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365"/>
    <w:rsid w:val="008234E2"/>
    <w:rsid w:val="0082361A"/>
    <w:rsid w:val="008237D0"/>
    <w:rsid w:val="00823900"/>
    <w:rsid w:val="00823945"/>
    <w:rsid w:val="00823AB2"/>
    <w:rsid w:val="00823CBB"/>
    <w:rsid w:val="00823E45"/>
    <w:rsid w:val="00824014"/>
    <w:rsid w:val="00824245"/>
    <w:rsid w:val="00824328"/>
    <w:rsid w:val="008247B2"/>
    <w:rsid w:val="00824909"/>
    <w:rsid w:val="00824A7A"/>
    <w:rsid w:val="00824B79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97"/>
    <w:rsid w:val="00826026"/>
    <w:rsid w:val="008260CB"/>
    <w:rsid w:val="0082614A"/>
    <w:rsid w:val="00826368"/>
    <w:rsid w:val="0082646D"/>
    <w:rsid w:val="008264EA"/>
    <w:rsid w:val="00826665"/>
    <w:rsid w:val="0082677C"/>
    <w:rsid w:val="00826865"/>
    <w:rsid w:val="00826AD8"/>
    <w:rsid w:val="00826C46"/>
    <w:rsid w:val="00826C4A"/>
    <w:rsid w:val="00826DCD"/>
    <w:rsid w:val="00826E34"/>
    <w:rsid w:val="00826EB0"/>
    <w:rsid w:val="00826EDA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D5F"/>
    <w:rsid w:val="00827E50"/>
    <w:rsid w:val="00827E8E"/>
    <w:rsid w:val="00827F27"/>
    <w:rsid w:val="0083000C"/>
    <w:rsid w:val="008300D1"/>
    <w:rsid w:val="00830299"/>
    <w:rsid w:val="0083031C"/>
    <w:rsid w:val="00830582"/>
    <w:rsid w:val="00830684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11CD"/>
    <w:rsid w:val="0083130A"/>
    <w:rsid w:val="00831398"/>
    <w:rsid w:val="008313CB"/>
    <w:rsid w:val="008314D0"/>
    <w:rsid w:val="00831768"/>
    <w:rsid w:val="008318AF"/>
    <w:rsid w:val="008319F1"/>
    <w:rsid w:val="00831BA6"/>
    <w:rsid w:val="00831BD4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C57"/>
    <w:rsid w:val="00832E64"/>
    <w:rsid w:val="00832F38"/>
    <w:rsid w:val="00832F8E"/>
    <w:rsid w:val="00832FD4"/>
    <w:rsid w:val="008330DE"/>
    <w:rsid w:val="008332EF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76"/>
    <w:rsid w:val="00833F00"/>
    <w:rsid w:val="0083409B"/>
    <w:rsid w:val="008340F6"/>
    <w:rsid w:val="008340FD"/>
    <w:rsid w:val="00834530"/>
    <w:rsid w:val="0083463D"/>
    <w:rsid w:val="00834651"/>
    <w:rsid w:val="0083467A"/>
    <w:rsid w:val="00834868"/>
    <w:rsid w:val="00834CA8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6B9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8CF"/>
    <w:rsid w:val="0083693A"/>
    <w:rsid w:val="008369E9"/>
    <w:rsid w:val="00836BD1"/>
    <w:rsid w:val="00836D45"/>
    <w:rsid w:val="00836D73"/>
    <w:rsid w:val="00836FD0"/>
    <w:rsid w:val="00837654"/>
    <w:rsid w:val="008376BB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EB"/>
    <w:rsid w:val="0084076F"/>
    <w:rsid w:val="00840798"/>
    <w:rsid w:val="008407E4"/>
    <w:rsid w:val="00840A99"/>
    <w:rsid w:val="00840B64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D51"/>
    <w:rsid w:val="00841DD8"/>
    <w:rsid w:val="00841ED9"/>
    <w:rsid w:val="00841F43"/>
    <w:rsid w:val="00841FC4"/>
    <w:rsid w:val="008423FC"/>
    <w:rsid w:val="00842439"/>
    <w:rsid w:val="008427F2"/>
    <w:rsid w:val="00842935"/>
    <w:rsid w:val="0084298B"/>
    <w:rsid w:val="00842B1B"/>
    <w:rsid w:val="00842BF2"/>
    <w:rsid w:val="00842ED2"/>
    <w:rsid w:val="00842EF1"/>
    <w:rsid w:val="008433AA"/>
    <w:rsid w:val="00843416"/>
    <w:rsid w:val="00843447"/>
    <w:rsid w:val="008434EB"/>
    <w:rsid w:val="008436F3"/>
    <w:rsid w:val="00843770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8A6"/>
    <w:rsid w:val="0084492C"/>
    <w:rsid w:val="00844B1F"/>
    <w:rsid w:val="00844B34"/>
    <w:rsid w:val="00844C16"/>
    <w:rsid w:val="00844E7D"/>
    <w:rsid w:val="00845032"/>
    <w:rsid w:val="0084518A"/>
    <w:rsid w:val="008453BB"/>
    <w:rsid w:val="0084553D"/>
    <w:rsid w:val="008457EA"/>
    <w:rsid w:val="008458D1"/>
    <w:rsid w:val="0084595D"/>
    <w:rsid w:val="00845A35"/>
    <w:rsid w:val="00845A86"/>
    <w:rsid w:val="00845B65"/>
    <w:rsid w:val="00845CDB"/>
    <w:rsid w:val="00845D8C"/>
    <w:rsid w:val="00845E82"/>
    <w:rsid w:val="00846196"/>
    <w:rsid w:val="00846329"/>
    <w:rsid w:val="0084634F"/>
    <w:rsid w:val="008463FC"/>
    <w:rsid w:val="00846543"/>
    <w:rsid w:val="008466A0"/>
    <w:rsid w:val="00846864"/>
    <w:rsid w:val="0084692A"/>
    <w:rsid w:val="00846BF9"/>
    <w:rsid w:val="00846CBB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631"/>
    <w:rsid w:val="008508C3"/>
    <w:rsid w:val="00850960"/>
    <w:rsid w:val="00850A0E"/>
    <w:rsid w:val="00850B54"/>
    <w:rsid w:val="00850B77"/>
    <w:rsid w:val="00850BBB"/>
    <w:rsid w:val="00850C0D"/>
    <w:rsid w:val="00850D72"/>
    <w:rsid w:val="00850DB1"/>
    <w:rsid w:val="00850DF5"/>
    <w:rsid w:val="00850E8F"/>
    <w:rsid w:val="00850E94"/>
    <w:rsid w:val="0085107C"/>
    <w:rsid w:val="0085140C"/>
    <w:rsid w:val="0085145A"/>
    <w:rsid w:val="0085179C"/>
    <w:rsid w:val="00851A08"/>
    <w:rsid w:val="00851B49"/>
    <w:rsid w:val="00851BE2"/>
    <w:rsid w:val="00851E04"/>
    <w:rsid w:val="00851E28"/>
    <w:rsid w:val="0085203C"/>
    <w:rsid w:val="0085211D"/>
    <w:rsid w:val="008522B2"/>
    <w:rsid w:val="008524DC"/>
    <w:rsid w:val="008525CE"/>
    <w:rsid w:val="008526AF"/>
    <w:rsid w:val="0085272E"/>
    <w:rsid w:val="00852749"/>
    <w:rsid w:val="008527DA"/>
    <w:rsid w:val="00852844"/>
    <w:rsid w:val="00852DC3"/>
    <w:rsid w:val="00852E22"/>
    <w:rsid w:val="00852EE3"/>
    <w:rsid w:val="008530EA"/>
    <w:rsid w:val="008532D1"/>
    <w:rsid w:val="0085394D"/>
    <w:rsid w:val="00853B0E"/>
    <w:rsid w:val="00853BFC"/>
    <w:rsid w:val="00853DAE"/>
    <w:rsid w:val="00853E05"/>
    <w:rsid w:val="0085401A"/>
    <w:rsid w:val="0085411E"/>
    <w:rsid w:val="00854201"/>
    <w:rsid w:val="0085423D"/>
    <w:rsid w:val="008544E2"/>
    <w:rsid w:val="0085472B"/>
    <w:rsid w:val="00854816"/>
    <w:rsid w:val="00854970"/>
    <w:rsid w:val="00854B71"/>
    <w:rsid w:val="00854CDD"/>
    <w:rsid w:val="00854ED2"/>
    <w:rsid w:val="00854F9B"/>
    <w:rsid w:val="00855046"/>
    <w:rsid w:val="008550EC"/>
    <w:rsid w:val="00855131"/>
    <w:rsid w:val="00855399"/>
    <w:rsid w:val="008555A3"/>
    <w:rsid w:val="008555E9"/>
    <w:rsid w:val="008557EC"/>
    <w:rsid w:val="008558A2"/>
    <w:rsid w:val="00855943"/>
    <w:rsid w:val="008559C7"/>
    <w:rsid w:val="008559E0"/>
    <w:rsid w:val="00855CEA"/>
    <w:rsid w:val="00855DA1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712B"/>
    <w:rsid w:val="008571FC"/>
    <w:rsid w:val="00857325"/>
    <w:rsid w:val="00857430"/>
    <w:rsid w:val="0085746A"/>
    <w:rsid w:val="008576BC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CE8"/>
    <w:rsid w:val="00860E0F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E4"/>
    <w:rsid w:val="008621B6"/>
    <w:rsid w:val="00862279"/>
    <w:rsid w:val="0086242C"/>
    <w:rsid w:val="008626BA"/>
    <w:rsid w:val="00862872"/>
    <w:rsid w:val="00862955"/>
    <w:rsid w:val="00862AD8"/>
    <w:rsid w:val="00862BBD"/>
    <w:rsid w:val="00862BCD"/>
    <w:rsid w:val="00862E70"/>
    <w:rsid w:val="00862ED5"/>
    <w:rsid w:val="00862F72"/>
    <w:rsid w:val="00862FC7"/>
    <w:rsid w:val="0086312C"/>
    <w:rsid w:val="00863A84"/>
    <w:rsid w:val="00863BBE"/>
    <w:rsid w:val="00863DDE"/>
    <w:rsid w:val="0086401B"/>
    <w:rsid w:val="0086437A"/>
    <w:rsid w:val="008643DB"/>
    <w:rsid w:val="0086452A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6159"/>
    <w:rsid w:val="008665BD"/>
    <w:rsid w:val="00866661"/>
    <w:rsid w:val="008666F4"/>
    <w:rsid w:val="00866704"/>
    <w:rsid w:val="00866856"/>
    <w:rsid w:val="008668B4"/>
    <w:rsid w:val="008669AF"/>
    <w:rsid w:val="00866B28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B"/>
    <w:rsid w:val="00867DA6"/>
    <w:rsid w:val="008704C9"/>
    <w:rsid w:val="008706D3"/>
    <w:rsid w:val="0087084D"/>
    <w:rsid w:val="00870AF1"/>
    <w:rsid w:val="00870C71"/>
    <w:rsid w:val="00870CF2"/>
    <w:rsid w:val="00870DDE"/>
    <w:rsid w:val="0087104F"/>
    <w:rsid w:val="00871067"/>
    <w:rsid w:val="0087107A"/>
    <w:rsid w:val="0087115F"/>
    <w:rsid w:val="0087122D"/>
    <w:rsid w:val="008715C0"/>
    <w:rsid w:val="008715CF"/>
    <w:rsid w:val="008717DD"/>
    <w:rsid w:val="00871AEC"/>
    <w:rsid w:val="00871D8D"/>
    <w:rsid w:val="00871DEB"/>
    <w:rsid w:val="00871E09"/>
    <w:rsid w:val="00871E4F"/>
    <w:rsid w:val="00872040"/>
    <w:rsid w:val="00872112"/>
    <w:rsid w:val="00872249"/>
    <w:rsid w:val="00872384"/>
    <w:rsid w:val="0087238E"/>
    <w:rsid w:val="008723A5"/>
    <w:rsid w:val="0087263D"/>
    <w:rsid w:val="0087264B"/>
    <w:rsid w:val="0087274A"/>
    <w:rsid w:val="00872803"/>
    <w:rsid w:val="00872836"/>
    <w:rsid w:val="00872AF2"/>
    <w:rsid w:val="00872D23"/>
    <w:rsid w:val="00872E77"/>
    <w:rsid w:val="00872F52"/>
    <w:rsid w:val="00873079"/>
    <w:rsid w:val="008730ED"/>
    <w:rsid w:val="00873182"/>
    <w:rsid w:val="00873258"/>
    <w:rsid w:val="008736C3"/>
    <w:rsid w:val="008738F3"/>
    <w:rsid w:val="008738F9"/>
    <w:rsid w:val="00873D9B"/>
    <w:rsid w:val="00873E11"/>
    <w:rsid w:val="00873EC3"/>
    <w:rsid w:val="0087417F"/>
    <w:rsid w:val="008746BC"/>
    <w:rsid w:val="00874770"/>
    <w:rsid w:val="00874858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B28"/>
    <w:rsid w:val="00876B4D"/>
    <w:rsid w:val="00876C6C"/>
    <w:rsid w:val="00876F06"/>
    <w:rsid w:val="0087710F"/>
    <w:rsid w:val="0087714C"/>
    <w:rsid w:val="0087719B"/>
    <w:rsid w:val="0087723A"/>
    <w:rsid w:val="0087746F"/>
    <w:rsid w:val="008777B6"/>
    <w:rsid w:val="00877829"/>
    <w:rsid w:val="0087784E"/>
    <w:rsid w:val="008778A3"/>
    <w:rsid w:val="008779DB"/>
    <w:rsid w:val="00877C54"/>
    <w:rsid w:val="00877C9B"/>
    <w:rsid w:val="00877D81"/>
    <w:rsid w:val="00877ED2"/>
    <w:rsid w:val="00877ED4"/>
    <w:rsid w:val="00877ED8"/>
    <w:rsid w:val="008800BD"/>
    <w:rsid w:val="00880238"/>
    <w:rsid w:val="00880285"/>
    <w:rsid w:val="0088029C"/>
    <w:rsid w:val="008802FF"/>
    <w:rsid w:val="00880552"/>
    <w:rsid w:val="00880586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F9A"/>
    <w:rsid w:val="0088208B"/>
    <w:rsid w:val="0088247E"/>
    <w:rsid w:val="0088268F"/>
    <w:rsid w:val="0088293A"/>
    <w:rsid w:val="00882974"/>
    <w:rsid w:val="00882A20"/>
    <w:rsid w:val="00882A51"/>
    <w:rsid w:val="00882B04"/>
    <w:rsid w:val="00882CF4"/>
    <w:rsid w:val="00882DCB"/>
    <w:rsid w:val="00882EBD"/>
    <w:rsid w:val="008830FE"/>
    <w:rsid w:val="008831D8"/>
    <w:rsid w:val="00883331"/>
    <w:rsid w:val="0088341E"/>
    <w:rsid w:val="00883446"/>
    <w:rsid w:val="008835E6"/>
    <w:rsid w:val="0088369E"/>
    <w:rsid w:val="008836F6"/>
    <w:rsid w:val="00883729"/>
    <w:rsid w:val="00883804"/>
    <w:rsid w:val="00883900"/>
    <w:rsid w:val="00883AE5"/>
    <w:rsid w:val="00883AEE"/>
    <w:rsid w:val="00883B29"/>
    <w:rsid w:val="00883B7D"/>
    <w:rsid w:val="00883C12"/>
    <w:rsid w:val="00883C4C"/>
    <w:rsid w:val="00883C96"/>
    <w:rsid w:val="00883FFB"/>
    <w:rsid w:val="00884277"/>
    <w:rsid w:val="008842D4"/>
    <w:rsid w:val="008843FC"/>
    <w:rsid w:val="00884664"/>
    <w:rsid w:val="00884721"/>
    <w:rsid w:val="0088483E"/>
    <w:rsid w:val="00884940"/>
    <w:rsid w:val="00884973"/>
    <w:rsid w:val="00884C51"/>
    <w:rsid w:val="00884C9C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60"/>
    <w:rsid w:val="00885EC2"/>
    <w:rsid w:val="00885FF2"/>
    <w:rsid w:val="00886457"/>
    <w:rsid w:val="008865C6"/>
    <w:rsid w:val="00886658"/>
    <w:rsid w:val="008866D0"/>
    <w:rsid w:val="0088675C"/>
    <w:rsid w:val="00886827"/>
    <w:rsid w:val="00886BFF"/>
    <w:rsid w:val="00886E05"/>
    <w:rsid w:val="00886EDB"/>
    <w:rsid w:val="0088745D"/>
    <w:rsid w:val="008874A2"/>
    <w:rsid w:val="008876D2"/>
    <w:rsid w:val="00887751"/>
    <w:rsid w:val="008878FA"/>
    <w:rsid w:val="00887AA1"/>
    <w:rsid w:val="00887B56"/>
    <w:rsid w:val="00887B8A"/>
    <w:rsid w:val="00887EB2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643"/>
    <w:rsid w:val="0089171E"/>
    <w:rsid w:val="00891844"/>
    <w:rsid w:val="008918EB"/>
    <w:rsid w:val="008918FF"/>
    <w:rsid w:val="00891AD3"/>
    <w:rsid w:val="00891BA4"/>
    <w:rsid w:val="00891BEC"/>
    <w:rsid w:val="00891F2B"/>
    <w:rsid w:val="00892076"/>
    <w:rsid w:val="0089225C"/>
    <w:rsid w:val="008922B6"/>
    <w:rsid w:val="008922E2"/>
    <w:rsid w:val="00892624"/>
    <w:rsid w:val="00892679"/>
    <w:rsid w:val="00892817"/>
    <w:rsid w:val="00892835"/>
    <w:rsid w:val="0089296A"/>
    <w:rsid w:val="008929A7"/>
    <w:rsid w:val="00892B7F"/>
    <w:rsid w:val="00892D08"/>
    <w:rsid w:val="008931CA"/>
    <w:rsid w:val="0089328B"/>
    <w:rsid w:val="008932DF"/>
    <w:rsid w:val="0089338B"/>
    <w:rsid w:val="008935B2"/>
    <w:rsid w:val="00893786"/>
    <w:rsid w:val="00893926"/>
    <w:rsid w:val="00893A07"/>
    <w:rsid w:val="00893A3B"/>
    <w:rsid w:val="00893CF9"/>
    <w:rsid w:val="00893F51"/>
    <w:rsid w:val="00894000"/>
    <w:rsid w:val="008940A1"/>
    <w:rsid w:val="00894245"/>
    <w:rsid w:val="0089426A"/>
    <w:rsid w:val="008944A4"/>
    <w:rsid w:val="00894966"/>
    <w:rsid w:val="0089496D"/>
    <w:rsid w:val="00894A71"/>
    <w:rsid w:val="00894F49"/>
    <w:rsid w:val="00894F6C"/>
    <w:rsid w:val="00895036"/>
    <w:rsid w:val="00895111"/>
    <w:rsid w:val="00895186"/>
    <w:rsid w:val="00895286"/>
    <w:rsid w:val="008952CB"/>
    <w:rsid w:val="008952F7"/>
    <w:rsid w:val="00895735"/>
    <w:rsid w:val="00895780"/>
    <w:rsid w:val="008957D4"/>
    <w:rsid w:val="008958C9"/>
    <w:rsid w:val="00895A5E"/>
    <w:rsid w:val="00895B3B"/>
    <w:rsid w:val="00895C31"/>
    <w:rsid w:val="00895D27"/>
    <w:rsid w:val="00895DEF"/>
    <w:rsid w:val="00895F20"/>
    <w:rsid w:val="00895FC6"/>
    <w:rsid w:val="0089636D"/>
    <w:rsid w:val="00896405"/>
    <w:rsid w:val="008965CC"/>
    <w:rsid w:val="00896754"/>
    <w:rsid w:val="0089680D"/>
    <w:rsid w:val="0089689D"/>
    <w:rsid w:val="00896A0A"/>
    <w:rsid w:val="00896BCD"/>
    <w:rsid w:val="00896BED"/>
    <w:rsid w:val="00896C52"/>
    <w:rsid w:val="00896C73"/>
    <w:rsid w:val="00896DB1"/>
    <w:rsid w:val="00896EF9"/>
    <w:rsid w:val="0089713C"/>
    <w:rsid w:val="0089728B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084"/>
    <w:rsid w:val="008A04FD"/>
    <w:rsid w:val="008A0684"/>
    <w:rsid w:val="008A0746"/>
    <w:rsid w:val="008A079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CAA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6FC"/>
    <w:rsid w:val="008A28BF"/>
    <w:rsid w:val="008A2A01"/>
    <w:rsid w:val="008A2CC7"/>
    <w:rsid w:val="008A2F75"/>
    <w:rsid w:val="008A2FF4"/>
    <w:rsid w:val="008A3203"/>
    <w:rsid w:val="008A330B"/>
    <w:rsid w:val="008A364B"/>
    <w:rsid w:val="008A36E2"/>
    <w:rsid w:val="008A36FC"/>
    <w:rsid w:val="008A38E3"/>
    <w:rsid w:val="008A394B"/>
    <w:rsid w:val="008A3CE1"/>
    <w:rsid w:val="008A3F11"/>
    <w:rsid w:val="008A409D"/>
    <w:rsid w:val="008A46EB"/>
    <w:rsid w:val="008A4786"/>
    <w:rsid w:val="008A4BCA"/>
    <w:rsid w:val="008A4C0A"/>
    <w:rsid w:val="008A4E13"/>
    <w:rsid w:val="008A4EB1"/>
    <w:rsid w:val="008A5088"/>
    <w:rsid w:val="008A510A"/>
    <w:rsid w:val="008A52EB"/>
    <w:rsid w:val="008A53B4"/>
    <w:rsid w:val="008A5404"/>
    <w:rsid w:val="008A54EC"/>
    <w:rsid w:val="008A577A"/>
    <w:rsid w:val="008A58EC"/>
    <w:rsid w:val="008A592A"/>
    <w:rsid w:val="008A5A7A"/>
    <w:rsid w:val="008A5A81"/>
    <w:rsid w:val="008A5AC1"/>
    <w:rsid w:val="008A5BA5"/>
    <w:rsid w:val="008A5BAF"/>
    <w:rsid w:val="008A5DFF"/>
    <w:rsid w:val="008A5EE1"/>
    <w:rsid w:val="008A60C7"/>
    <w:rsid w:val="008A6141"/>
    <w:rsid w:val="008A61D3"/>
    <w:rsid w:val="008A61D6"/>
    <w:rsid w:val="008A6248"/>
    <w:rsid w:val="008A6312"/>
    <w:rsid w:val="008A647F"/>
    <w:rsid w:val="008A650B"/>
    <w:rsid w:val="008A655A"/>
    <w:rsid w:val="008A6678"/>
    <w:rsid w:val="008A680D"/>
    <w:rsid w:val="008A681C"/>
    <w:rsid w:val="008A691F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9E8"/>
    <w:rsid w:val="008B0A7E"/>
    <w:rsid w:val="008B0C50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01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F1"/>
    <w:rsid w:val="008B3424"/>
    <w:rsid w:val="008B3662"/>
    <w:rsid w:val="008B3693"/>
    <w:rsid w:val="008B3820"/>
    <w:rsid w:val="008B399D"/>
    <w:rsid w:val="008B3C8F"/>
    <w:rsid w:val="008B3D3E"/>
    <w:rsid w:val="008B3F28"/>
    <w:rsid w:val="008B403D"/>
    <w:rsid w:val="008B404D"/>
    <w:rsid w:val="008B4210"/>
    <w:rsid w:val="008B4291"/>
    <w:rsid w:val="008B4299"/>
    <w:rsid w:val="008B433B"/>
    <w:rsid w:val="008B442E"/>
    <w:rsid w:val="008B45F4"/>
    <w:rsid w:val="008B4B11"/>
    <w:rsid w:val="008B4D0F"/>
    <w:rsid w:val="008B4E65"/>
    <w:rsid w:val="008B50B1"/>
    <w:rsid w:val="008B50F9"/>
    <w:rsid w:val="008B5258"/>
    <w:rsid w:val="008B5298"/>
    <w:rsid w:val="008B52F0"/>
    <w:rsid w:val="008B548E"/>
    <w:rsid w:val="008B5543"/>
    <w:rsid w:val="008B56D5"/>
    <w:rsid w:val="008B58C2"/>
    <w:rsid w:val="008B58EF"/>
    <w:rsid w:val="008B5967"/>
    <w:rsid w:val="008B59BB"/>
    <w:rsid w:val="008B5AB9"/>
    <w:rsid w:val="008B5CFE"/>
    <w:rsid w:val="008B5D4F"/>
    <w:rsid w:val="008B5E14"/>
    <w:rsid w:val="008B6012"/>
    <w:rsid w:val="008B6122"/>
    <w:rsid w:val="008B61AE"/>
    <w:rsid w:val="008B61FD"/>
    <w:rsid w:val="008B62E0"/>
    <w:rsid w:val="008B636E"/>
    <w:rsid w:val="008B6386"/>
    <w:rsid w:val="008B63AC"/>
    <w:rsid w:val="008B6510"/>
    <w:rsid w:val="008B6563"/>
    <w:rsid w:val="008B66BC"/>
    <w:rsid w:val="008B6723"/>
    <w:rsid w:val="008B684A"/>
    <w:rsid w:val="008B6AAF"/>
    <w:rsid w:val="008B6B46"/>
    <w:rsid w:val="008B6BB2"/>
    <w:rsid w:val="008B6C8D"/>
    <w:rsid w:val="008B700C"/>
    <w:rsid w:val="008B7344"/>
    <w:rsid w:val="008B738E"/>
    <w:rsid w:val="008B73AF"/>
    <w:rsid w:val="008B7599"/>
    <w:rsid w:val="008B75F3"/>
    <w:rsid w:val="008B784D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343"/>
    <w:rsid w:val="008C0507"/>
    <w:rsid w:val="008C05B7"/>
    <w:rsid w:val="008C05ED"/>
    <w:rsid w:val="008C0711"/>
    <w:rsid w:val="008C09ED"/>
    <w:rsid w:val="008C0A8A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5B9"/>
    <w:rsid w:val="008C1612"/>
    <w:rsid w:val="008C173B"/>
    <w:rsid w:val="008C1794"/>
    <w:rsid w:val="008C180A"/>
    <w:rsid w:val="008C1A41"/>
    <w:rsid w:val="008C1B69"/>
    <w:rsid w:val="008C1BB9"/>
    <w:rsid w:val="008C1DB4"/>
    <w:rsid w:val="008C20A4"/>
    <w:rsid w:val="008C21CB"/>
    <w:rsid w:val="008C22E1"/>
    <w:rsid w:val="008C234F"/>
    <w:rsid w:val="008C23D9"/>
    <w:rsid w:val="008C2403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AE8"/>
    <w:rsid w:val="008C3DC1"/>
    <w:rsid w:val="008C3FB6"/>
    <w:rsid w:val="008C441C"/>
    <w:rsid w:val="008C4500"/>
    <w:rsid w:val="008C4748"/>
    <w:rsid w:val="008C47B0"/>
    <w:rsid w:val="008C4848"/>
    <w:rsid w:val="008C4967"/>
    <w:rsid w:val="008C4A85"/>
    <w:rsid w:val="008C4ABF"/>
    <w:rsid w:val="008C4ACD"/>
    <w:rsid w:val="008C4B82"/>
    <w:rsid w:val="008C5140"/>
    <w:rsid w:val="008C54BB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83"/>
    <w:rsid w:val="008C69C5"/>
    <w:rsid w:val="008C69EE"/>
    <w:rsid w:val="008C6A73"/>
    <w:rsid w:val="008C6B0A"/>
    <w:rsid w:val="008C6DE3"/>
    <w:rsid w:val="008C6DF1"/>
    <w:rsid w:val="008C6EDE"/>
    <w:rsid w:val="008C6F25"/>
    <w:rsid w:val="008C6F64"/>
    <w:rsid w:val="008C6F7E"/>
    <w:rsid w:val="008C70C2"/>
    <w:rsid w:val="008C71F8"/>
    <w:rsid w:val="008C72F5"/>
    <w:rsid w:val="008C7633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C4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304"/>
    <w:rsid w:val="008D339D"/>
    <w:rsid w:val="008D347A"/>
    <w:rsid w:val="008D34F5"/>
    <w:rsid w:val="008D3670"/>
    <w:rsid w:val="008D37A2"/>
    <w:rsid w:val="008D38D5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67E"/>
    <w:rsid w:val="008D588B"/>
    <w:rsid w:val="008D58D4"/>
    <w:rsid w:val="008D5A11"/>
    <w:rsid w:val="008D5B7C"/>
    <w:rsid w:val="008D5C2F"/>
    <w:rsid w:val="008D5C9B"/>
    <w:rsid w:val="008D5D0E"/>
    <w:rsid w:val="008D5F1C"/>
    <w:rsid w:val="008D5FE3"/>
    <w:rsid w:val="008D6059"/>
    <w:rsid w:val="008D606B"/>
    <w:rsid w:val="008D615A"/>
    <w:rsid w:val="008D6285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84"/>
    <w:rsid w:val="008D6E1A"/>
    <w:rsid w:val="008D6F3E"/>
    <w:rsid w:val="008D7120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D7EB5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201"/>
    <w:rsid w:val="008E171B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5C5"/>
    <w:rsid w:val="008E267E"/>
    <w:rsid w:val="008E26A9"/>
    <w:rsid w:val="008E26BC"/>
    <w:rsid w:val="008E2785"/>
    <w:rsid w:val="008E28BB"/>
    <w:rsid w:val="008E29A2"/>
    <w:rsid w:val="008E2CAE"/>
    <w:rsid w:val="008E2E52"/>
    <w:rsid w:val="008E34BD"/>
    <w:rsid w:val="008E35F2"/>
    <w:rsid w:val="008E36C9"/>
    <w:rsid w:val="008E37A9"/>
    <w:rsid w:val="008E3906"/>
    <w:rsid w:val="008E391D"/>
    <w:rsid w:val="008E3A3C"/>
    <w:rsid w:val="008E3C39"/>
    <w:rsid w:val="008E3C4C"/>
    <w:rsid w:val="008E3F68"/>
    <w:rsid w:val="008E3FAB"/>
    <w:rsid w:val="008E3FFF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B0"/>
    <w:rsid w:val="008E4DDB"/>
    <w:rsid w:val="008E4DE7"/>
    <w:rsid w:val="008E4FF5"/>
    <w:rsid w:val="008E4FFA"/>
    <w:rsid w:val="008E503F"/>
    <w:rsid w:val="008E50E2"/>
    <w:rsid w:val="008E5129"/>
    <w:rsid w:val="008E5148"/>
    <w:rsid w:val="008E5156"/>
    <w:rsid w:val="008E51D4"/>
    <w:rsid w:val="008E557E"/>
    <w:rsid w:val="008E562C"/>
    <w:rsid w:val="008E568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B"/>
    <w:rsid w:val="008F1CF2"/>
    <w:rsid w:val="008F1E50"/>
    <w:rsid w:val="008F20D1"/>
    <w:rsid w:val="008F21C8"/>
    <w:rsid w:val="008F2245"/>
    <w:rsid w:val="008F264D"/>
    <w:rsid w:val="008F2652"/>
    <w:rsid w:val="008F267B"/>
    <w:rsid w:val="008F2894"/>
    <w:rsid w:val="008F28DD"/>
    <w:rsid w:val="008F2C81"/>
    <w:rsid w:val="008F2CD7"/>
    <w:rsid w:val="008F2D43"/>
    <w:rsid w:val="008F2D91"/>
    <w:rsid w:val="008F2F6C"/>
    <w:rsid w:val="008F31C0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9"/>
    <w:rsid w:val="008F3EDB"/>
    <w:rsid w:val="008F3F18"/>
    <w:rsid w:val="008F4078"/>
    <w:rsid w:val="008F4207"/>
    <w:rsid w:val="008F4A47"/>
    <w:rsid w:val="008F4A67"/>
    <w:rsid w:val="008F4B67"/>
    <w:rsid w:val="008F4B7A"/>
    <w:rsid w:val="008F4DCB"/>
    <w:rsid w:val="008F51B3"/>
    <w:rsid w:val="008F56D2"/>
    <w:rsid w:val="008F5732"/>
    <w:rsid w:val="008F57D7"/>
    <w:rsid w:val="008F585F"/>
    <w:rsid w:val="008F5A40"/>
    <w:rsid w:val="008F5B80"/>
    <w:rsid w:val="008F5DF6"/>
    <w:rsid w:val="008F5F45"/>
    <w:rsid w:val="008F5F92"/>
    <w:rsid w:val="008F61C3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64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39"/>
    <w:rsid w:val="00903D56"/>
    <w:rsid w:val="00903D6B"/>
    <w:rsid w:val="00903E57"/>
    <w:rsid w:val="00903FBE"/>
    <w:rsid w:val="00904116"/>
    <w:rsid w:val="0090425D"/>
    <w:rsid w:val="0090448C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B74"/>
    <w:rsid w:val="00905C18"/>
    <w:rsid w:val="0090609D"/>
    <w:rsid w:val="009060ED"/>
    <w:rsid w:val="00906250"/>
    <w:rsid w:val="00906281"/>
    <w:rsid w:val="009062A3"/>
    <w:rsid w:val="0090641A"/>
    <w:rsid w:val="0090642E"/>
    <w:rsid w:val="00906460"/>
    <w:rsid w:val="009065DF"/>
    <w:rsid w:val="009067A1"/>
    <w:rsid w:val="00906868"/>
    <w:rsid w:val="009069BE"/>
    <w:rsid w:val="00906AC7"/>
    <w:rsid w:val="00906C4F"/>
    <w:rsid w:val="00906E4E"/>
    <w:rsid w:val="0090732B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D15"/>
    <w:rsid w:val="00910E37"/>
    <w:rsid w:val="00910FA5"/>
    <w:rsid w:val="00910FF2"/>
    <w:rsid w:val="0091167D"/>
    <w:rsid w:val="009117BE"/>
    <w:rsid w:val="0091189B"/>
    <w:rsid w:val="009119CD"/>
    <w:rsid w:val="0091204F"/>
    <w:rsid w:val="00912130"/>
    <w:rsid w:val="0091218B"/>
    <w:rsid w:val="00912282"/>
    <w:rsid w:val="00912371"/>
    <w:rsid w:val="009124CD"/>
    <w:rsid w:val="009125D1"/>
    <w:rsid w:val="00912653"/>
    <w:rsid w:val="009126B0"/>
    <w:rsid w:val="009128FE"/>
    <w:rsid w:val="00912A3F"/>
    <w:rsid w:val="00912A4A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C78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DD"/>
    <w:rsid w:val="00916127"/>
    <w:rsid w:val="009163CC"/>
    <w:rsid w:val="00916569"/>
    <w:rsid w:val="0091656F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388"/>
    <w:rsid w:val="0092054B"/>
    <w:rsid w:val="0092083F"/>
    <w:rsid w:val="0092088B"/>
    <w:rsid w:val="0092094B"/>
    <w:rsid w:val="00920CFA"/>
    <w:rsid w:val="00920DCB"/>
    <w:rsid w:val="009210E3"/>
    <w:rsid w:val="0092129E"/>
    <w:rsid w:val="0092144F"/>
    <w:rsid w:val="009214C9"/>
    <w:rsid w:val="00921565"/>
    <w:rsid w:val="009216AA"/>
    <w:rsid w:val="009217A4"/>
    <w:rsid w:val="00921913"/>
    <w:rsid w:val="00921AAA"/>
    <w:rsid w:val="00921AB9"/>
    <w:rsid w:val="00921C37"/>
    <w:rsid w:val="00921DE9"/>
    <w:rsid w:val="00921F89"/>
    <w:rsid w:val="0092218B"/>
    <w:rsid w:val="00922373"/>
    <w:rsid w:val="00922383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2DE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6F9"/>
    <w:rsid w:val="00924775"/>
    <w:rsid w:val="00924929"/>
    <w:rsid w:val="0092494F"/>
    <w:rsid w:val="0092496F"/>
    <w:rsid w:val="00924B9F"/>
    <w:rsid w:val="00924D73"/>
    <w:rsid w:val="00924EA6"/>
    <w:rsid w:val="0092518B"/>
    <w:rsid w:val="009253AF"/>
    <w:rsid w:val="00925542"/>
    <w:rsid w:val="0092570D"/>
    <w:rsid w:val="00925781"/>
    <w:rsid w:val="009257D0"/>
    <w:rsid w:val="00925A8B"/>
    <w:rsid w:val="00925B3E"/>
    <w:rsid w:val="00925C91"/>
    <w:rsid w:val="00925D62"/>
    <w:rsid w:val="00925DFF"/>
    <w:rsid w:val="00925E77"/>
    <w:rsid w:val="00925F6A"/>
    <w:rsid w:val="0092612E"/>
    <w:rsid w:val="00926279"/>
    <w:rsid w:val="00926380"/>
    <w:rsid w:val="009265E9"/>
    <w:rsid w:val="00926798"/>
    <w:rsid w:val="00926861"/>
    <w:rsid w:val="009268E1"/>
    <w:rsid w:val="00926AEB"/>
    <w:rsid w:val="00926BF1"/>
    <w:rsid w:val="00926BF2"/>
    <w:rsid w:val="00926D25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912"/>
    <w:rsid w:val="00930940"/>
    <w:rsid w:val="009309D5"/>
    <w:rsid w:val="00930BA1"/>
    <w:rsid w:val="00930C25"/>
    <w:rsid w:val="00930C28"/>
    <w:rsid w:val="00930D49"/>
    <w:rsid w:val="00931063"/>
    <w:rsid w:val="009312CE"/>
    <w:rsid w:val="009314CE"/>
    <w:rsid w:val="00931849"/>
    <w:rsid w:val="00931906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B2F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713"/>
    <w:rsid w:val="0093479E"/>
    <w:rsid w:val="009347CD"/>
    <w:rsid w:val="0093494B"/>
    <w:rsid w:val="00934952"/>
    <w:rsid w:val="0093499A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E6D"/>
    <w:rsid w:val="00936FEA"/>
    <w:rsid w:val="009370B7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40"/>
    <w:rsid w:val="0094018B"/>
    <w:rsid w:val="009402C1"/>
    <w:rsid w:val="009404B4"/>
    <w:rsid w:val="0094090B"/>
    <w:rsid w:val="0094093F"/>
    <w:rsid w:val="00940A77"/>
    <w:rsid w:val="00940F1C"/>
    <w:rsid w:val="00940F76"/>
    <w:rsid w:val="00940FA6"/>
    <w:rsid w:val="00941445"/>
    <w:rsid w:val="009414D3"/>
    <w:rsid w:val="009414F9"/>
    <w:rsid w:val="00941527"/>
    <w:rsid w:val="00941752"/>
    <w:rsid w:val="00941756"/>
    <w:rsid w:val="00941A72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31"/>
    <w:rsid w:val="00942A97"/>
    <w:rsid w:val="00942AF4"/>
    <w:rsid w:val="00942B5C"/>
    <w:rsid w:val="00942BBE"/>
    <w:rsid w:val="00942D10"/>
    <w:rsid w:val="00942D7E"/>
    <w:rsid w:val="00942EC0"/>
    <w:rsid w:val="0094300A"/>
    <w:rsid w:val="009433E9"/>
    <w:rsid w:val="009434E9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63EA"/>
    <w:rsid w:val="009463EE"/>
    <w:rsid w:val="0094665C"/>
    <w:rsid w:val="00946B28"/>
    <w:rsid w:val="00946C77"/>
    <w:rsid w:val="00946CD2"/>
    <w:rsid w:val="00946F36"/>
    <w:rsid w:val="0094735E"/>
    <w:rsid w:val="009473DF"/>
    <w:rsid w:val="00947432"/>
    <w:rsid w:val="009475AF"/>
    <w:rsid w:val="009475B6"/>
    <w:rsid w:val="00947873"/>
    <w:rsid w:val="00947ABB"/>
    <w:rsid w:val="00947B85"/>
    <w:rsid w:val="00950055"/>
    <w:rsid w:val="009501C4"/>
    <w:rsid w:val="009501E8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B8A"/>
    <w:rsid w:val="00951DA5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7C2"/>
    <w:rsid w:val="0095285F"/>
    <w:rsid w:val="00952974"/>
    <w:rsid w:val="00952A1C"/>
    <w:rsid w:val="00952DD4"/>
    <w:rsid w:val="00952F1A"/>
    <w:rsid w:val="009530FB"/>
    <w:rsid w:val="00953167"/>
    <w:rsid w:val="009534A4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8B7"/>
    <w:rsid w:val="00955A9C"/>
    <w:rsid w:val="00955AC9"/>
    <w:rsid w:val="00955B70"/>
    <w:rsid w:val="00955E42"/>
    <w:rsid w:val="00955F01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526"/>
    <w:rsid w:val="00957803"/>
    <w:rsid w:val="00957841"/>
    <w:rsid w:val="00957950"/>
    <w:rsid w:val="00957966"/>
    <w:rsid w:val="00957969"/>
    <w:rsid w:val="00957AFF"/>
    <w:rsid w:val="00957BF3"/>
    <w:rsid w:val="00957CB0"/>
    <w:rsid w:val="00957CB9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91"/>
    <w:rsid w:val="00962240"/>
    <w:rsid w:val="00962424"/>
    <w:rsid w:val="00962439"/>
    <w:rsid w:val="009624A1"/>
    <w:rsid w:val="009624D9"/>
    <w:rsid w:val="00962554"/>
    <w:rsid w:val="0096258B"/>
    <w:rsid w:val="00962591"/>
    <w:rsid w:val="00962726"/>
    <w:rsid w:val="00962782"/>
    <w:rsid w:val="00962787"/>
    <w:rsid w:val="0096294D"/>
    <w:rsid w:val="00962ACB"/>
    <w:rsid w:val="00962DE4"/>
    <w:rsid w:val="00962EFC"/>
    <w:rsid w:val="0096302B"/>
    <w:rsid w:val="00963103"/>
    <w:rsid w:val="0096329A"/>
    <w:rsid w:val="009635DF"/>
    <w:rsid w:val="009636A3"/>
    <w:rsid w:val="009638CD"/>
    <w:rsid w:val="00963A36"/>
    <w:rsid w:val="00963A79"/>
    <w:rsid w:val="00963B05"/>
    <w:rsid w:val="00963B20"/>
    <w:rsid w:val="00963B4D"/>
    <w:rsid w:val="00963E8A"/>
    <w:rsid w:val="00964038"/>
    <w:rsid w:val="00964366"/>
    <w:rsid w:val="009643DD"/>
    <w:rsid w:val="00964C61"/>
    <w:rsid w:val="00964D63"/>
    <w:rsid w:val="00964EAA"/>
    <w:rsid w:val="00964F18"/>
    <w:rsid w:val="009651F4"/>
    <w:rsid w:val="00965235"/>
    <w:rsid w:val="009652BC"/>
    <w:rsid w:val="0096538C"/>
    <w:rsid w:val="00965441"/>
    <w:rsid w:val="0096544F"/>
    <w:rsid w:val="00965623"/>
    <w:rsid w:val="0096571B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980"/>
    <w:rsid w:val="00966AE5"/>
    <w:rsid w:val="00966B31"/>
    <w:rsid w:val="00966C3D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AA8"/>
    <w:rsid w:val="00967B7C"/>
    <w:rsid w:val="00967BB4"/>
    <w:rsid w:val="00967C0D"/>
    <w:rsid w:val="009700DB"/>
    <w:rsid w:val="009701BD"/>
    <w:rsid w:val="0097027F"/>
    <w:rsid w:val="009703B9"/>
    <w:rsid w:val="00970421"/>
    <w:rsid w:val="009704C5"/>
    <w:rsid w:val="00970583"/>
    <w:rsid w:val="00970877"/>
    <w:rsid w:val="00970899"/>
    <w:rsid w:val="00970DA0"/>
    <w:rsid w:val="00970DAC"/>
    <w:rsid w:val="00970EA0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95D"/>
    <w:rsid w:val="00972C4C"/>
    <w:rsid w:val="00972DA4"/>
    <w:rsid w:val="00973022"/>
    <w:rsid w:val="00973027"/>
    <w:rsid w:val="0097318A"/>
    <w:rsid w:val="009731CB"/>
    <w:rsid w:val="009732BD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7B8"/>
    <w:rsid w:val="00974870"/>
    <w:rsid w:val="009748F1"/>
    <w:rsid w:val="00974A1D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F17"/>
    <w:rsid w:val="00976026"/>
    <w:rsid w:val="009760EC"/>
    <w:rsid w:val="00976131"/>
    <w:rsid w:val="0097615E"/>
    <w:rsid w:val="009761EF"/>
    <w:rsid w:val="0097638A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68C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2BB"/>
    <w:rsid w:val="0098143D"/>
    <w:rsid w:val="0098155C"/>
    <w:rsid w:val="009815BF"/>
    <w:rsid w:val="009815EF"/>
    <w:rsid w:val="00981655"/>
    <w:rsid w:val="009817D3"/>
    <w:rsid w:val="009817E7"/>
    <w:rsid w:val="00981929"/>
    <w:rsid w:val="009819A1"/>
    <w:rsid w:val="00981A51"/>
    <w:rsid w:val="00981C54"/>
    <w:rsid w:val="00981E89"/>
    <w:rsid w:val="00981E96"/>
    <w:rsid w:val="00981F11"/>
    <w:rsid w:val="00982047"/>
    <w:rsid w:val="009820C3"/>
    <w:rsid w:val="00982256"/>
    <w:rsid w:val="00982504"/>
    <w:rsid w:val="00982606"/>
    <w:rsid w:val="00982977"/>
    <w:rsid w:val="00982C3A"/>
    <w:rsid w:val="00982D1A"/>
    <w:rsid w:val="00982E56"/>
    <w:rsid w:val="00982EB9"/>
    <w:rsid w:val="00982EFD"/>
    <w:rsid w:val="0098302E"/>
    <w:rsid w:val="00983124"/>
    <w:rsid w:val="009835DC"/>
    <w:rsid w:val="009835FA"/>
    <w:rsid w:val="0098366E"/>
    <w:rsid w:val="00983696"/>
    <w:rsid w:val="009837C9"/>
    <w:rsid w:val="00983993"/>
    <w:rsid w:val="00983A67"/>
    <w:rsid w:val="00983B1F"/>
    <w:rsid w:val="00983BB9"/>
    <w:rsid w:val="00983CFB"/>
    <w:rsid w:val="0098408B"/>
    <w:rsid w:val="00984538"/>
    <w:rsid w:val="00984656"/>
    <w:rsid w:val="009846CF"/>
    <w:rsid w:val="009849BE"/>
    <w:rsid w:val="00984A9E"/>
    <w:rsid w:val="00984DC3"/>
    <w:rsid w:val="00984DE1"/>
    <w:rsid w:val="00984EDA"/>
    <w:rsid w:val="009853E2"/>
    <w:rsid w:val="00985464"/>
    <w:rsid w:val="00985529"/>
    <w:rsid w:val="00985544"/>
    <w:rsid w:val="009855B6"/>
    <w:rsid w:val="009856DE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3CD"/>
    <w:rsid w:val="00986668"/>
    <w:rsid w:val="00986715"/>
    <w:rsid w:val="00986A24"/>
    <w:rsid w:val="00986A76"/>
    <w:rsid w:val="00986ABF"/>
    <w:rsid w:val="00986B4B"/>
    <w:rsid w:val="00986B97"/>
    <w:rsid w:val="00986C30"/>
    <w:rsid w:val="0098703E"/>
    <w:rsid w:val="00987085"/>
    <w:rsid w:val="00987308"/>
    <w:rsid w:val="00987348"/>
    <w:rsid w:val="0098774C"/>
    <w:rsid w:val="00987837"/>
    <w:rsid w:val="009878AF"/>
    <w:rsid w:val="009878DD"/>
    <w:rsid w:val="00987A19"/>
    <w:rsid w:val="00987D35"/>
    <w:rsid w:val="00987EAC"/>
    <w:rsid w:val="00987EBC"/>
    <w:rsid w:val="009903CF"/>
    <w:rsid w:val="00990482"/>
    <w:rsid w:val="00990573"/>
    <w:rsid w:val="009905A2"/>
    <w:rsid w:val="00990713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6A"/>
    <w:rsid w:val="009917A4"/>
    <w:rsid w:val="00991884"/>
    <w:rsid w:val="009919B8"/>
    <w:rsid w:val="00991A4E"/>
    <w:rsid w:val="00991BF3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B70"/>
    <w:rsid w:val="00992D46"/>
    <w:rsid w:val="00992D9D"/>
    <w:rsid w:val="00992E69"/>
    <w:rsid w:val="009932E1"/>
    <w:rsid w:val="009934C5"/>
    <w:rsid w:val="00993675"/>
    <w:rsid w:val="00993681"/>
    <w:rsid w:val="00993758"/>
    <w:rsid w:val="009938D4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0FD"/>
    <w:rsid w:val="00995127"/>
    <w:rsid w:val="00995454"/>
    <w:rsid w:val="00995481"/>
    <w:rsid w:val="00995513"/>
    <w:rsid w:val="00995626"/>
    <w:rsid w:val="0099588D"/>
    <w:rsid w:val="009959C8"/>
    <w:rsid w:val="00995BE6"/>
    <w:rsid w:val="00995D0A"/>
    <w:rsid w:val="00995DB8"/>
    <w:rsid w:val="00995EDE"/>
    <w:rsid w:val="00995FD1"/>
    <w:rsid w:val="0099614B"/>
    <w:rsid w:val="0099633B"/>
    <w:rsid w:val="0099635E"/>
    <w:rsid w:val="0099650B"/>
    <w:rsid w:val="0099668C"/>
    <w:rsid w:val="009967C0"/>
    <w:rsid w:val="0099688F"/>
    <w:rsid w:val="00996B22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783"/>
    <w:rsid w:val="00997800"/>
    <w:rsid w:val="009978BD"/>
    <w:rsid w:val="009979EB"/>
    <w:rsid w:val="009979EE"/>
    <w:rsid w:val="00997B31"/>
    <w:rsid w:val="00997BB6"/>
    <w:rsid w:val="00997BEE"/>
    <w:rsid w:val="00997CBD"/>
    <w:rsid w:val="00997F97"/>
    <w:rsid w:val="009A01CC"/>
    <w:rsid w:val="009A02B3"/>
    <w:rsid w:val="009A04A4"/>
    <w:rsid w:val="009A0712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CE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71"/>
    <w:rsid w:val="009A4F95"/>
    <w:rsid w:val="009A5126"/>
    <w:rsid w:val="009A544E"/>
    <w:rsid w:val="009A5638"/>
    <w:rsid w:val="009A563F"/>
    <w:rsid w:val="009A5658"/>
    <w:rsid w:val="009A57BC"/>
    <w:rsid w:val="009A5999"/>
    <w:rsid w:val="009A5BDA"/>
    <w:rsid w:val="009A5C61"/>
    <w:rsid w:val="009A5D49"/>
    <w:rsid w:val="009A5F6F"/>
    <w:rsid w:val="009A605F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22"/>
    <w:rsid w:val="009A70F3"/>
    <w:rsid w:val="009A7121"/>
    <w:rsid w:val="009A71CB"/>
    <w:rsid w:val="009A71EF"/>
    <w:rsid w:val="009A7367"/>
    <w:rsid w:val="009A73BC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AD6"/>
    <w:rsid w:val="009B2B8F"/>
    <w:rsid w:val="009B2B92"/>
    <w:rsid w:val="009B2BB7"/>
    <w:rsid w:val="009B2BEF"/>
    <w:rsid w:val="009B2C54"/>
    <w:rsid w:val="009B2D80"/>
    <w:rsid w:val="009B30B9"/>
    <w:rsid w:val="009B32B0"/>
    <w:rsid w:val="009B3471"/>
    <w:rsid w:val="009B3763"/>
    <w:rsid w:val="009B382A"/>
    <w:rsid w:val="009B3861"/>
    <w:rsid w:val="009B39D8"/>
    <w:rsid w:val="009B3C1F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8E1"/>
    <w:rsid w:val="009B599C"/>
    <w:rsid w:val="009B5B16"/>
    <w:rsid w:val="009B5B7F"/>
    <w:rsid w:val="009B5BB3"/>
    <w:rsid w:val="009B5DB4"/>
    <w:rsid w:val="009B5E24"/>
    <w:rsid w:val="009B5EF4"/>
    <w:rsid w:val="009B6128"/>
    <w:rsid w:val="009B622B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D1"/>
    <w:rsid w:val="009B72FD"/>
    <w:rsid w:val="009B74B4"/>
    <w:rsid w:val="009B75FB"/>
    <w:rsid w:val="009B760F"/>
    <w:rsid w:val="009B775E"/>
    <w:rsid w:val="009B7909"/>
    <w:rsid w:val="009B7971"/>
    <w:rsid w:val="009B79C6"/>
    <w:rsid w:val="009B7A21"/>
    <w:rsid w:val="009B7B5A"/>
    <w:rsid w:val="009B7B82"/>
    <w:rsid w:val="009B7D6B"/>
    <w:rsid w:val="009B7F19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21A"/>
    <w:rsid w:val="009C12B7"/>
    <w:rsid w:val="009C134E"/>
    <w:rsid w:val="009C14BA"/>
    <w:rsid w:val="009C14CC"/>
    <w:rsid w:val="009C1594"/>
    <w:rsid w:val="009C174C"/>
    <w:rsid w:val="009C1A19"/>
    <w:rsid w:val="009C1BD2"/>
    <w:rsid w:val="009C1DE8"/>
    <w:rsid w:val="009C1E08"/>
    <w:rsid w:val="009C1E64"/>
    <w:rsid w:val="009C20AC"/>
    <w:rsid w:val="009C22AC"/>
    <w:rsid w:val="009C2367"/>
    <w:rsid w:val="009C2406"/>
    <w:rsid w:val="009C248F"/>
    <w:rsid w:val="009C24C5"/>
    <w:rsid w:val="009C24EB"/>
    <w:rsid w:val="009C2936"/>
    <w:rsid w:val="009C2C35"/>
    <w:rsid w:val="009C2F7F"/>
    <w:rsid w:val="009C2FF3"/>
    <w:rsid w:val="009C30E5"/>
    <w:rsid w:val="009C3139"/>
    <w:rsid w:val="009C31EC"/>
    <w:rsid w:val="009C328F"/>
    <w:rsid w:val="009C3355"/>
    <w:rsid w:val="009C336D"/>
    <w:rsid w:val="009C348F"/>
    <w:rsid w:val="009C34E2"/>
    <w:rsid w:val="009C35CC"/>
    <w:rsid w:val="009C378E"/>
    <w:rsid w:val="009C3896"/>
    <w:rsid w:val="009C3C73"/>
    <w:rsid w:val="009C3D66"/>
    <w:rsid w:val="009C3E20"/>
    <w:rsid w:val="009C3E31"/>
    <w:rsid w:val="009C3EF4"/>
    <w:rsid w:val="009C3FC0"/>
    <w:rsid w:val="009C404F"/>
    <w:rsid w:val="009C41FD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DF9"/>
    <w:rsid w:val="009C4EBB"/>
    <w:rsid w:val="009C4F0D"/>
    <w:rsid w:val="009C4F12"/>
    <w:rsid w:val="009C4F77"/>
    <w:rsid w:val="009C5066"/>
    <w:rsid w:val="009C50CE"/>
    <w:rsid w:val="009C5318"/>
    <w:rsid w:val="009C54C5"/>
    <w:rsid w:val="009C58C0"/>
    <w:rsid w:val="009C5990"/>
    <w:rsid w:val="009C5D92"/>
    <w:rsid w:val="009C5F2E"/>
    <w:rsid w:val="009C605B"/>
    <w:rsid w:val="009C62F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F"/>
    <w:rsid w:val="009C7E25"/>
    <w:rsid w:val="009C7ECD"/>
    <w:rsid w:val="009D00A3"/>
    <w:rsid w:val="009D02AA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91F"/>
    <w:rsid w:val="009D1B76"/>
    <w:rsid w:val="009D1CE4"/>
    <w:rsid w:val="009D1D18"/>
    <w:rsid w:val="009D1EA2"/>
    <w:rsid w:val="009D2134"/>
    <w:rsid w:val="009D2423"/>
    <w:rsid w:val="009D2990"/>
    <w:rsid w:val="009D29A2"/>
    <w:rsid w:val="009D2C6B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F1"/>
    <w:rsid w:val="009D4019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7EA"/>
    <w:rsid w:val="009D5933"/>
    <w:rsid w:val="009D5982"/>
    <w:rsid w:val="009D5C89"/>
    <w:rsid w:val="009D5D15"/>
    <w:rsid w:val="009D5D30"/>
    <w:rsid w:val="009D5F1F"/>
    <w:rsid w:val="009D5FF9"/>
    <w:rsid w:val="009D607B"/>
    <w:rsid w:val="009D636F"/>
    <w:rsid w:val="009D6434"/>
    <w:rsid w:val="009D64D5"/>
    <w:rsid w:val="009D6521"/>
    <w:rsid w:val="009D6556"/>
    <w:rsid w:val="009D66B5"/>
    <w:rsid w:val="009D687C"/>
    <w:rsid w:val="009D693F"/>
    <w:rsid w:val="009D6982"/>
    <w:rsid w:val="009D6A6D"/>
    <w:rsid w:val="009D6DCE"/>
    <w:rsid w:val="009D6EA5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13A"/>
    <w:rsid w:val="009E0189"/>
    <w:rsid w:val="009E02D6"/>
    <w:rsid w:val="009E0380"/>
    <w:rsid w:val="009E03A8"/>
    <w:rsid w:val="009E03B8"/>
    <w:rsid w:val="009E0644"/>
    <w:rsid w:val="009E0722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885"/>
    <w:rsid w:val="009E28B2"/>
    <w:rsid w:val="009E2B70"/>
    <w:rsid w:val="009E2E09"/>
    <w:rsid w:val="009E2F6E"/>
    <w:rsid w:val="009E3120"/>
    <w:rsid w:val="009E314C"/>
    <w:rsid w:val="009E3515"/>
    <w:rsid w:val="009E3664"/>
    <w:rsid w:val="009E3730"/>
    <w:rsid w:val="009E3A30"/>
    <w:rsid w:val="009E3A3C"/>
    <w:rsid w:val="009E3AD3"/>
    <w:rsid w:val="009E3BC5"/>
    <w:rsid w:val="009E3D61"/>
    <w:rsid w:val="009E3D63"/>
    <w:rsid w:val="009E3E14"/>
    <w:rsid w:val="009E3E39"/>
    <w:rsid w:val="009E3EAC"/>
    <w:rsid w:val="009E410D"/>
    <w:rsid w:val="009E411D"/>
    <w:rsid w:val="009E417A"/>
    <w:rsid w:val="009E448C"/>
    <w:rsid w:val="009E47DD"/>
    <w:rsid w:val="009E4B1C"/>
    <w:rsid w:val="009E4B7D"/>
    <w:rsid w:val="009E4BEC"/>
    <w:rsid w:val="009E4BFF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A54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37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F9C"/>
    <w:rsid w:val="009E70AC"/>
    <w:rsid w:val="009E7112"/>
    <w:rsid w:val="009E74AD"/>
    <w:rsid w:val="009E750E"/>
    <w:rsid w:val="009E7656"/>
    <w:rsid w:val="009E77D8"/>
    <w:rsid w:val="009E78DB"/>
    <w:rsid w:val="009E7959"/>
    <w:rsid w:val="009E7BD4"/>
    <w:rsid w:val="009E7C19"/>
    <w:rsid w:val="009E7D47"/>
    <w:rsid w:val="009E7D71"/>
    <w:rsid w:val="009F0103"/>
    <w:rsid w:val="009F0171"/>
    <w:rsid w:val="009F01DC"/>
    <w:rsid w:val="009F0287"/>
    <w:rsid w:val="009F0358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1D33"/>
    <w:rsid w:val="009F1D94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96E"/>
    <w:rsid w:val="009F3C5B"/>
    <w:rsid w:val="009F3C67"/>
    <w:rsid w:val="009F3E79"/>
    <w:rsid w:val="009F3E7F"/>
    <w:rsid w:val="009F3E89"/>
    <w:rsid w:val="009F400D"/>
    <w:rsid w:val="009F407A"/>
    <w:rsid w:val="009F40BE"/>
    <w:rsid w:val="009F40DF"/>
    <w:rsid w:val="009F41E1"/>
    <w:rsid w:val="009F4276"/>
    <w:rsid w:val="009F44FB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88D"/>
    <w:rsid w:val="009F7C9B"/>
    <w:rsid w:val="009F7DA8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FB"/>
    <w:rsid w:val="00A00539"/>
    <w:rsid w:val="00A0057B"/>
    <w:rsid w:val="00A00622"/>
    <w:rsid w:val="00A00C8A"/>
    <w:rsid w:val="00A00FB5"/>
    <w:rsid w:val="00A011B7"/>
    <w:rsid w:val="00A01458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731"/>
    <w:rsid w:val="00A027E6"/>
    <w:rsid w:val="00A028C5"/>
    <w:rsid w:val="00A02ABD"/>
    <w:rsid w:val="00A02D53"/>
    <w:rsid w:val="00A02D9F"/>
    <w:rsid w:val="00A02E05"/>
    <w:rsid w:val="00A02E23"/>
    <w:rsid w:val="00A02E78"/>
    <w:rsid w:val="00A030A5"/>
    <w:rsid w:val="00A0337C"/>
    <w:rsid w:val="00A03524"/>
    <w:rsid w:val="00A0392C"/>
    <w:rsid w:val="00A03A04"/>
    <w:rsid w:val="00A03A0C"/>
    <w:rsid w:val="00A03ABE"/>
    <w:rsid w:val="00A03C1D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FD"/>
    <w:rsid w:val="00A05ED6"/>
    <w:rsid w:val="00A05F43"/>
    <w:rsid w:val="00A05F9F"/>
    <w:rsid w:val="00A06274"/>
    <w:rsid w:val="00A064F1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4D7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F0"/>
    <w:rsid w:val="00A10A35"/>
    <w:rsid w:val="00A10A7C"/>
    <w:rsid w:val="00A10AE3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1FD5"/>
    <w:rsid w:val="00A120BB"/>
    <w:rsid w:val="00A12218"/>
    <w:rsid w:val="00A122E6"/>
    <w:rsid w:val="00A1237C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41C"/>
    <w:rsid w:val="00A135DF"/>
    <w:rsid w:val="00A1361F"/>
    <w:rsid w:val="00A13639"/>
    <w:rsid w:val="00A13741"/>
    <w:rsid w:val="00A13A04"/>
    <w:rsid w:val="00A13A8C"/>
    <w:rsid w:val="00A13AE9"/>
    <w:rsid w:val="00A13B9C"/>
    <w:rsid w:val="00A13BFC"/>
    <w:rsid w:val="00A13C1D"/>
    <w:rsid w:val="00A13C44"/>
    <w:rsid w:val="00A13E36"/>
    <w:rsid w:val="00A14007"/>
    <w:rsid w:val="00A14249"/>
    <w:rsid w:val="00A145F1"/>
    <w:rsid w:val="00A14602"/>
    <w:rsid w:val="00A14608"/>
    <w:rsid w:val="00A1465F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11B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17F12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EAF"/>
    <w:rsid w:val="00A22F0E"/>
    <w:rsid w:val="00A22F92"/>
    <w:rsid w:val="00A22FC8"/>
    <w:rsid w:val="00A22FDD"/>
    <w:rsid w:val="00A2302E"/>
    <w:rsid w:val="00A230BB"/>
    <w:rsid w:val="00A23183"/>
    <w:rsid w:val="00A2318C"/>
    <w:rsid w:val="00A23279"/>
    <w:rsid w:val="00A23476"/>
    <w:rsid w:val="00A234AE"/>
    <w:rsid w:val="00A2390C"/>
    <w:rsid w:val="00A23982"/>
    <w:rsid w:val="00A23CB4"/>
    <w:rsid w:val="00A23D62"/>
    <w:rsid w:val="00A23E47"/>
    <w:rsid w:val="00A23F72"/>
    <w:rsid w:val="00A240E6"/>
    <w:rsid w:val="00A24212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2F2"/>
    <w:rsid w:val="00A25462"/>
    <w:rsid w:val="00A25558"/>
    <w:rsid w:val="00A2557E"/>
    <w:rsid w:val="00A25637"/>
    <w:rsid w:val="00A258A1"/>
    <w:rsid w:val="00A258C7"/>
    <w:rsid w:val="00A258CA"/>
    <w:rsid w:val="00A259B5"/>
    <w:rsid w:val="00A25A79"/>
    <w:rsid w:val="00A25AA3"/>
    <w:rsid w:val="00A25C4A"/>
    <w:rsid w:val="00A25CCD"/>
    <w:rsid w:val="00A25F1E"/>
    <w:rsid w:val="00A26122"/>
    <w:rsid w:val="00A26125"/>
    <w:rsid w:val="00A2645A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E0"/>
    <w:rsid w:val="00A27B21"/>
    <w:rsid w:val="00A300A5"/>
    <w:rsid w:val="00A300F3"/>
    <w:rsid w:val="00A30143"/>
    <w:rsid w:val="00A3050C"/>
    <w:rsid w:val="00A305B4"/>
    <w:rsid w:val="00A307A7"/>
    <w:rsid w:val="00A30E40"/>
    <w:rsid w:val="00A30E5C"/>
    <w:rsid w:val="00A311A1"/>
    <w:rsid w:val="00A31443"/>
    <w:rsid w:val="00A31467"/>
    <w:rsid w:val="00A315C0"/>
    <w:rsid w:val="00A31624"/>
    <w:rsid w:val="00A31786"/>
    <w:rsid w:val="00A317C4"/>
    <w:rsid w:val="00A3194C"/>
    <w:rsid w:val="00A31B74"/>
    <w:rsid w:val="00A31FC3"/>
    <w:rsid w:val="00A3210E"/>
    <w:rsid w:val="00A324CA"/>
    <w:rsid w:val="00A324FA"/>
    <w:rsid w:val="00A325BF"/>
    <w:rsid w:val="00A326AF"/>
    <w:rsid w:val="00A327DE"/>
    <w:rsid w:val="00A32A25"/>
    <w:rsid w:val="00A32A65"/>
    <w:rsid w:val="00A32B26"/>
    <w:rsid w:val="00A32BCB"/>
    <w:rsid w:val="00A32CE1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870"/>
    <w:rsid w:val="00A3398B"/>
    <w:rsid w:val="00A33B7F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D6"/>
    <w:rsid w:val="00A34C98"/>
    <w:rsid w:val="00A34D4A"/>
    <w:rsid w:val="00A3510E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7F3"/>
    <w:rsid w:val="00A35AEB"/>
    <w:rsid w:val="00A35C42"/>
    <w:rsid w:val="00A35E2D"/>
    <w:rsid w:val="00A35E33"/>
    <w:rsid w:val="00A35E3A"/>
    <w:rsid w:val="00A35E62"/>
    <w:rsid w:val="00A361C2"/>
    <w:rsid w:val="00A362A9"/>
    <w:rsid w:val="00A363A8"/>
    <w:rsid w:val="00A3642C"/>
    <w:rsid w:val="00A36651"/>
    <w:rsid w:val="00A367A0"/>
    <w:rsid w:val="00A36883"/>
    <w:rsid w:val="00A369DC"/>
    <w:rsid w:val="00A369E6"/>
    <w:rsid w:val="00A36A7D"/>
    <w:rsid w:val="00A36CCB"/>
    <w:rsid w:val="00A36CD3"/>
    <w:rsid w:val="00A36D25"/>
    <w:rsid w:val="00A36DB5"/>
    <w:rsid w:val="00A36DB8"/>
    <w:rsid w:val="00A37236"/>
    <w:rsid w:val="00A372E3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400AC"/>
    <w:rsid w:val="00A40383"/>
    <w:rsid w:val="00A4068D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B8"/>
    <w:rsid w:val="00A410C3"/>
    <w:rsid w:val="00A41154"/>
    <w:rsid w:val="00A41467"/>
    <w:rsid w:val="00A418D6"/>
    <w:rsid w:val="00A4195F"/>
    <w:rsid w:val="00A41A35"/>
    <w:rsid w:val="00A41A4F"/>
    <w:rsid w:val="00A41B31"/>
    <w:rsid w:val="00A41B6B"/>
    <w:rsid w:val="00A41CD5"/>
    <w:rsid w:val="00A41E1A"/>
    <w:rsid w:val="00A41E9F"/>
    <w:rsid w:val="00A41F0C"/>
    <w:rsid w:val="00A421E5"/>
    <w:rsid w:val="00A42227"/>
    <w:rsid w:val="00A4240F"/>
    <w:rsid w:val="00A42649"/>
    <w:rsid w:val="00A429BF"/>
    <w:rsid w:val="00A42A4D"/>
    <w:rsid w:val="00A42A5E"/>
    <w:rsid w:val="00A42A7F"/>
    <w:rsid w:val="00A42C7A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B4E"/>
    <w:rsid w:val="00A43D99"/>
    <w:rsid w:val="00A43F42"/>
    <w:rsid w:val="00A43FB6"/>
    <w:rsid w:val="00A4412A"/>
    <w:rsid w:val="00A442B1"/>
    <w:rsid w:val="00A44418"/>
    <w:rsid w:val="00A44419"/>
    <w:rsid w:val="00A44517"/>
    <w:rsid w:val="00A44597"/>
    <w:rsid w:val="00A44793"/>
    <w:rsid w:val="00A449DF"/>
    <w:rsid w:val="00A44A0E"/>
    <w:rsid w:val="00A44A64"/>
    <w:rsid w:val="00A44A7D"/>
    <w:rsid w:val="00A44CEC"/>
    <w:rsid w:val="00A44FFE"/>
    <w:rsid w:val="00A45284"/>
    <w:rsid w:val="00A45567"/>
    <w:rsid w:val="00A45831"/>
    <w:rsid w:val="00A45933"/>
    <w:rsid w:val="00A45958"/>
    <w:rsid w:val="00A45973"/>
    <w:rsid w:val="00A459AB"/>
    <w:rsid w:val="00A459EB"/>
    <w:rsid w:val="00A4623B"/>
    <w:rsid w:val="00A463AF"/>
    <w:rsid w:val="00A464A9"/>
    <w:rsid w:val="00A46663"/>
    <w:rsid w:val="00A46768"/>
    <w:rsid w:val="00A4686A"/>
    <w:rsid w:val="00A46A18"/>
    <w:rsid w:val="00A46DC0"/>
    <w:rsid w:val="00A46E4A"/>
    <w:rsid w:val="00A46EC8"/>
    <w:rsid w:val="00A4711B"/>
    <w:rsid w:val="00A4729B"/>
    <w:rsid w:val="00A473D6"/>
    <w:rsid w:val="00A4768B"/>
    <w:rsid w:val="00A47798"/>
    <w:rsid w:val="00A47A2B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8C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7FE"/>
    <w:rsid w:val="00A51901"/>
    <w:rsid w:val="00A519E9"/>
    <w:rsid w:val="00A51A25"/>
    <w:rsid w:val="00A51AEC"/>
    <w:rsid w:val="00A51BB2"/>
    <w:rsid w:val="00A51DF6"/>
    <w:rsid w:val="00A51DF9"/>
    <w:rsid w:val="00A51F3E"/>
    <w:rsid w:val="00A51FEC"/>
    <w:rsid w:val="00A521A0"/>
    <w:rsid w:val="00A5227A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BE8"/>
    <w:rsid w:val="00A5315A"/>
    <w:rsid w:val="00A531F6"/>
    <w:rsid w:val="00A53244"/>
    <w:rsid w:val="00A53455"/>
    <w:rsid w:val="00A537A5"/>
    <w:rsid w:val="00A537F1"/>
    <w:rsid w:val="00A53861"/>
    <w:rsid w:val="00A53953"/>
    <w:rsid w:val="00A53A2B"/>
    <w:rsid w:val="00A53C04"/>
    <w:rsid w:val="00A53C48"/>
    <w:rsid w:val="00A53C6C"/>
    <w:rsid w:val="00A53CC8"/>
    <w:rsid w:val="00A53DAD"/>
    <w:rsid w:val="00A53EE3"/>
    <w:rsid w:val="00A53F2E"/>
    <w:rsid w:val="00A54238"/>
    <w:rsid w:val="00A54676"/>
    <w:rsid w:val="00A5474F"/>
    <w:rsid w:val="00A547B8"/>
    <w:rsid w:val="00A54923"/>
    <w:rsid w:val="00A54A4A"/>
    <w:rsid w:val="00A54A84"/>
    <w:rsid w:val="00A54AB0"/>
    <w:rsid w:val="00A54BB5"/>
    <w:rsid w:val="00A54BF8"/>
    <w:rsid w:val="00A54BFB"/>
    <w:rsid w:val="00A54C4F"/>
    <w:rsid w:val="00A54C81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FAD"/>
    <w:rsid w:val="00A561DB"/>
    <w:rsid w:val="00A56451"/>
    <w:rsid w:val="00A565C9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6FE"/>
    <w:rsid w:val="00A577B2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79D"/>
    <w:rsid w:val="00A607FD"/>
    <w:rsid w:val="00A60815"/>
    <w:rsid w:val="00A60855"/>
    <w:rsid w:val="00A60900"/>
    <w:rsid w:val="00A60955"/>
    <w:rsid w:val="00A60A7B"/>
    <w:rsid w:val="00A60B54"/>
    <w:rsid w:val="00A60BC5"/>
    <w:rsid w:val="00A60C2A"/>
    <w:rsid w:val="00A60F36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C5F"/>
    <w:rsid w:val="00A61F31"/>
    <w:rsid w:val="00A61F76"/>
    <w:rsid w:val="00A621EB"/>
    <w:rsid w:val="00A62232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583"/>
    <w:rsid w:val="00A646B4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AC"/>
    <w:rsid w:val="00A65A06"/>
    <w:rsid w:val="00A65B92"/>
    <w:rsid w:val="00A65C5A"/>
    <w:rsid w:val="00A65CC0"/>
    <w:rsid w:val="00A66193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AF"/>
    <w:rsid w:val="00A67BD2"/>
    <w:rsid w:val="00A7006A"/>
    <w:rsid w:val="00A7019D"/>
    <w:rsid w:val="00A702A6"/>
    <w:rsid w:val="00A706DB"/>
    <w:rsid w:val="00A70750"/>
    <w:rsid w:val="00A70C40"/>
    <w:rsid w:val="00A70DA7"/>
    <w:rsid w:val="00A7112F"/>
    <w:rsid w:val="00A711A9"/>
    <w:rsid w:val="00A71484"/>
    <w:rsid w:val="00A71640"/>
    <w:rsid w:val="00A71671"/>
    <w:rsid w:val="00A71861"/>
    <w:rsid w:val="00A71A15"/>
    <w:rsid w:val="00A71D5E"/>
    <w:rsid w:val="00A71E42"/>
    <w:rsid w:val="00A71F3A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2E6C"/>
    <w:rsid w:val="00A730D2"/>
    <w:rsid w:val="00A73126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E2A"/>
    <w:rsid w:val="00A7426A"/>
    <w:rsid w:val="00A74292"/>
    <w:rsid w:val="00A7448D"/>
    <w:rsid w:val="00A74490"/>
    <w:rsid w:val="00A744D4"/>
    <w:rsid w:val="00A745E6"/>
    <w:rsid w:val="00A7469E"/>
    <w:rsid w:val="00A747BB"/>
    <w:rsid w:val="00A747F2"/>
    <w:rsid w:val="00A74830"/>
    <w:rsid w:val="00A74A9F"/>
    <w:rsid w:val="00A74C23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4F1"/>
    <w:rsid w:val="00A75518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76"/>
    <w:rsid w:val="00A763C4"/>
    <w:rsid w:val="00A7650C"/>
    <w:rsid w:val="00A7653E"/>
    <w:rsid w:val="00A7654C"/>
    <w:rsid w:val="00A7668D"/>
    <w:rsid w:val="00A76752"/>
    <w:rsid w:val="00A767BC"/>
    <w:rsid w:val="00A76870"/>
    <w:rsid w:val="00A768F2"/>
    <w:rsid w:val="00A76913"/>
    <w:rsid w:val="00A76D1B"/>
    <w:rsid w:val="00A76EF3"/>
    <w:rsid w:val="00A76FA9"/>
    <w:rsid w:val="00A77077"/>
    <w:rsid w:val="00A774C8"/>
    <w:rsid w:val="00A774FB"/>
    <w:rsid w:val="00A77769"/>
    <w:rsid w:val="00A777D7"/>
    <w:rsid w:val="00A77C7D"/>
    <w:rsid w:val="00A77C96"/>
    <w:rsid w:val="00A77D8A"/>
    <w:rsid w:val="00A77E4F"/>
    <w:rsid w:val="00A77F6E"/>
    <w:rsid w:val="00A77FF0"/>
    <w:rsid w:val="00A800B3"/>
    <w:rsid w:val="00A800C4"/>
    <w:rsid w:val="00A8043C"/>
    <w:rsid w:val="00A804D8"/>
    <w:rsid w:val="00A80693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CA7"/>
    <w:rsid w:val="00A81DD2"/>
    <w:rsid w:val="00A81E3D"/>
    <w:rsid w:val="00A81FFC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61"/>
    <w:rsid w:val="00A857A4"/>
    <w:rsid w:val="00A85979"/>
    <w:rsid w:val="00A85A50"/>
    <w:rsid w:val="00A85D76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F24"/>
    <w:rsid w:val="00A86FC0"/>
    <w:rsid w:val="00A870CB"/>
    <w:rsid w:val="00A871B5"/>
    <w:rsid w:val="00A871ED"/>
    <w:rsid w:val="00A87429"/>
    <w:rsid w:val="00A874E0"/>
    <w:rsid w:val="00A8757B"/>
    <w:rsid w:val="00A876C6"/>
    <w:rsid w:val="00A8771C"/>
    <w:rsid w:val="00A878A7"/>
    <w:rsid w:val="00A87F74"/>
    <w:rsid w:val="00A900C5"/>
    <w:rsid w:val="00A900E6"/>
    <w:rsid w:val="00A90269"/>
    <w:rsid w:val="00A90566"/>
    <w:rsid w:val="00A905D1"/>
    <w:rsid w:val="00A906F8"/>
    <w:rsid w:val="00A907A7"/>
    <w:rsid w:val="00A90AE1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201C"/>
    <w:rsid w:val="00A92045"/>
    <w:rsid w:val="00A924C4"/>
    <w:rsid w:val="00A928C7"/>
    <w:rsid w:val="00A92910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742"/>
    <w:rsid w:val="00A94846"/>
    <w:rsid w:val="00A94891"/>
    <w:rsid w:val="00A94897"/>
    <w:rsid w:val="00A94A5E"/>
    <w:rsid w:val="00A94AC5"/>
    <w:rsid w:val="00A94C75"/>
    <w:rsid w:val="00A94D08"/>
    <w:rsid w:val="00A94E61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AD7"/>
    <w:rsid w:val="00A96B9A"/>
    <w:rsid w:val="00A96C73"/>
    <w:rsid w:val="00A96E2E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C12"/>
    <w:rsid w:val="00A97CF9"/>
    <w:rsid w:val="00A97ECA"/>
    <w:rsid w:val="00A97F19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A"/>
    <w:rsid w:val="00AA13C5"/>
    <w:rsid w:val="00AA13F9"/>
    <w:rsid w:val="00AA14DD"/>
    <w:rsid w:val="00AA1577"/>
    <w:rsid w:val="00AA17CE"/>
    <w:rsid w:val="00AA1A9D"/>
    <w:rsid w:val="00AA1FFD"/>
    <w:rsid w:val="00AA211D"/>
    <w:rsid w:val="00AA22BE"/>
    <w:rsid w:val="00AA2796"/>
    <w:rsid w:val="00AA294A"/>
    <w:rsid w:val="00AA2D18"/>
    <w:rsid w:val="00AA302D"/>
    <w:rsid w:val="00AA3070"/>
    <w:rsid w:val="00AA3123"/>
    <w:rsid w:val="00AA3212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B69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EE"/>
    <w:rsid w:val="00AA54A6"/>
    <w:rsid w:val="00AA54B4"/>
    <w:rsid w:val="00AA5720"/>
    <w:rsid w:val="00AA58E0"/>
    <w:rsid w:val="00AA5939"/>
    <w:rsid w:val="00AA5B19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44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A"/>
    <w:rsid w:val="00AB001F"/>
    <w:rsid w:val="00AB0302"/>
    <w:rsid w:val="00AB044A"/>
    <w:rsid w:val="00AB04FF"/>
    <w:rsid w:val="00AB071D"/>
    <w:rsid w:val="00AB077B"/>
    <w:rsid w:val="00AB078B"/>
    <w:rsid w:val="00AB0809"/>
    <w:rsid w:val="00AB0838"/>
    <w:rsid w:val="00AB08D6"/>
    <w:rsid w:val="00AB0966"/>
    <w:rsid w:val="00AB0B39"/>
    <w:rsid w:val="00AB0D51"/>
    <w:rsid w:val="00AB0E25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AD"/>
    <w:rsid w:val="00AB3E4F"/>
    <w:rsid w:val="00AB407F"/>
    <w:rsid w:val="00AB4248"/>
    <w:rsid w:val="00AB4356"/>
    <w:rsid w:val="00AB46D3"/>
    <w:rsid w:val="00AB4781"/>
    <w:rsid w:val="00AB47E5"/>
    <w:rsid w:val="00AB49D2"/>
    <w:rsid w:val="00AB4AC6"/>
    <w:rsid w:val="00AB4AFB"/>
    <w:rsid w:val="00AB4CDF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4D"/>
    <w:rsid w:val="00AB5DE7"/>
    <w:rsid w:val="00AB5F9F"/>
    <w:rsid w:val="00AB5FB0"/>
    <w:rsid w:val="00AB621C"/>
    <w:rsid w:val="00AB62A2"/>
    <w:rsid w:val="00AB64B4"/>
    <w:rsid w:val="00AB653D"/>
    <w:rsid w:val="00AB660C"/>
    <w:rsid w:val="00AB661E"/>
    <w:rsid w:val="00AB6A6D"/>
    <w:rsid w:val="00AB6CD9"/>
    <w:rsid w:val="00AB6D75"/>
    <w:rsid w:val="00AB6E59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AD8"/>
    <w:rsid w:val="00AB7C1B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838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84F"/>
    <w:rsid w:val="00AC185E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57C"/>
    <w:rsid w:val="00AC27CF"/>
    <w:rsid w:val="00AC2821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6A3"/>
    <w:rsid w:val="00AC36E6"/>
    <w:rsid w:val="00AC38A7"/>
    <w:rsid w:val="00AC3A77"/>
    <w:rsid w:val="00AC3B4D"/>
    <w:rsid w:val="00AC3BC6"/>
    <w:rsid w:val="00AC3D22"/>
    <w:rsid w:val="00AC3DF4"/>
    <w:rsid w:val="00AC41CA"/>
    <w:rsid w:val="00AC41CF"/>
    <w:rsid w:val="00AC43CF"/>
    <w:rsid w:val="00AC4609"/>
    <w:rsid w:val="00AC47DA"/>
    <w:rsid w:val="00AC48E5"/>
    <w:rsid w:val="00AC49F3"/>
    <w:rsid w:val="00AC4E64"/>
    <w:rsid w:val="00AC509F"/>
    <w:rsid w:val="00AC52D7"/>
    <w:rsid w:val="00AC5559"/>
    <w:rsid w:val="00AC55A2"/>
    <w:rsid w:val="00AC564E"/>
    <w:rsid w:val="00AC5667"/>
    <w:rsid w:val="00AC587F"/>
    <w:rsid w:val="00AC5890"/>
    <w:rsid w:val="00AC5C26"/>
    <w:rsid w:val="00AC5F34"/>
    <w:rsid w:val="00AC615A"/>
    <w:rsid w:val="00AC6369"/>
    <w:rsid w:val="00AC63CD"/>
    <w:rsid w:val="00AC64B0"/>
    <w:rsid w:val="00AC65A0"/>
    <w:rsid w:val="00AC65BE"/>
    <w:rsid w:val="00AC6977"/>
    <w:rsid w:val="00AC6A1C"/>
    <w:rsid w:val="00AC6A67"/>
    <w:rsid w:val="00AC6AC1"/>
    <w:rsid w:val="00AC6E4B"/>
    <w:rsid w:val="00AC6F71"/>
    <w:rsid w:val="00AC7260"/>
    <w:rsid w:val="00AC72E8"/>
    <w:rsid w:val="00AC74AA"/>
    <w:rsid w:val="00AC74C6"/>
    <w:rsid w:val="00AC755E"/>
    <w:rsid w:val="00AC76DC"/>
    <w:rsid w:val="00AC76EA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9B4"/>
    <w:rsid w:val="00AD0A81"/>
    <w:rsid w:val="00AD0D29"/>
    <w:rsid w:val="00AD0E3B"/>
    <w:rsid w:val="00AD0EC1"/>
    <w:rsid w:val="00AD1145"/>
    <w:rsid w:val="00AD1309"/>
    <w:rsid w:val="00AD1425"/>
    <w:rsid w:val="00AD143B"/>
    <w:rsid w:val="00AD1487"/>
    <w:rsid w:val="00AD14D2"/>
    <w:rsid w:val="00AD14D9"/>
    <w:rsid w:val="00AD14EF"/>
    <w:rsid w:val="00AD1568"/>
    <w:rsid w:val="00AD167F"/>
    <w:rsid w:val="00AD1865"/>
    <w:rsid w:val="00AD1926"/>
    <w:rsid w:val="00AD1A22"/>
    <w:rsid w:val="00AD1A69"/>
    <w:rsid w:val="00AD1C15"/>
    <w:rsid w:val="00AD1CEE"/>
    <w:rsid w:val="00AD2067"/>
    <w:rsid w:val="00AD212F"/>
    <w:rsid w:val="00AD213B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247"/>
    <w:rsid w:val="00AD43BF"/>
    <w:rsid w:val="00AD43D5"/>
    <w:rsid w:val="00AD44D6"/>
    <w:rsid w:val="00AD4509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E15"/>
    <w:rsid w:val="00AD5E59"/>
    <w:rsid w:val="00AD5EE2"/>
    <w:rsid w:val="00AD6154"/>
    <w:rsid w:val="00AD6195"/>
    <w:rsid w:val="00AD61F3"/>
    <w:rsid w:val="00AD63F9"/>
    <w:rsid w:val="00AD67C6"/>
    <w:rsid w:val="00AD688C"/>
    <w:rsid w:val="00AD6974"/>
    <w:rsid w:val="00AD6ACF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BFD"/>
    <w:rsid w:val="00AE0C96"/>
    <w:rsid w:val="00AE100C"/>
    <w:rsid w:val="00AE1128"/>
    <w:rsid w:val="00AE12D5"/>
    <w:rsid w:val="00AE13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E9C"/>
    <w:rsid w:val="00AE2FD6"/>
    <w:rsid w:val="00AE31B0"/>
    <w:rsid w:val="00AE3554"/>
    <w:rsid w:val="00AE3A8A"/>
    <w:rsid w:val="00AE3ABB"/>
    <w:rsid w:val="00AE3ABF"/>
    <w:rsid w:val="00AE3D20"/>
    <w:rsid w:val="00AE3D9C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C1D"/>
    <w:rsid w:val="00AE5DA4"/>
    <w:rsid w:val="00AE5F36"/>
    <w:rsid w:val="00AE60A1"/>
    <w:rsid w:val="00AE627B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0C9"/>
    <w:rsid w:val="00AE7291"/>
    <w:rsid w:val="00AE7338"/>
    <w:rsid w:val="00AE7B66"/>
    <w:rsid w:val="00AE7CC9"/>
    <w:rsid w:val="00AE7DE6"/>
    <w:rsid w:val="00AE7DED"/>
    <w:rsid w:val="00AE7ECD"/>
    <w:rsid w:val="00AF00AE"/>
    <w:rsid w:val="00AF0138"/>
    <w:rsid w:val="00AF02B0"/>
    <w:rsid w:val="00AF0329"/>
    <w:rsid w:val="00AF052B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2E8"/>
    <w:rsid w:val="00AF1525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6F9"/>
    <w:rsid w:val="00AF2801"/>
    <w:rsid w:val="00AF2806"/>
    <w:rsid w:val="00AF29E0"/>
    <w:rsid w:val="00AF2BAF"/>
    <w:rsid w:val="00AF2CB1"/>
    <w:rsid w:val="00AF2CC0"/>
    <w:rsid w:val="00AF2F35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E67"/>
    <w:rsid w:val="00AF4479"/>
    <w:rsid w:val="00AF47A8"/>
    <w:rsid w:val="00AF47B3"/>
    <w:rsid w:val="00AF48BA"/>
    <w:rsid w:val="00AF48D1"/>
    <w:rsid w:val="00AF4994"/>
    <w:rsid w:val="00AF4E90"/>
    <w:rsid w:val="00AF4E9D"/>
    <w:rsid w:val="00AF4FD1"/>
    <w:rsid w:val="00AF4FDB"/>
    <w:rsid w:val="00AF51E3"/>
    <w:rsid w:val="00AF5288"/>
    <w:rsid w:val="00AF5579"/>
    <w:rsid w:val="00AF5584"/>
    <w:rsid w:val="00AF55A9"/>
    <w:rsid w:val="00AF55E2"/>
    <w:rsid w:val="00AF55F2"/>
    <w:rsid w:val="00AF5607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55"/>
    <w:rsid w:val="00AF65DC"/>
    <w:rsid w:val="00AF6646"/>
    <w:rsid w:val="00AF66B4"/>
    <w:rsid w:val="00AF67F5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468"/>
    <w:rsid w:val="00AF74E7"/>
    <w:rsid w:val="00AF7806"/>
    <w:rsid w:val="00AF7896"/>
    <w:rsid w:val="00AF7923"/>
    <w:rsid w:val="00AF794B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280"/>
    <w:rsid w:val="00B012BC"/>
    <w:rsid w:val="00B013C9"/>
    <w:rsid w:val="00B01712"/>
    <w:rsid w:val="00B01806"/>
    <w:rsid w:val="00B019BC"/>
    <w:rsid w:val="00B01E89"/>
    <w:rsid w:val="00B01EC8"/>
    <w:rsid w:val="00B023EA"/>
    <w:rsid w:val="00B024C8"/>
    <w:rsid w:val="00B02504"/>
    <w:rsid w:val="00B02509"/>
    <w:rsid w:val="00B02528"/>
    <w:rsid w:val="00B02652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405B"/>
    <w:rsid w:val="00B04083"/>
    <w:rsid w:val="00B04218"/>
    <w:rsid w:val="00B04263"/>
    <w:rsid w:val="00B04581"/>
    <w:rsid w:val="00B04646"/>
    <w:rsid w:val="00B0475A"/>
    <w:rsid w:val="00B04789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4BC"/>
    <w:rsid w:val="00B05878"/>
    <w:rsid w:val="00B05908"/>
    <w:rsid w:val="00B059E5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A3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F10"/>
    <w:rsid w:val="00B10070"/>
    <w:rsid w:val="00B10093"/>
    <w:rsid w:val="00B10207"/>
    <w:rsid w:val="00B10288"/>
    <w:rsid w:val="00B10425"/>
    <w:rsid w:val="00B10457"/>
    <w:rsid w:val="00B10491"/>
    <w:rsid w:val="00B10514"/>
    <w:rsid w:val="00B105D9"/>
    <w:rsid w:val="00B1076B"/>
    <w:rsid w:val="00B1086E"/>
    <w:rsid w:val="00B10964"/>
    <w:rsid w:val="00B10BD9"/>
    <w:rsid w:val="00B10D36"/>
    <w:rsid w:val="00B10DBA"/>
    <w:rsid w:val="00B11186"/>
    <w:rsid w:val="00B111E8"/>
    <w:rsid w:val="00B111F5"/>
    <w:rsid w:val="00B11394"/>
    <w:rsid w:val="00B113C6"/>
    <w:rsid w:val="00B116D9"/>
    <w:rsid w:val="00B11805"/>
    <w:rsid w:val="00B118DA"/>
    <w:rsid w:val="00B11A0E"/>
    <w:rsid w:val="00B11A97"/>
    <w:rsid w:val="00B11ABA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DE"/>
    <w:rsid w:val="00B12FBF"/>
    <w:rsid w:val="00B130CD"/>
    <w:rsid w:val="00B132E1"/>
    <w:rsid w:val="00B13317"/>
    <w:rsid w:val="00B13358"/>
    <w:rsid w:val="00B13400"/>
    <w:rsid w:val="00B13435"/>
    <w:rsid w:val="00B134CE"/>
    <w:rsid w:val="00B134EE"/>
    <w:rsid w:val="00B134F0"/>
    <w:rsid w:val="00B135F2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7B6"/>
    <w:rsid w:val="00B147C8"/>
    <w:rsid w:val="00B14CD6"/>
    <w:rsid w:val="00B14DF0"/>
    <w:rsid w:val="00B14DFD"/>
    <w:rsid w:val="00B14EC8"/>
    <w:rsid w:val="00B150F4"/>
    <w:rsid w:val="00B152CA"/>
    <w:rsid w:val="00B15942"/>
    <w:rsid w:val="00B15B9C"/>
    <w:rsid w:val="00B15BFD"/>
    <w:rsid w:val="00B15C7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DED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CC6"/>
    <w:rsid w:val="00B17EA5"/>
    <w:rsid w:val="00B20193"/>
    <w:rsid w:val="00B2039D"/>
    <w:rsid w:val="00B20449"/>
    <w:rsid w:val="00B20647"/>
    <w:rsid w:val="00B20788"/>
    <w:rsid w:val="00B2084D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312"/>
    <w:rsid w:val="00B21316"/>
    <w:rsid w:val="00B2171C"/>
    <w:rsid w:val="00B21762"/>
    <w:rsid w:val="00B21902"/>
    <w:rsid w:val="00B21968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3D7"/>
    <w:rsid w:val="00B24462"/>
    <w:rsid w:val="00B244AE"/>
    <w:rsid w:val="00B244D1"/>
    <w:rsid w:val="00B24729"/>
    <w:rsid w:val="00B2472B"/>
    <w:rsid w:val="00B24808"/>
    <w:rsid w:val="00B24D56"/>
    <w:rsid w:val="00B24D66"/>
    <w:rsid w:val="00B24D79"/>
    <w:rsid w:val="00B24E5F"/>
    <w:rsid w:val="00B24F86"/>
    <w:rsid w:val="00B25005"/>
    <w:rsid w:val="00B25247"/>
    <w:rsid w:val="00B255DB"/>
    <w:rsid w:val="00B2568D"/>
    <w:rsid w:val="00B257AE"/>
    <w:rsid w:val="00B25807"/>
    <w:rsid w:val="00B25E44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AC"/>
    <w:rsid w:val="00B271D7"/>
    <w:rsid w:val="00B2723E"/>
    <w:rsid w:val="00B2758C"/>
    <w:rsid w:val="00B275B9"/>
    <w:rsid w:val="00B2766D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812"/>
    <w:rsid w:val="00B30A8D"/>
    <w:rsid w:val="00B30B61"/>
    <w:rsid w:val="00B30C33"/>
    <w:rsid w:val="00B31029"/>
    <w:rsid w:val="00B312EA"/>
    <w:rsid w:val="00B313D3"/>
    <w:rsid w:val="00B31461"/>
    <w:rsid w:val="00B31567"/>
    <w:rsid w:val="00B315EB"/>
    <w:rsid w:val="00B31880"/>
    <w:rsid w:val="00B31979"/>
    <w:rsid w:val="00B319A8"/>
    <w:rsid w:val="00B31BBB"/>
    <w:rsid w:val="00B31C78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FCE"/>
    <w:rsid w:val="00B3400C"/>
    <w:rsid w:val="00B34012"/>
    <w:rsid w:val="00B3428F"/>
    <w:rsid w:val="00B34414"/>
    <w:rsid w:val="00B346F9"/>
    <w:rsid w:val="00B347EE"/>
    <w:rsid w:val="00B3484A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3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351"/>
    <w:rsid w:val="00B37563"/>
    <w:rsid w:val="00B37670"/>
    <w:rsid w:val="00B376F0"/>
    <w:rsid w:val="00B378D1"/>
    <w:rsid w:val="00B379E6"/>
    <w:rsid w:val="00B37BA3"/>
    <w:rsid w:val="00B37E2C"/>
    <w:rsid w:val="00B37EC2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4E"/>
    <w:rsid w:val="00B431BE"/>
    <w:rsid w:val="00B43220"/>
    <w:rsid w:val="00B43527"/>
    <w:rsid w:val="00B435EA"/>
    <w:rsid w:val="00B43734"/>
    <w:rsid w:val="00B43777"/>
    <w:rsid w:val="00B438CB"/>
    <w:rsid w:val="00B43A51"/>
    <w:rsid w:val="00B43B22"/>
    <w:rsid w:val="00B43B38"/>
    <w:rsid w:val="00B43D96"/>
    <w:rsid w:val="00B44148"/>
    <w:rsid w:val="00B446CA"/>
    <w:rsid w:val="00B447C3"/>
    <w:rsid w:val="00B447F6"/>
    <w:rsid w:val="00B44BF5"/>
    <w:rsid w:val="00B44DD6"/>
    <w:rsid w:val="00B44E89"/>
    <w:rsid w:val="00B44EA9"/>
    <w:rsid w:val="00B44EAB"/>
    <w:rsid w:val="00B44EC6"/>
    <w:rsid w:val="00B45105"/>
    <w:rsid w:val="00B4511E"/>
    <w:rsid w:val="00B45258"/>
    <w:rsid w:val="00B45364"/>
    <w:rsid w:val="00B45567"/>
    <w:rsid w:val="00B45711"/>
    <w:rsid w:val="00B45874"/>
    <w:rsid w:val="00B458BF"/>
    <w:rsid w:val="00B459EE"/>
    <w:rsid w:val="00B45BB8"/>
    <w:rsid w:val="00B45C88"/>
    <w:rsid w:val="00B45D61"/>
    <w:rsid w:val="00B45E1E"/>
    <w:rsid w:val="00B4609B"/>
    <w:rsid w:val="00B462D9"/>
    <w:rsid w:val="00B46311"/>
    <w:rsid w:val="00B463E6"/>
    <w:rsid w:val="00B46423"/>
    <w:rsid w:val="00B464BA"/>
    <w:rsid w:val="00B464C3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2EA"/>
    <w:rsid w:val="00B47378"/>
    <w:rsid w:val="00B4745E"/>
    <w:rsid w:val="00B4746A"/>
    <w:rsid w:val="00B4748F"/>
    <w:rsid w:val="00B47562"/>
    <w:rsid w:val="00B47DAA"/>
    <w:rsid w:val="00B47EFA"/>
    <w:rsid w:val="00B47FA1"/>
    <w:rsid w:val="00B50435"/>
    <w:rsid w:val="00B5074C"/>
    <w:rsid w:val="00B5077C"/>
    <w:rsid w:val="00B5090B"/>
    <w:rsid w:val="00B50923"/>
    <w:rsid w:val="00B509F2"/>
    <w:rsid w:val="00B50A44"/>
    <w:rsid w:val="00B50B39"/>
    <w:rsid w:val="00B50C19"/>
    <w:rsid w:val="00B50C59"/>
    <w:rsid w:val="00B50D94"/>
    <w:rsid w:val="00B51064"/>
    <w:rsid w:val="00B51312"/>
    <w:rsid w:val="00B513BE"/>
    <w:rsid w:val="00B513C2"/>
    <w:rsid w:val="00B5143A"/>
    <w:rsid w:val="00B515D3"/>
    <w:rsid w:val="00B519BD"/>
    <w:rsid w:val="00B51BA3"/>
    <w:rsid w:val="00B51BD4"/>
    <w:rsid w:val="00B51BDA"/>
    <w:rsid w:val="00B51D68"/>
    <w:rsid w:val="00B51E98"/>
    <w:rsid w:val="00B51FB0"/>
    <w:rsid w:val="00B522F2"/>
    <w:rsid w:val="00B52305"/>
    <w:rsid w:val="00B5247D"/>
    <w:rsid w:val="00B5251E"/>
    <w:rsid w:val="00B5277A"/>
    <w:rsid w:val="00B528A6"/>
    <w:rsid w:val="00B52923"/>
    <w:rsid w:val="00B52C8E"/>
    <w:rsid w:val="00B531A8"/>
    <w:rsid w:val="00B5330F"/>
    <w:rsid w:val="00B534E8"/>
    <w:rsid w:val="00B53992"/>
    <w:rsid w:val="00B53BAF"/>
    <w:rsid w:val="00B53BB2"/>
    <w:rsid w:val="00B53C9A"/>
    <w:rsid w:val="00B540AF"/>
    <w:rsid w:val="00B54234"/>
    <w:rsid w:val="00B5423B"/>
    <w:rsid w:val="00B5444F"/>
    <w:rsid w:val="00B54537"/>
    <w:rsid w:val="00B545BB"/>
    <w:rsid w:val="00B54678"/>
    <w:rsid w:val="00B5470C"/>
    <w:rsid w:val="00B549E3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565"/>
    <w:rsid w:val="00B565B0"/>
    <w:rsid w:val="00B56823"/>
    <w:rsid w:val="00B5689B"/>
    <w:rsid w:val="00B569EE"/>
    <w:rsid w:val="00B56AF4"/>
    <w:rsid w:val="00B56C0D"/>
    <w:rsid w:val="00B56F3B"/>
    <w:rsid w:val="00B57166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8F"/>
    <w:rsid w:val="00B60B11"/>
    <w:rsid w:val="00B60B41"/>
    <w:rsid w:val="00B60BB2"/>
    <w:rsid w:val="00B60DD5"/>
    <w:rsid w:val="00B611BF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6EE"/>
    <w:rsid w:val="00B62820"/>
    <w:rsid w:val="00B6299B"/>
    <w:rsid w:val="00B62AD1"/>
    <w:rsid w:val="00B62C3E"/>
    <w:rsid w:val="00B62D3E"/>
    <w:rsid w:val="00B62D45"/>
    <w:rsid w:val="00B6305A"/>
    <w:rsid w:val="00B636E5"/>
    <w:rsid w:val="00B637A2"/>
    <w:rsid w:val="00B63850"/>
    <w:rsid w:val="00B63862"/>
    <w:rsid w:val="00B63868"/>
    <w:rsid w:val="00B6390E"/>
    <w:rsid w:val="00B6395A"/>
    <w:rsid w:val="00B63C3C"/>
    <w:rsid w:val="00B63ED7"/>
    <w:rsid w:val="00B63FAD"/>
    <w:rsid w:val="00B6406A"/>
    <w:rsid w:val="00B6407F"/>
    <w:rsid w:val="00B640AF"/>
    <w:rsid w:val="00B6415C"/>
    <w:rsid w:val="00B642BD"/>
    <w:rsid w:val="00B643C9"/>
    <w:rsid w:val="00B6449E"/>
    <w:rsid w:val="00B644EE"/>
    <w:rsid w:val="00B645C6"/>
    <w:rsid w:val="00B64665"/>
    <w:rsid w:val="00B647A4"/>
    <w:rsid w:val="00B6494A"/>
    <w:rsid w:val="00B649ED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B34"/>
    <w:rsid w:val="00B65DF2"/>
    <w:rsid w:val="00B65ED2"/>
    <w:rsid w:val="00B65F00"/>
    <w:rsid w:val="00B660EF"/>
    <w:rsid w:val="00B6613A"/>
    <w:rsid w:val="00B66178"/>
    <w:rsid w:val="00B66316"/>
    <w:rsid w:val="00B6654C"/>
    <w:rsid w:val="00B66676"/>
    <w:rsid w:val="00B666A0"/>
    <w:rsid w:val="00B6673F"/>
    <w:rsid w:val="00B6681E"/>
    <w:rsid w:val="00B668D2"/>
    <w:rsid w:val="00B668FA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E"/>
    <w:rsid w:val="00B6765A"/>
    <w:rsid w:val="00B676D7"/>
    <w:rsid w:val="00B67708"/>
    <w:rsid w:val="00B6797D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8BD"/>
    <w:rsid w:val="00B7090A"/>
    <w:rsid w:val="00B7095E"/>
    <w:rsid w:val="00B70F29"/>
    <w:rsid w:val="00B71048"/>
    <w:rsid w:val="00B710FB"/>
    <w:rsid w:val="00B7134C"/>
    <w:rsid w:val="00B713CC"/>
    <w:rsid w:val="00B7149E"/>
    <w:rsid w:val="00B715F9"/>
    <w:rsid w:val="00B71654"/>
    <w:rsid w:val="00B717AD"/>
    <w:rsid w:val="00B717B4"/>
    <w:rsid w:val="00B717FE"/>
    <w:rsid w:val="00B71A9D"/>
    <w:rsid w:val="00B71B7F"/>
    <w:rsid w:val="00B71CB5"/>
    <w:rsid w:val="00B71D2D"/>
    <w:rsid w:val="00B71D9D"/>
    <w:rsid w:val="00B71E53"/>
    <w:rsid w:val="00B71F80"/>
    <w:rsid w:val="00B72208"/>
    <w:rsid w:val="00B7232A"/>
    <w:rsid w:val="00B7261B"/>
    <w:rsid w:val="00B72630"/>
    <w:rsid w:val="00B7293C"/>
    <w:rsid w:val="00B72B34"/>
    <w:rsid w:val="00B72C28"/>
    <w:rsid w:val="00B72CA6"/>
    <w:rsid w:val="00B72E00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DE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92C"/>
    <w:rsid w:val="00B75A62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D4"/>
    <w:rsid w:val="00B766D9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609"/>
    <w:rsid w:val="00B77705"/>
    <w:rsid w:val="00B77B5D"/>
    <w:rsid w:val="00B77E8B"/>
    <w:rsid w:val="00B77F61"/>
    <w:rsid w:val="00B8013B"/>
    <w:rsid w:val="00B801BE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212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712"/>
    <w:rsid w:val="00B83768"/>
    <w:rsid w:val="00B838DE"/>
    <w:rsid w:val="00B839CB"/>
    <w:rsid w:val="00B839F1"/>
    <w:rsid w:val="00B83A12"/>
    <w:rsid w:val="00B83A8C"/>
    <w:rsid w:val="00B83B4B"/>
    <w:rsid w:val="00B83CAE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85D"/>
    <w:rsid w:val="00B8492A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997"/>
    <w:rsid w:val="00B85A60"/>
    <w:rsid w:val="00B85EBE"/>
    <w:rsid w:val="00B86075"/>
    <w:rsid w:val="00B86090"/>
    <w:rsid w:val="00B860A4"/>
    <w:rsid w:val="00B8615E"/>
    <w:rsid w:val="00B86261"/>
    <w:rsid w:val="00B86262"/>
    <w:rsid w:val="00B8628C"/>
    <w:rsid w:val="00B86374"/>
    <w:rsid w:val="00B8640D"/>
    <w:rsid w:val="00B864FE"/>
    <w:rsid w:val="00B86577"/>
    <w:rsid w:val="00B86582"/>
    <w:rsid w:val="00B86634"/>
    <w:rsid w:val="00B86682"/>
    <w:rsid w:val="00B866B4"/>
    <w:rsid w:val="00B866D3"/>
    <w:rsid w:val="00B8670F"/>
    <w:rsid w:val="00B868A2"/>
    <w:rsid w:val="00B86C85"/>
    <w:rsid w:val="00B86D41"/>
    <w:rsid w:val="00B86E24"/>
    <w:rsid w:val="00B86F25"/>
    <w:rsid w:val="00B870A7"/>
    <w:rsid w:val="00B870F0"/>
    <w:rsid w:val="00B87152"/>
    <w:rsid w:val="00B8720A"/>
    <w:rsid w:val="00B8722B"/>
    <w:rsid w:val="00B87377"/>
    <w:rsid w:val="00B8744B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14B5"/>
    <w:rsid w:val="00B91508"/>
    <w:rsid w:val="00B918BF"/>
    <w:rsid w:val="00B91963"/>
    <w:rsid w:val="00B91999"/>
    <w:rsid w:val="00B91AC2"/>
    <w:rsid w:val="00B91DFE"/>
    <w:rsid w:val="00B9200F"/>
    <w:rsid w:val="00B92059"/>
    <w:rsid w:val="00B92062"/>
    <w:rsid w:val="00B920B8"/>
    <w:rsid w:val="00B92148"/>
    <w:rsid w:val="00B9219B"/>
    <w:rsid w:val="00B922EE"/>
    <w:rsid w:val="00B92769"/>
    <w:rsid w:val="00B927D1"/>
    <w:rsid w:val="00B92854"/>
    <w:rsid w:val="00B92C36"/>
    <w:rsid w:val="00B92C3D"/>
    <w:rsid w:val="00B92C91"/>
    <w:rsid w:val="00B92E9F"/>
    <w:rsid w:val="00B92F86"/>
    <w:rsid w:val="00B9305E"/>
    <w:rsid w:val="00B93097"/>
    <w:rsid w:val="00B930E6"/>
    <w:rsid w:val="00B93136"/>
    <w:rsid w:val="00B93286"/>
    <w:rsid w:val="00B933FF"/>
    <w:rsid w:val="00B9342E"/>
    <w:rsid w:val="00B93453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83D"/>
    <w:rsid w:val="00B9590F"/>
    <w:rsid w:val="00B95958"/>
    <w:rsid w:val="00B95959"/>
    <w:rsid w:val="00B95985"/>
    <w:rsid w:val="00B95BB7"/>
    <w:rsid w:val="00B95D74"/>
    <w:rsid w:val="00B95F0D"/>
    <w:rsid w:val="00B95FF8"/>
    <w:rsid w:val="00B960DE"/>
    <w:rsid w:val="00B961B3"/>
    <w:rsid w:val="00B9621A"/>
    <w:rsid w:val="00B9638D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A5B"/>
    <w:rsid w:val="00B97A90"/>
    <w:rsid w:val="00B97ABA"/>
    <w:rsid w:val="00B97C8F"/>
    <w:rsid w:val="00B97EDA"/>
    <w:rsid w:val="00B97F5C"/>
    <w:rsid w:val="00BA00CE"/>
    <w:rsid w:val="00BA03E1"/>
    <w:rsid w:val="00BA0460"/>
    <w:rsid w:val="00BA071D"/>
    <w:rsid w:val="00BA0766"/>
    <w:rsid w:val="00BA09CD"/>
    <w:rsid w:val="00BA0AED"/>
    <w:rsid w:val="00BA0B84"/>
    <w:rsid w:val="00BA0E21"/>
    <w:rsid w:val="00BA0F3E"/>
    <w:rsid w:val="00BA1121"/>
    <w:rsid w:val="00BA1153"/>
    <w:rsid w:val="00BA14BA"/>
    <w:rsid w:val="00BA1640"/>
    <w:rsid w:val="00BA16BD"/>
    <w:rsid w:val="00BA1971"/>
    <w:rsid w:val="00BA1A40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6C0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90"/>
    <w:rsid w:val="00BA7042"/>
    <w:rsid w:val="00BA7096"/>
    <w:rsid w:val="00BA7148"/>
    <w:rsid w:val="00BA737A"/>
    <w:rsid w:val="00BA7557"/>
    <w:rsid w:val="00BA7560"/>
    <w:rsid w:val="00BA7900"/>
    <w:rsid w:val="00BA7926"/>
    <w:rsid w:val="00BA7A4B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F8"/>
    <w:rsid w:val="00BB0A56"/>
    <w:rsid w:val="00BB0A92"/>
    <w:rsid w:val="00BB0BC5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55D"/>
    <w:rsid w:val="00BB1573"/>
    <w:rsid w:val="00BB158E"/>
    <w:rsid w:val="00BB16C9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FC3"/>
    <w:rsid w:val="00BB349C"/>
    <w:rsid w:val="00BB3566"/>
    <w:rsid w:val="00BB36AC"/>
    <w:rsid w:val="00BB37EC"/>
    <w:rsid w:val="00BB3833"/>
    <w:rsid w:val="00BB388D"/>
    <w:rsid w:val="00BB3967"/>
    <w:rsid w:val="00BB3A00"/>
    <w:rsid w:val="00BB3AFB"/>
    <w:rsid w:val="00BB3D1C"/>
    <w:rsid w:val="00BB3D65"/>
    <w:rsid w:val="00BB3E17"/>
    <w:rsid w:val="00BB3F0A"/>
    <w:rsid w:val="00BB409A"/>
    <w:rsid w:val="00BB4169"/>
    <w:rsid w:val="00BB4305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1"/>
    <w:rsid w:val="00BB56ED"/>
    <w:rsid w:val="00BB5854"/>
    <w:rsid w:val="00BB5A62"/>
    <w:rsid w:val="00BB5BE3"/>
    <w:rsid w:val="00BB5C89"/>
    <w:rsid w:val="00BB5D30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43"/>
    <w:rsid w:val="00BC0042"/>
    <w:rsid w:val="00BC0060"/>
    <w:rsid w:val="00BC014A"/>
    <w:rsid w:val="00BC0372"/>
    <w:rsid w:val="00BC03E8"/>
    <w:rsid w:val="00BC041A"/>
    <w:rsid w:val="00BC04E7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4EF"/>
    <w:rsid w:val="00BC1804"/>
    <w:rsid w:val="00BC19AF"/>
    <w:rsid w:val="00BC19EE"/>
    <w:rsid w:val="00BC1A2F"/>
    <w:rsid w:val="00BC1AC9"/>
    <w:rsid w:val="00BC1C3C"/>
    <w:rsid w:val="00BC1D09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808"/>
    <w:rsid w:val="00BC2A32"/>
    <w:rsid w:val="00BC2AA7"/>
    <w:rsid w:val="00BC2CCE"/>
    <w:rsid w:val="00BC30A5"/>
    <w:rsid w:val="00BC318A"/>
    <w:rsid w:val="00BC328F"/>
    <w:rsid w:val="00BC32BA"/>
    <w:rsid w:val="00BC34D8"/>
    <w:rsid w:val="00BC35D3"/>
    <w:rsid w:val="00BC3645"/>
    <w:rsid w:val="00BC36D7"/>
    <w:rsid w:val="00BC370C"/>
    <w:rsid w:val="00BC3A0E"/>
    <w:rsid w:val="00BC3B25"/>
    <w:rsid w:val="00BC3B95"/>
    <w:rsid w:val="00BC3BB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3DF"/>
    <w:rsid w:val="00BC6442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7C"/>
    <w:rsid w:val="00BC70A8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31"/>
    <w:rsid w:val="00BD045E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A"/>
    <w:rsid w:val="00BD179F"/>
    <w:rsid w:val="00BD1812"/>
    <w:rsid w:val="00BD1818"/>
    <w:rsid w:val="00BD188B"/>
    <w:rsid w:val="00BD1ABD"/>
    <w:rsid w:val="00BD1AEF"/>
    <w:rsid w:val="00BD1B54"/>
    <w:rsid w:val="00BD1C8A"/>
    <w:rsid w:val="00BD1CF9"/>
    <w:rsid w:val="00BD207C"/>
    <w:rsid w:val="00BD213A"/>
    <w:rsid w:val="00BD2672"/>
    <w:rsid w:val="00BD27FB"/>
    <w:rsid w:val="00BD289D"/>
    <w:rsid w:val="00BD2A71"/>
    <w:rsid w:val="00BD2C16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ACA"/>
    <w:rsid w:val="00BD3C1A"/>
    <w:rsid w:val="00BD3E9D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106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5FA5"/>
    <w:rsid w:val="00BD6086"/>
    <w:rsid w:val="00BD6254"/>
    <w:rsid w:val="00BD6316"/>
    <w:rsid w:val="00BD63DC"/>
    <w:rsid w:val="00BD6446"/>
    <w:rsid w:val="00BD661A"/>
    <w:rsid w:val="00BD69AF"/>
    <w:rsid w:val="00BD6A8E"/>
    <w:rsid w:val="00BD6CCA"/>
    <w:rsid w:val="00BD6CEE"/>
    <w:rsid w:val="00BD6F6D"/>
    <w:rsid w:val="00BD6F79"/>
    <w:rsid w:val="00BD701F"/>
    <w:rsid w:val="00BD71DB"/>
    <w:rsid w:val="00BD745A"/>
    <w:rsid w:val="00BD7680"/>
    <w:rsid w:val="00BD779C"/>
    <w:rsid w:val="00BD79C1"/>
    <w:rsid w:val="00BD7B54"/>
    <w:rsid w:val="00BD7CF8"/>
    <w:rsid w:val="00BD7D78"/>
    <w:rsid w:val="00BD7E1A"/>
    <w:rsid w:val="00BD7F00"/>
    <w:rsid w:val="00BE0086"/>
    <w:rsid w:val="00BE00A1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8B1"/>
    <w:rsid w:val="00BE3B69"/>
    <w:rsid w:val="00BE40BB"/>
    <w:rsid w:val="00BE43B6"/>
    <w:rsid w:val="00BE454E"/>
    <w:rsid w:val="00BE45EE"/>
    <w:rsid w:val="00BE47CE"/>
    <w:rsid w:val="00BE47DA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BD3"/>
    <w:rsid w:val="00BE5BD7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9BB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A6"/>
    <w:rsid w:val="00BF2AF4"/>
    <w:rsid w:val="00BF2BC5"/>
    <w:rsid w:val="00BF2C32"/>
    <w:rsid w:val="00BF2D1A"/>
    <w:rsid w:val="00BF304E"/>
    <w:rsid w:val="00BF3091"/>
    <w:rsid w:val="00BF31F5"/>
    <w:rsid w:val="00BF3516"/>
    <w:rsid w:val="00BF3612"/>
    <w:rsid w:val="00BF362F"/>
    <w:rsid w:val="00BF365E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E85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646"/>
    <w:rsid w:val="00BF7702"/>
    <w:rsid w:val="00BF7E52"/>
    <w:rsid w:val="00BF7E82"/>
    <w:rsid w:val="00BF7F06"/>
    <w:rsid w:val="00BF7F5F"/>
    <w:rsid w:val="00C000F2"/>
    <w:rsid w:val="00C00121"/>
    <w:rsid w:val="00C00154"/>
    <w:rsid w:val="00C002E1"/>
    <w:rsid w:val="00C003FC"/>
    <w:rsid w:val="00C006D5"/>
    <w:rsid w:val="00C0082B"/>
    <w:rsid w:val="00C00ABC"/>
    <w:rsid w:val="00C00C57"/>
    <w:rsid w:val="00C00CFD"/>
    <w:rsid w:val="00C00DD3"/>
    <w:rsid w:val="00C00E37"/>
    <w:rsid w:val="00C010FD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C4B"/>
    <w:rsid w:val="00C01D32"/>
    <w:rsid w:val="00C02089"/>
    <w:rsid w:val="00C02184"/>
    <w:rsid w:val="00C0220E"/>
    <w:rsid w:val="00C0228C"/>
    <w:rsid w:val="00C022CC"/>
    <w:rsid w:val="00C02342"/>
    <w:rsid w:val="00C0234B"/>
    <w:rsid w:val="00C02869"/>
    <w:rsid w:val="00C02CA9"/>
    <w:rsid w:val="00C02ED8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768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A0"/>
    <w:rsid w:val="00C05B46"/>
    <w:rsid w:val="00C05C3D"/>
    <w:rsid w:val="00C05D8E"/>
    <w:rsid w:val="00C05ECA"/>
    <w:rsid w:val="00C05FFE"/>
    <w:rsid w:val="00C0604A"/>
    <w:rsid w:val="00C06175"/>
    <w:rsid w:val="00C061A0"/>
    <w:rsid w:val="00C0660E"/>
    <w:rsid w:val="00C0696F"/>
    <w:rsid w:val="00C06A5B"/>
    <w:rsid w:val="00C06A80"/>
    <w:rsid w:val="00C06B9A"/>
    <w:rsid w:val="00C06C43"/>
    <w:rsid w:val="00C06CDD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1E3"/>
    <w:rsid w:val="00C10394"/>
    <w:rsid w:val="00C10418"/>
    <w:rsid w:val="00C10603"/>
    <w:rsid w:val="00C10679"/>
    <w:rsid w:val="00C108C2"/>
    <w:rsid w:val="00C10BC6"/>
    <w:rsid w:val="00C10C67"/>
    <w:rsid w:val="00C10F7C"/>
    <w:rsid w:val="00C10F82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62F"/>
    <w:rsid w:val="00C1264D"/>
    <w:rsid w:val="00C12724"/>
    <w:rsid w:val="00C12766"/>
    <w:rsid w:val="00C12B9F"/>
    <w:rsid w:val="00C12BE0"/>
    <w:rsid w:val="00C12CEF"/>
    <w:rsid w:val="00C12D39"/>
    <w:rsid w:val="00C12DB5"/>
    <w:rsid w:val="00C12DB7"/>
    <w:rsid w:val="00C12E15"/>
    <w:rsid w:val="00C12E1F"/>
    <w:rsid w:val="00C12FFF"/>
    <w:rsid w:val="00C13100"/>
    <w:rsid w:val="00C132DC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AB4"/>
    <w:rsid w:val="00C13BE9"/>
    <w:rsid w:val="00C13D50"/>
    <w:rsid w:val="00C13EF8"/>
    <w:rsid w:val="00C13F2C"/>
    <w:rsid w:val="00C13FE5"/>
    <w:rsid w:val="00C1415E"/>
    <w:rsid w:val="00C14416"/>
    <w:rsid w:val="00C144DC"/>
    <w:rsid w:val="00C14778"/>
    <w:rsid w:val="00C1490D"/>
    <w:rsid w:val="00C1491D"/>
    <w:rsid w:val="00C14AB6"/>
    <w:rsid w:val="00C14B44"/>
    <w:rsid w:val="00C150C9"/>
    <w:rsid w:val="00C15299"/>
    <w:rsid w:val="00C154D5"/>
    <w:rsid w:val="00C15535"/>
    <w:rsid w:val="00C155D9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720"/>
    <w:rsid w:val="00C17725"/>
    <w:rsid w:val="00C17826"/>
    <w:rsid w:val="00C179B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93E"/>
    <w:rsid w:val="00C20BD9"/>
    <w:rsid w:val="00C20CDE"/>
    <w:rsid w:val="00C20F71"/>
    <w:rsid w:val="00C210A9"/>
    <w:rsid w:val="00C210FD"/>
    <w:rsid w:val="00C213B4"/>
    <w:rsid w:val="00C216BD"/>
    <w:rsid w:val="00C21773"/>
    <w:rsid w:val="00C21986"/>
    <w:rsid w:val="00C21A0B"/>
    <w:rsid w:val="00C21A2E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302A"/>
    <w:rsid w:val="00C23031"/>
    <w:rsid w:val="00C2306B"/>
    <w:rsid w:val="00C231AE"/>
    <w:rsid w:val="00C2326B"/>
    <w:rsid w:val="00C23324"/>
    <w:rsid w:val="00C235E5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17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5063"/>
    <w:rsid w:val="00C25105"/>
    <w:rsid w:val="00C2517D"/>
    <w:rsid w:val="00C252B1"/>
    <w:rsid w:val="00C257D1"/>
    <w:rsid w:val="00C25947"/>
    <w:rsid w:val="00C262F3"/>
    <w:rsid w:val="00C263FF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38A"/>
    <w:rsid w:val="00C27506"/>
    <w:rsid w:val="00C2758D"/>
    <w:rsid w:val="00C27599"/>
    <w:rsid w:val="00C2763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D9A"/>
    <w:rsid w:val="00C31DF1"/>
    <w:rsid w:val="00C31E0B"/>
    <w:rsid w:val="00C31E54"/>
    <w:rsid w:val="00C32112"/>
    <w:rsid w:val="00C322A8"/>
    <w:rsid w:val="00C322C7"/>
    <w:rsid w:val="00C32342"/>
    <w:rsid w:val="00C32352"/>
    <w:rsid w:val="00C3247E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C9"/>
    <w:rsid w:val="00C33BE8"/>
    <w:rsid w:val="00C33C8B"/>
    <w:rsid w:val="00C33CA4"/>
    <w:rsid w:val="00C33D33"/>
    <w:rsid w:val="00C33D84"/>
    <w:rsid w:val="00C33DE8"/>
    <w:rsid w:val="00C33E2D"/>
    <w:rsid w:val="00C3442F"/>
    <w:rsid w:val="00C3456C"/>
    <w:rsid w:val="00C34618"/>
    <w:rsid w:val="00C346AB"/>
    <w:rsid w:val="00C348EE"/>
    <w:rsid w:val="00C349B6"/>
    <w:rsid w:val="00C349B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0B9"/>
    <w:rsid w:val="00C3726B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59C"/>
    <w:rsid w:val="00C40623"/>
    <w:rsid w:val="00C40646"/>
    <w:rsid w:val="00C406D7"/>
    <w:rsid w:val="00C4079D"/>
    <w:rsid w:val="00C40A26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2F"/>
    <w:rsid w:val="00C432F9"/>
    <w:rsid w:val="00C4330F"/>
    <w:rsid w:val="00C433F7"/>
    <w:rsid w:val="00C437F5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08D"/>
    <w:rsid w:val="00C441D9"/>
    <w:rsid w:val="00C44214"/>
    <w:rsid w:val="00C44325"/>
    <w:rsid w:val="00C443E8"/>
    <w:rsid w:val="00C4447F"/>
    <w:rsid w:val="00C44519"/>
    <w:rsid w:val="00C44736"/>
    <w:rsid w:val="00C44747"/>
    <w:rsid w:val="00C44848"/>
    <w:rsid w:val="00C44B0C"/>
    <w:rsid w:val="00C44CDC"/>
    <w:rsid w:val="00C44E0A"/>
    <w:rsid w:val="00C44E90"/>
    <w:rsid w:val="00C44ECD"/>
    <w:rsid w:val="00C4538E"/>
    <w:rsid w:val="00C453DE"/>
    <w:rsid w:val="00C456B9"/>
    <w:rsid w:val="00C4573C"/>
    <w:rsid w:val="00C4581A"/>
    <w:rsid w:val="00C45BC3"/>
    <w:rsid w:val="00C45DD7"/>
    <w:rsid w:val="00C45E76"/>
    <w:rsid w:val="00C45EC8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82B"/>
    <w:rsid w:val="00C469B3"/>
    <w:rsid w:val="00C46B43"/>
    <w:rsid w:val="00C46CD7"/>
    <w:rsid w:val="00C46D36"/>
    <w:rsid w:val="00C46E0D"/>
    <w:rsid w:val="00C46E5B"/>
    <w:rsid w:val="00C46E77"/>
    <w:rsid w:val="00C47084"/>
    <w:rsid w:val="00C47106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AAB"/>
    <w:rsid w:val="00C50D57"/>
    <w:rsid w:val="00C50DD4"/>
    <w:rsid w:val="00C50FA4"/>
    <w:rsid w:val="00C50FD8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88F"/>
    <w:rsid w:val="00C518B8"/>
    <w:rsid w:val="00C51AE3"/>
    <w:rsid w:val="00C51C41"/>
    <w:rsid w:val="00C51DE9"/>
    <w:rsid w:val="00C51DF2"/>
    <w:rsid w:val="00C51F64"/>
    <w:rsid w:val="00C52017"/>
    <w:rsid w:val="00C5209A"/>
    <w:rsid w:val="00C526BB"/>
    <w:rsid w:val="00C526ED"/>
    <w:rsid w:val="00C528AE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D3E"/>
    <w:rsid w:val="00C53E30"/>
    <w:rsid w:val="00C53E69"/>
    <w:rsid w:val="00C53F25"/>
    <w:rsid w:val="00C540D7"/>
    <w:rsid w:val="00C540E6"/>
    <w:rsid w:val="00C54248"/>
    <w:rsid w:val="00C542C2"/>
    <w:rsid w:val="00C542D1"/>
    <w:rsid w:val="00C542F5"/>
    <w:rsid w:val="00C543D4"/>
    <w:rsid w:val="00C545B6"/>
    <w:rsid w:val="00C545D6"/>
    <w:rsid w:val="00C54718"/>
    <w:rsid w:val="00C5477E"/>
    <w:rsid w:val="00C547AE"/>
    <w:rsid w:val="00C54922"/>
    <w:rsid w:val="00C549AB"/>
    <w:rsid w:val="00C54C0A"/>
    <w:rsid w:val="00C54C14"/>
    <w:rsid w:val="00C54FA7"/>
    <w:rsid w:val="00C55098"/>
    <w:rsid w:val="00C55185"/>
    <w:rsid w:val="00C551CE"/>
    <w:rsid w:val="00C5535B"/>
    <w:rsid w:val="00C55413"/>
    <w:rsid w:val="00C5542B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97D"/>
    <w:rsid w:val="00C56B59"/>
    <w:rsid w:val="00C56C33"/>
    <w:rsid w:val="00C56C57"/>
    <w:rsid w:val="00C5701B"/>
    <w:rsid w:val="00C5704F"/>
    <w:rsid w:val="00C57337"/>
    <w:rsid w:val="00C574EF"/>
    <w:rsid w:val="00C5756B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C5"/>
    <w:rsid w:val="00C6031E"/>
    <w:rsid w:val="00C6041B"/>
    <w:rsid w:val="00C60457"/>
    <w:rsid w:val="00C60B6F"/>
    <w:rsid w:val="00C60B9F"/>
    <w:rsid w:val="00C60C9D"/>
    <w:rsid w:val="00C60D25"/>
    <w:rsid w:val="00C6111D"/>
    <w:rsid w:val="00C61692"/>
    <w:rsid w:val="00C6186F"/>
    <w:rsid w:val="00C6187C"/>
    <w:rsid w:val="00C619C2"/>
    <w:rsid w:val="00C61AA3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CC4"/>
    <w:rsid w:val="00C62DCA"/>
    <w:rsid w:val="00C62E75"/>
    <w:rsid w:val="00C62F4D"/>
    <w:rsid w:val="00C62F90"/>
    <w:rsid w:val="00C6307E"/>
    <w:rsid w:val="00C631B4"/>
    <w:rsid w:val="00C63595"/>
    <w:rsid w:val="00C635F2"/>
    <w:rsid w:val="00C6377E"/>
    <w:rsid w:val="00C637B6"/>
    <w:rsid w:val="00C639E5"/>
    <w:rsid w:val="00C639F5"/>
    <w:rsid w:val="00C63C22"/>
    <w:rsid w:val="00C63CFD"/>
    <w:rsid w:val="00C63E7D"/>
    <w:rsid w:val="00C63EE2"/>
    <w:rsid w:val="00C64200"/>
    <w:rsid w:val="00C64603"/>
    <w:rsid w:val="00C6460D"/>
    <w:rsid w:val="00C6467F"/>
    <w:rsid w:val="00C646C3"/>
    <w:rsid w:val="00C648D2"/>
    <w:rsid w:val="00C64BD1"/>
    <w:rsid w:val="00C64BFA"/>
    <w:rsid w:val="00C64C9C"/>
    <w:rsid w:val="00C64CA3"/>
    <w:rsid w:val="00C64E97"/>
    <w:rsid w:val="00C64EEA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70284"/>
    <w:rsid w:val="00C70374"/>
    <w:rsid w:val="00C7084A"/>
    <w:rsid w:val="00C70A8A"/>
    <w:rsid w:val="00C70AD4"/>
    <w:rsid w:val="00C70B95"/>
    <w:rsid w:val="00C70BFC"/>
    <w:rsid w:val="00C70C27"/>
    <w:rsid w:val="00C70C71"/>
    <w:rsid w:val="00C70D34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B44"/>
    <w:rsid w:val="00C71BDB"/>
    <w:rsid w:val="00C71C0F"/>
    <w:rsid w:val="00C71C68"/>
    <w:rsid w:val="00C71C79"/>
    <w:rsid w:val="00C71D20"/>
    <w:rsid w:val="00C71DC9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0F"/>
    <w:rsid w:val="00C7288A"/>
    <w:rsid w:val="00C72953"/>
    <w:rsid w:val="00C72A95"/>
    <w:rsid w:val="00C72B6E"/>
    <w:rsid w:val="00C72B8D"/>
    <w:rsid w:val="00C72C76"/>
    <w:rsid w:val="00C72CA2"/>
    <w:rsid w:val="00C72D28"/>
    <w:rsid w:val="00C72E72"/>
    <w:rsid w:val="00C73071"/>
    <w:rsid w:val="00C7310B"/>
    <w:rsid w:val="00C73329"/>
    <w:rsid w:val="00C73336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901"/>
    <w:rsid w:val="00C749A9"/>
    <w:rsid w:val="00C749F9"/>
    <w:rsid w:val="00C74BEB"/>
    <w:rsid w:val="00C74D06"/>
    <w:rsid w:val="00C74F48"/>
    <w:rsid w:val="00C74FB6"/>
    <w:rsid w:val="00C75051"/>
    <w:rsid w:val="00C75164"/>
    <w:rsid w:val="00C75638"/>
    <w:rsid w:val="00C7590F"/>
    <w:rsid w:val="00C759D7"/>
    <w:rsid w:val="00C75A06"/>
    <w:rsid w:val="00C75AFD"/>
    <w:rsid w:val="00C75B01"/>
    <w:rsid w:val="00C75DAB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4C"/>
    <w:rsid w:val="00C77F39"/>
    <w:rsid w:val="00C8005E"/>
    <w:rsid w:val="00C80104"/>
    <w:rsid w:val="00C80135"/>
    <w:rsid w:val="00C8015C"/>
    <w:rsid w:val="00C8055B"/>
    <w:rsid w:val="00C805F4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841"/>
    <w:rsid w:val="00C81A49"/>
    <w:rsid w:val="00C81A4F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BEE"/>
    <w:rsid w:val="00C82F41"/>
    <w:rsid w:val="00C83147"/>
    <w:rsid w:val="00C83149"/>
    <w:rsid w:val="00C8319F"/>
    <w:rsid w:val="00C831BB"/>
    <w:rsid w:val="00C8325A"/>
    <w:rsid w:val="00C834C6"/>
    <w:rsid w:val="00C834EC"/>
    <w:rsid w:val="00C837D4"/>
    <w:rsid w:val="00C838A6"/>
    <w:rsid w:val="00C838ED"/>
    <w:rsid w:val="00C83A23"/>
    <w:rsid w:val="00C84158"/>
    <w:rsid w:val="00C841E8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E5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A3A"/>
    <w:rsid w:val="00C85C6F"/>
    <w:rsid w:val="00C85F8F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3F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9D6"/>
    <w:rsid w:val="00C92A2D"/>
    <w:rsid w:val="00C92BAA"/>
    <w:rsid w:val="00C92C50"/>
    <w:rsid w:val="00C92DA1"/>
    <w:rsid w:val="00C93312"/>
    <w:rsid w:val="00C93591"/>
    <w:rsid w:val="00C935CB"/>
    <w:rsid w:val="00C936BD"/>
    <w:rsid w:val="00C936E9"/>
    <w:rsid w:val="00C93747"/>
    <w:rsid w:val="00C939AB"/>
    <w:rsid w:val="00C939CC"/>
    <w:rsid w:val="00C93AB8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E52"/>
    <w:rsid w:val="00C94ED7"/>
    <w:rsid w:val="00C94F16"/>
    <w:rsid w:val="00C95194"/>
    <w:rsid w:val="00C9545B"/>
    <w:rsid w:val="00C9547D"/>
    <w:rsid w:val="00C954A4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0BC"/>
    <w:rsid w:val="00C9615A"/>
    <w:rsid w:val="00C963BD"/>
    <w:rsid w:val="00C96437"/>
    <w:rsid w:val="00C964ED"/>
    <w:rsid w:val="00C96877"/>
    <w:rsid w:val="00C96987"/>
    <w:rsid w:val="00C96AEE"/>
    <w:rsid w:val="00C96D45"/>
    <w:rsid w:val="00C96D97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B4A"/>
    <w:rsid w:val="00C97C1E"/>
    <w:rsid w:val="00C97C92"/>
    <w:rsid w:val="00C97D07"/>
    <w:rsid w:val="00CA02BF"/>
    <w:rsid w:val="00CA0319"/>
    <w:rsid w:val="00CA03A1"/>
    <w:rsid w:val="00CA04A1"/>
    <w:rsid w:val="00CA0507"/>
    <w:rsid w:val="00CA0552"/>
    <w:rsid w:val="00CA071B"/>
    <w:rsid w:val="00CA0756"/>
    <w:rsid w:val="00CA0A62"/>
    <w:rsid w:val="00CA0F0E"/>
    <w:rsid w:val="00CA107D"/>
    <w:rsid w:val="00CA1522"/>
    <w:rsid w:val="00CA163B"/>
    <w:rsid w:val="00CA182B"/>
    <w:rsid w:val="00CA192E"/>
    <w:rsid w:val="00CA19BF"/>
    <w:rsid w:val="00CA1AC7"/>
    <w:rsid w:val="00CA1BF3"/>
    <w:rsid w:val="00CA1C09"/>
    <w:rsid w:val="00CA1C23"/>
    <w:rsid w:val="00CA1C9B"/>
    <w:rsid w:val="00CA1EAF"/>
    <w:rsid w:val="00CA1F02"/>
    <w:rsid w:val="00CA2041"/>
    <w:rsid w:val="00CA2377"/>
    <w:rsid w:val="00CA23A9"/>
    <w:rsid w:val="00CA24EF"/>
    <w:rsid w:val="00CA25ED"/>
    <w:rsid w:val="00CA25F1"/>
    <w:rsid w:val="00CA26CB"/>
    <w:rsid w:val="00CA2745"/>
    <w:rsid w:val="00CA278D"/>
    <w:rsid w:val="00CA27AF"/>
    <w:rsid w:val="00CA28BA"/>
    <w:rsid w:val="00CA2A3A"/>
    <w:rsid w:val="00CA2AAC"/>
    <w:rsid w:val="00CA2DE4"/>
    <w:rsid w:val="00CA2F9C"/>
    <w:rsid w:val="00CA3134"/>
    <w:rsid w:val="00CA327F"/>
    <w:rsid w:val="00CA34CA"/>
    <w:rsid w:val="00CA361E"/>
    <w:rsid w:val="00CA3CEC"/>
    <w:rsid w:val="00CA3D12"/>
    <w:rsid w:val="00CA40B5"/>
    <w:rsid w:val="00CA4283"/>
    <w:rsid w:val="00CA447B"/>
    <w:rsid w:val="00CA44DA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9A"/>
    <w:rsid w:val="00CA58D0"/>
    <w:rsid w:val="00CA592D"/>
    <w:rsid w:val="00CA5B9F"/>
    <w:rsid w:val="00CA5E45"/>
    <w:rsid w:val="00CA5E51"/>
    <w:rsid w:val="00CA5F76"/>
    <w:rsid w:val="00CA6022"/>
    <w:rsid w:val="00CA612F"/>
    <w:rsid w:val="00CA614F"/>
    <w:rsid w:val="00CA6167"/>
    <w:rsid w:val="00CA62A2"/>
    <w:rsid w:val="00CA6726"/>
    <w:rsid w:val="00CA684C"/>
    <w:rsid w:val="00CA6A17"/>
    <w:rsid w:val="00CA6B5F"/>
    <w:rsid w:val="00CA6F23"/>
    <w:rsid w:val="00CA6F30"/>
    <w:rsid w:val="00CA6F3D"/>
    <w:rsid w:val="00CA7327"/>
    <w:rsid w:val="00CA757E"/>
    <w:rsid w:val="00CA7583"/>
    <w:rsid w:val="00CA7782"/>
    <w:rsid w:val="00CA79B0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68"/>
    <w:rsid w:val="00CB25D8"/>
    <w:rsid w:val="00CB25F7"/>
    <w:rsid w:val="00CB264C"/>
    <w:rsid w:val="00CB27E3"/>
    <w:rsid w:val="00CB283F"/>
    <w:rsid w:val="00CB2898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375"/>
    <w:rsid w:val="00CB3817"/>
    <w:rsid w:val="00CB3859"/>
    <w:rsid w:val="00CB386F"/>
    <w:rsid w:val="00CB3A1D"/>
    <w:rsid w:val="00CB3B38"/>
    <w:rsid w:val="00CB3BC0"/>
    <w:rsid w:val="00CB3BD1"/>
    <w:rsid w:val="00CB3BFB"/>
    <w:rsid w:val="00CB3E1E"/>
    <w:rsid w:val="00CB44EB"/>
    <w:rsid w:val="00CB4560"/>
    <w:rsid w:val="00CB4B9C"/>
    <w:rsid w:val="00CB4FD1"/>
    <w:rsid w:val="00CB511D"/>
    <w:rsid w:val="00CB54A5"/>
    <w:rsid w:val="00CB54DC"/>
    <w:rsid w:val="00CB5502"/>
    <w:rsid w:val="00CB58E9"/>
    <w:rsid w:val="00CB5A6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294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86"/>
    <w:rsid w:val="00CB7287"/>
    <w:rsid w:val="00CB7501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0C3"/>
    <w:rsid w:val="00CC0393"/>
    <w:rsid w:val="00CC046D"/>
    <w:rsid w:val="00CC05CB"/>
    <w:rsid w:val="00CC0610"/>
    <w:rsid w:val="00CC0A2E"/>
    <w:rsid w:val="00CC0C29"/>
    <w:rsid w:val="00CC0C4F"/>
    <w:rsid w:val="00CC0D3C"/>
    <w:rsid w:val="00CC0F1E"/>
    <w:rsid w:val="00CC1074"/>
    <w:rsid w:val="00CC10A6"/>
    <w:rsid w:val="00CC1454"/>
    <w:rsid w:val="00CC1549"/>
    <w:rsid w:val="00CC1559"/>
    <w:rsid w:val="00CC17EE"/>
    <w:rsid w:val="00CC189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863"/>
    <w:rsid w:val="00CC28C7"/>
    <w:rsid w:val="00CC2A69"/>
    <w:rsid w:val="00CC2DEF"/>
    <w:rsid w:val="00CC2DFF"/>
    <w:rsid w:val="00CC2E8B"/>
    <w:rsid w:val="00CC3029"/>
    <w:rsid w:val="00CC3168"/>
    <w:rsid w:val="00CC319F"/>
    <w:rsid w:val="00CC31EA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BF"/>
    <w:rsid w:val="00CC3BD3"/>
    <w:rsid w:val="00CC3D94"/>
    <w:rsid w:val="00CC3F77"/>
    <w:rsid w:val="00CC4001"/>
    <w:rsid w:val="00CC4501"/>
    <w:rsid w:val="00CC45D4"/>
    <w:rsid w:val="00CC4692"/>
    <w:rsid w:val="00CC481B"/>
    <w:rsid w:val="00CC4980"/>
    <w:rsid w:val="00CC4BA9"/>
    <w:rsid w:val="00CC4C24"/>
    <w:rsid w:val="00CC4E2E"/>
    <w:rsid w:val="00CC50CB"/>
    <w:rsid w:val="00CC51CE"/>
    <w:rsid w:val="00CC51DF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E20"/>
    <w:rsid w:val="00CC5F85"/>
    <w:rsid w:val="00CC5FDD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98C"/>
    <w:rsid w:val="00CC7A1B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DDF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9FF"/>
    <w:rsid w:val="00CD3A65"/>
    <w:rsid w:val="00CD3D10"/>
    <w:rsid w:val="00CD3D20"/>
    <w:rsid w:val="00CD3D65"/>
    <w:rsid w:val="00CD3DCF"/>
    <w:rsid w:val="00CD3DD7"/>
    <w:rsid w:val="00CD3E08"/>
    <w:rsid w:val="00CD40C0"/>
    <w:rsid w:val="00CD4116"/>
    <w:rsid w:val="00CD411C"/>
    <w:rsid w:val="00CD42F2"/>
    <w:rsid w:val="00CD4328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D5D"/>
    <w:rsid w:val="00CD4FC9"/>
    <w:rsid w:val="00CD50DE"/>
    <w:rsid w:val="00CD540A"/>
    <w:rsid w:val="00CD5566"/>
    <w:rsid w:val="00CD55FB"/>
    <w:rsid w:val="00CD587E"/>
    <w:rsid w:val="00CD5939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940"/>
    <w:rsid w:val="00CD6AB6"/>
    <w:rsid w:val="00CD6ACB"/>
    <w:rsid w:val="00CD6CB8"/>
    <w:rsid w:val="00CD6F34"/>
    <w:rsid w:val="00CD7020"/>
    <w:rsid w:val="00CD70FB"/>
    <w:rsid w:val="00CD7200"/>
    <w:rsid w:val="00CD727C"/>
    <w:rsid w:val="00CD72B5"/>
    <w:rsid w:val="00CD72E7"/>
    <w:rsid w:val="00CD74D8"/>
    <w:rsid w:val="00CD7542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120"/>
    <w:rsid w:val="00CE2128"/>
    <w:rsid w:val="00CE229B"/>
    <w:rsid w:val="00CE230D"/>
    <w:rsid w:val="00CE2410"/>
    <w:rsid w:val="00CE2479"/>
    <w:rsid w:val="00CE24DE"/>
    <w:rsid w:val="00CE25A1"/>
    <w:rsid w:val="00CE25DD"/>
    <w:rsid w:val="00CE2620"/>
    <w:rsid w:val="00CE2811"/>
    <w:rsid w:val="00CE2966"/>
    <w:rsid w:val="00CE2A59"/>
    <w:rsid w:val="00CE2B4E"/>
    <w:rsid w:val="00CE2C5A"/>
    <w:rsid w:val="00CE2EED"/>
    <w:rsid w:val="00CE2F1F"/>
    <w:rsid w:val="00CE31BE"/>
    <w:rsid w:val="00CE33B1"/>
    <w:rsid w:val="00CE3509"/>
    <w:rsid w:val="00CE350A"/>
    <w:rsid w:val="00CE35E7"/>
    <w:rsid w:val="00CE36B8"/>
    <w:rsid w:val="00CE3875"/>
    <w:rsid w:val="00CE3A67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73A"/>
    <w:rsid w:val="00CE4933"/>
    <w:rsid w:val="00CE494A"/>
    <w:rsid w:val="00CE4957"/>
    <w:rsid w:val="00CE4A15"/>
    <w:rsid w:val="00CE4AC1"/>
    <w:rsid w:val="00CE4DE0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826"/>
    <w:rsid w:val="00CF0AD5"/>
    <w:rsid w:val="00CF0ADD"/>
    <w:rsid w:val="00CF0C39"/>
    <w:rsid w:val="00CF0DB3"/>
    <w:rsid w:val="00CF1260"/>
    <w:rsid w:val="00CF132E"/>
    <w:rsid w:val="00CF1745"/>
    <w:rsid w:val="00CF1BA7"/>
    <w:rsid w:val="00CF1C62"/>
    <w:rsid w:val="00CF1DC6"/>
    <w:rsid w:val="00CF1E86"/>
    <w:rsid w:val="00CF1EDD"/>
    <w:rsid w:val="00CF2026"/>
    <w:rsid w:val="00CF21C7"/>
    <w:rsid w:val="00CF230E"/>
    <w:rsid w:val="00CF249B"/>
    <w:rsid w:val="00CF2611"/>
    <w:rsid w:val="00CF27AE"/>
    <w:rsid w:val="00CF2852"/>
    <w:rsid w:val="00CF2D48"/>
    <w:rsid w:val="00CF2D90"/>
    <w:rsid w:val="00CF2E9E"/>
    <w:rsid w:val="00CF31F2"/>
    <w:rsid w:val="00CF363C"/>
    <w:rsid w:val="00CF370A"/>
    <w:rsid w:val="00CF38A8"/>
    <w:rsid w:val="00CF3944"/>
    <w:rsid w:val="00CF396E"/>
    <w:rsid w:val="00CF39B6"/>
    <w:rsid w:val="00CF3A7D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5F"/>
    <w:rsid w:val="00CF49E7"/>
    <w:rsid w:val="00CF4B14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3B8"/>
    <w:rsid w:val="00CF6415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C86"/>
    <w:rsid w:val="00D00E3F"/>
    <w:rsid w:val="00D00EE0"/>
    <w:rsid w:val="00D00F3E"/>
    <w:rsid w:val="00D01294"/>
    <w:rsid w:val="00D0164B"/>
    <w:rsid w:val="00D017BA"/>
    <w:rsid w:val="00D017CB"/>
    <w:rsid w:val="00D01A7E"/>
    <w:rsid w:val="00D01D06"/>
    <w:rsid w:val="00D02130"/>
    <w:rsid w:val="00D0261B"/>
    <w:rsid w:val="00D02CC1"/>
    <w:rsid w:val="00D02E71"/>
    <w:rsid w:val="00D02F2B"/>
    <w:rsid w:val="00D02F4A"/>
    <w:rsid w:val="00D03058"/>
    <w:rsid w:val="00D0316C"/>
    <w:rsid w:val="00D03348"/>
    <w:rsid w:val="00D033D6"/>
    <w:rsid w:val="00D034C6"/>
    <w:rsid w:val="00D036D1"/>
    <w:rsid w:val="00D03896"/>
    <w:rsid w:val="00D03979"/>
    <w:rsid w:val="00D03ABA"/>
    <w:rsid w:val="00D03AE2"/>
    <w:rsid w:val="00D03F45"/>
    <w:rsid w:val="00D041E7"/>
    <w:rsid w:val="00D04268"/>
    <w:rsid w:val="00D04544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CD"/>
    <w:rsid w:val="00D058C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6E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74C"/>
    <w:rsid w:val="00D10854"/>
    <w:rsid w:val="00D108FA"/>
    <w:rsid w:val="00D10A30"/>
    <w:rsid w:val="00D10C19"/>
    <w:rsid w:val="00D10CAF"/>
    <w:rsid w:val="00D10EB2"/>
    <w:rsid w:val="00D11067"/>
    <w:rsid w:val="00D110AE"/>
    <w:rsid w:val="00D110D9"/>
    <w:rsid w:val="00D1116B"/>
    <w:rsid w:val="00D112CE"/>
    <w:rsid w:val="00D1139D"/>
    <w:rsid w:val="00D11409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2F3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62"/>
    <w:rsid w:val="00D175A9"/>
    <w:rsid w:val="00D176DB"/>
    <w:rsid w:val="00D17A77"/>
    <w:rsid w:val="00D17C93"/>
    <w:rsid w:val="00D17D2A"/>
    <w:rsid w:val="00D17D66"/>
    <w:rsid w:val="00D17D77"/>
    <w:rsid w:val="00D17F90"/>
    <w:rsid w:val="00D20102"/>
    <w:rsid w:val="00D20450"/>
    <w:rsid w:val="00D2075D"/>
    <w:rsid w:val="00D20773"/>
    <w:rsid w:val="00D20809"/>
    <w:rsid w:val="00D20CFC"/>
    <w:rsid w:val="00D20DFD"/>
    <w:rsid w:val="00D20ED8"/>
    <w:rsid w:val="00D20EE7"/>
    <w:rsid w:val="00D212DC"/>
    <w:rsid w:val="00D215DD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809"/>
    <w:rsid w:val="00D23A03"/>
    <w:rsid w:val="00D23B07"/>
    <w:rsid w:val="00D23B7F"/>
    <w:rsid w:val="00D23BF3"/>
    <w:rsid w:val="00D23C4A"/>
    <w:rsid w:val="00D23D80"/>
    <w:rsid w:val="00D23F8E"/>
    <w:rsid w:val="00D23FFA"/>
    <w:rsid w:val="00D24055"/>
    <w:rsid w:val="00D240AA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714"/>
    <w:rsid w:val="00D267EC"/>
    <w:rsid w:val="00D26D55"/>
    <w:rsid w:val="00D26F3E"/>
    <w:rsid w:val="00D27225"/>
    <w:rsid w:val="00D274B1"/>
    <w:rsid w:val="00D276E0"/>
    <w:rsid w:val="00D277F1"/>
    <w:rsid w:val="00D277F6"/>
    <w:rsid w:val="00D27A93"/>
    <w:rsid w:val="00D27AAD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B39"/>
    <w:rsid w:val="00D31FCC"/>
    <w:rsid w:val="00D320DA"/>
    <w:rsid w:val="00D32316"/>
    <w:rsid w:val="00D324A5"/>
    <w:rsid w:val="00D32591"/>
    <w:rsid w:val="00D3259F"/>
    <w:rsid w:val="00D32648"/>
    <w:rsid w:val="00D32716"/>
    <w:rsid w:val="00D32990"/>
    <w:rsid w:val="00D32A9B"/>
    <w:rsid w:val="00D32AE1"/>
    <w:rsid w:val="00D32CF3"/>
    <w:rsid w:val="00D32DE9"/>
    <w:rsid w:val="00D32E86"/>
    <w:rsid w:val="00D33002"/>
    <w:rsid w:val="00D33197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AB8"/>
    <w:rsid w:val="00D35B4A"/>
    <w:rsid w:val="00D35CD9"/>
    <w:rsid w:val="00D35D9C"/>
    <w:rsid w:val="00D35DC7"/>
    <w:rsid w:val="00D3604E"/>
    <w:rsid w:val="00D3617C"/>
    <w:rsid w:val="00D36275"/>
    <w:rsid w:val="00D3653D"/>
    <w:rsid w:val="00D365E2"/>
    <w:rsid w:val="00D37003"/>
    <w:rsid w:val="00D37031"/>
    <w:rsid w:val="00D370F9"/>
    <w:rsid w:val="00D37582"/>
    <w:rsid w:val="00D37658"/>
    <w:rsid w:val="00D377E4"/>
    <w:rsid w:val="00D379D8"/>
    <w:rsid w:val="00D37A92"/>
    <w:rsid w:val="00D37BFF"/>
    <w:rsid w:val="00D37C4F"/>
    <w:rsid w:val="00D37DFC"/>
    <w:rsid w:val="00D37E2C"/>
    <w:rsid w:val="00D400D5"/>
    <w:rsid w:val="00D4016F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5CA"/>
    <w:rsid w:val="00D4166B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6BE"/>
    <w:rsid w:val="00D43727"/>
    <w:rsid w:val="00D43A1D"/>
    <w:rsid w:val="00D43C58"/>
    <w:rsid w:val="00D43C5F"/>
    <w:rsid w:val="00D43C7D"/>
    <w:rsid w:val="00D43D72"/>
    <w:rsid w:val="00D43E2B"/>
    <w:rsid w:val="00D43E81"/>
    <w:rsid w:val="00D43FE3"/>
    <w:rsid w:val="00D441A3"/>
    <w:rsid w:val="00D44568"/>
    <w:rsid w:val="00D445DF"/>
    <w:rsid w:val="00D44640"/>
    <w:rsid w:val="00D4464D"/>
    <w:rsid w:val="00D4465D"/>
    <w:rsid w:val="00D446AB"/>
    <w:rsid w:val="00D44716"/>
    <w:rsid w:val="00D44806"/>
    <w:rsid w:val="00D448D3"/>
    <w:rsid w:val="00D44AAE"/>
    <w:rsid w:val="00D44BDE"/>
    <w:rsid w:val="00D44BE9"/>
    <w:rsid w:val="00D44CEC"/>
    <w:rsid w:val="00D4504B"/>
    <w:rsid w:val="00D450E5"/>
    <w:rsid w:val="00D45498"/>
    <w:rsid w:val="00D4550A"/>
    <w:rsid w:val="00D45679"/>
    <w:rsid w:val="00D457C1"/>
    <w:rsid w:val="00D459C4"/>
    <w:rsid w:val="00D45B26"/>
    <w:rsid w:val="00D45D03"/>
    <w:rsid w:val="00D45DD6"/>
    <w:rsid w:val="00D45DDD"/>
    <w:rsid w:val="00D45EC7"/>
    <w:rsid w:val="00D45F7C"/>
    <w:rsid w:val="00D460CE"/>
    <w:rsid w:val="00D460FC"/>
    <w:rsid w:val="00D46255"/>
    <w:rsid w:val="00D46291"/>
    <w:rsid w:val="00D464D1"/>
    <w:rsid w:val="00D465D9"/>
    <w:rsid w:val="00D46717"/>
    <w:rsid w:val="00D46745"/>
    <w:rsid w:val="00D467AE"/>
    <w:rsid w:val="00D4690F"/>
    <w:rsid w:val="00D46A2A"/>
    <w:rsid w:val="00D46BFB"/>
    <w:rsid w:val="00D470C7"/>
    <w:rsid w:val="00D4721C"/>
    <w:rsid w:val="00D4721D"/>
    <w:rsid w:val="00D4742A"/>
    <w:rsid w:val="00D4775D"/>
    <w:rsid w:val="00D4776B"/>
    <w:rsid w:val="00D477C1"/>
    <w:rsid w:val="00D47A5C"/>
    <w:rsid w:val="00D47B04"/>
    <w:rsid w:val="00D47B76"/>
    <w:rsid w:val="00D47BF6"/>
    <w:rsid w:val="00D47C16"/>
    <w:rsid w:val="00D47D9F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9FB"/>
    <w:rsid w:val="00D52A5D"/>
    <w:rsid w:val="00D52AD0"/>
    <w:rsid w:val="00D530D9"/>
    <w:rsid w:val="00D531C6"/>
    <w:rsid w:val="00D534A8"/>
    <w:rsid w:val="00D5368C"/>
    <w:rsid w:val="00D537D2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251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4E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871"/>
    <w:rsid w:val="00D578C8"/>
    <w:rsid w:val="00D57910"/>
    <w:rsid w:val="00D57925"/>
    <w:rsid w:val="00D57CCB"/>
    <w:rsid w:val="00D57E10"/>
    <w:rsid w:val="00D57E9F"/>
    <w:rsid w:val="00D6008F"/>
    <w:rsid w:val="00D600D6"/>
    <w:rsid w:val="00D60111"/>
    <w:rsid w:val="00D601A5"/>
    <w:rsid w:val="00D601D4"/>
    <w:rsid w:val="00D603B3"/>
    <w:rsid w:val="00D603B7"/>
    <w:rsid w:val="00D603FA"/>
    <w:rsid w:val="00D60451"/>
    <w:rsid w:val="00D60480"/>
    <w:rsid w:val="00D60585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F2"/>
    <w:rsid w:val="00D612B3"/>
    <w:rsid w:val="00D61688"/>
    <w:rsid w:val="00D616C7"/>
    <w:rsid w:val="00D617DF"/>
    <w:rsid w:val="00D61AA6"/>
    <w:rsid w:val="00D61F7B"/>
    <w:rsid w:val="00D61FF6"/>
    <w:rsid w:val="00D62185"/>
    <w:rsid w:val="00D622BE"/>
    <w:rsid w:val="00D623E1"/>
    <w:rsid w:val="00D62735"/>
    <w:rsid w:val="00D6278F"/>
    <w:rsid w:val="00D62B4A"/>
    <w:rsid w:val="00D62E89"/>
    <w:rsid w:val="00D62F6C"/>
    <w:rsid w:val="00D6313C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132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D6B"/>
    <w:rsid w:val="00D70328"/>
    <w:rsid w:val="00D703A6"/>
    <w:rsid w:val="00D7042B"/>
    <w:rsid w:val="00D70443"/>
    <w:rsid w:val="00D7057D"/>
    <w:rsid w:val="00D70862"/>
    <w:rsid w:val="00D70A54"/>
    <w:rsid w:val="00D70A8E"/>
    <w:rsid w:val="00D70B3D"/>
    <w:rsid w:val="00D70C2F"/>
    <w:rsid w:val="00D70D1E"/>
    <w:rsid w:val="00D70D41"/>
    <w:rsid w:val="00D70DD0"/>
    <w:rsid w:val="00D70FDF"/>
    <w:rsid w:val="00D70FFE"/>
    <w:rsid w:val="00D7107F"/>
    <w:rsid w:val="00D710DA"/>
    <w:rsid w:val="00D71174"/>
    <w:rsid w:val="00D7126A"/>
    <w:rsid w:val="00D71336"/>
    <w:rsid w:val="00D71390"/>
    <w:rsid w:val="00D7139F"/>
    <w:rsid w:val="00D713E8"/>
    <w:rsid w:val="00D7147C"/>
    <w:rsid w:val="00D71568"/>
    <w:rsid w:val="00D715C4"/>
    <w:rsid w:val="00D7162E"/>
    <w:rsid w:val="00D71749"/>
    <w:rsid w:val="00D71787"/>
    <w:rsid w:val="00D717D6"/>
    <w:rsid w:val="00D718AF"/>
    <w:rsid w:val="00D71C26"/>
    <w:rsid w:val="00D71C37"/>
    <w:rsid w:val="00D71E8A"/>
    <w:rsid w:val="00D71FA9"/>
    <w:rsid w:val="00D71FF9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6C3"/>
    <w:rsid w:val="00D736D5"/>
    <w:rsid w:val="00D7393E"/>
    <w:rsid w:val="00D73B57"/>
    <w:rsid w:val="00D73BC0"/>
    <w:rsid w:val="00D73E40"/>
    <w:rsid w:val="00D73FA0"/>
    <w:rsid w:val="00D73FAA"/>
    <w:rsid w:val="00D740E1"/>
    <w:rsid w:val="00D741AD"/>
    <w:rsid w:val="00D74219"/>
    <w:rsid w:val="00D74596"/>
    <w:rsid w:val="00D74625"/>
    <w:rsid w:val="00D746B6"/>
    <w:rsid w:val="00D7471E"/>
    <w:rsid w:val="00D7472B"/>
    <w:rsid w:val="00D7478E"/>
    <w:rsid w:val="00D747DE"/>
    <w:rsid w:val="00D747E2"/>
    <w:rsid w:val="00D748FB"/>
    <w:rsid w:val="00D749C8"/>
    <w:rsid w:val="00D74BE1"/>
    <w:rsid w:val="00D74D95"/>
    <w:rsid w:val="00D74EB1"/>
    <w:rsid w:val="00D74EC8"/>
    <w:rsid w:val="00D75003"/>
    <w:rsid w:val="00D75040"/>
    <w:rsid w:val="00D75106"/>
    <w:rsid w:val="00D75368"/>
    <w:rsid w:val="00D75437"/>
    <w:rsid w:val="00D754D1"/>
    <w:rsid w:val="00D754E2"/>
    <w:rsid w:val="00D755CD"/>
    <w:rsid w:val="00D7599A"/>
    <w:rsid w:val="00D759A1"/>
    <w:rsid w:val="00D759EC"/>
    <w:rsid w:val="00D75B00"/>
    <w:rsid w:val="00D75B79"/>
    <w:rsid w:val="00D75F70"/>
    <w:rsid w:val="00D75FC0"/>
    <w:rsid w:val="00D761A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241"/>
    <w:rsid w:val="00D772DA"/>
    <w:rsid w:val="00D7731B"/>
    <w:rsid w:val="00D776B5"/>
    <w:rsid w:val="00D77D84"/>
    <w:rsid w:val="00D77DE9"/>
    <w:rsid w:val="00D77E03"/>
    <w:rsid w:val="00D77F31"/>
    <w:rsid w:val="00D77FA1"/>
    <w:rsid w:val="00D77FD8"/>
    <w:rsid w:val="00D80273"/>
    <w:rsid w:val="00D802F7"/>
    <w:rsid w:val="00D8030D"/>
    <w:rsid w:val="00D80319"/>
    <w:rsid w:val="00D8075F"/>
    <w:rsid w:val="00D808AE"/>
    <w:rsid w:val="00D80ACD"/>
    <w:rsid w:val="00D80B77"/>
    <w:rsid w:val="00D80CA6"/>
    <w:rsid w:val="00D80D55"/>
    <w:rsid w:val="00D80D70"/>
    <w:rsid w:val="00D80FBF"/>
    <w:rsid w:val="00D81237"/>
    <w:rsid w:val="00D81461"/>
    <w:rsid w:val="00D814D1"/>
    <w:rsid w:val="00D81517"/>
    <w:rsid w:val="00D81586"/>
    <w:rsid w:val="00D815D3"/>
    <w:rsid w:val="00D816FD"/>
    <w:rsid w:val="00D81777"/>
    <w:rsid w:val="00D817D6"/>
    <w:rsid w:val="00D81847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14E"/>
    <w:rsid w:val="00D83731"/>
    <w:rsid w:val="00D83771"/>
    <w:rsid w:val="00D83884"/>
    <w:rsid w:val="00D83A62"/>
    <w:rsid w:val="00D83A9B"/>
    <w:rsid w:val="00D83B3E"/>
    <w:rsid w:val="00D83DDB"/>
    <w:rsid w:val="00D83F6A"/>
    <w:rsid w:val="00D83F9D"/>
    <w:rsid w:val="00D840FD"/>
    <w:rsid w:val="00D84211"/>
    <w:rsid w:val="00D842B9"/>
    <w:rsid w:val="00D84364"/>
    <w:rsid w:val="00D8445B"/>
    <w:rsid w:val="00D844F1"/>
    <w:rsid w:val="00D84903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E1A"/>
    <w:rsid w:val="00D86F1D"/>
    <w:rsid w:val="00D86F23"/>
    <w:rsid w:val="00D874D0"/>
    <w:rsid w:val="00D87606"/>
    <w:rsid w:val="00D876D2"/>
    <w:rsid w:val="00D87922"/>
    <w:rsid w:val="00D87D84"/>
    <w:rsid w:val="00D87DD8"/>
    <w:rsid w:val="00D90112"/>
    <w:rsid w:val="00D903E4"/>
    <w:rsid w:val="00D9053D"/>
    <w:rsid w:val="00D90541"/>
    <w:rsid w:val="00D905E1"/>
    <w:rsid w:val="00D90689"/>
    <w:rsid w:val="00D907F7"/>
    <w:rsid w:val="00D90819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4B"/>
    <w:rsid w:val="00D911C2"/>
    <w:rsid w:val="00D911F4"/>
    <w:rsid w:val="00D91481"/>
    <w:rsid w:val="00D9172A"/>
    <w:rsid w:val="00D9173A"/>
    <w:rsid w:val="00D917D6"/>
    <w:rsid w:val="00D91922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EAA"/>
    <w:rsid w:val="00D92FED"/>
    <w:rsid w:val="00D9306C"/>
    <w:rsid w:val="00D93106"/>
    <w:rsid w:val="00D9314B"/>
    <w:rsid w:val="00D932C6"/>
    <w:rsid w:val="00D9330C"/>
    <w:rsid w:val="00D93355"/>
    <w:rsid w:val="00D9369C"/>
    <w:rsid w:val="00D937A6"/>
    <w:rsid w:val="00D93C5D"/>
    <w:rsid w:val="00D9404A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95A"/>
    <w:rsid w:val="00D96A4B"/>
    <w:rsid w:val="00D96E96"/>
    <w:rsid w:val="00D96EF9"/>
    <w:rsid w:val="00D97107"/>
    <w:rsid w:val="00D9718A"/>
    <w:rsid w:val="00D9733E"/>
    <w:rsid w:val="00D97813"/>
    <w:rsid w:val="00D97833"/>
    <w:rsid w:val="00D97855"/>
    <w:rsid w:val="00D97D84"/>
    <w:rsid w:val="00D97F2B"/>
    <w:rsid w:val="00D97FF9"/>
    <w:rsid w:val="00DA0016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1137"/>
    <w:rsid w:val="00DA1168"/>
    <w:rsid w:val="00DA1339"/>
    <w:rsid w:val="00DA1347"/>
    <w:rsid w:val="00DA13B1"/>
    <w:rsid w:val="00DA13D7"/>
    <w:rsid w:val="00DA13FD"/>
    <w:rsid w:val="00DA1499"/>
    <w:rsid w:val="00DA1615"/>
    <w:rsid w:val="00DA1619"/>
    <w:rsid w:val="00DA164C"/>
    <w:rsid w:val="00DA16DF"/>
    <w:rsid w:val="00DA1A0D"/>
    <w:rsid w:val="00DA1AA4"/>
    <w:rsid w:val="00DA1B60"/>
    <w:rsid w:val="00DA1E18"/>
    <w:rsid w:val="00DA1E9D"/>
    <w:rsid w:val="00DA1FA2"/>
    <w:rsid w:val="00DA202C"/>
    <w:rsid w:val="00DA205E"/>
    <w:rsid w:val="00DA20BC"/>
    <w:rsid w:val="00DA21C3"/>
    <w:rsid w:val="00DA23C1"/>
    <w:rsid w:val="00DA23DF"/>
    <w:rsid w:val="00DA24F1"/>
    <w:rsid w:val="00DA250B"/>
    <w:rsid w:val="00DA27C0"/>
    <w:rsid w:val="00DA29A4"/>
    <w:rsid w:val="00DA29D5"/>
    <w:rsid w:val="00DA2C60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CB6"/>
    <w:rsid w:val="00DA4EA3"/>
    <w:rsid w:val="00DA4F21"/>
    <w:rsid w:val="00DA5095"/>
    <w:rsid w:val="00DA51B4"/>
    <w:rsid w:val="00DA5212"/>
    <w:rsid w:val="00DA5367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A7ED5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0D66"/>
    <w:rsid w:val="00DB10CC"/>
    <w:rsid w:val="00DB11DA"/>
    <w:rsid w:val="00DB1616"/>
    <w:rsid w:val="00DB16A0"/>
    <w:rsid w:val="00DB170F"/>
    <w:rsid w:val="00DB176A"/>
    <w:rsid w:val="00DB1794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2DD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C72"/>
    <w:rsid w:val="00DB2D2D"/>
    <w:rsid w:val="00DB2E93"/>
    <w:rsid w:val="00DB30C5"/>
    <w:rsid w:val="00DB30D5"/>
    <w:rsid w:val="00DB32D1"/>
    <w:rsid w:val="00DB3438"/>
    <w:rsid w:val="00DB3508"/>
    <w:rsid w:val="00DB3558"/>
    <w:rsid w:val="00DB38B2"/>
    <w:rsid w:val="00DB397C"/>
    <w:rsid w:val="00DB39D9"/>
    <w:rsid w:val="00DB3BB6"/>
    <w:rsid w:val="00DB4166"/>
    <w:rsid w:val="00DB41EB"/>
    <w:rsid w:val="00DB42FF"/>
    <w:rsid w:val="00DB434E"/>
    <w:rsid w:val="00DB4422"/>
    <w:rsid w:val="00DB47B3"/>
    <w:rsid w:val="00DB4832"/>
    <w:rsid w:val="00DB4984"/>
    <w:rsid w:val="00DB4B9A"/>
    <w:rsid w:val="00DB501F"/>
    <w:rsid w:val="00DB5088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90F"/>
    <w:rsid w:val="00DB697E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0"/>
    <w:rsid w:val="00DB7EA7"/>
    <w:rsid w:val="00DC0109"/>
    <w:rsid w:val="00DC014A"/>
    <w:rsid w:val="00DC0210"/>
    <w:rsid w:val="00DC02B2"/>
    <w:rsid w:val="00DC0596"/>
    <w:rsid w:val="00DC05AA"/>
    <w:rsid w:val="00DC07D5"/>
    <w:rsid w:val="00DC0871"/>
    <w:rsid w:val="00DC0896"/>
    <w:rsid w:val="00DC08E6"/>
    <w:rsid w:val="00DC0A0F"/>
    <w:rsid w:val="00DC0A32"/>
    <w:rsid w:val="00DC0B0B"/>
    <w:rsid w:val="00DC0B3A"/>
    <w:rsid w:val="00DC0E3A"/>
    <w:rsid w:val="00DC0F4A"/>
    <w:rsid w:val="00DC1045"/>
    <w:rsid w:val="00DC1127"/>
    <w:rsid w:val="00DC127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6D3"/>
    <w:rsid w:val="00DC37D0"/>
    <w:rsid w:val="00DC38E3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D1"/>
    <w:rsid w:val="00DC4564"/>
    <w:rsid w:val="00DC463D"/>
    <w:rsid w:val="00DC4713"/>
    <w:rsid w:val="00DC471D"/>
    <w:rsid w:val="00DC48C9"/>
    <w:rsid w:val="00DC4941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4B9"/>
    <w:rsid w:val="00DC57C0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DDF"/>
    <w:rsid w:val="00DC7EA5"/>
    <w:rsid w:val="00DC7F09"/>
    <w:rsid w:val="00DC7F25"/>
    <w:rsid w:val="00DD0077"/>
    <w:rsid w:val="00DD04AB"/>
    <w:rsid w:val="00DD05A2"/>
    <w:rsid w:val="00DD0BB5"/>
    <w:rsid w:val="00DD0C89"/>
    <w:rsid w:val="00DD0E85"/>
    <w:rsid w:val="00DD10C8"/>
    <w:rsid w:val="00DD10D8"/>
    <w:rsid w:val="00DD1203"/>
    <w:rsid w:val="00DD158D"/>
    <w:rsid w:val="00DD16B1"/>
    <w:rsid w:val="00DD1908"/>
    <w:rsid w:val="00DD1997"/>
    <w:rsid w:val="00DD19DE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34C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D"/>
    <w:rsid w:val="00DD3EC7"/>
    <w:rsid w:val="00DD4107"/>
    <w:rsid w:val="00DD430C"/>
    <w:rsid w:val="00DD4313"/>
    <w:rsid w:val="00DD4455"/>
    <w:rsid w:val="00DD44CD"/>
    <w:rsid w:val="00DD4711"/>
    <w:rsid w:val="00DD4958"/>
    <w:rsid w:val="00DD49D2"/>
    <w:rsid w:val="00DD4D11"/>
    <w:rsid w:val="00DD4DA3"/>
    <w:rsid w:val="00DD4F8E"/>
    <w:rsid w:val="00DD5047"/>
    <w:rsid w:val="00DD516A"/>
    <w:rsid w:val="00DD51C3"/>
    <w:rsid w:val="00DD51EB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139"/>
    <w:rsid w:val="00DD61B8"/>
    <w:rsid w:val="00DD61E2"/>
    <w:rsid w:val="00DD6281"/>
    <w:rsid w:val="00DD64A6"/>
    <w:rsid w:val="00DD6538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54"/>
    <w:rsid w:val="00DD71BA"/>
    <w:rsid w:val="00DD71CF"/>
    <w:rsid w:val="00DD7270"/>
    <w:rsid w:val="00DD72CC"/>
    <w:rsid w:val="00DD741E"/>
    <w:rsid w:val="00DD763E"/>
    <w:rsid w:val="00DD775C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E0012"/>
    <w:rsid w:val="00DE010A"/>
    <w:rsid w:val="00DE0823"/>
    <w:rsid w:val="00DE08F6"/>
    <w:rsid w:val="00DE0AC4"/>
    <w:rsid w:val="00DE0D1A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3E"/>
    <w:rsid w:val="00DE20DC"/>
    <w:rsid w:val="00DE211E"/>
    <w:rsid w:val="00DE2189"/>
    <w:rsid w:val="00DE2328"/>
    <w:rsid w:val="00DE23E8"/>
    <w:rsid w:val="00DE261A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2E2"/>
    <w:rsid w:val="00DE333E"/>
    <w:rsid w:val="00DE352A"/>
    <w:rsid w:val="00DE3705"/>
    <w:rsid w:val="00DE38F8"/>
    <w:rsid w:val="00DE39CD"/>
    <w:rsid w:val="00DE3B44"/>
    <w:rsid w:val="00DE3BF9"/>
    <w:rsid w:val="00DE3C6E"/>
    <w:rsid w:val="00DE3CC3"/>
    <w:rsid w:val="00DE3CDF"/>
    <w:rsid w:val="00DE3D43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ACA"/>
    <w:rsid w:val="00DE4AF4"/>
    <w:rsid w:val="00DE4C1F"/>
    <w:rsid w:val="00DE4F1F"/>
    <w:rsid w:val="00DE503D"/>
    <w:rsid w:val="00DE508B"/>
    <w:rsid w:val="00DE50A1"/>
    <w:rsid w:val="00DE52D4"/>
    <w:rsid w:val="00DE532C"/>
    <w:rsid w:val="00DE5405"/>
    <w:rsid w:val="00DE5666"/>
    <w:rsid w:val="00DE5787"/>
    <w:rsid w:val="00DE580D"/>
    <w:rsid w:val="00DE5B56"/>
    <w:rsid w:val="00DE5E95"/>
    <w:rsid w:val="00DE606C"/>
    <w:rsid w:val="00DE608E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AA"/>
    <w:rsid w:val="00DE6BE1"/>
    <w:rsid w:val="00DE6C60"/>
    <w:rsid w:val="00DE6CE8"/>
    <w:rsid w:val="00DE6E86"/>
    <w:rsid w:val="00DE6FF0"/>
    <w:rsid w:val="00DE729F"/>
    <w:rsid w:val="00DE73FD"/>
    <w:rsid w:val="00DE7445"/>
    <w:rsid w:val="00DE751D"/>
    <w:rsid w:val="00DE754A"/>
    <w:rsid w:val="00DE7C46"/>
    <w:rsid w:val="00DE7CF2"/>
    <w:rsid w:val="00DE7EE9"/>
    <w:rsid w:val="00DF049D"/>
    <w:rsid w:val="00DF05C4"/>
    <w:rsid w:val="00DF05D6"/>
    <w:rsid w:val="00DF08F4"/>
    <w:rsid w:val="00DF0B53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275"/>
    <w:rsid w:val="00DF2300"/>
    <w:rsid w:val="00DF2403"/>
    <w:rsid w:val="00DF2434"/>
    <w:rsid w:val="00DF277C"/>
    <w:rsid w:val="00DF2796"/>
    <w:rsid w:val="00DF28A4"/>
    <w:rsid w:val="00DF2A21"/>
    <w:rsid w:val="00DF2B9B"/>
    <w:rsid w:val="00DF2CB5"/>
    <w:rsid w:val="00DF2D0A"/>
    <w:rsid w:val="00DF2E2C"/>
    <w:rsid w:val="00DF2F2D"/>
    <w:rsid w:val="00DF3067"/>
    <w:rsid w:val="00DF317A"/>
    <w:rsid w:val="00DF319C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E0E"/>
    <w:rsid w:val="00DF5557"/>
    <w:rsid w:val="00DF58AF"/>
    <w:rsid w:val="00DF5932"/>
    <w:rsid w:val="00DF596F"/>
    <w:rsid w:val="00DF59CB"/>
    <w:rsid w:val="00DF5A70"/>
    <w:rsid w:val="00DF5B96"/>
    <w:rsid w:val="00DF5BC9"/>
    <w:rsid w:val="00DF5FCA"/>
    <w:rsid w:val="00DF60BF"/>
    <w:rsid w:val="00DF62AD"/>
    <w:rsid w:val="00DF6330"/>
    <w:rsid w:val="00DF640D"/>
    <w:rsid w:val="00DF65E9"/>
    <w:rsid w:val="00DF6608"/>
    <w:rsid w:val="00DF6616"/>
    <w:rsid w:val="00DF674F"/>
    <w:rsid w:val="00DF6798"/>
    <w:rsid w:val="00DF67C2"/>
    <w:rsid w:val="00DF6867"/>
    <w:rsid w:val="00DF6A56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D6"/>
    <w:rsid w:val="00DF7B29"/>
    <w:rsid w:val="00DF7BDE"/>
    <w:rsid w:val="00E00441"/>
    <w:rsid w:val="00E004DB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6FC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510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DA3"/>
    <w:rsid w:val="00E03F02"/>
    <w:rsid w:val="00E04192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8B"/>
    <w:rsid w:val="00E0764E"/>
    <w:rsid w:val="00E076E7"/>
    <w:rsid w:val="00E0773B"/>
    <w:rsid w:val="00E077F1"/>
    <w:rsid w:val="00E0780F"/>
    <w:rsid w:val="00E07937"/>
    <w:rsid w:val="00E079A9"/>
    <w:rsid w:val="00E07BC1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B7B"/>
    <w:rsid w:val="00E12BB4"/>
    <w:rsid w:val="00E12CB9"/>
    <w:rsid w:val="00E12DEC"/>
    <w:rsid w:val="00E130DB"/>
    <w:rsid w:val="00E13117"/>
    <w:rsid w:val="00E1312F"/>
    <w:rsid w:val="00E13211"/>
    <w:rsid w:val="00E13246"/>
    <w:rsid w:val="00E13273"/>
    <w:rsid w:val="00E13513"/>
    <w:rsid w:val="00E13524"/>
    <w:rsid w:val="00E137B3"/>
    <w:rsid w:val="00E137B7"/>
    <w:rsid w:val="00E13936"/>
    <w:rsid w:val="00E139EE"/>
    <w:rsid w:val="00E13A5E"/>
    <w:rsid w:val="00E13BCF"/>
    <w:rsid w:val="00E13BE9"/>
    <w:rsid w:val="00E13E0B"/>
    <w:rsid w:val="00E13E6E"/>
    <w:rsid w:val="00E13E84"/>
    <w:rsid w:val="00E13F5E"/>
    <w:rsid w:val="00E14046"/>
    <w:rsid w:val="00E1406A"/>
    <w:rsid w:val="00E142D4"/>
    <w:rsid w:val="00E14438"/>
    <w:rsid w:val="00E145D4"/>
    <w:rsid w:val="00E14622"/>
    <w:rsid w:val="00E14742"/>
    <w:rsid w:val="00E1475C"/>
    <w:rsid w:val="00E1485C"/>
    <w:rsid w:val="00E14A84"/>
    <w:rsid w:val="00E14C80"/>
    <w:rsid w:val="00E14F15"/>
    <w:rsid w:val="00E15267"/>
    <w:rsid w:val="00E15330"/>
    <w:rsid w:val="00E15564"/>
    <w:rsid w:val="00E15736"/>
    <w:rsid w:val="00E158A2"/>
    <w:rsid w:val="00E15915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5B8"/>
    <w:rsid w:val="00E235CA"/>
    <w:rsid w:val="00E24040"/>
    <w:rsid w:val="00E240B3"/>
    <w:rsid w:val="00E242C9"/>
    <w:rsid w:val="00E24388"/>
    <w:rsid w:val="00E244F7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3A"/>
    <w:rsid w:val="00E264DD"/>
    <w:rsid w:val="00E264E3"/>
    <w:rsid w:val="00E26648"/>
    <w:rsid w:val="00E2669D"/>
    <w:rsid w:val="00E267EA"/>
    <w:rsid w:val="00E26CE2"/>
    <w:rsid w:val="00E26F15"/>
    <w:rsid w:val="00E26F20"/>
    <w:rsid w:val="00E26F5E"/>
    <w:rsid w:val="00E27037"/>
    <w:rsid w:val="00E27103"/>
    <w:rsid w:val="00E2769F"/>
    <w:rsid w:val="00E276CB"/>
    <w:rsid w:val="00E279A0"/>
    <w:rsid w:val="00E279FD"/>
    <w:rsid w:val="00E27A83"/>
    <w:rsid w:val="00E27B3D"/>
    <w:rsid w:val="00E27B7C"/>
    <w:rsid w:val="00E27B87"/>
    <w:rsid w:val="00E27C5A"/>
    <w:rsid w:val="00E27F28"/>
    <w:rsid w:val="00E27FBA"/>
    <w:rsid w:val="00E27FC1"/>
    <w:rsid w:val="00E30047"/>
    <w:rsid w:val="00E30088"/>
    <w:rsid w:val="00E30120"/>
    <w:rsid w:val="00E302FE"/>
    <w:rsid w:val="00E3035D"/>
    <w:rsid w:val="00E305A4"/>
    <w:rsid w:val="00E30A11"/>
    <w:rsid w:val="00E30A3B"/>
    <w:rsid w:val="00E30B5E"/>
    <w:rsid w:val="00E30D07"/>
    <w:rsid w:val="00E30E03"/>
    <w:rsid w:val="00E3108C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9BB"/>
    <w:rsid w:val="00E339EF"/>
    <w:rsid w:val="00E33C02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F8C"/>
    <w:rsid w:val="00E3507F"/>
    <w:rsid w:val="00E3517E"/>
    <w:rsid w:val="00E3523C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061"/>
    <w:rsid w:val="00E40154"/>
    <w:rsid w:val="00E40357"/>
    <w:rsid w:val="00E408C1"/>
    <w:rsid w:val="00E40B56"/>
    <w:rsid w:val="00E40B9E"/>
    <w:rsid w:val="00E40CC2"/>
    <w:rsid w:val="00E41083"/>
    <w:rsid w:val="00E41136"/>
    <w:rsid w:val="00E41386"/>
    <w:rsid w:val="00E41422"/>
    <w:rsid w:val="00E4147F"/>
    <w:rsid w:val="00E41769"/>
    <w:rsid w:val="00E418C0"/>
    <w:rsid w:val="00E41985"/>
    <w:rsid w:val="00E41A4A"/>
    <w:rsid w:val="00E41AC8"/>
    <w:rsid w:val="00E41BDC"/>
    <w:rsid w:val="00E41FEC"/>
    <w:rsid w:val="00E4201A"/>
    <w:rsid w:val="00E42304"/>
    <w:rsid w:val="00E4253E"/>
    <w:rsid w:val="00E426C9"/>
    <w:rsid w:val="00E427F5"/>
    <w:rsid w:val="00E428A5"/>
    <w:rsid w:val="00E4297E"/>
    <w:rsid w:val="00E42A18"/>
    <w:rsid w:val="00E42A35"/>
    <w:rsid w:val="00E42D1F"/>
    <w:rsid w:val="00E42DC4"/>
    <w:rsid w:val="00E42E3C"/>
    <w:rsid w:val="00E42FFE"/>
    <w:rsid w:val="00E43038"/>
    <w:rsid w:val="00E433DA"/>
    <w:rsid w:val="00E4353D"/>
    <w:rsid w:val="00E435B6"/>
    <w:rsid w:val="00E437DD"/>
    <w:rsid w:val="00E438F9"/>
    <w:rsid w:val="00E43924"/>
    <w:rsid w:val="00E43B30"/>
    <w:rsid w:val="00E43DFB"/>
    <w:rsid w:val="00E44151"/>
    <w:rsid w:val="00E44743"/>
    <w:rsid w:val="00E44844"/>
    <w:rsid w:val="00E4493D"/>
    <w:rsid w:val="00E44946"/>
    <w:rsid w:val="00E44E59"/>
    <w:rsid w:val="00E44EB6"/>
    <w:rsid w:val="00E4501A"/>
    <w:rsid w:val="00E4504D"/>
    <w:rsid w:val="00E4520B"/>
    <w:rsid w:val="00E45276"/>
    <w:rsid w:val="00E45306"/>
    <w:rsid w:val="00E4538D"/>
    <w:rsid w:val="00E4555C"/>
    <w:rsid w:val="00E45781"/>
    <w:rsid w:val="00E4583E"/>
    <w:rsid w:val="00E459A3"/>
    <w:rsid w:val="00E459CF"/>
    <w:rsid w:val="00E45CFE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ECD"/>
    <w:rsid w:val="00E470BA"/>
    <w:rsid w:val="00E470BF"/>
    <w:rsid w:val="00E47139"/>
    <w:rsid w:val="00E47256"/>
    <w:rsid w:val="00E4729A"/>
    <w:rsid w:val="00E47965"/>
    <w:rsid w:val="00E4799F"/>
    <w:rsid w:val="00E479A4"/>
    <w:rsid w:val="00E47AF2"/>
    <w:rsid w:val="00E47FB3"/>
    <w:rsid w:val="00E50022"/>
    <w:rsid w:val="00E501B8"/>
    <w:rsid w:val="00E5069C"/>
    <w:rsid w:val="00E506CB"/>
    <w:rsid w:val="00E5071D"/>
    <w:rsid w:val="00E509D1"/>
    <w:rsid w:val="00E509D2"/>
    <w:rsid w:val="00E50C43"/>
    <w:rsid w:val="00E50C47"/>
    <w:rsid w:val="00E50E40"/>
    <w:rsid w:val="00E50E85"/>
    <w:rsid w:val="00E50FFD"/>
    <w:rsid w:val="00E51376"/>
    <w:rsid w:val="00E5147B"/>
    <w:rsid w:val="00E514F3"/>
    <w:rsid w:val="00E51566"/>
    <w:rsid w:val="00E51665"/>
    <w:rsid w:val="00E51718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C"/>
    <w:rsid w:val="00E52DE2"/>
    <w:rsid w:val="00E52DEC"/>
    <w:rsid w:val="00E52F07"/>
    <w:rsid w:val="00E53051"/>
    <w:rsid w:val="00E53260"/>
    <w:rsid w:val="00E53478"/>
    <w:rsid w:val="00E5360E"/>
    <w:rsid w:val="00E53760"/>
    <w:rsid w:val="00E53976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9F3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ED8"/>
    <w:rsid w:val="00E55F24"/>
    <w:rsid w:val="00E55F3E"/>
    <w:rsid w:val="00E55FDA"/>
    <w:rsid w:val="00E5603F"/>
    <w:rsid w:val="00E56183"/>
    <w:rsid w:val="00E561D8"/>
    <w:rsid w:val="00E561DB"/>
    <w:rsid w:val="00E561E5"/>
    <w:rsid w:val="00E56336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00D"/>
    <w:rsid w:val="00E57279"/>
    <w:rsid w:val="00E5729C"/>
    <w:rsid w:val="00E57436"/>
    <w:rsid w:val="00E574D7"/>
    <w:rsid w:val="00E5768C"/>
    <w:rsid w:val="00E57999"/>
    <w:rsid w:val="00E57D40"/>
    <w:rsid w:val="00E57E2A"/>
    <w:rsid w:val="00E57E81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111"/>
    <w:rsid w:val="00E61426"/>
    <w:rsid w:val="00E6150C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B4E"/>
    <w:rsid w:val="00E65C17"/>
    <w:rsid w:val="00E65C3C"/>
    <w:rsid w:val="00E65D13"/>
    <w:rsid w:val="00E65EC8"/>
    <w:rsid w:val="00E65EDE"/>
    <w:rsid w:val="00E6600A"/>
    <w:rsid w:val="00E660FF"/>
    <w:rsid w:val="00E6611B"/>
    <w:rsid w:val="00E6616E"/>
    <w:rsid w:val="00E66277"/>
    <w:rsid w:val="00E66333"/>
    <w:rsid w:val="00E66380"/>
    <w:rsid w:val="00E66456"/>
    <w:rsid w:val="00E66854"/>
    <w:rsid w:val="00E66911"/>
    <w:rsid w:val="00E6696D"/>
    <w:rsid w:val="00E66A6C"/>
    <w:rsid w:val="00E66CF1"/>
    <w:rsid w:val="00E66D5D"/>
    <w:rsid w:val="00E66D6C"/>
    <w:rsid w:val="00E66FED"/>
    <w:rsid w:val="00E66FEF"/>
    <w:rsid w:val="00E67067"/>
    <w:rsid w:val="00E670E9"/>
    <w:rsid w:val="00E67592"/>
    <w:rsid w:val="00E6759D"/>
    <w:rsid w:val="00E67657"/>
    <w:rsid w:val="00E676C2"/>
    <w:rsid w:val="00E67C8D"/>
    <w:rsid w:val="00E67CA8"/>
    <w:rsid w:val="00E67EA9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AE2"/>
    <w:rsid w:val="00E71C86"/>
    <w:rsid w:val="00E72045"/>
    <w:rsid w:val="00E720C3"/>
    <w:rsid w:val="00E7221D"/>
    <w:rsid w:val="00E7226E"/>
    <w:rsid w:val="00E7227B"/>
    <w:rsid w:val="00E724D3"/>
    <w:rsid w:val="00E725BB"/>
    <w:rsid w:val="00E726D6"/>
    <w:rsid w:val="00E7284F"/>
    <w:rsid w:val="00E728CA"/>
    <w:rsid w:val="00E72B1F"/>
    <w:rsid w:val="00E72DC1"/>
    <w:rsid w:val="00E730FC"/>
    <w:rsid w:val="00E73177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DCF"/>
    <w:rsid w:val="00E73EF3"/>
    <w:rsid w:val="00E73F08"/>
    <w:rsid w:val="00E74032"/>
    <w:rsid w:val="00E74124"/>
    <w:rsid w:val="00E743EC"/>
    <w:rsid w:val="00E74563"/>
    <w:rsid w:val="00E745C6"/>
    <w:rsid w:val="00E74601"/>
    <w:rsid w:val="00E74951"/>
    <w:rsid w:val="00E749DA"/>
    <w:rsid w:val="00E74BED"/>
    <w:rsid w:val="00E74DE6"/>
    <w:rsid w:val="00E74FBA"/>
    <w:rsid w:val="00E75106"/>
    <w:rsid w:val="00E75235"/>
    <w:rsid w:val="00E753B2"/>
    <w:rsid w:val="00E753D3"/>
    <w:rsid w:val="00E754CB"/>
    <w:rsid w:val="00E755A4"/>
    <w:rsid w:val="00E755A9"/>
    <w:rsid w:val="00E757E5"/>
    <w:rsid w:val="00E759FB"/>
    <w:rsid w:val="00E75E1B"/>
    <w:rsid w:val="00E75F11"/>
    <w:rsid w:val="00E75F21"/>
    <w:rsid w:val="00E76110"/>
    <w:rsid w:val="00E7616D"/>
    <w:rsid w:val="00E76270"/>
    <w:rsid w:val="00E762A4"/>
    <w:rsid w:val="00E762EA"/>
    <w:rsid w:val="00E76313"/>
    <w:rsid w:val="00E76502"/>
    <w:rsid w:val="00E76731"/>
    <w:rsid w:val="00E76E4D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9C"/>
    <w:rsid w:val="00E83A25"/>
    <w:rsid w:val="00E83C68"/>
    <w:rsid w:val="00E83DE4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36"/>
    <w:rsid w:val="00E84C62"/>
    <w:rsid w:val="00E84CD8"/>
    <w:rsid w:val="00E8519F"/>
    <w:rsid w:val="00E852CA"/>
    <w:rsid w:val="00E85388"/>
    <w:rsid w:val="00E853D4"/>
    <w:rsid w:val="00E854C1"/>
    <w:rsid w:val="00E854DD"/>
    <w:rsid w:val="00E85503"/>
    <w:rsid w:val="00E85633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2F3"/>
    <w:rsid w:val="00E863E6"/>
    <w:rsid w:val="00E86403"/>
    <w:rsid w:val="00E864A9"/>
    <w:rsid w:val="00E864FA"/>
    <w:rsid w:val="00E865C6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F7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12D"/>
    <w:rsid w:val="00E92144"/>
    <w:rsid w:val="00E9226D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D8"/>
    <w:rsid w:val="00E94528"/>
    <w:rsid w:val="00E9460E"/>
    <w:rsid w:val="00E947D6"/>
    <w:rsid w:val="00E94853"/>
    <w:rsid w:val="00E948B2"/>
    <w:rsid w:val="00E94CD0"/>
    <w:rsid w:val="00E94F2D"/>
    <w:rsid w:val="00E950B3"/>
    <w:rsid w:val="00E95260"/>
    <w:rsid w:val="00E95336"/>
    <w:rsid w:val="00E953B0"/>
    <w:rsid w:val="00E95533"/>
    <w:rsid w:val="00E95829"/>
    <w:rsid w:val="00E958B8"/>
    <w:rsid w:val="00E959D9"/>
    <w:rsid w:val="00E95B6B"/>
    <w:rsid w:val="00E95BEE"/>
    <w:rsid w:val="00E95C5D"/>
    <w:rsid w:val="00E95D49"/>
    <w:rsid w:val="00E95E06"/>
    <w:rsid w:val="00E95E09"/>
    <w:rsid w:val="00E96028"/>
    <w:rsid w:val="00E960BA"/>
    <w:rsid w:val="00E960EB"/>
    <w:rsid w:val="00E96261"/>
    <w:rsid w:val="00E962DE"/>
    <w:rsid w:val="00E9632A"/>
    <w:rsid w:val="00E9635A"/>
    <w:rsid w:val="00E96425"/>
    <w:rsid w:val="00E96532"/>
    <w:rsid w:val="00E9663D"/>
    <w:rsid w:val="00E96718"/>
    <w:rsid w:val="00E96854"/>
    <w:rsid w:val="00E968A1"/>
    <w:rsid w:val="00E96BCB"/>
    <w:rsid w:val="00E96BD3"/>
    <w:rsid w:val="00E96C01"/>
    <w:rsid w:val="00E96C44"/>
    <w:rsid w:val="00E96DF0"/>
    <w:rsid w:val="00E96F5B"/>
    <w:rsid w:val="00E96FF0"/>
    <w:rsid w:val="00E97011"/>
    <w:rsid w:val="00E971A3"/>
    <w:rsid w:val="00E972EE"/>
    <w:rsid w:val="00E976FD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4D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044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BE8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5DC"/>
    <w:rsid w:val="00EA276C"/>
    <w:rsid w:val="00EA2786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EB"/>
    <w:rsid w:val="00EA6102"/>
    <w:rsid w:val="00EA6243"/>
    <w:rsid w:val="00EA6489"/>
    <w:rsid w:val="00EA64A1"/>
    <w:rsid w:val="00EA651A"/>
    <w:rsid w:val="00EA654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D9"/>
    <w:rsid w:val="00EA752E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40B"/>
    <w:rsid w:val="00EB0598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35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BD"/>
    <w:rsid w:val="00EB29F4"/>
    <w:rsid w:val="00EB2B36"/>
    <w:rsid w:val="00EB2B71"/>
    <w:rsid w:val="00EB2C0D"/>
    <w:rsid w:val="00EB2C28"/>
    <w:rsid w:val="00EB2D00"/>
    <w:rsid w:val="00EB2D10"/>
    <w:rsid w:val="00EB2F7B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15B"/>
    <w:rsid w:val="00EB5182"/>
    <w:rsid w:val="00EB5196"/>
    <w:rsid w:val="00EB51AF"/>
    <w:rsid w:val="00EB52C7"/>
    <w:rsid w:val="00EB53C0"/>
    <w:rsid w:val="00EB565B"/>
    <w:rsid w:val="00EB5664"/>
    <w:rsid w:val="00EB5A0B"/>
    <w:rsid w:val="00EB5AA3"/>
    <w:rsid w:val="00EB5C50"/>
    <w:rsid w:val="00EB5C8E"/>
    <w:rsid w:val="00EB606A"/>
    <w:rsid w:val="00EB6105"/>
    <w:rsid w:val="00EB6244"/>
    <w:rsid w:val="00EB632C"/>
    <w:rsid w:val="00EB6422"/>
    <w:rsid w:val="00EB652C"/>
    <w:rsid w:val="00EB67F5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31"/>
    <w:rsid w:val="00EC08C4"/>
    <w:rsid w:val="00EC09D3"/>
    <w:rsid w:val="00EC0BB3"/>
    <w:rsid w:val="00EC0C19"/>
    <w:rsid w:val="00EC0ED6"/>
    <w:rsid w:val="00EC0F28"/>
    <w:rsid w:val="00EC10A1"/>
    <w:rsid w:val="00EC10F6"/>
    <w:rsid w:val="00EC1151"/>
    <w:rsid w:val="00EC1386"/>
    <w:rsid w:val="00EC13C1"/>
    <w:rsid w:val="00EC15D1"/>
    <w:rsid w:val="00EC1834"/>
    <w:rsid w:val="00EC194D"/>
    <w:rsid w:val="00EC1A94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AF"/>
    <w:rsid w:val="00EC519A"/>
    <w:rsid w:val="00EC524D"/>
    <w:rsid w:val="00EC5475"/>
    <w:rsid w:val="00EC5563"/>
    <w:rsid w:val="00EC573D"/>
    <w:rsid w:val="00EC57BD"/>
    <w:rsid w:val="00EC580D"/>
    <w:rsid w:val="00EC581A"/>
    <w:rsid w:val="00EC58CC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E52"/>
    <w:rsid w:val="00EC6F75"/>
    <w:rsid w:val="00EC70EE"/>
    <w:rsid w:val="00EC717A"/>
    <w:rsid w:val="00EC785D"/>
    <w:rsid w:val="00EC78EF"/>
    <w:rsid w:val="00EC7A40"/>
    <w:rsid w:val="00EC7ABB"/>
    <w:rsid w:val="00EC7ABD"/>
    <w:rsid w:val="00ED00F9"/>
    <w:rsid w:val="00ED018B"/>
    <w:rsid w:val="00ED0793"/>
    <w:rsid w:val="00ED0839"/>
    <w:rsid w:val="00ED088F"/>
    <w:rsid w:val="00ED08D8"/>
    <w:rsid w:val="00ED09FC"/>
    <w:rsid w:val="00ED0BF6"/>
    <w:rsid w:val="00ED0C0E"/>
    <w:rsid w:val="00ED0C15"/>
    <w:rsid w:val="00ED0ED9"/>
    <w:rsid w:val="00ED1125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C12"/>
    <w:rsid w:val="00ED1C41"/>
    <w:rsid w:val="00ED1D40"/>
    <w:rsid w:val="00ED1D54"/>
    <w:rsid w:val="00ED1DC4"/>
    <w:rsid w:val="00ED1FB2"/>
    <w:rsid w:val="00ED2053"/>
    <w:rsid w:val="00ED217C"/>
    <w:rsid w:val="00ED2219"/>
    <w:rsid w:val="00ED2248"/>
    <w:rsid w:val="00ED2350"/>
    <w:rsid w:val="00ED24B4"/>
    <w:rsid w:val="00ED2642"/>
    <w:rsid w:val="00ED29DC"/>
    <w:rsid w:val="00ED2A27"/>
    <w:rsid w:val="00ED2A8E"/>
    <w:rsid w:val="00ED2D65"/>
    <w:rsid w:val="00ED2DC4"/>
    <w:rsid w:val="00ED2FBD"/>
    <w:rsid w:val="00ED30E7"/>
    <w:rsid w:val="00ED31B5"/>
    <w:rsid w:val="00ED31F9"/>
    <w:rsid w:val="00ED32C9"/>
    <w:rsid w:val="00ED3402"/>
    <w:rsid w:val="00ED361E"/>
    <w:rsid w:val="00ED3660"/>
    <w:rsid w:val="00ED36C6"/>
    <w:rsid w:val="00ED38A1"/>
    <w:rsid w:val="00ED38AE"/>
    <w:rsid w:val="00ED38B9"/>
    <w:rsid w:val="00ED3DBC"/>
    <w:rsid w:val="00ED3DED"/>
    <w:rsid w:val="00ED3E40"/>
    <w:rsid w:val="00ED3EC1"/>
    <w:rsid w:val="00ED3F37"/>
    <w:rsid w:val="00ED4198"/>
    <w:rsid w:val="00ED4265"/>
    <w:rsid w:val="00ED4811"/>
    <w:rsid w:val="00ED486C"/>
    <w:rsid w:val="00ED494B"/>
    <w:rsid w:val="00ED496A"/>
    <w:rsid w:val="00ED49BD"/>
    <w:rsid w:val="00ED49FF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6EB"/>
    <w:rsid w:val="00ED584F"/>
    <w:rsid w:val="00ED599E"/>
    <w:rsid w:val="00ED5D8B"/>
    <w:rsid w:val="00ED5E60"/>
    <w:rsid w:val="00ED5FBB"/>
    <w:rsid w:val="00ED5FF9"/>
    <w:rsid w:val="00ED65C0"/>
    <w:rsid w:val="00ED680A"/>
    <w:rsid w:val="00ED686A"/>
    <w:rsid w:val="00ED688B"/>
    <w:rsid w:val="00ED6A15"/>
    <w:rsid w:val="00ED6AB0"/>
    <w:rsid w:val="00ED6B3F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521"/>
    <w:rsid w:val="00EE0600"/>
    <w:rsid w:val="00EE085B"/>
    <w:rsid w:val="00EE0A1F"/>
    <w:rsid w:val="00EE0D6E"/>
    <w:rsid w:val="00EE0D7D"/>
    <w:rsid w:val="00EE0F15"/>
    <w:rsid w:val="00EE0F81"/>
    <w:rsid w:val="00EE0FF2"/>
    <w:rsid w:val="00EE1269"/>
    <w:rsid w:val="00EE12DE"/>
    <w:rsid w:val="00EE1420"/>
    <w:rsid w:val="00EE1572"/>
    <w:rsid w:val="00EE1605"/>
    <w:rsid w:val="00EE1899"/>
    <w:rsid w:val="00EE1B8E"/>
    <w:rsid w:val="00EE1C89"/>
    <w:rsid w:val="00EE1F2F"/>
    <w:rsid w:val="00EE20BA"/>
    <w:rsid w:val="00EE22D3"/>
    <w:rsid w:val="00EE2303"/>
    <w:rsid w:val="00EE2340"/>
    <w:rsid w:val="00EE23C3"/>
    <w:rsid w:val="00EE24D3"/>
    <w:rsid w:val="00EE2561"/>
    <w:rsid w:val="00EE27D3"/>
    <w:rsid w:val="00EE2868"/>
    <w:rsid w:val="00EE2A9C"/>
    <w:rsid w:val="00EE2D72"/>
    <w:rsid w:val="00EE2EEB"/>
    <w:rsid w:val="00EE3264"/>
    <w:rsid w:val="00EE3481"/>
    <w:rsid w:val="00EE36AC"/>
    <w:rsid w:val="00EE37F1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99A"/>
    <w:rsid w:val="00EE5B1B"/>
    <w:rsid w:val="00EE5FE4"/>
    <w:rsid w:val="00EE60E9"/>
    <w:rsid w:val="00EE61A3"/>
    <w:rsid w:val="00EE62A5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DC"/>
    <w:rsid w:val="00EF1767"/>
    <w:rsid w:val="00EF192D"/>
    <w:rsid w:val="00EF1A4E"/>
    <w:rsid w:val="00EF1CEF"/>
    <w:rsid w:val="00EF1F02"/>
    <w:rsid w:val="00EF2258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D9"/>
    <w:rsid w:val="00EF54F4"/>
    <w:rsid w:val="00EF5532"/>
    <w:rsid w:val="00EF55EA"/>
    <w:rsid w:val="00EF5630"/>
    <w:rsid w:val="00EF56EB"/>
    <w:rsid w:val="00EF5739"/>
    <w:rsid w:val="00EF5A2D"/>
    <w:rsid w:val="00EF5B8D"/>
    <w:rsid w:val="00EF5C12"/>
    <w:rsid w:val="00EF5E56"/>
    <w:rsid w:val="00EF604D"/>
    <w:rsid w:val="00EF62C3"/>
    <w:rsid w:val="00EF64A9"/>
    <w:rsid w:val="00EF6A52"/>
    <w:rsid w:val="00EF6B82"/>
    <w:rsid w:val="00EF6C94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D21"/>
    <w:rsid w:val="00F01F45"/>
    <w:rsid w:val="00F020F1"/>
    <w:rsid w:val="00F021BF"/>
    <w:rsid w:val="00F02224"/>
    <w:rsid w:val="00F0231C"/>
    <w:rsid w:val="00F02368"/>
    <w:rsid w:val="00F0238D"/>
    <w:rsid w:val="00F02493"/>
    <w:rsid w:val="00F02538"/>
    <w:rsid w:val="00F026B9"/>
    <w:rsid w:val="00F027B6"/>
    <w:rsid w:val="00F02975"/>
    <w:rsid w:val="00F02C32"/>
    <w:rsid w:val="00F02E1D"/>
    <w:rsid w:val="00F02E62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3"/>
    <w:rsid w:val="00F039EB"/>
    <w:rsid w:val="00F03AE4"/>
    <w:rsid w:val="00F03C2E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71B"/>
    <w:rsid w:val="00F06820"/>
    <w:rsid w:val="00F0693F"/>
    <w:rsid w:val="00F06AF0"/>
    <w:rsid w:val="00F06CAE"/>
    <w:rsid w:val="00F06D95"/>
    <w:rsid w:val="00F06FEE"/>
    <w:rsid w:val="00F07097"/>
    <w:rsid w:val="00F0713F"/>
    <w:rsid w:val="00F0722A"/>
    <w:rsid w:val="00F07308"/>
    <w:rsid w:val="00F07403"/>
    <w:rsid w:val="00F074E4"/>
    <w:rsid w:val="00F07663"/>
    <w:rsid w:val="00F079E1"/>
    <w:rsid w:val="00F07E05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3"/>
    <w:rsid w:val="00F10D44"/>
    <w:rsid w:val="00F10E77"/>
    <w:rsid w:val="00F10E95"/>
    <w:rsid w:val="00F1119B"/>
    <w:rsid w:val="00F1123B"/>
    <w:rsid w:val="00F113F3"/>
    <w:rsid w:val="00F11832"/>
    <w:rsid w:val="00F11A6D"/>
    <w:rsid w:val="00F11B37"/>
    <w:rsid w:val="00F11B6C"/>
    <w:rsid w:val="00F11CE8"/>
    <w:rsid w:val="00F11D3E"/>
    <w:rsid w:val="00F11DFB"/>
    <w:rsid w:val="00F11E66"/>
    <w:rsid w:val="00F11FCD"/>
    <w:rsid w:val="00F1203C"/>
    <w:rsid w:val="00F12275"/>
    <w:rsid w:val="00F12277"/>
    <w:rsid w:val="00F123AA"/>
    <w:rsid w:val="00F124AB"/>
    <w:rsid w:val="00F1253D"/>
    <w:rsid w:val="00F125A7"/>
    <w:rsid w:val="00F12850"/>
    <w:rsid w:val="00F128BC"/>
    <w:rsid w:val="00F1295B"/>
    <w:rsid w:val="00F12A06"/>
    <w:rsid w:val="00F12B86"/>
    <w:rsid w:val="00F12F18"/>
    <w:rsid w:val="00F12FB9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26"/>
    <w:rsid w:val="00F13A03"/>
    <w:rsid w:val="00F13ACC"/>
    <w:rsid w:val="00F13D19"/>
    <w:rsid w:val="00F13D3E"/>
    <w:rsid w:val="00F13F7F"/>
    <w:rsid w:val="00F1402E"/>
    <w:rsid w:val="00F140E4"/>
    <w:rsid w:val="00F14288"/>
    <w:rsid w:val="00F142D9"/>
    <w:rsid w:val="00F14459"/>
    <w:rsid w:val="00F14498"/>
    <w:rsid w:val="00F14522"/>
    <w:rsid w:val="00F146F6"/>
    <w:rsid w:val="00F14773"/>
    <w:rsid w:val="00F14B81"/>
    <w:rsid w:val="00F14BB1"/>
    <w:rsid w:val="00F14CDD"/>
    <w:rsid w:val="00F14D45"/>
    <w:rsid w:val="00F14D47"/>
    <w:rsid w:val="00F14DB7"/>
    <w:rsid w:val="00F15017"/>
    <w:rsid w:val="00F1507E"/>
    <w:rsid w:val="00F151C2"/>
    <w:rsid w:val="00F1523F"/>
    <w:rsid w:val="00F1532D"/>
    <w:rsid w:val="00F153A1"/>
    <w:rsid w:val="00F15442"/>
    <w:rsid w:val="00F15721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9D3"/>
    <w:rsid w:val="00F21D06"/>
    <w:rsid w:val="00F22406"/>
    <w:rsid w:val="00F227CC"/>
    <w:rsid w:val="00F22E56"/>
    <w:rsid w:val="00F22E81"/>
    <w:rsid w:val="00F2310B"/>
    <w:rsid w:val="00F2319B"/>
    <w:rsid w:val="00F234CD"/>
    <w:rsid w:val="00F23563"/>
    <w:rsid w:val="00F2378E"/>
    <w:rsid w:val="00F23826"/>
    <w:rsid w:val="00F238CA"/>
    <w:rsid w:val="00F23903"/>
    <w:rsid w:val="00F23CA6"/>
    <w:rsid w:val="00F23ED1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E72"/>
    <w:rsid w:val="00F25E94"/>
    <w:rsid w:val="00F25F00"/>
    <w:rsid w:val="00F25F32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4F6"/>
    <w:rsid w:val="00F316A6"/>
    <w:rsid w:val="00F31A01"/>
    <w:rsid w:val="00F31A6D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464"/>
    <w:rsid w:val="00F32517"/>
    <w:rsid w:val="00F325F7"/>
    <w:rsid w:val="00F3263F"/>
    <w:rsid w:val="00F32832"/>
    <w:rsid w:val="00F32A43"/>
    <w:rsid w:val="00F32CB0"/>
    <w:rsid w:val="00F32D76"/>
    <w:rsid w:val="00F32E81"/>
    <w:rsid w:val="00F32F7C"/>
    <w:rsid w:val="00F32F9E"/>
    <w:rsid w:val="00F32FE0"/>
    <w:rsid w:val="00F33135"/>
    <w:rsid w:val="00F33174"/>
    <w:rsid w:val="00F331E9"/>
    <w:rsid w:val="00F332C3"/>
    <w:rsid w:val="00F332E6"/>
    <w:rsid w:val="00F3339F"/>
    <w:rsid w:val="00F33637"/>
    <w:rsid w:val="00F33A1C"/>
    <w:rsid w:val="00F33A5E"/>
    <w:rsid w:val="00F33D8A"/>
    <w:rsid w:val="00F33ECD"/>
    <w:rsid w:val="00F344A8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8C1"/>
    <w:rsid w:val="00F35BF9"/>
    <w:rsid w:val="00F35C47"/>
    <w:rsid w:val="00F35F31"/>
    <w:rsid w:val="00F360A5"/>
    <w:rsid w:val="00F3611B"/>
    <w:rsid w:val="00F3618E"/>
    <w:rsid w:val="00F36240"/>
    <w:rsid w:val="00F3631A"/>
    <w:rsid w:val="00F364A7"/>
    <w:rsid w:val="00F36518"/>
    <w:rsid w:val="00F366C0"/>
    <w:rsid w:val="00F367FE"/>
    <w:rsid w:val="00F36A3B"/>
    <w:rsid w:val="00F36C8A"/>
    <w:rsid w:val="00F36D0A"/>
    <w:rsid w:val="00F36D5F"/>
    <w:rsid w:val="00F36D62"/>
    <w:rsid w:val="00F36D63"/>
    <w:rsid w:val="00F36DCC"/>
    <w:rsid w:val="00F3702E"/>
    <w:rsid w:val="00F37128"/>
    <w:rsid w:val="00F37217"/>
    <w:rsid w:val="00F372B3"/>
    <w:rsid w:val="00F37360"/>
    <w:rsid w:val="00F37408"/>
    <w:rsid w:val="00F374C5"/>
    <w:rsid w:val="00F375DF"/>
    <w:rsid w:val="00F3782F"/>
    <w:rsid w:val="00F37993"/>
    <w:rsid w:val="00F37A67"/>
    <w:rsid w:val="00F37D1D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DB1"/>
    <w:rsid w:val="00F40E0C"/>
    <w:rsid w:val="00F40E47"/>
    <w:rsid w:val="00F40E82"/>
    <w:rsid w:val="00F41089"/>
    <w:rsid w:val="00F4121A"/>
    <w:rsid w:val="00F41318"/>
    <w:rsid w:val="00F415F8"/>
    <w:rsid w:val="00F4185A"/>
    <w:rsid w:val="00F41C0E"/>
    <w:rsid w:val="00F41C64"/>
    <w:rsid w:val="00F41C8F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9DF"/>
    <w:rsid w:val="00F42A19"/>
    <w:rsid w:val="00F42A99"/>
    <w:rsid w:val="00F42B59"/>
    <w:rsid w:val="00F42E37"/>
    <w:rsid w:val="00F42FAD"/>
    <w:rsid w:val="00F42FF0"/>
    <w:rsid w:val="00F4317E"/>
    <w:rsid w:val="00F435E1"/>
    <w:rsid w:val="00F4363F"/>
    <w:rsid w:val="00F438F1"/>
    <w:rsid w:val="00F4399B"/>
    <w:rsid w:val="00F43B0B"/>
    <w:rsid w:val="00F44002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A41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D3F"/>
    <w:rsid w:val="00F45EE7"/>
    <w:rsid w:val="00F45EFE"/>
    <w:rsid w:val="00F46111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CF4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56E"/>
    <w:rsid w:val="00F528E5"/>
    <w:rsid w:val="00F5291D"/>
    <w:rsid w:val="00F52B2F"/>
    <w:rsid w:val="00F52DA1"/>
    <w:rsid w:val="00F52DD8"/>
    <w:rsid w:val="00F52E2B"/>
    <w:rsid w:val="00F530B1"/>
    <w:rsid w:val="00F532BF"/>
    <w:rsid w:val="00F5339D"/>
    <w:rsid w:val="00F534C6"/>
    <w:rsid w:val="00F535F2"/>
    <w:rsid w:val="00F53904"/>
    <w:rsid w:val="00F5395A"/>
    <w:rsid w:val="00F53BBD"/>
    <w:rsid w:val="00F54075"/>
    <w:rsid w:val="00F540D1"/>
    <w:rsid w:val="00F54304"/>
    <w:rsid w:val="00F544B9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BE"/>
    <w:rsid w:val="00F55864"/>
    <w:rsid w:val="00F55B6B"/>
    <w:rsid w:val="00F55D23"/>
    <w:rsid w:val="00F55EA1"/>
    <w:rsid w:val="00F56061"/>
    <w:rsid w:val="00F56368"/>
    <w:rsid w:val="00F567E0"/>
    <w:rsid w:val="00F567FC"/>
    <w:rsid w:val="00F569E0"/>
    <w:rsid w:val="00F56B88"/>
    <w:rsid w:val="00F56C7E"/>
    <w:rsid w:val="00F56CB0"/>
    <w:rsid w:val="00F56CCA"/>
    <w:rsid w:val="00F57022"/>
    <w:rsid w:val="00F57063"/>
    <w:rsid w:val="00F57478"/>
    <w:rsid w:val="00F575BD"/>
    <w:rsid w:val="00F575D4"/>
    <w:rsid w:val="00F57663"/>
    <w:rsid w:val="00F57780"/>
    <w:rsid w:val="00F577ED"/>
    <w:rsid w:val="00F57A16"/>
    <w:rsid w:val="00F57BDF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C16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95"/>
    <w:rsid w:val="00F62BCA"/>
    <w:rsid w:val="00F62C66"/>
    <w:rsid w:val="00F62CCB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303"/>
    <w:rsid w:val="00F64415"/>
    <w:rsid w:val="00F6452A"/>
    <w:rsid w:val="00F64634"/>
    <w:rsid w:val="00F64649"/>
    <w:rsid w:val="00F647CC"/>
    <w:rsid w:val="00F6491A"/>
    <w:rsid w:val="00F6495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3A2"/>
    <w:rsid w:val="00F65613"/>
    <w:rsid w:val="00F65BD8"/>
    <w:rsid w:val="00F65F44"/>
    <w:rsid w:val="00F66097"/>
    <w:rsid w:val="00F660F2"/>
    <w:rsid w:val="00F661E5"/>
    <w:rsid w:val="00F6621C"/>
    <w:rsid w:val="00F6628B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71E"/>
    <w:rsid w:val="00F6776D"/>
    <w:rsid w:val="00F67821"/>
    <w:rsid w:val="00F678D6"/>
    <w:rsid w:val="00F67967"/>
    <w:rsid w:val="00F67A6D"/>
    <w:rsid w:val="00F67B3A"/>
    <w:rsid w:val="00F67C24"/>
    <w:rsid w:val="00F67C37"/>
    <w:rsid w:val="00F67CE4"/>
    <w:rsid w:val="00F67DEB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1FBE"/>
    <w:rsid w:val="00F7222F"/>
    <w:rsid w:val="00F7250A"/>
    <w:rsid w:val="00F725C3"/>
    <w:rsid w:val="00F725EC"/>
    <w:rsid w:val="00F7263F"/>
    <w:rsid w:val="00F72710"/>
    <w:rsid w:val="00F72AC5"/>
    <w:rsid w:val="00F72BF2"/>
    <w:rsid w:val="00F72D07"/>
    <w:rsid w:val="00F72D18"/>
    <w:rsid w:val="00F72DDC"/>
    <w:rsid w:val="00F72E27"/>
    <w:rsid w:val="00F73026"/>
    <w:rsid w:val="00F73102"/>
    <w:rsid w:val="00F7341A"/>
    <w:rsid w:val="00F73478"/>
    <w:rsid w:val="00F736F9"/>
    <w:rsid w:val="00F73763"/>
    <w:rsid w:val="00F7377F"/>
    <w:rsid w:val="00F73B74"/>
    <w:rsid w:val="00F73DF5"/>
    <w:rsid w:val="00F73EEE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83"/>
    <w:rsid w:val="00F75B94"/>
    <w:rsid w:val="00F75C92"/>
    <w:rsid w:val="00F75ED4"/>
    <w:rsid w:val="00F7600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8E7"/>
    <w:rsid w:val="00F80A2A"/>
    <w:rsid w:val="00F80EA8"/>
    <w:rsid w:val="00F80F4B"/>
    <w:rsid w:val="00F80F73"/>
    <w:rsid w:val="00F80F7A"/>
    <w:rsid w:val="00F80FBE"/>
    <w:rsid w:val="00F81238"/>
    <w:rsid w:val="00F8156B"/>
    <w:rsid w:val="00F8166E"/>
    <w:rsid w:val="00F81A73"/>
    <w:rsid w:val="00F81B18"/>
    <w:rsid w:val="00F8217A"/>
    <w:rsid w:val="00F821A8"/>
    <w:rsid w:val="00F822C0"/>
    <w:rsid w:val="00F822D8"/>
    <w:rsid w:val="00F82319"/>
    <w:rsid w:val="00F8256D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2C"/>
    <w:rsid w:val="00F8440F"/>
    <w:rsid w:val="00F8447A"/>
    <w:rsid w:val="00F844B5"/>
    <w:rsid w:val="00F84516"/>
    <w:rsid w:val="00F84839"/>
    <w:rsid w:val="00F84B97"/>
    <w:rsid w:val="00F84BB3"/>
    <w:rsid w:val="00F84BB4"/>
    <w:rsid w:val="00F84CE3"/>
    <w:rsid w:val="00F84DDE"/>
    <w:rsid w:val="00F84E91"/>
    <w:rsid w:val="00F84FDC"/>
    <w:rsid w:val="00F85090"/>
    <w:rsid w:val="00F85298"/>
    <w:rsid w:val="00F855EA"/>
    <w:rsid w:val="00F8568C"/>
    <w:rsid w:val="00F856D7"/>
    <w:rsid w:val="00F85733"/>
    <w:rsid w:val="00F8578C"/>
    <w:rsid w:val="00F857B4"/>
    <w:rsid w:val="00F85A9F"/>
    <w:rsid w:val="00F85AE8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428"/>
    <w:rsid w:val="00F9050D"/>
    <w:rsid w:val="00F907B7"/>
    <w:rsid w:val="00F908FD"/>
    <w:rsid w:val="00F909D9"/>
    <w:rsid w:val="00F90AA5"/>
    <w:rsid w:val="00F90B75"/>
    <w:rsid w:val="00F90D7C"/>
    <w:rsid w:val="00F90D85"/>
    <w:rsid w:val="00F90D8F"/>
    <w:rsid w:val="00F90E1D"/>
    <w:rsid w:val="00F90E70"/>
    <w:rsid w:val="00F90E79"/>
    <w:rsid w:val="00F91186"/>
    <w:rsid w:val="00F911B0"/>
    <w:rsid w:val="00F911CE"/>
    <w:rsid w:val="00F915AB"/>
    <w:rsid w:val="00F917B3"/>
    <w:rsid w:val="00F91809"/>
    <w:rsid w:val="00F91B24"/>
    <w:rsid w:val="00F91B66"/>
    <w:rsid w:val="00F91BF4"/>
    <w:rsid w:val="00F91EBF"/>
    <w:rsid w:val="00F9217C"/>
    <w:rsid w:val="00F92301"/>
    <w:rsid w:val="00F923B6"/>
    <w:rsid w:val="00F923C6"/>
    <w:rsid w:val="00F928C7"/>
    <w:rsid w:val="00F929F1"/>
    <w:rsid w:val="00F92B70"/>
    <w:rsid w:val="00F92CD3"/>
    <w:rsid w:val="00F92DC7"/>
    <w:rsid w:val="00F92ED3"/>
    <w:rsid w:val="00F92F76"/>
    <w:rsid w:val="00F9363E"/>
    <w:rsid w:val="00F93A21"/>
    <w:rsid w:val="00F93ADA"/>
    <w:rsid w:val="00F93B49"/>
    <w:rsid w:val="00F93BB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30C"/>
    <w:rsid w:val="00F966C3"/>
    <w:rsid w:val="00F966CF"/>
    <w:rsid w:val="00F966E3"/>
    <w:rsid w:val="00F967D2"/>
    <w:rsid w:val="00F96B54"/>
    <w:rsid w:val="00F96BF7"/>
    <w:rsid w:val="00F96C74"/>
    <w:rsid w:val="00F96F8C"/>
    <w:rsid w:val="00F97157"/>
    <w:rsid w:val="00F97199"/>
    <w:rsid w:val="00F971FA"/>
    <w:rsid w:val="00F9752A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60"/>
    <w:rsid w:val="00FA0010"/>
    <w:rsid w:val="00FA00DD"/>
    <w:rsid w:val="00FA02AF"/>
    <w:rsid w:val="00FA05B7"/>
    <w:rsid w:val="00FA0943"/>
    <w:rsid w:val="00FA0962"/>
    <w:rsid w:val="00FA0C59"/>
    <w:rsid w:val="00FA0C7F"/>
    <w:rsid w:val="00FA1309"/>
    <w:rsid w:val="00FA14D8"/>
    <w:rsid w:val="00FA158A"/>
    <w:rsid w:val="00FA15CB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147"/>
    <w:rsid w:val="00FA3251"/>
    <w:rsid w:val="00FA3387"/>
    <w:rsid w:val="00FA38ED"/>
    <w:rsid w:val="00FA396F"/>
    <w:rsid w:val="00FA39F5"/>
    <w:rsid w:val="00FA3B4C"/>
    <w:rsid w:val="00FA3E16"/>
    <w:rsid w:val="00FA3F33"/>
    <w:rsid w:val="00FA42F6"/>
    <w:rsid w:val="00FA453E"/>
    <w:rsid w:val="00FA47C4"/>
    <w:rsid w:val="00FA489D"/>
    <w:rsid w:val="00FA49B8"/>
    <w:rsid w:val="00FA49FE"/>
    <w:rsid w:val="00FA4C74"/>
    <w:rsid w:val="00FA4DD7"/>
    <w:rsid w:val="00FA4EC4"/>
    <w:rsid w:val="00FA4EC7"/>
    <w:rsid w:val="00FA4F2D"/>
    <w:rsid w:val="00FA5000"/>
    <w:rsid w:val="00FA5052"/>
    <w:rsid w:val="00FA51A5"/>
    <w:rsid w:val="00FA51A9"/>
    <w:rsid w:val="00FA545C"/>
    <w:rsid w:val="00FA55A5"/>
    <w:rsid w:val="00FA56DF"/>
    <w:rsid w:val="00FA56F3"/>
    <w:rsid w:val="00FA5A14"/>
    <w:rsid w:val="00FA5A65"/>
    <w:rsid w:val="00FA5B1A"/>
    <w:rsid w:val="00FA5BC1"/>
    <w:rsid w:val="00FA5BFD"/>
    <w:rsid w:val="00FA5DDE"/>
    <w:rsid w:val="00FA5E4E"/>
    <w:rsid w:val="00FA5F86"/>
    <w:rsid w:val="00FA61B0"/>
    <w:rsid w:val="00FA6281"/>
    <w:rsid w:val="00FA6372"/>
    <w:rsid w:val="00FA6409"/>
    <w:rsid w:val="00FA666A"/>
    <w:rsid w:val="00FA684E"/>
    <w:rsid w:val="00FA6AF3"/>
    <w:rsid w:val="00FA6B5F"/>
    <w:rsid w:val="00FA6B71"/>
    <w:rsid w:val="00FA6C71"/>
    <w:rsid w:val="00FA6DF6"/>
    <w:rsid w:val="00FA6EE2"/>
    <w:rsid w:val="00FA706D"/>
    <w:rsid w:val="00FA7070"/>
    <w:rsid w:val="00FA73C0"/>
    <w:rsid w:val="00FA758E"/>
    <w:rsid w:val="00FA780A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DA"/>
    <w:rsid w:val="00FB10E1"/>
    <w:rsid w:val="00FB118D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68"/>
    <w:rsid w:val="00FB2DEA"/>
    <w:rsid w:val="00FB2DEB"/>
    <w:rsid w:val="00FB2E6D"/>
    <w:rsid w:val="00FB2EF7"/>
    <w:rsid w:val="00FB3034"/>
    <w:rsid w:val="00FB3119"/>
    <w:rsid w:val="00FB3244"/>
    <w:rsid w:val="00FB32B5"/>
    <w:rsid w:val="00FB3350"/>
    <w:rsid w:val="00FB345E"/>
    <w:rsid w:val="00FB36FB"/>
    <w:rsid w:val="00FB39AE"/>
    <w:rsid w:val="00FB3AA5"/>
    <w:rsid w:val="00FB3B7E"/>
    <w:rsid w:val="00FB3F17"/>
    <w:rsid w:val="00FB3F26"/>
    <w:rsid w:val="00FB4118"/>
    <w:rsid w:val="00FB447D"/>
    <w:rsid w:val="00FB4491"/>
    <w:rsid w:val="00FB4529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9D1"/>
    <w:rsid w:val="00FB5D91"/>
    <w:rsid w:val="00FB616F"/>
    <w:rsid w:val="00FB6396"/>
    <w:rsid w:val="00FB66D4"/>
    <w:rsid w:val="00FB6721"/>
    <w:rsid w:val="00FB68A7"/>
    <w:rsid w:val="00FB68C9"/>
    <w:rsid w:val="00FB6938"/>
    <w:rsid w:val="00FB69FA"/>
    <w:rsid w:val="00FB6AA3"/>
    <w:rsid w:val="00FB6EC1"/>
    <w:rsid w:val="00FB72F6"/>
    <w:rsid w:val="00FB7397"/>
    <w:rsid w:val="00FB765A"/>
    <w:rsid w:val="00FB7839"/>
    <w:rsid w:val="00FB7AF3"/>
    <w:rsid w:val="00FB7C6C"/>
    <w:rsid w:val="00FB7ECA"/>
    <w:rsid w:val="00FB7FEF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1F"/>
    <w:rsid w:val="00FC1C35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5"/>
    <w:rsid w:val="00FC2FD8"/>
    <w:rsid w:val="00FC32AE"/>
    <w:rsid w:val="00FC3388"/>
    <w:rsid w:val="00FC33C9"/>
    <w:rsid w:val="00FC3666"/>
    <w:rsid w:val="00FC36A2"/>
    <w:rsid w:val="00FC3957"/>
    <w:rsid w:val="00FC3A2E"/>
    <w:rsid w:val="00FC3CE7"/>
    <w:rsid w:val="00FC3D1A"/>
    <w:rsid w:val="00FC3D4F"/>
    <w:rsid w:val="00FC3F0C"/>
    <w:rsid w:val="00FC3F29"/>
    <w:rsid w:val="00FC414C"/>
    <w:rsid w:val="00FC436B"/>
    <w:rsid w:val="00FC47F0"/>
    <w:rsid w:val="00FC4A4C"/>
    <w:rsid w:val="00FC4C07"/>
    <w:rsid w:val="00FC4FB2"/>
    <w:rsid w:val="00FC500B"/>
    <w:rsid w:val="00FC51CA"/>
    <w:rsid w:val="00FC5287"/>
    <w:rsid w:val="00FC5295"/>
    <w:rsid w:val="00FC5320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05"/>
    <w:rsid w:val="00FC67EA"/>
    <w:rsid w:val="00FC688A"/>
    <w:rsid w:val="00FC6917"/>
    <w:rsid w:val="00FC6B92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614"/>
    <w:rsid w:val="00FC7759"/>
    <w:rsid w:val="00FC775E"/>
    <w:rsid w:val="00FC7A28"/>
    <w:rsid w:val="00FC7D7A"/>
    <w:rsid w:val="00FC7E6F"/>
    <w:rsid w:val="00FC7F72"/>
    <w:rsid w:val="00FC7FD1"/>
    <w:rsid w:val="00FD01C5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73D"/>
    <w:rsid w:val="00FD1B5E"/>
    <w:rsid w:val="00FD1CE7"/>
    <w:rsid w:val="00FD1EF2"/>
    <w:rsid w:val="00FD25C8"/>
    <w:rsid w:val="00FD265D"/>
    <w:rsid w:val="00FD26CB"/>
    <w:rsid w:val="00FD276A"/>
    <w:rsid w:val="00FD2820"/>
    <w:rsid w:val="00FD2881"/>
    <w:rsid w:val="00FD2A2F"/>
    <w:rsid w:val="00FD2AD1"/>
    <w:rsid w:val="00FD2DCA"/>
    <w:rsid w:val="00FD2F01"/>
    <w:rsid w:val="00FD309A"/>
    <w:rsid w:val="00FD3158"/>
    <w:rsid w:val="00FD3199"/>
    <w:rsid w:val="00FD3248"/>
    <w:rsid w:val="00FD3286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404"/>
    <w:rsid w:val="00FD4407"/>
    <w:rsid w:val="00FD45B1"/>
    <w:rsid w:val="00FD46B0"/>
    <w:rsid w:val="00FD472F"/>
    <w:rsid w:val="00FD4901"/>
    <w:rsid w:val="00FD4E3B"/>
    <w:rsid w:val="00FD4F66"/>
    <w:rsid w:val="00FD504B"/>
    <w:rsid w:val="00FD50D9"/>
    <w:rsid w:val="00FD5277"/>
    <w:rsid w:val="00FD535E"/>
    <w:rsid w:val="00FD5454"/>
    <w:rsid w:val="00FD545E"/>
    <w:rsid w:val="00FD54AF"/>
    <w:rsid w:val="00FD573A"/>
    <w:rsid w:val="00FD574D"/>
    <w:rsid w:val="00FD57CD"/>
    <w:rsid w:val="00FD5AF9"/>
    <w:rsid w:val="00FD5B9F"/>
    <w:rsid w:val="00FD5C3D"/>
    <w:rsid w:val="00FD5CFA"/>
    <w:rsid w:val="00FD5D13"/>
    <w:rsid w:val="00FD5E92"/>
    <w:rsid w:val="00FD5F31"/>
    <w:rsid w:val="00FD5FAA"/>
    <w:rsid w:val="00FD60F8"/>
    <w:rsid w:val="00FD618B"/>
    <w:rsid w:val="00FD6374"/>
    <w:rsid w:val="00FD6536"/>
    <w:rsid w:val="00FD657A"/>
    <w:rsid w:val="00FD6AD5"/>
    <w:rsid w:val="00FD6BCF"/>
    <w:rsid w:val="00FD6DCB"/>
    <w:rsid w:val="00FD6E93"/>
    <w:rsid w:val="00FD73A9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B5"/>
    <w:rsid w:val="00FE16F4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8D5"/>
    <w:rsid w:val="00FE29B0"/>
    <w:rsid w:val="00FE2A83"/>
    <w:rsid w:val="00FE2B02"/>
    <w:rsid w:val="00FE2BD5"/>
    <w:rsid w:val="00FE2CA6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3EB1"/>
    <w:rsid w:val="00FE4027"/>
    <w:rsid w:val="00FE404B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C5"/>
    <w:rsid w:val="00FE5316"/>
    <w:rsid w:val="00FE5395"/>
    <w:rsid w:val="00FE569F"/>
    <w:rsid w:val="00FE58D3"/>
    <w:rsid w:val="00FE5B31"/>
    <w:rsid w:val="00FE5B89"/>
    <w:rsid w:val="00FE5D68"/>
    <w:rsid w:val="00FE5E17"/>
    <w:rsid w:val="00FE5FBC"/>
    <w:rsid w:val="00FE6048"/>
    <w:rsid w:val="00FE62E8"/>
    <w:rsid w:val="00FE633E"/>
    <w:rsid w:val="00FE656B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4C9"/>
    <w:rsid w:val="00FE759E"/>
    <w:rsid w:val="00FE7849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B87"/>
    <w:rsid w:val="00FF0BB5"/>
    <w:rsid w:val="00FF0BD1"/>
    <w:rsid w:val="00FF0C5A"/>
    <w:rsid w:val="00FF0CFD"/>
    <w:rsid w:val="00FF0EF5"/>
    <w:rsid w:val="00FF0F16"/>
    <w:rsid w:val="00FF0F20"/>
    <w:rsid w:val="00FF0FBC"/>
    <w:rsid w:val="00FF1006"/>
    <w:rsid w:val="00FF132B"/>
    <w:rsid w:val="00FF13F0"/>
    <w:rsid w:val="00FF1675"/>
    <w:rsid w:val="00FF18FD"/>
    <w:rsid w:val="00FF19D0"/>
    <w:rsid w:val="00FF1AB8"/>
    <w:rsid w:val="00FF1B0B"/>
    <w:rsid w:val="00FF20DB"/>
    <w:rsid w:val="00FF23F2"/>
    <w:rsid w:val="00FF2438"/>
    <w:rsid w:val="00FF24E6"/>
    <w:rsid w:val="00FF2699"/>
    <w:rsid w:val="00FF26D4"/>
    <w:rsid w:val="00FF274A"/>
    <w:rsid w:val="00FF2912"/>
    <w:rsid w:val="00FF2960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45"/>
    <w:rsid w:val="00FF5D29"/>
    <w:rsid w:val="00FF5EEE"/>
    <w:rsid w:val="00FF5EF6"/>
    <w:rsid w:val="00FF60FB"/>
    <w:rsid w:val="00FF6449"/>
    <w:rsid w:val="00FF6499"/>
    <w:rsid w:val="00FF66E8"/>
    <w:rsid w:val="00FF6787"/>
    <w:rsid w:val="00FF6CE5"/>
    <w:rsid w:val="00FF6DB7"/>
    <w:rsid w:val="00FF6E33"/>
    <w:rsid w:val="00FF6F9E"/>
    <w:rsid w:val="00FF763E"/>
    <w:rsid w:val="00FF76C1"/>
    <w:rsid w:val="00FF7A9D"/>
    <w:rsid w:val="00FF7B5C"/>
    <w:rsid w:val="00FF7C93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4033"/>
    <o:shapelayout v:ext="edit">
      <o:idmap v:ext="edit" data="1"/>
    </o:shapelayout>
  </w:shapeDefaults>
  <w:decimalSymbol w:val="."/>
  <w:listSeparator w:val=","/>
  <w14:docId w14:val="6398E470"/>
  <w15:docId w15:val="{E044C306-D3C1-48A6-8219-B6DA72E7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5518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E14046"/>
    <w:pPr>
      <w:tabs>
        <w:tab w:val="left" w:pos="540"/>
        <w:tab w:val="right" w:leader="dot" w:pos="9540"/>
      </w:tabs>
      <w:ind w:left="547" w:hanging="547"/>
    </w:pPr>
    <w:rPr>
      <w:rFonts w:ascii="Angsana New" w:hAnsi="Angsana New"/>
      <w:noProof/>
      <w:sz w:val="32"/>
      <w:szCs w:val="32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  <w:style w:type="character" w:customStyle="1" w:styleId="ui-provider">
    <w:name w:val="ui-provider"/>
    <w:basedOn w:val="DefaultParagraphFont"/>
    <w:rsid w:val="000A1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hbank.co.t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FBF0B9CEACA34A981A7F46EA19F3F9" ma:contentTypeVersion="11" ma:contentTypeDescription="Create a new document." ma:contentTypeScope="" ma:versionID="f678e12ff0543b54e6c5c1d8a5339216">
  <xsd:schema xmlns:xsd="http://www.w3.org/2001/XMLSchema" xmlns:xs="http://www.w3.org/2001/XMLSchema" xmlns:p="http://schemas.microsoft.com/office/2006/metadata/properties" xmlns:ns3="fd550b8b-0dd7-4de3-a8e6-af527f15a8ac" xmlns:ns4="45cbc027-4fdb-4325-ba4c-14e20f088a7f" targetNamespace="http://schemas.microsoft.com/office/2006/metadata/properties" ma:root="true" ma:fieldsID="30342b4bdb5556443798810254c871d7" ns3:_="" ns4:_="">
    <xsd:import namespace="fd550b8b-0dd7-4de3-a8e6-af527f15a8ac"/>
    <xsd:import namespace="45cbc027-4fdb-4325-ba4c-14e20f088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50b8b-0dd7-4de3-a8e6-af527f15a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bc027-4fdb-4325-ba4c-14e20f088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A88112-4D2B-474D-BE5C-A3E3B8558A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A29629-3D2D-42B9-BC99-1D7FA167A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550b8b-0dd7-4de3-a8e6-af527f15a8ac"/>
    <ds:schemaRef ds:uri="45cbc027-4fdb-4325-ba4c-14e20f088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342D32-A7BA-4523-9CE0-3975EC29FD7F}">
  <ds:schemaRefs>
    <ds:schemaRef ds:uri="http://schemas.microsoft.com/office/2006/metadata/properties"/>
    <ds:schemaRef ds:uri="http://schemas.microsoft.com/office/infopath/2007/PartnerControl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491268</vt:lpwstr>
  </property>
  <property fmtid="{D5CDD505-2E9C-101B-9397-08002B2CF9AE}" pid="4" name="OptimizationTime">
    <vt:lpwstr>20240223_1626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2868</TotalTime>
  <Pages>90</Pages>
  <Words>24333</Words>
  <Characters>138704</Characters>
  <Application>Microsoft Office Word</Application>
  <DocSecurity>0</DocSecurity>
  <Lines>1155</Lines>
  <Paragraphs>325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162712</CharactersWithSpaces>
  <SharedDoc>false</SharedDoc>
  <HLinks>
    <vt:vector size="282" baseType="variant">
      <vt:variant>
        <vt:i4>5308439</vt:i4>
      </vt:variant>
      <vt:variant>
        <vt:i4>279</vt:i4>
      </vt:variant>
      <vt:variant>
        <vt:i4>0</vt:i4>
      </vt:variant>
      <vt:variant>
        <vt:i4>5</vt:i4>
      </vt:variant>
      <vt:variant>
        <vt:lpwstr>http://www.lhbank.co.th/</vt:lpwstr>
      </vt:variant>
      <vt:variant>
        <vt:lpwstr/>
      </vt:variant>
      <vt:variant>
        <vt:i4>1310776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_Toc80714634</vt:lpwstr>
      </vt:variant>
      <vt:variant>
        <vt:i4>1245240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_Toc80714633</vt:lpwstr>
      </vt:variant>
      <vt:variant>
        <vt:i4>1179704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_Toc80714632</vt:lpwstr>
      </vt:variant>
      <vt:variant>
        <vt:i4>1114168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_Toc80714631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_Toc80714630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_Toc80714629</vt:lpwstr>
      </vt:variant>
      <vt:variant>
        <vt:i4>1572921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_Toc80714628</vt:lpwstr>
      </vt:variant>
      <vt:variant>
        <vt:i4>1507385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_Toc80714627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_Toc80714626</vt:lpwstr>
      </vt:variant>
      <vt:variant>
        <vt:i4>1376313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_Toc80714625</vt:lpwstr>
      </vt:variant>
      <vt:variant>
        <vt:i4>1310777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_Toc80714624</vt:lpwstr>
      </vt:variant>
      <vt:variant>
        <vt:i4>1245241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_Toc80714623</vt:lpwstr>
      </vt:variant>
      <vt:variant>
        <vt:i4>1179705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_Toc80714622</vt:lpwstr>
      </vt:variant>
      <vt:variant>
        <vt:i4>1114169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_Toc80714621</vt:lpwstr>
      </vt:variant>
      <vt:variant>
        <vt:i4>1048633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_Toc80714620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_Toc80714619</vt:lpwstr>
      </vt:variant>
      <vt:variant>
        <vt:i4>1572922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_Toc80714618</vt:lpwstr>
      </vt:variant>
      <vt:variant>
        <vt:i4>1507386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_Toc80714617</vt:lpwstr>
      </vt:variant>
      <vt:variant>
        <vt:i4>1441850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_Toc80714616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_Toc80714615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_Toc80714614</vt:lpwstr>
      </vt:variant>
      <vt:variant>
        <vt:i4>1245242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_Toc80714613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_Toc80714612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_Toc80714611</vt:lpwstr>
      </vt:variant>
      <vt:variant>
        <vt:i4>1048634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_Toc80714610</vt:lpwstr>
      </vt:variant>
      <vt:variant>
        <vt:i4>1638459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_Toc80714609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_Toc80714608</vt:lpwstr>
      </vt:variant>
      <vt:variant>
        <vt:i4>1507387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_Toc80714607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_Toc80714606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_Toc80714605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_Toc80714604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_Toc80714603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_Toc80714602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_Toc80714601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_Toc80714600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_Toc80714599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_Toc80714598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_Toc80714597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_Toc80714596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_Toc80714595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_Toc80714594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_Toc80714593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_Toc80714592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_Toc80714591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_Toc80714590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_Toc80714589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YourNameHere</dc:creator>
  <cp:keywords/>
  <cp:lastModifiedBy>Siranda Morosot</cp:lastModifiedBy>
  <cp:revision>488</cp:revision>
  <cp:lastPrinted>2023-12-08T10:47:00Z</cp:lastPrinted>
  <dcterms:created xsi:type="dcterms:W3CDTF">2023-01-27T12:56:00Z</dcterms:created>
  <dcterms:modified xsi:type="dcterms:W3CDTF">2024-02-23T09:12:00Z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0x010100B7FBF0B9CEACA34A981A7F46EA19F3F9</vt:lpwstr>
  </property>
</Properties>
</file>