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DA9FB" w14:textId="77777777" w:rsidR="008B157E" w:rsidRPr="007C63CA" w:rsidRDefault="008B157E" w:rsidP="000164CC">
      <w:pPr>
        <w:spacing w:line="400" w:lineRule="exact"/>
        <w:rPr>
          <w:rFonts w:ascii="Arial" w:hAnsi="Arial" w:cs="Arial"/>
          <w:b/>
          <w:bCs/>
          <w:caps/>
          <w:cs/>
          <w:lang w:val="en-GB"/>
        </w:rPr>
      </w:pPr>
      <w:r w:rsidRPr="007C63CA">
        <w:rPr>
          <w:rFonts w:ascii="Arial" w:hAnsi="Arial" w:cs="Arial"/>
          <w:b/>
          <w:bCs/>
          <w:lang w:val="en-GB"/>
        </w:rPr>
        <w:t xml:space="preserve">Land and Houses Bank Public Company Limited </w:t>
      </w:r>
    </w:p>
    <w:p w14:paraId="51DEEF81" w14:textId="555F6A96" w:rsidR="00431EA9" w:rsidRPr="007C63CA" w:rsidRDefault="00431EA9" w:rsidP="000164CC">
      <w:pPr>
        <w:spacing w:line="400" w:lineRule="exact"/>
        <w:rPr>
          <w:rFonts w:ascii="Arial" w:hAnsi="Arial" w:cs="Arial"/>
          <w:b/>
          <w:bCs/>
          <w:caps/>
          <w:cs/>
          <w:lang w:val="en-GB"/>
        </w:rPr>
      </w:pPr>
      <w:r w:rsidRPr="007C63CA">
        <w:rPr>
          <w:rFonts w:ascii="Arial" w:hAnsi="Arial" w:cs="Arial"/>
          <w:b/>
          <w:bCs/>
          <w:lang w:val="en-GB"/>
        </w:rPr>
        <w:t xml:space="preserve">Table of contents for </w:t>
      </w:r>
      <w:r w:rsidR="009F76BB" w:rsidRPr="007C63CA">
        <w:rPr>
          <w:rFonts w:ascii="Arial" w:hAnsi="Arial" w:cs="Arial"/>
          <w:b/>
          <w:bCs/>
          <w:lang w:val="en-GB"/>
        </w:rPr>
        <w:t>notes to interim financial statements</w:t>
      </w:r>
    </w:p>
    <w:p w14:paraId="7097024D" w14:textId="217084E6" w:rsidR="001B1E22" w:rsidRPr="007C63CA" w:rsidRDefault="00D203AB" w:rsidP="000164CC">
      <w:pPr>
        <w:tabs>
          <w:tab w:val="left" w:pos="720"/>
          <w:tab w:val="right" w:pos="9450"/>
        </w:tabs>
        <w:spacing w:line="400" w:lineRule="exact"/>
        <w:ind w:left="720" w:hanging="720"/>
        <w:rPr>
          <w:rFonts w:ascii="Arial" w:hAnsi="Arial" w:cs="Arial"/>
          <w:b/>
          <w:bCs/>
          <w:lang w:val="en-US"/>
        </w:rPr>
      </w:pPr>
      <w:r w:rsidRPr="007C63CA">
        <w:rPr>
          <w:rFonts w:ascii="Arial" w:hAnsi="Arial" w:cs="Arial"/>
          <w:b/>
          <w:bCs/>
          <w:lang w:val="en-US"/>
        </w:rPr>
        <w:t xml:space="preserve">For the three-month periods ended </w:t>
      </w:r>
      <w:r w:rsidR="00445BE5" w:rsidRPr="007C63CA">
        <w:rPr>
          <w:rFonts w:ascii="Arial" w:hAnsi="Arial" w:cs="Arial"/>
          <w:b/>
          <w:bCs/>
          <w:lang w:val="en-US"/>
        </w:rPr>
        <w:t>31 March 2023 and 2022</w:t>
      </w:r>
    </w:p>
    <w:p w14:paraId="6C402707" w14:textId="77777777" w:rsidR="008B157E" w:rsidRPr="007C63CA" w:rsidRDefault="008B157E" w:rsidP="000164CC">
      <w:pPr>
        <w:tabs>
          <w:tab w:val="left" w:pos="720"/>
          <w:tab w:val="right" w:pos="9450"/>
        </w:tabs>
        <w:spacing w:before="240" w:after="120" w:line="400" w:lineRule="exact"/>
        <w:ind w:left="720" w:hanging="720"/>
        <w:rPr>
          <w:rFonts w:ascii="Arial" w:hAnsi="Arial" w:cs="Arial"/>
          <w:b/>
          <w:bCs/>
          <w:szCs w:val="28"/>
          <w:lang w:val="en-US"/>
        </w:rPr>
      </w:pPr>
      <w:r w:rsidRPr="007C63CA">
        <w:rPr>
          <w:rFonts w:ascii="Arial" w:hAnsi="Arial" w:cs="Arial"/>
          <w:b/>
          <w:bCs/>
          <w:lang w:val="en-US"/>
        </w:rPr>
        <w:t xml:space="preserve">Note </w:t>
      </w:r>
      <w:r w:rsidRPr="007C63CA">
        <w:rPr>
          <w:rFonts w:ascii="Arial" w:hAnsi="Arial" w:cs="Arial"/>
          <w:b/>
          <w:bCs/>
          <w:lang w:val="en-US"/>
        </w:rPr>
        <w:tab/>
        <w:t xml:space="preserve">Contents </w:t>
      </w:r>
      <w:r w:rsidRPr="007C63CA">
        <w:rPr>
          <w:rFonts w:ascii="Arial" w:hAnsi="Arial" w:cs="Arial"/>
          <w:b/>
          <w:bCs/>
          <w:cs/>
        </w:rPr>
        <w:tab/>
      </w:r>
      <w:r w:rsidRPr="007C63CA">
        <w:rPr>
          <w:rFonts w:ascii="Arial" w:hAnsi="Arial" w:cs="Arial"/>
          <w:b/>
          <w:bCs/>
          <w:lang w:val="en-US"/>
        </w:rPr>
        <w:t>Pa</w:t>
      </w:r>
      <w:r w:rsidRPr="007C63CA">
        <w:rPr>
          <w:rFonts w:ascii="Arial" w:hAnsi="Arial" w:cs="Arial"/>
          <w:b/>
          <w:bCs/>
          <w:szCs w:val="28"/>
          <w:lang w:val="en-US"/>
        </w:rPr>
        <w:t>ge</w:t>
      </w:r>
    </w:p>
    <w:p w14:paraId="742296CD" w14:textId="0B22A4D6" w:rsidR="0058654E" w:rsidRPr="007C63CA" w:rsidRDefault="00DA0E8E" w:rsidP="0058654E">
      <w:pPr>
        <w:pStyle w:val="TOC1"/>
        <w:rPr>
          <w:rFonts w:eastAsiaTheme="minorEastAsia"/>
          <w:lang w:val="en-US" w:bidi="ar-SA"/>
        </w:rPr>
      </w:pPr>
      <w:r w:rsidRPr="007C63CA">
        <w:fldChar w:fldCharType="begin"/>
      </w:r>
      <w:r w:rsidR="00407D38" w:rsidRPr="007C63CA">
        <w:instrText xml:space="preserve"> TOC \o "1-3" \h \z \u </w:instrText>
      </w:r>
      <w:r w:rsidRPr="007C63CA">
        <w:fldChar w:fldCharType="separate"/>
      </w:r>
      <w:hyperlink w:anchor="_Toc133587594" w:history="1">
        <w:r w:rsidR="0058654E" w:rsidRPr="007C63CA">
          <w:rPr>
            <w:rStyle w:val="Hyperlink"/>
            <w:lang w:val="x-none"/>
          </w:rPr>
          <w:t>1.</w:t>
        </w:r>
        <w:r w:rsidR="0058654E" w:rsidRPr="007C63CA">
          <w:rPr>
            <w:rFonts w:eastAsiaTheme="minorEastAsia"/>
            <w:lang w:val="en-US" w:bidi="ar-SA"/>
          </w:rPr>
          <w:tab/>
        </w:r>
        <w:r w:rsidR="0058654E" w:rsidRPr="007C63CA">
          <w:rPr>
            <w:rStyle w:val="Hyperlink"/>
            <w:lang w:val="en-US"/>
          </w:rPr>
          <w:t>General</w:t>
        </w:r>
        <w:r w:rsidR="0058654E" w:rsidRPr="007C63CA">
          <w:rPr>
            <w:rStyle w:val="Hyperlink"/>
          </w:rPr>
          <w:t xml:space="preserve"> information</w:t>
        </w:r>
        <w:r w:rsidR="0058654E" w:rsidRPr="007C63CA">
          <w:rPr>
            <w:webHidden/>
          </w:rPr>
          <w:tab/>
        </w:r>
        <w:r w:rsidR="0058654E" w:rsidRPr="007C63CA">
          <w:rPr>
            <w:webHidden/>
          </w:rPr>
          <w:fldChar w:fldCharType="begin"/>
        </w:r>
        <w:r w:rsidR="0058654E" w:rsidRPr="007C63CA">
          <w:rPr>
            <w:webHidden/>
          </w:rPr>
          <w:instrText xml:space="preserve"> PAGEREF _Toc133587594 \h </w:instrText>
        </w:r>
        <w:r w:rsidR="0058654E" w:rsidRPr="007C63CA">
          <w:rPr>
            <w:webHidden/>
          </w:rPr>
        </w:r>
        <w:r w:rsidR="0058654E" w:rsidRPr="007C63CA">
          <w:rPr>
            <w:webHidden/>
          </w:rPr>
          <w:fldChar w:fldCharType="separate"/>
        </w:r>
        <w:r w:rsidR="00B9094D">
          <w:rPr>
            <w:webHidden/>
          </w:rPr>
          <w:t>1</w:t>
        </w:r>
        <w:r w:rsidR="0058654E" w:rsidRPr="007C63CA">
          <w:rPr>
            <w:webHidden/>
          </w:rPr>
          <w:fldChar w:fldCharType="end"/>
        </w:r>
      </w:hyperlink>
    </w:p>
    <w:p w14:paraId="6E003267" w14:textId="20489BF6" w:rsidR="0058654E" w:rsidRPr="007C63CA" w:rsidRDefault="00733D6A" w:rsidP="0058654E">
      <w:pPr>
        <w:pStyle w:val="TOC1"/>
        <w:rPr>
          <w:rFonts w:eastAsiaTheme="minorEastAsia"/>
          <w:lang w:val="en-US" w:bidi="ar-SA"/>
        </w:rPr>
      </w:pPr>
      <w:hyperlink w:anchor="_Toc133587595" w:history="1">
        <w:r w:rsidR="0058654E" w:rsidRPr="007C63CA">
          <w:rPr>
            <w:rStyle w:val="Hyperlink"/>
            <w:lang w:val="x-none"/>
          </w:rPr>
          <w:t>2.</w:t>
        </w:r>
        <w:r w:rsidR="0058654E" w:rsidRPr="007C63CA">
          <w:rPr>
            <w:rFonts w:eastAsiaTheme="minorEastAsia"/>
            <w:lang w:val="en-US" w:bidi="ar-SA"/>
          </w:rPr>
          <w:tab/>
        </w:r>
        <w:r w:rsidR="0058654E" w:rsidRPr="007C63CA">
          <w:rPr>
            <w:rStyle w:val="Hyperlink"/>
          </w:rPr>
          <w:t>Basis for preparation of interim financial information</w:t>
        </w:r>
        <w:r w:rsidR="0058654E" w:rsidRPr="007C63CA">
          <w:rPr>
            <w:webHidden/>
          </w:rPr>
          <w:tab/>
        </w:r>
        <w:r w:rsidR="0058654E" w:rsidRPr="007C63CA">
          <w:rPr>
            <w:webHidden/>
          </w:rPr>
          <w:fldChar w:fldCharType="begin"/>
        </w:r>
        <w:r w:rsidR="0058654E" w:rsidRPr="007C63CA">
          <w:rPr>
            <w:webHidden/>
          </w:rPr>
          <w:instrText xml:space="preserve"> PAGEREF _Toc133587595 \h </w:instrText>
        </w:r>
        <w:r w:rsidR="0058654E" w:rsidRPr="007C63CA">
          <w:rPr>
            <w:webHidden/>
          </w:rPr>
        </w:r>
        <w:r w:rsidR="0058654E" w:rsidRPr="007C63CA">
          <w:rPr>
            <w:webHidden/>
          </w:rPr>
          <w:fldChar w:fldCharType="separate"/>
        </w:r>
        <w:r w:rsidR="00B9094D">
          <w:rPr>
            <w:webHidden/>
          </w:rPr>
          <w:t>1</w:t>
        </w:r>
        <w:r w:rsidR="0058654E" w:rsidRPr="007C63CA">
          <w:rPr>
            <w:webHidden/>
          </w:rPr>
          <w:fldChar w:fldCharType="end"/>
        </w:r>
      </w:hyperlink>
    </w:p>
    <w:p w14:paraId="189A840B" w14:textId="73F8C55B" w:rsidR="0058654E" w:rsidRPr="007C63CA" w:rsidRDefault="00733D6A" w:rsidP="0058654E">
      <w:pPr>
        <w:pStyle w:val="TOC1"/>
        <w:rPr>
          <w:rFonts w:eastAsiaTheme="minorEastAsia"/>
          <w:lang w:val="en-US" w:bidi="ar-SA"/>
        </w:rPr>
      </w:pPr>
      <w:hyperlink w:anchor="_Toc133587596" w:history="1">
        <w:r w:rsidR="0058654E" w:rsidRPr="007C63CA">
          <w:rPr>
            <w:rStyle w:val="Hyperlink"/>
            <w:lang w:val="x-none"/>
          </w:rPr>
          <w:t>3.</w:t>
        </w:r>
        <w:r w:rsidR="0058654E" w:rsidRPr="007C63CA">
          <w:rPr>
            <w:rFonts w:eastAsiaTheme="minorEastAsia"/>
            <w:lang w:val="en-US" w:bidi="ar-SA"/>
          </w:rPr>
          <w:tab/>
        </w:r>
        <w:r w:rsidR="0058654E" w:rsidRPr="007C63CA">
          <w:rPr>
            <w:rStyle w:val="Hyperlink"/>
          </w:rPr>
          <w:t>New and revised financial reporting standards</w:t>
        </w:r>
        <w:r w:rsidR="0058654E" w:rsidRPr="007C63CA">
          <w:rPr>
            <w:webHidden/>
          </w:rPr>
          <w:tab/>
        </w:r>
        <w:r w:rsidR="0058654E" w:rsidRPr="007C63CA">
          <w:rPr>
            <w:webHidden/>
          </w:rPr>
          <w:fldChar w:fldCharType="begin"/>
        </w:r>
        <w:r w:rsidR="0058654E" w:rsidRPr="007C63CA">
          <w:rPr>
            <w:webHidden/>
          </w:rPr>
          <w:instrText xml:space="preserve"> PAGEREF _Toc133587596 \h </w:instrText>
        </w:r>
        <w:r w:rsidR="0058654E" w:rsidRPr="007C63CA">
          <w:rPr>
            <w:webHidden/>
          </w:rPr>
        </w:r>
        <w:r w:rsidR="0058654E" w:rsidRPr="007C63CA">
          <w:rPr>
            <w:webHidden/>
          </w:rPr>
          <w:fldChar w:fldCharType="separate"/>
        </w:r>
        <w:r w:rsidR="00B9094D">
          <w:rPr>
            <w:webHidden/>
          </w:rPr>
          <w:t>2</w:t>
        </w:r>
        <w:r w:rsidR="0058654E" w:rsidRPr="007C63CA">
          <w:rPr>
            <w:webHidden/>
          </w:rPr>
          <w:fldChar w:fldCharType="end"/>
        </w:r>
      </w:hyperlink>
    </w:p>
    <w:p w14:paraId="7AC85FC0" w14:textId="1A8042AD" w:rsidR="0058654E" w:rsidRPr="007C63CA" w:rsidRDefault="00733D6A" w:rsidP="0058654E">
      <w:pPr>
        <w:pStyle w:val="TOC1"/>
        <w:rPr>
          <w:rFonts w:eastAsiaTheme="minorEastAsia"/>
          <w:lang w:val="en-US" w:bidi="ar-SA"/>
        </w:rPr>
      </w:pPr>
      <w:hyperlink w:anchor="_Toc133587597" w:history="1">
        <w:r w:rsidR="0058654E" w:rsidRPr="007C63CA">
          <w:rPr>
            <w:rStyle w:val="Hyperlink"/>
            <w:lang w:val="x-none"/>
          </w:rPr>
          <w:t>4.</w:t>
        </w:r>
        <w:r w:rsidR="0058654E" w:rsidRPr="007C63CA">
          <w:rPr>
            <w:rFonts w:eastAsiaTheme="minorEastAsia"/>
            <w:lang w:val="en-US" w:bidi="ar-SA"/>
          </w:rPr>
          <w:tab/>
        </w:r>
        <w:r w:rsidR="0058654E" w:rsidRPr="007C63CA">
          <w:rPr>
            <w:rStyle w:val="Hyperlink"/>
          </w:rPr>
          <w:t>Significant accounting policies</w:t>
        </w:r>
        <w:r w:rsidR="0058654E" w:rsidRPr="007C63CA">
          <w:rPr>
            <w:webHidden/>
          </w:rPr>
          <w:tab/>
        </w:r>
        <w:r w:rsidR="0058654E" w:rsidRPr="007C63CA">
          <w:rPr>
            <w:webHidden/>
          </w:rPr>
          <w:fldChar w:fldCharType="begin"/>
        </w:r>
        <w:r w:rsidR="0058654E" w:rsidRPr="007C63CA">
          <w:rPr>
            <w:webHidden/>
          </w:rPr>
          <w:instrText xml:space="preserve"> PAGEREF _Toc133587597 \h </w:instrText>
        </w:r>
        <w:r w:rsidR="0058654E" w:rsidRPr="007C63CA">
          <w:rPr>
            <w:webHidden/>
          </w:rPr>
        </w:r>
        <w:r w:rsidR="0058654E" w:rsidRPr="007C63CA">
          <w:rPr>
            <w:webHidden/>
          </w:rPr>
          <w:fldChar w:fldCharType="separate"/>
        </w:r>
        <w:r w:rsidR="00B9094D">
          <w:rPr>
            <w:webHidden/>
          </w:rPr>
          <w:t>3</w:t>
        </w:r>
        <w:r w:rsidR="0058654E" w:rsidRPr="007C63CA">
          <w:rPr>
            <w:webHidden/>
          </w:rPr>
          <w:fldChar w:fldCharType="end"/>
        </w:r>
      </w:hyperlink>
    </w:p>
    <w:p w14:paraId="740E4D12" w14:textId="7323BEBE" w:rsidR="0058654E" w:rsidRPr="007C63CA" w:rsidRDefault="00733D6A" w:rsidP="0058654E">
      <w:pPr>
        <w:pStyle w:val="TOC1"/>
        <w:rPr>
          <w:rFonts w:eastAsiaTheme="minorEastAsia"/>
          <w:lang w:val="en-US" w:bidi="ar-SA"/>
        </w:rPr>
      </w:pPr>
      <w:hyperlink w:anchor="_Toc133587598" w:history="1">
        <w:r w:rsidR="0058654E" w:rsidRPr="007C63CA">
          <w:rPr>
            <w:rStyle w:val="Hyperlink"/>
            <w:lang w:val="x-none"/>
          </w:rPr>
          <w:t>5.</w:t>
        </w:r>
        <w:r w:rsidR="0058654E" w:rsidRPr="007C63CA">
          <w:rPr>
            <w:rFonts w:eastAsiaTheme="minorEastAsia"/>
            <w:lang w:val="en-US" w:bidi="ar-SA"/>
          </w:rPr>
          <w:tab/>
        </w:r>
        <w:r w:rsidR="0058654E" w:rsidRPr="007C63CA">
          <w:rPr>
            <w:rStyle w:val="Hyperlink"/>
          </w:rPr>
          <w:t>Investments</w:t>
        </w:r>
        <w:r w:rsidR="0058654E" w:rsidRPr="007C63CA">
          <w:rPr>
            <w:webHidden/>
          </w:rPr>
          <w:tab/>
        </w:r>
        <w:r w:rsidR="0058654E" w:rsidRPr="007C63CA">
          <w:rPr>
            <w:webHidden/>
          </w:rPr>
          <w:fldChar w:fldCharType="begin"/>
        </w:r>
        <w:r w:rsidR="0058654E" w:rsidRPr="007C63CA">
          <w:rPr>
            <w:webHidden/>
          </w:rPr>
          <w:instrText xml:space="preserve"> PAGEREF _Toc133587598 \h </w:instrText>
        </w:r>
        <w:r w:rsidR="0058654E" w:rsidRPr="007C63CA">
          <w:rPr>
            <w:webHidden/>
          </w:rPr>
        </w:r>
        <w:r w:rsidR="0058654E" w:rsidRPr="007C63CA">
          <w:rPr>
            <w:webHidden/>
          </w:rPr>
          <w:fldChar w:fldCharType="separate"/>
        </w:r>
        <w:r w:rsidR="00B9094D">
          <w:rPr>
            <w:webHidden/>
          </w:rPr>
          <w:t>3</w:t>
        </w:r>
        <w:r w:rsidR="0058654E" w:rsidRPr="007C63CA">
          <w:rPr>
            <w:webHidden/>
          </w:rPr>
          <w:fldChar w:fldCharType="end"/>
        </w:r>
      </w:hyperlink>
    </w:p>
    <w:p w14:paraId="63AFA359" w14:textId="2A732846" w:rsidR="0058654E" w:rsidRPr="007C63CA" w:rsidRDefault="00733D6A" w:rsidP="0058654E">
      <w:pPr>
        <w:pStyle w:val="TOC1"/>
        <w:rPr>
          <w:rFonts w:eastAsiaTheme="minorEastAsia"/>
          <w:lang w:val="en-US" w:bidi="ar-SA"/>
        </w:rPr>
      </w:pPr>
      <w:hyperlink w:anchor="_Toc133587599" w:history="1">
        <w:r w:rsidR="0058654E" w:rsidRPr="007C63CA">
          <w:rPr>
            <w:rStyle w:val="Hyperlink"/>
            <w:lang w:val="x-none"/>
          </w:rPr>
          <w:t>6.</w:t>
        </w:r>
        <w:r w:rsidR="0058654E" w:rsidRPr="007C63CA">
          <w:rPr>
            <w:rFonts w:eastAsiaTheme="minorEastAsia"/>
            <w:lang w:val="en-US" w:bidi="ar-SA"/>
          </w:rPr>
          <w:tab/>
        </w:r>
        <w:r w:rsidR="0058654E" w:rsidRPr="007C63CA">
          <w:rPr>
            <w:rStyle w:val="Hyperlink"/>
          </w:rPr>
          <w:t>Loans to customers and accrued interest receivables</w:t>
        </w:r>
        <w:r w:rsidR="0058654E" w:rsidRPr="007C63CA">
          <w:rPr>
            <w:webHidden/>
          </w:rPr>
          <w:tab/>
        </w:r>
        <w:r w:rsidR="0058654E" w:rsidRPr="007C63CA">
          <w:rPr>
            <w:webHidden/>
          </w:rPr>
          <w:fldChar w:fldCharType="begin"/>
        </w:r>
        <w:r w:rsidR="0058654E" w:rsidRPr="007C63CA">
          <w:rPr>
            <w:webHidden/>
          </w:rPr>
          <w:instrText xml:space="preserve"> PAGEREF _Toc133587599 \h </w:instrText>
        </w:r>
        <w:r w:rsidR="0058654E" w:rsidRPr="007C63CA">
          <w:rPr>
            <w:webHidden/>
          </w:rPr>
        </w:r>
        <w:r w:rsidR="0058654E" w:rsidRPr="007C63CA">
          <w:rPr>
            <w:webHidden/>
          </w:rPr>
          <w:fldChar w:fldCharType="separate"/>
        </w:r>
        <w:r w:rsidR="00B9094D">
          <w:rPr>
            <w:webHidden/>
          </w:rPr>
          <w:t>6</w:t>
        </w:r>
        <w:r w:rsidR="0058654E" w:rsidRPr="007C63CA">
          <w:rPr>
            <w:webHidden/>
          </w:rPr>
          <w:fldChar w:fldCharType="end"/>
        </w:r>
      </w:hyperlink>
    </w:p>
    <w:p w14:paraId="641A7841" w14:textId="18886199" w:rsidR="0058654E" w:rsidRPr="007C63CA" w:rsidRDefault="00733D6A" w:rsidP="0058654E">
      <w:pPr>
        <w:pStyle w:val="TOC1"/>
        <w:rPr>
          <w:rFonts w:eastAsiaTheme="minorEastAsia"/>
          <w:lang w:val="en-US" w:bidi="ar-SA"/>
        </w:rPr>
      </w:pPr>
      <w:hyperlink w:anchor="_Toc133587600" w:history="1">
        <w:r w:rsidR="0058654E" w:rsidRPr="007C63CA">
          <w:rPr>
            <w:rStyle w:val="Hyperlink"/>
            <w:lang w:val="x-none"/>
          </w:rPr>
          <w:t>7.</w:t>
        </w:r>
        <w:r w:rsidR="0058654E" w:rsidRPr="007C63CA">
          <w:rPr>
            <w:rFonts w:eastAsiaTheme="minorEastAsia"/>
            <w:lang w:val="en-US" w:bidi="ar-SA"/>
          </w:rPr>
          <w:tab/>
        </w:r>
        <w:r w:rsidR="0058654E" w:rsidRPr="007C63CA">
          <w:rPr>
            <w:rStyle w:val="Hyperlink"/>
          </w:rPr>
          <w:t>Allowance for expected credit losses</w:t>
        </w:r>
        <w:r w:rsidR="0058654E" w:rsidRPr="007C63CA">
          <w:rPr>
            <w:webHidden/>
          </w:rPr>
          <w:tab/>
        </w:r>
        <w:r w:rsidR="0058654E" w:rsidRPr="007C63CA">
          <w:rPr>
            <w:webHidden/>
          </w:rPr>
          <w:fldChar w:fldCharType="begin"/>
        </w:r>
        <w:r w:rsidR="0058654E" w:rsidRPr="007C63CA">
          <w:rPr>
            <w:webHidden/>
          </w:rPr>
          <w:instrText xml:space="preserve"> PAGEREF _Toc133587600 \h </w:instrText>
        </w:r>
        <w:r w:rsidR="0058654E" w:rsidRPr="007C63CA">
          <w:rPr>
            <w:webHidden/>
          </w:rPr>
        </w:r>
        <w:r w:rsidR="0058654E" w:rsidRPr="007C63CA">
          <w:rPr>
            <w:webHidden/>
          </w:rPr>
          <w:fldChar w:fldCharType="separate"/>
        </w:r>
        <w:r w:rsidR="00B9094D">
          <w:rPr>
            <w:webHidden/>
          </w:rPr>
          <w:t>8</w:t>
        </w:r>
        <w:r w:rsidR="0058654E" w:rsidRPr="007C63CA">
          <w:rPr>
            <w:webHidden/>
          </w:rPr>
          <w:fldChar w:fldCharType="end"/>
        </w:r>
      </w:hyperlink>
    </w:p>
    <w:p w14:paraId="6684372B" w14:textId="13698DAF" w:rsidR="0058654E" w:rsidRPr="007C63CA" w:rsidRDefault="00733D6A" w:rsidP="0058654E">
      <w:pPr>
        <w:pStyle w:val="TOC1"/>
        <w:rPr>
          <w:rFonts w:eastAsiaTheme="minorEastAsia"/>
          <w:lang w:val="en-US" w:bidi="ar-SA"/>
        </w:rPr>
      </w:pPr>
      <w:hyperlink w:anchor="_Toc133587601" w:history="1">
        <w:r w:rsidR="0058654E" w:rsidRPr="007C63CA">
          <w:rPr>
            <w:rStyle w:val="Hyperlink"/>
            <w:lang w:val="x-none"/>
          </w:rPr>
          <w:t>8.</w:t>
        </w:r>
        <w:r w:rsidR="0058654E" w:rsidRPr="007C63CA">
          <w:rPr>
            <w:rFonts w:eastAsiaTheme="minorEastAsia"/>
            <w:lang w:val="en-US" w:bidi="ar-SA"/>
          </w:rPr>
          <w:tab/>
        </w:r>
        <w:r w:rsidR="0058654E" w:rsidRPr="007C63CA">
          <w:rPr>
            <w:rStyle w:val="Hyperlink"/>
          </w:rPr>
          <w:t>Properties foreclosed</w:t>
        </w:r>
        <w:r w:rsidR="0058654E" w:rsidRPr="007C63CA">
          <w:rPr>
            <w:webHidden/>
          </w:rPr>
          <w:tab/>
        </w:r>
        <w:r w:rsidR="0058654E" w:rsidRPr="007C63CA">
          <w:rPr>
            <w:webHidden/>
          </w:rPr>
          <w:fldChar w:fldCharType="begin"/>
        </w:r>
        <w:r w:rsidR="0058654E" w:rsidRPr="007C63CA">
          <w:rPr>
            <w:webHidden/>
          </w:rPr>
          <w:instrText xml:space="preserve"> PAGEREF _Toc133587601 \h </w:instrText>
        </w:r>
        <w:r w:rsidR="0058654E" w:rsidRPr="007C63CA">
          <w:rPr>
            <w:webHidden/>
          </w:rPr>
        </w:r>
        <w:r w:rsidR="0058654E" w:rsidRPr="007C63CA">
          <w:rPr>
            <w:webHidden/>
          </w:rPr>
          <w:fldChar w:fldCharType="separate"/>
        </w:r>
        <w:r w:rsidR="00B9094D">
          <w:rPr>
            <w:webHidden/>
          </w:rPr>
          <w:t>9</w:t>
        </w:r>
        <w:r w:rsidR="0058654E" w:rsidRPr="007C63CA">
          <w:rPr>
            <w:webHidden/>
          </w:rPr>
          <w:fldChar w:fldCharType="end"/>
        </w:r>
      </w:hyperlink>
    </w:p>
    <w:p w14:paraId="7945597D" w14:textId="1E3128B3" w:rsidR="0058654E" w:rsidRPr="007C63CA" w:rsidRDefault="00733D6A" w:rsidP="0058654E">
      <w:pPr>
        <w:pStyle w:val="TOC1"/>
        <w:rPr>
          <w:rFonts w:eastAsiaTheme="minorEastAsia"/>
          <w:lang w:val="en-US" w:bidi="ar-SA"/>
        </w:rPr>
      </w:pPr>
      <w:hyperlink w:anchor="_Toc133587602" w:history="1">
        <w:r w:rsidR="0058654E" w:rsidRPr="007C63CA">
          <w:rPr>
            <w:rStyle w:val="Hyperlink"/>
            <w:lang w:val="x-none"/>
          </w:rPr>
          <w:t>9.</w:t>
        </w:r>
        <w:r w:rsidR="0058654E" w:rsidRPr="007C63CA">
          <w:rPr>
            <w:rFonts w:eastAsiaTheme="minorEastAsia"/>
            <w:lang w:val="en-US" w:bidi="ar-SA"/>
          </w:rPr>
          <w:tab/>
        </w:r>
        <w:r w:rsidR="0058654E" w:rsidRPr="007C63CA">
          <w:rPr>
            <w:rStyle w:val="Hyperlink"/>
          </w:rPr>
          <w:t>Deferred tax assets/liabilities and income tax</w:t>
        </w:r>
        <w:r w:rsidR="0058654E" w:rsidRPr="007C63CA">
          <w:rPr>
            <w:webHidden/>
          </w:rPr>
          <w:tab/>
        </w:r>
        <w:r w:rsidR="0058654E" w:rsidRPr="007C63CA">
          <w:rPr>
            <w:webHidden/>
          </w:rPr>
          <w:fldChar w:fldCharType="begin"/>
        </w:r>
        <w:r w:rsidR="0058654E" w:rsidRPr="007C63CA">
          <w:rPr>
            <w:webHidden/>
          </w:rPr>
          <w:instrText xml:space="preserve"> PAGEREF _Toc133587602 \h </w:instrText>
        </w:r>
        <w:r w:rsidR="0058654E" w:rsidRPr="007C63CA">
          <w:rPr>
            <w:webHidden/>
          </w:rPr>
        </w:r>
        <w:r w:rsidR="0058654E" w:rsidRPr="007C63CA">
          <w:rPr>
            <w:webHidden/>
          </w:rPr>
          <w:fldChar w:fldCharType="separate"/>
        </w:r>
        <w:r w:rsidR="00B9094D">
          <w:rPr>
            <w:webHidden/>
          </w:rPr>
          <w:t>11</w:t>
        </w:r>
        <w:r w:rsidR="0058654E" w:rsidRPr="007C63CA">
          <w:rPr>
            <w:webHidden/>
          </w:rPr>
          <w:fldChar w:fldCharType="end"/>
        </w:r>
      </w:hyperlink>
    </w:p>
    <w:p w14:paraId="74870DB0" w14:textId="2D1BA110" w:rsidR="0058654E" w:rsidRPr="007C63CA" w:rsidRDefault="00733D6A" w:rsidP="0058654E">
      <w:pPr>
        <w:pStyle w:val="TOC1"/>
        <w:rPr>
          <w:rFonts w:eastAsiaTheme="minorEastAsia"/>
          <w:lang w:val="en-US" w:bidi="ar-SA"/>
        </w:rPr>
      </w:pPr>
      <w:hyperlink w:anchor="_Toc133587603" w:history="1">
        <w:r w:rsidR="0058654E" w:rsidRPr="007C63CA">
          <w:rPr>
            <w:rStyle w:val="Hyperlink"/>
            <w:lang w:val="x-none"/>
          </w:rPr>
          <w:t>10.</w:t>
        </w:r>
        <w:r w:rsidR="0058654E" w:rsidRPr="007C63CA">
          <w:rPr>
            <w:rFonts w:eastAsiaTheme="minorEastAsia"/>
            <w:lang w:val="en-US" w:bidi="ar-SA"/>
          </w:rPr>
          <w:tab/>
        </w:r>
        <w:r w:rsidR="0058654E" w:rsidRPr="007C63CA">
          <w:rPr>
            <w:rStyle w:val="Hyperlink"/>
          </w:rPr>
          <w:t>Other components of shareholders’ equity</w:t>
        </w:r>
        <w:r w:rsidR="0058654E" w:rsidRPr="007C63CA">
          <w:rPr>
            <w:webHidden/>
          </w:rPr>
          <w:tab/>
        </w:r>
        <w:r w:rsidR="0058654E" w:rsidRPr="007C63CA">
          <w:rPr>
            <w:webHidden/>
          </w:rPr>
          <w:fldChar w:fldCharType="begin"/>
        </w:r>
        <w:r w:rsidR="0058654E" w:rsidRPr="007C63CA">
          <w:rPr>
            <w:webHidden/>
          </w:rPr>
          <w:instrText xml:space="preserve"> PAGEREF _Toc133587603 \h </w:instrText>
        </w:r>
        <w:r w:rsidR="0058654E" w:rsidRPr="007C63CA">
          <w:rPr>
            <w:webHidden/>
          </w:rPr>
        </w:r>
        <w:r w:rsidR="0058654E" w:rsidRPr="007C63CA">
          <w:rPr>
            <w:webHidden/>
          </w:rPr>
          <w:fldChar w:fldCharType="separate"/>
        </w:r>
        <w:r w:rsidR="00B9094D">
          <w:rPr>
            <w:webHidden/>
          </w:rPr>
          <w:t>13</w:t>
        </w:r>
        <w:r w:rsidR="0058654E" w:rsidRPr="007C63CA">
          <w:rPr>
            <w:webHidden/>
          </w:rPr>
          <w:fldChar w:fldCharType="end"/>
        </w:r>
      </w:hyperlink>
    </w:p>
    <w:p w14:paraId="7C250DBF" w14:textId="21255506" w:rsidR="0058654E" w:rsidRPr="007C63CA" w:rsidRDefault="00733D6A" w:rsidP="0058654E">
      <w:pPr>
        <w:pStyle w:val="TOC1"/>
        <w:rPr>
          <w:rFonts w:eastAsiaTheme="minorEastAsia"/>
          <w:lang w:val="en-US" w:bidi="ar-SA"/>
        </w:rPr>
      </w:pPr>
      <w:hyperlink w:anchor="_Toc133587604" w:history="1">
        <w:r w:rsidR="0058654E" w:rsidRPr="007C63CA">
          <w:rPr>
            <w:rStyle w:val="Hyperlink"/>
            <w:lang w:val="x-none"/>
          </w:rPr>
          <w:t>11.</w:t>
        </w:r>
        <w:r w:rsidR="0058654E" w:rsidRPr="007C63CA">
          <w:rPr>
            <w:rFonts w:eastAsiaTheme="minorEastAsia"/>
            <w:lang w:val="en-US" w:bidi="ar-SA"/>
          </w:rPr>
          <w:tab/>
        </w:r>
        <w:r w:rsidR="0058654E" w:rsidRPr="007C63CA">
          <w:rPr>
            <w:rStyle w:val="Hyperlink"/>
          </w:rPr>
          <w:t>Capital fund</w:t>
        </w:r>
        <w:r w:rsidR="0058654E" w:rsidRPr="007C63CA">
          <w:rPr>
            <w:webHidden/>
          </w:rPr>
          <w:tab/>
        </w:r>
        <w:r w:rsidR="0058654E" w:rsidRPr="007C63CA">
          <w:rPr>
            <w:webHidden/>
          </w:rPr>
          <w:fldChar w:fldCharType="begin"/>
        </w:r>
        <w:r w:rsidR="0058654E" w:rsidRPr="007C63CA">
          <w:rPr>
            <w:webHidden/>
          </w:rPr>
          <w:instrText xml:space="preserve"> PAGEREF _Toc133587604 \h </w:instrText>
        </w:r>
        <w:r w:rsidR="0058654E" w:rsidRPr="007C63CA">
          <w:rPr>
            <w:webHidden/>
          </w:rPr>
        </w:r>
        <w:r w:rsidR="0058654E" w:rsidRPr="007C63CA">
          <w:rPr>
            <w:webHidden/>
          </w:rPr>
          <w:fldChar w:fldCharType="separate"/>
        </w:r>
        <w:r w:rsidR="00B9094D">
          <w:rPr>
            <w:webHidden/>
          </w:rPr>
          <w:t>14</w:t>
        </w:r>
        <w:r w:rsidR="0058654E" w:rsidRPr="007C63CA">
          <w:rPr>
            <w:webHidden/>
          </w:rPr>
          <w:fldChar w:fldCharType="end"/>
        </w:r>
      </w:hyperlink>
    </w:p>
    <w:p w14:paraId="348D5F7C" w14:textId="79B9F8B4" w:rsidR="0058654E" w:rsidRPr="007C63CA" w:rsidRDefault="00733D6A" w:rsidP="0058654E">
      <w:pPr>
        <w:pStyle w:val="TOC1"/>
        <w:rPr>
          <w:rFonts w:eastAsiaTheme="minorEastAsia"/>
          <w:lang w:val="en-US" w:bidi="ar-SA"/>
        </w:rPr>
      </w:pPr>
      <w:hyperlink w:anchor="_Toc133587605" w:history="1">
        <w:r w:rsidR="0058654E" w:rsidRPr="007C63CA">
          <w:rPr>
            <w:rStyle w:val="Hyperlink"/>
            <w:lang w:val="x-none"/>
          </w:rPr>
          <w:t>12.</w:t>
        </w:r>
        <w:r w:rsidR="0058654E" w:rsidRPr="007C63CA">
          <w:rPr>
            <w:rFonts w:eastAsiaTheme="minorEastAsia"/>
            <w:lang w:val="en-US" w:bidi="ar-SA"/>
          </w:rPr>
          <w:tab/>
        </w:r>
        <w:r w:rsidR="0058654E" w:rsidRPr="007C63CA">
          <w:rPr>
            <w:rStyle w:val="Hyperlink"/>
          </w:rPr>
          <w:t>Interest income</w:t>
        </w:r>
        <w:r w:rsidR="0058654E" w:rsidRPr="007C63CA">
          <w:rPr>
            <w:webHidden/>
          </w:rPr>
          <w:tab/>
        </w:r>
        <w:r w:rsidR="0058654E" w:rsidRPr="007C63CA">
          <w:rPr>
            <w:webHidden/>
          </w:rPr>
          <w:fldChar w:fldCharType="begin"/>
        </w:r>
        <w:r w:rsidR="0058654E" w:rsidRPr="007C63CA">
          <w:rPr>
            <w:webHidden/>
          </w:rPr>
          <w:instrText xml:space="preserve"> PAGEREF _Toc133587605 \h </w:instrText>
        </w:r>
        <w:r w:rsidR="0058654E" w:rsidRPr="007C63CA">
          <w:rPr>
            <w:webHidden/>
          </w:rPr>
        </w:r>
        <w:r w:rsidR="0058654E" w:rsidRPr="007C63CA">
          <w:rPr>
            <w:webHidden/>
          </w:rPr>
          <w:fldChar w:fldCharType="separate"/>
        </w:r>
        <w:r w:rsidR="00B9094D">
          <w:rPr>
            <w:webHidden/>
          </w:rPr>
          <w:t>15</w:t>
        </w:r>
        <w:r w:rsidR="0058654E" w:rsidRPr="007C63CA">
          <w:rPr>
            <w:webHidden/>
          </w:rPr>
          <w:fldChar w:fldCharType="end"/>
        </w:r>
      </w:hyperlink>
    </w:p>
    <w:p w14:paraId="2E94DEB5" w14:textId="4BB588D4" w:rsidR="0058654E" w:rsidRPr="007C63CA" w:rsidRDefault="00733D6A" w:rsidP="0058654E">
      <w:pPr>
        <w:pStyle w:val="TOC1"/>
        <w:rPr>
          <w:rFonts w:eastAsiaTheme="minorEastAsia"/>
          <w:lang w:val="en-US" w:bidi="ar-SA"/>
        </w:rPr>
      </w:pPr>
      <w:hyperlink w:anchor="_Toc133587606" w:history="1">
        <w:r w:rsidR="0058654E" w:rsidRPr="007C63CA">
          <w:rPr>
            <w:rStyle w:val="Hyperlink"/>
            <w:lang w:val="x-none"/>
          </w:rPr>
          <w:t>13.</w:t>
        </w:r>
        <w:r w:rsidR="0058654E" w:rsidRPr="007C63CA">
          <w:rPr>
            <w:rFonts w:eastAsiaTheme="minorEastAsia"/>
            <w:lang w:val="en-US" w:bidi="ar-SA"/>
          </w:rPr>
          <w:tab/>
        </w:r>
        <w:r w:rsidR="0058654E" w:rsidRPr="007C63CA">
          <w:rPr>
            <w:rStyle w:val="Hyperlink"/>
          </w:rPr>
          <w:t>Interest expenses</w:t>
        </w:r>
        <w:r w:rsidR="0058654E" w:rsidRPr="007C63CA">
          <w:rPr>
            <w:webHidden/>
          </w:rPr>
          <w:tab/>
        </w:r>
        <w:r w:rsidR="0058654E" w:rsidRPr="007C63CA">
          <w:rPr>
            <w:webHidden/>
          </w:rPr>
          <w:fldChar w:fldCharType="begin"/>
        </w:r>
        <w:r w:rsidR="0058654E" w:rsidRPr="007C63CA">
          <w:rPr>
            <w:webHidden/>
          </w:rPr>
          <w:instrText xml:space="preserve"> PAGEREF _Toc133587606 \h </w:instrText>
        </w:r>
        <w:r w:rsidR="0058654E" w:rsidRPr="007C63CA">
          <w:rPr>
            <w:webHidden/>
          </w:rPr>
        </w:r>
        <w:r w:rsidR="0058654E" w:rsidRPr="007C63CA">
          <w:rPr>
            <w:webHidden/>
          </w:rPr>
          <w:fldChar w:fldCharType="separate"/>
        </w:r>
        <w:r w:rsidR="00B9094D">
          <w:rPr>
            <w:webHidden/>
          </w:rPr>
          <w:t>15</w:t>
        </w:r>
        <w:r w:rsidR="0058654E" w:rsidRPr="007C63CA">
          <w:rPr>
            <w:webHidden/>
          </w:rPr>
          <w:fldChar w:fldCharType="end"/>
        </w:r>
      </w:hyperlink>
    </w:p>
    <w:p w14:paraId="2030843F" w14:textId="0A36C0AE" w:rsidR="0058654E" w:rsidRPr="007C63CA" w:rsidRDefault="00733D6A" w:rsidP="0058654E">
      <w:pPr>
        <w:pStyle w:val="TOC1"/>
        <w:rPr>
          <w:rFonts w:eastAsiaTheme="minorEastAsia"/>
          <w:lang w:val="en-US" w:bidi="ar-SA"/>
        </w:rPr>
      </w:pPr>
      <w:hyperlink w:anchor="_Toc133587607" w:history="1">
        <w:r w:rsidR="0058654E" w:rsidRPr="007C63CA">
          <w:rPr>
            <w:rStyle w:val="Hyperlink"/>
            <w:lang w:val="x-none"/>
          </w:rPr>
          <w:t>14.</w:t>
        </w:r>
        <w:r w:rsidR="0058654E" w:rsidRPr="007C63CA">
          <w:rPr>
            <w:rFonts w:eastAsiaTheme="minorEastAsia"/>
            <w:lang w:val="en-US" w:bidi="ar-SA"/>
          </w:rPr>
          <w:tab/>
        </w:r>
        <w:r w:rsidR="0058654E" w:rsidRPr="007C63CA">
          <w:rPr>
            <w:rStyle w:val="Hyperlink"/>
          </w:rPr>
          <w:t>Fees and service income</w:t>
        </w:r>
        <w:r w:rsidR="0058654E" w:rsidRPr="007C63CA">
          <w:rPr>
            <w:webHidden/>
          </w:rPr>
          <w:tab/>
        </w:r>
        <w:r w:rsidR="0058654E" w:rsidRPr="007C63CA">
          <w:rPr>
            <w:webHidden/>
          </w:rPr>
          <w:fldChar w:fldCharType="begin"/>
        </w:r>
        <w:r w:rsidR="0058654E" w:rsidRPr="007C63CA">
          <w:rPr>
            <w:webHidden/>
          </w:rPr>
          <w:instrText xml:space="preserve"> PAGEREF _Toc133587607 \h </w:instrText>
        </w:r>
        <w:r w:rsidR="0058654E" w:rsidRPr="007C63CA">
          <w:rPr>
            <w:webHidden/>
          </w:rPr>
        </w:r>
        <w:r w:rsidR="0058654E" w:rsidRPr="007C63CA">
          <w:rPr>
            <w:webHidden/>
          </w:rPr>
          <w:fldChar w:fldCharType="separate"/>
        </w:r>
        <w:r w:rsidR="00B9094D">
          <w:rPr>
            <w:webHidden/>
          </w:rPr>
          <w:t>15</w:t>
        </w:r>
        <w:r w:rsidR="0058654E" w:rsidRPr="007C63CA">
          <w:rPr>
            <w:webHidden/>
          </w:rPr>
          <w:fldChar w:fldCharType="end"/>
        </w:r>
      </w:hyperlink>
    </w:p>
    <w:p w14:paraId="004E2B19" w14:textId="6BBC8FD4" w:rsidR="0058654E" w:rsidRPr="007C63CA" w:rsidRDefault="00733D6A" w:rsidP="0058654E">
      <w:pPr>
        <w:pStyle w:val="TOC1"/>
        <w:rPr>
          <w:rFonts w:eastAsiaTheme="minorEastAsia"/>
          <w:lang w:val="en-US" w:bidi="ar-SA"/>
        </w:rPr>
      </w:pPr>
      <w:hyperlink w:anchor="_Toc133587608" w:history="1">
        <w:r w:rsidR="0058654E" w:rsidRPr="007C63CA">
          <w:rPr>
            <w:rStyle w:val="Hyperlink"/>
            <w:lang w:val="x-none"/>
          </w:rPr>
          <w:t>15.</w:t>
        </w:r>
        <w:r w:rsidR="0058654E" w:rsidRPr="007C63CA">
          <w:rPr>
            <w:rFonts w:eastAsiaTheme="minorEastAsia"/>
            <w:lang w:val="en-US" w:bidi="ar-SA"/>
          </w:rPr>
          <w:tab/>
        </w:r>
        <w:r w:rsidR="0058654E" w:rsidRPr="007C63CA">
          <w:rPr>
            <w:rStyle w:val="Hyperlink"/>
          </w:rPr>
          <w:t>Expected credit losses</w:t>
        </w:r>
        <w:r w:rsidR="0058654E" w:rsidRPr="007C63CA">
          <w:rPr>
            <w:webHidden/>
          </w:rPr>
          <w:tab/>
        </w:r>
        <w:r w:rsidR="0058654E" w:rsidRPr="007C63CA">
          <w:rPr>
            <w:webHidden/>
          </w:rPr>
          <w:fldChar w:fldCharType="begin"/>
        </w:r>
        <w:r w:rsidR="0058654E" w:rsidRPr="007C63CA">
          <w:rPr>
            <w:webHidden/>
          </w:rPr>
          <w:instrText xml:space="preserve"> PAGEREF _Toc133587608 \h </w:instrText>
        </w:r>
        <w:r w:rsidR="0058654E" w:rsidRPr="007C63CA">
          <w:rPr>
            <w:webHidden/>
          </w:rPr>
        </w:r>
        <w:r w:rsidR="0058654E" w:rsidRPr="007C63CA">
          <w:rPr>
            <w:webHidden/>
          </w:rPr>
          <w:fldChar w:fldCharType="separate"/>
        </w:r>
        <w:r w:rsidR="00B9094D">
          <w:rPr>
            <w:webHidden/>
          </w:rPr>
          <w:t>16</w:t>
        </w:r>
        <w:r w:rsidR="0058654E" w:rsidRPr="007C63CA">
          <w:rPr>
            <w:webHidden/>
          </w:rPr>
          <w:fldChar w:fldCharType="end"/>
        </w:r>
      </w:hyperlink>
    </w:p>
    <w:p w14:paraId="51D81920" w14:textId="1C8995DA" w:rsidR="0058654E" w:rsidRPr="007C63CA" w:rsidRDefault="00733D6A" w:rsidP="0058654E">
      <w:pPr>
        <w:pStyle w:val="TOC1"/>
        <w:rPr>
          <w:rFonts w:eastAsiaTheme="minorEastAsia"/>
          <w:lang w:val="en-US" w:bidi="ar-SA"/>
        </w:rPr>
      </w:pPr>
      <w:hyperlink w:anchor="_Toc133587609" w:history="1">
        <w:r w:rsidR="0058654E" w:rsidRPr="007C63CA">
          <w:rPr>
            <w:rStyle w:val="Hyperlink"/>
            <w:cs/>
            <w:lang w:val="x-none"/>
          </w:rPr>
          <w:t>16.</w:t>
        </w:r>
        <w:r w:rsidR="0058654E" w:rsidRPr="007C63CA">
          <w:rPr>
            <w:rFonts w:eastAsiaTheme="minorEastAsia"/>
            <w:lang w:val="en-US" w:bidi="ar-SA"/>
          </w:rPr>
          <w:tab/>
        </w:r>
        <w:r w:rsidR="0058654E" w:rsidRPr="007C63CA">
          <w:rPr>
            <w:rStyle w:val="Hyperlink"/>
          </w:rPr>
          <w:t>Commitments and contingent liabilities</w:t>
        </w:r>
        <w:r w:rsidR="0058654E" w:rsidRPr="007C63CA">
          <w:rPr>
            <w:webHidden/>
          </w:rPr>
          <w:tab/>
        </w:r>
        <w:r w:rsidR="0058654E" w:rsidRPr="007C63CA">
          <w:rPr>
            <w:webHidden/>
          </w:rPr>
          <w:fldChar w:fldCharType="begin"/>
        </w:r>
        <w:r w:rsidR="0058654E" w:rsidRPr="007C63CA">
          <w:rPr>
            <w:webHidden/>
          </w:rPr>
          <w:instrText xml:space="preserve"> PAGEREF _Toc133587609 \h </w:instrText>
        </w:r>
        <w:r w:rsidR="0058654E" w:rsidRPr="007C63CA">
          <w:rPr>
            <w:webHidden/>
          </w:rPr>
        </w:r>
        <w:r w:rsidR="0058654E" w:rsidRPr="007C63CA">
          <w:rPr>
            <w:webHidden/>
          </w:rPr>
          <w:fldChar w:fldCharType="separate"/>
        </w:r>
        <w:r w:rsidR="00B9094D">
          <w:rPr>
            <w:webHidden/>
          </w:rPr>
          <w:t>16</w:t>
        </w:r>
        <w:r w:rsidR="0058654E" w:rsidRPr="007C63CA">
          <w:rPr>
            <w:webHidden/>
          </w:rPr>
          <w:fldChar w:fldCharType="end"/>
        </w:r>
      </w:hyperlink>
    </w:p>
    <w:p w14:paraId="6A48BF8F" w14:textId="6026326B" w:rsidR="0058654E" w:rsidRPr="007C63CA" w:rsidRDefault="00733D6A" w:rsidP="0058654E">
      <w:pPr>
        <w:pStyle w:val="TOC1"/>
        <w:rPr>
          <w:rFonts w:eastAsiaTheme="minorEastAsia"/>
          <w:lang w:val="en-US" w:bidi="ar-SA"/>
        </w:rPr>
      </w:pPr>
      <w:hyperlink w:anchor="_Toc133587610" w:history="1">
        <w:r w:rsidR="0058654E" w:rsidRPr="007C63CA">
          <w:rPr>
            <w:rStyle w:val="Hyperlink"/>
            <w:lang w:val="x-none"/>
          </w:rPr>
          <w:t>17.</w:t>
        </w:r>
        <w:r w:rsidR="0058654E" w:rsidRPr="007C63CA">
          <w:rPr>
            <w:rFonts w:eastAsiaTheme="minorEastAsia"/>
            <w:lang w:val="en-US" w:bidi="ar-SA"/>
          </w:rPr>
          <w:tab/>
        </w:r>
        <w:r w:rsidR="0058654E" w:rsidRPr="007C63CA">
          <w:rPr>
            <w:rStyle w:val="Hyperlink"/>
          </w:rPr>
          <w:t>Related party transactions</w:t>
        </w:r>
        <w:r w:rsidR="0058654E" w:rsidRPr="007C63CA">
          <w:rPr>
            <w:webHidden/>
          </w:rPr>
          <w:tab/>
        </w:r>
        <w:r w:rsidR="0058654E" w:rsidRPr="007C63CA">
          <w:rPr>
            <w:webHidden/>
          </w:rPr>
          <w:fldChar w:fldCharType="begin"/>
        </w:r>
        <w:r w:rsidR="0058654E" w:rsidRPr="007C63CA">
          <w:rPr>
            <w:webHidden/>
          </w:rPr>
          <w:instrText xml:space="preserve"> PAGEREF _Toc133587610 \h </w:instrText>
        </w:r>
        <w:r w:rsidR="0058654E" w:rsidRPr="007C63CA">
          <w:rPr>
            <w:webHidden/>
          </w:rPr>
        </w:r>
        <w:r w:rsidR="0058654E" w:rsidRPr="007C63CA">
          <w:rPr>
            <w:webHidden/>
          </w:rPr>
          <w:fldChar w:fldCharType="separate"/>
        </w:r>
        <w:r w:rsidR="00B9094D">
          <w:rPr>
            <w:webHidden/>
          </w:rPr>
          <w:t>17</w:t>
        </w:r>
        <w:r w:rsidR="0058654E" w:rsidRPr="007C63CA">
          <w:rPr>
            <w:webHidden/>
          </w:rPr>
          <w:fldChar w:fldCharType="end"/>
        </w:r>
      </w:hyperlink>
    </w:p>
    <w:p w14:paraId="03E9BE80" w14:textId="3DF6C9D5" w:rsidR="0058654E" w:rsidRPr="007C63CA" w:rsidRDefault="00733D6A" w:rsidP="0058654E">
      <w:pPr>
        <w:pStyle w:val="TOC1"/>
        <w:rPr>
          <w:rFonts w:eastAsiaTheme="minorEastAsia"/>
          <w:lang w:val="en-US" w:bidi="ar-SA"/>
        </w:rPr>
      </w:pPr>
      <w:hyperlink w:anchor="_Toc133587611" w:history="1">
        <w:r w:rsidR="0058654E" w:rsidRPr="007C63CA">
          <w:rPr>
            <w:rStyle w:val="Hyperlink"/>
            <w:lang w:val="x-none"/>
          </w:rPr>
          <w:t>18.</w:t>
        </w:r>
        <w:r w:rsidR="0058654E" w:rsidRPr="007C63CA">
          <w:rPr>
            <w:rFonts w:eastAsiaTheme="minorEastAsia"/>
            <w:lang w:val="en-US" w:bidi="ar-SA"/>
          </w:rPr>
          <w:tab/>
        </w:r>
        <w:r w:rsidR="0058654E" w:rsidRPr="007C63CA">
          <w:rPr>
            <w:rStyle w:val="Hyperlink"/>
          </w:rPr>
          <w:t>Operating segments</w:t>
        </w:r>
        <w:r w:rsidR="0058654E" w:rsidRPr="007C63CA">
          <w:rPr>
            <w:webHidden/>
          </w:rPr>
          <w:tab/>
        </w:r>
        <w:r w:rsidR="0058654E" w:rsidRPr="007C63CA">
          <w:rPr>
            <w:webHidden/>
          </w:rPr>
          <w:fldChar w:fldCharType="begin"/>
        </w:r>
        <w:r w:rsidR="0058654E" w:rsidRPr="007C63CA">
          <w:rPr>
            <w:webHidden/>
          </w:rPr>
          <w:instrText xml:space="preserve"> PAGEREF _Toc133587611 \h </w:instrText>
        </w:r>
        <w:r w:rsidR="0058654E" w:rsidRPr="007C63CA">
          <w:rPr>
            <w:webHidden/>
          </w:rPr>
        </w:r>
        <w:r w:rsidR="0058654E" w:rsidRPr="007C63CA">
          <w:rPr>
            <w:webHidden/>
          </w:rPr>
          <w:fldChar w:fldCharType="separate"/>
        </w:r>
        <w:r w:rsidR="00B9094D">
          <w:rPr>
            <w:webHidden/>
          </w:rPr>
          <w:t>22</w:t>
        </w:r>
        <w:r w:rsidR="0058654E" w:rsidRPr="007C63CA">
          <w:rPr>
            <w:webHidden/>
          </w:rPr>
          <w:fldChar w:fldCharType="end"/>
        </w:r>
      </w:hyperlink>
    </w:p>
    <w:p w14:paraId="393DD70B" w14:textId="6E1ECAC4" w:rsidR="0058654E" w:rsidRPr="007C63CA" w:rsidRDefault="00733D6A" w:rsidP="0058654E">
      <w:pPr>
        <w:pStyle w:val="TOC1"/>
        <w:rPr>
          <w:rFonts w:eastAsiaTheme="minorEastAsia"/>
          <w:lang w:val="en-US" w:bidi="ar-SA"/>
        </w:rPr>
      </w:pPr>
      <w:hyperlink w:anchor="_Toc133587612" w:history="1">
        <w:r w:rsidR="0058654E" w:rsidRPr="007C63CA">
          <w:rPr>
            <w:rStyle w:val="Hyperlink"/>
            <w:lang w:val="x-none"/>
          </w:rPr>
          <w:t>19.</w:t>
        </w:r>
        <w:r w:rsidR="0058654E" w:rsidRPr="007C63CA">
          <w:rPr>
            <w:rFonts w:eastAsiaTheme="minorEastAsia"/>
            <w:lang w:val="en-US" w:bidi="ar-SA"/>
          </w:rPr>
          <w:tab/>
        </w:r>
        <w:r w:rsidR="0058654E" w:rsidRPr="007C63CA">
          <w:rPr>
            <w:rStyle w:val="Hyperlink"/>
          </w:rPr>
          <w:t>Fair value of financial instruments</w:t>
        </w:r>
        <w:r w:rsidR="0058654E" w:rsidRPr="007C63CA">
          <w:rPr>
            <w:webHidden/>
          </w:rPr>
          <w:tab/>
        </w:r>
        <w:r w:rsidR="0058654E" w:rsidRPr="007C63CA">
          <w:rPr>
            <w:webHidden/>
          </w:rPr>
          <w:fldChar w:fldCharType="begin"/>
        </w:r>
        <w:r w:rsidR="0058654E" w:rsidRPr="007C63CA">
          <w:rPr>
            <w:webHidden/>
          </w:rPr>
          <w:instrText xml:space="preserve"> PAGEREF _Toc133587612 \h </w:instrText>
        </w:r>
        <w:r w:rsidR="0058654E" w:rsidRPr="007C63CA">
          <w:rPr>
            <w:webHidden/>
          </w:rPr>
        </w:r>
        <w:r w:rsidR="0058654E" w:rsidRPr="007C63CA">
          <w:rPr>
            <w:webHidden/>
          </w:rPr>
          <w:fldChar w:fldCharType="separate"/>
        </w:r>
        <w:r w:rsidR="00B9094D">
          <w:rPr>
            <w:webHidden/>
          </w:rPr>
          <w:t>23</w:t>
        </w:r>
        <w:r w:rsidR="0058654E" w:rsidRPr="007C63CA">
          <w:rPr>
            <w:webHidden/>
          </w:rPr>
          <w:fldChar w:fldCharType="end"/>
        </w:r>
      </w:hyperlink>
    </w:p>
    <w:p w14:paraId="146F90B9" w14:textId="2868814B" w:rsidR="0058654E" w:rsidRPr="007C63CA" w:rsidRDefault="00733D6A" w:rsidP="0058654E">
      <w:pPr>
        <w:pStyle w:val="TOC1"/>
        <w:rPr>
          <w:rFonts w:eastAsiaTheme="minorEastAsia"/>
          <w:lang w:val="en-US" w:bidi="ar-SA"/>
        </w:rPr>
      </w:pPr>
      <w:hyperlink w:anchor="_Toc133587613" w:history="1">
        <w:r w:rsidR="0058654E" w:rsidRPr="007C63CA">
          <w:rPr>
            <w:rStyle w:val="Hyperlink"/>
            <w:lang w:val="x-none"/>
          </w:rPr>
          <w:t>20.</w:t>
        </w:r>
        <w:r w:rsidR="0058654E" w:rsidRPr="007C63CA">
          <w:rPr>
            <w:rFonts w:eastAsiaTheme="minorEastAsia"/>
            <w:lang w:val="en-US" w:bidi="ar-SA"/>
          </w:rPr>
          <w:tab/>
        </w:r>
        <w:r w:rsidR="0058654E" w:rsidRPr="007C63CA">
          <w:rPr>
            <w:rStyle w:val="Hyperlink"/>
          </w:rPr>
          <w:t>Approval of interim financial information</w:t>
        </w:r>
        <w:r w:rsidR="0058654E" w:rsidRPr="007C63CA">
          <w:rPr>
            <w:webHidden/>
          </w:rPr>
          <w:tab/>
        </w:r>
        <w:r w:rsidR="0058654E" w:rsidRPr="007C63CA">
          <w:rPr>
            <w:webHidden/>
          </w:rPr>
          <w:fldChar w:fldCharType="begin"/>
        </w:r>
        <w:r w:rsidR="0058654E" w:rsidRPr="007C63CA">
          <w:rPr>
            <w:webHidden/>
          </w:rPr>
          <w:instrText xml:space="preserve"> PAGEREF _Toc133587613 \h </w:instrText>
        </w:r>
        <w:r w:rsidR="0058654E" w:rsidRPr="007C63CA">
          <w:rPr>
            <w:webHidden/>
          </w:rPr>
        </w:r>
        <w:r w:rsidR="0058654E" w:rsidRPr="007C63CA">
          <w:rPr>
            <w:webHidden/>
          </w:rPr>
          <w:fldChar w:fldCharType="separate"/>
        </w:r>
        <w:r w:rsidR="00B9094D">
          <w:rPr>
            <w:webHidden/>
          </w:rPr>
          <w:t>24</w:t>
        </w:r>
        <w:r w:rsidR="0058654E" w:rsidRPr="007C63CA">
          <w:rPr>
            <w:webHidden/>
          </w:rPr>
          <w:fldChar w:fldCharType="end"/>
        </w:r>
      </w:hyperlink>
    </w:p>
    <w:p w14:paraId="3AF8EAFD" w14:textId="170FC6E0" w:rsidR="008009BD" w:rsidRPr="007C63CA" w:rsidRDefault="00DA0E8E" w:rsidP="0058654E">
      <w:pPr>
        <w:pStyle w:val="TOC1"/>
        <w:rPr>
          <w:rFonts w:cs="Angsana New"/>
          <w:cs/>
          <w:lang w:val="en-US"/>
        </w:rPr>
        <w:sectPr w:rsidR="008009BD" w:rsidRPr="007C63CA" w:rsidSect="00990722">
          <w:pgSz w:w="11909" w:h="16834" w:code="9"/>
          <w:pgMar w:top="1296" w:right="1080" w:bottom="1080" w:left="1296" w:header="706" w:footer="936" w:gutter="0"/>
          <w:pgNumType w:start="1"/>
          <w:cols w:space="720"/>
          <w:docGrid w:linePitch="360"/>
        </w:sectPr>
      </w:pPr>
      <w:r w:rsidRPr="007C63CA">
        <w:fldChar w:fldCharType="end"/>
      </w:r>
    </w:p>
    <w:p w14:paraId="7A5BC991" w14:textId="77777777" w:rsidR="005616D8" w:rsidRPr="007C63CA" w:rsidRDefault="005616D8" w:rsidP="00F75BB8">
      <w:pPr>
        <w:spacing w:line="400" w:lineRule="exact"/>
        <w:rPr>
          <w:rFonts w:ascii="Arial" w:hAnsi="Arial" w:cs="Arial"/>
          <w:b/>
          <w:bCs/>
          <w:caps/>
          <w:cs/>
          <w:lang w:val="en-GB"/>
        </w:rPr>
      </w:pPr>
      <w:r w:rsidRPr="007C63CA">
        <w:rPr>
          <w:rFonts w:ascii="Arial" w:hAnsi="Arial" w:cs="Arial"/>
          <w:b/>
          <w:bCs/>
          <w:lang w:val="en-GB"/>
        </w:rPr>
        <w:lastRenderedPageBreak/>
        <w:t xml:space="preserve">Land and Houses Bank Public Company Limited </w:t>
      </w:r>
    </w:p>
    <w:p w14:paraId="2E50C1D4" w14:textId="7AB2AB64" w:rsidR="00431EA9" w:rsidRPr="007C63CA" w:rsidRDefault="009F76BB" w:rsidP="00F75BB8">
      <w:pPr>
        <w:tabs>
          <w:tab w:val="left" w:pos="720"/>
          <w:tab w:val="right" w:pos="9000"/>
        </w:tabs>
        <w:spacing w:line="400" w:lineRule="exact"/>
        <w:ind w:left="720" w:hanging="720"/>
        <w:rPr>
          <w:rFonts w:ascii="Arial" w:hAnsi="Arial" w:cs="Arial"/>
          <w:b/>
          <w:bCs/>
          <w:cs/>
          <w:lang w:val="en-GB"/>
        </w:rPr>
      </w:pPr>
      <w:r w:rsidRPr="007C63CA">
        <w:rPr>
          <w:rFonts w:ascii="Arial" w:hAnsi="Arial" w:cs="Arial"/>
          <w:b/>
          <w:bCs/>
          <w:lang w:val="en-GB"/>
        </w:rPr>
        <w:t>Notes to interim financial statements</w:t>
      </w:r>
    </w:p>
    <w:p w14:paraId="6B28A91F" w14:textId="299464C1" w:rsidR="001B1E22" w:rsidRPr="007C63CA" w:rsidRDefault="00D203AB" w:rsidP="00F75BB8">
      <w:pPr>
        <w:tabs>
          <w:tab w:val="left" w:pos="720"/>
          <w:tab w:val="right" w:pos="9450"/>
        </w:tabs>
        <w:spacing w:line="400" w:lineRule="exact"/>
        <w:rPr>
          <w:rFonts w:ascii="Arial" w:hAnsi="Arial" w:cs="Arial"/>
          <w:b/>
          <w:bCs/>
          <w:lang w:val="en-US"/>
        </w:rPr>
      </w:pPr>
      <w:r w:rsidRPr="007C63CA">
        <w:rPr>
          <w:rFonts w:ascii="Arial" w:hAnsi="Arial" w:cs="Arial"/>
          <w:b/>
          <w:bCs/>
          <w:lang w:val="en-US"/>
        </w:rPr>
        <w:t xml:space="preserve">For the three-month periods ended </w:t>
      </w:r>
      <w:r w:rsidR="00445BE5" w:rsidRPr="007C63CA">
        <w:rPr>
          <w:rFonts w:ascii="Arial" w:hAnsi="Arial" w:cs="Arial"/>
          <w:b/>
          <w:bCs/>
          <w:lang w:val="en-US"/>
        </w:rPr>
        <w:t>31 March 2023 and 2022</w:t>
      </w:r>
    </w:p>
    <w:p w14:paraId="11ECF291" w14:textId="77777777" w:rsidR="005616D8" w:rsidRPr="007C63CA" w:rsidRDefault="00EF7318" w:rsidP="000164CC">
      <w:pPr>
        <w:pStyle w:val="Heading1"/>
        <w:numPr>
          <w:ilvl w:val="0"/>
          <w:numId w:val="3"/>
        </w:numPr>
        <w:spacing w:before="360" w:after="120" w:line="364" w:lineRule="exact"/>
        <w:ind w:left="629" w:hanging="629"/>
        <w:rPr>
          <w:rFonts w:ascii="Arial" w:hAnsi="Arial" w:cs="Arial"/>
          <w:sz w:val="22"/>
          <w:szCs w:val="22"/>
          <w:u w:val="none"/>
          <w:lang w:val="en-GB"/>
        </w:rPr>
      </w:pPr>
      <w:bookmarkStart w:id="0" w:name="_Toc133587594"/>
      <w:r w:rsidRPr="007C63CA">
        <w:rPr>
          <w:rFonts w:ascii="Arial" w:hAnsi="Arial" w:cs="Arial"/>
          <w:sz w:val="22"/>
          <w:szCs w:val="28"/>
          <w:u w:val="none"/>
          <w:lang w:val="en-US"/>
        </w:rPr>
        <w:t>General</w:t>
      </w:r>
      <w:r w:rsidR="005616D8" w:rsidRPr="007C63CA">
        <w:rPr>
          <w:rFonts w:ascii="Arial" w:hAnsi="Arial" w:cs="Arial"/>
          <w:sz w:val="22"/>
          <w:szCs w:val="22"/>
          <w:u w:val="none"/>
          <w:lang w:val="en-GB"/>
        </w:rPr>
        <w:t xml:space="preserve"> information</w:t>
      </w:r>
      <w:bookmarkEnd w:id="0"/>
    </w:p>
    <w:p w14:paraId="4A225228" w14:textId="77777777" w:rsidR="00FB3D41" w:rsidRPr="007C63CA" w:rsidRDefault="00FB3D41" w:rsidP="000164CC">
      <w:pPr>
        <w:spacing w:before="80" w:after="80" w:line="364" w:lineRule="exact"/>
        <w:ind w:left="629" w:right="-43" w:hanging="630"/>
        <w:jc w:val="thaiDistribute"/>
        <w:rPr>
          <w:rFonts w:ascii="Arial" w:hAnsi="Arial" w:cs="Arial"/>
          <w:b/>
          <w:bCs/>
          <w:cs/>
        </w:rPr>
      </w:pPr>
      <w:bookmarkStart w:id="1" w:name="_Toc302080811"/>
      <w:bookmarkStart w:id="2" w:name="_Toc356205857"/>
      <w:r w:rsidRPr="007C63CA">
        <w:rPr>
          <w:rFonts w:ascii="Arial" w:hAnsi="Arial" w:cs="Arial"/>
          <w:b/>
          <w:bCs/>
          <w:lang w:val="en-US"/>
        </w:rPr>
        <w:t>1.1</w:t>
      </w:r>
      <w:r w:rsidRPr="007C63CA">
        <w:rPr>
          <w:rFonts w:ascii="Arial" w:hAnsi="Arial" w:cs="Arial"/>
          <w:b/>
          <w:bCs/>
          <w:sz w:val="32"/>
          <w:szCs w:val="32"/>
          <w:lang w:val="en-US"/>
        </w:rPr>
        <w:tab/>
      </w:r>
      <w:r w:rsidRPr="007C63CA">
        <w:rPr>
          <w:rFonts w:ascii="Arial" w:hAnsi="Arial" w:cs="Arial"/>
          <w:b/>
          <w:bCs/>
          <w:lang w:val="en-US"/>
        </w:rPr>
        <w:t>The Bank’s information</w:t>
      </w:r>
    </w:p>
    <w:p w14:paraId="77F8773D" w14:textId="2DB7AD7B" w:rsidR="00113C23" w:rsidRPr="007C63CA" w:rsidRDefault="00FB3D41" w:rsidP="000164CC">
      <w:pPr>
        <w:tabs>
          <w:tab w:val="left" w:pos="1440"/>
        </w:tabs>
        <w:spacing w:before="80" w:after="80" w:line="364" w:lineRule="exact"/>
        <w:ind w:left="629" w:hanging="630"/>
        <w:jc w:val="thaiDistribute"/>
        <w:rPr>
          <w:rFonts w:ascii="Arial" w:hAnsi="Arial" w:cs="Arial"/>
          <w:lang w:val="en-GB"/>
        </w:rPr>
      </w:pPr>
      <w:r w:rsidRPr="007C63CA">
        <w:rPr>
          <w:rFonts w:ascii="Arial" w:hAnsi="Arial" w:cs="Arial"/>
          <w:lang w:val="en-GB"/>
        </w:rPr>
        <w:tab/>
      </w:r>
      <w:r w:rsidR="00F4148F" w:rsidRPr="007C63CA">
        <w:rPr>
          <w:rFonts w:ascii="Arial" w:hAnsi="Arial" w:cs="Arial"/>
          <w:lang w:val="en-GB"/>
        </w:rPr>
        <w:t>Land and Houses Bank Public Company Limited (“the Bank”) was incorporated as a public limited company under Thai laws</w:t>
      </w:r>
      <w:r w:rsidR="00CC780B" w:rsidRPr="007C63CA">
        <w:rPr>
          <w:rFonts w:ascii="Arial" w:hAnsi="Arial" w:cs="Arial"/>
          <w:lang w:val="en-GB"/>
        </w:rPr>
        <w:t xml:space="preserve"> </w:t>
      </w:r>
      <w:r w:rsidR="00C15244" w:rsidRPr="007C63CA">
        <w:rPr>
          <w:rFonts w:ascii="Arial" w:hAnsi="Arial" w:cs="Arial"/>
          <w:lang w:val="en-GB"/>
        </w:rPr>
        <w:t>and</w:t>
      </w:r>
      <w:r w:rsidR="00CC780B" w:rsidRPr="007C63CA">
        <w:rPr>
          <w:rFonts w:ascii="Arial" w:hAnsi="Arial" w:cs="Arial"/>
          <w:lang w:val="en-GB"/>
        </w:rPr>
        <w:t xml:space="preserve"> </w:t>
      </w:r>
      <w:r w:rsidR="00F223B1" w:rsidRPr="007C63CA">
        <w:rPr>
          <w:rFonts w:ascii="Arial" w:hAnsi="Arial" w:cs="Arial"/>
          <w:lang w:val="en-GB"/>
        </w:rPr>
        <w:t xml:space="preserve">has been </w:t>
      </w:r>
      <w:r w:rsidR="00602DB1" w:rsidRPr="007C63CA">
        <w:rPr>
          <w:rFonts w:ascii="Arial" w:hAnsi="Arial" w:cs="Arial"/>
          <w:lang w:val="en-GB"/>
        </w:rPr>
        <w:t>operating a</w:t>
      </w:r>
      <w:r w:rsidR="00CC780B" w:rsidRPr="007C63CA">
        <w:rPr>
          <w:rFonts w:ascii="Arial" w:hAnsi="Arial" w:cs="Arial"/>
          <w:lang w:val="en-GB"/>
        </w:rPr>
        <w:t xml:space="preserve"> commercial bank</w:t>
      </w:r>
      <w:r w:rsidR="00F4148F" w:rsidRPr="007C63CA">
        <w:rPr>
          <w:rFonts w:ascii="Arial" w:hAnsi="Arial" w:cs="Arial"/>
          <w:lang w:val="en-GB"/>
        </w:rPr>
        <w:t xml:space="preserve"> </w:t>
      </w:r>
      <w:r w:rsidR="00C15244" w:rsidRPr="007C63CA">
        <w:rPr>
          <w:rFonts w:ascii="Arial" w:hAnsi="Arial" w:cs="Arial"/>
          <w:lang w:val="en-GB"/>
        </w:rPr>
        <w:t>business</w:t>
      </w:r>
      <w:r w:rsidR="00F4148F" w:rsidRPr="007C63CA">
        <w:rPr>
          <w:rFonts w:ascii="Arial" w:hAnsi="Arial" w:cs="Arial"/>
          <w:lang w:val="en-GB"/>
        </w:rPr>
        <w:t xml:space="preserve"> in Thailand</w:t>
      </w:r>
      <w:r w:rsidR="003875D5" w:rsidRPr="007C63CA">
        <w:rPr>
          <w:rFonts w:ascii="Arial" w:hAnsi="Arial" w:cs="Arial"/>
          <w:lang w:val="en-GB"/>
        </w:rPr>
        <w:t>.</w:t>
      </w:r>
      <w:r w:rsidR="00F4148F" w:rsidRPr="007C63CA">
        <w:rPr>
          <w:rFonts w:ascii="Arial" w:hAnsi="Arial" w:cs="Arial"/>
          <w:lang w:val="en-GB"/>
        </w:rPr>
        <w:t xml:space="preserve"> The Bank’s </w:t>
      </w:r>
      <w:r w:rsidR="00F25734" w:rsidRPr="007C63CA">
        <w:rPr>
          <w:rFonts w:ascii="Arial" w:hAnsi="Arial" w:cs="Arial"/>
          <w:lang w:val="en-GB"/>
        </w:rPr>
        <w:t xml:space="preserve">registered </w:t>
      </w:r>
      <w:r w:rsidR="00F4148F" w:rsidRPr="007C63CA">
        <w:rPr>
          <w:rFonts w:ascii="Arial" w:hAnsi="Arial" w:cs="Arial"/>
          <w:lang w:val="en-GB"/>
        </w:rPr>
        <w:t>office is located at No. 1, on</w:t>
      </w:r>
      <w:r w:rsidR="00602DB1" w:rsidRPr="007C63CA">
        <w:rPr>
          <w:rFonts w:ascii="Arial" w:hAnsi="Arial" w:cs="Arial"/>
          <w:lang w:val="en-GB"/>
        </w:rPr>
        <w:t xml:space="preserve"> the</w:t>
      </w:r>
      <w:r w:rsidR="00F4148F" w:rsidRPr="007C63CA">
        <w:rPr>
          <w:rFonts w:ascii="Arial" w:hAnsi="Arial" w:cs="Arial"/>
          <w:lang w:val="en-GB"/>
        </w:rPr>
        <w:t xml:space="preserve"> G, 1st, 5th, 6th and 32nd floors of</w:t>
      </w:r>
      <w:r w:rsidR="007968D9" w:rsidRPr="007C63CA">
        <w:rPr>
          <w:rFonts w:ascii="Arial" w:hAnsi="Arial" w:cs="Arial"/>
          <w:lang w:val="en-GB"/>
        </w:rPr>
        <w:t xml:space="preserve"> </w:t>
      </w:r>
      <w:r w:rsidR="00F4148F" w:rsidRPr="007C63CA">
        <w:rPr>
          <w:rFonts w:ascii="Arial" w:hAnsi="Arial" w:cs="Arial"/>
          <w:lang w:val="en-GB"/>
        </w:rPr>
        <w:t xml:space="preserve">Q-House </w:t>
      </w:r>
      <w:proofErr w:type="spellStart"/>
      <w:r w:rsidR="00F4148F" w:rsidRPr="007C63CA">
        <w:rPr>
          <w:rFonts w:ascii="Arial" w:hAnsi="Arial" w:cs="Arial"/>
          <w:lang w:val="en-GB"/>
        </w:rPr>
        <w:t>Lumpini</w:t>
      </w:r>
      <w:proofErr w:type="spellEnd"/>
      <w:r w:rsidR="00F4148F" w:rsidRPr="007C63CA">
        <w:rPr>
          <w:rFonts w:ascii="Arial" w:hAnsi="Arial" w:cs="Arial"/>
          <w:lang w:val="en-GB"/>
        </w:rPr>
        <w:t xml:space="preserve"> Building, South Sathorn Road, </w:t>
      </w:r>
      <w:proofErr w:type="spellStart"/>
      <w:r w:rsidR="00F4148F" w:rsidRPr="007C63CA">
        <w:rPr>
          <w:rFonts w:ascii="Arial" w:hAnsi="Arial" w:cs="Arial"/>
          <w:lang w:val="en-GB"/>
        </w:rPr>
        <w:t>Thungmahamek</w:t>
      </w:r>
      <w:proofErr w:type="spellEnd"/>
      <w:r w:rsidR="00F4148F" w:rsidRPr="007C63CA">
        <w:rPr>
          <w:rFonts w:ascii="Arial" w:hAnsi="Arial" w:cs="Arial"/>
          <w:lang w:val="en-GB"/>
        </w:rPr>
        <w:t xml:space="preserve"> Sub-district, Sathorn District, Bangkok</w:t>
      </w:r>
      <w:r w:rsidR="007968D9" w:rsidRPr="007C63CA">
        <w:rPr>
          <w:rFonts w:ascii="Arial" w:hAnsi="Arial" w:cs="Arial"/>
          <w:lang w:val="en-GB"/>
        </w:rPr>
        <w:t>.</w:t>
      </w:r>
    </w:p>
    <w:p w14:paraId="12035C25" w14:textId="77777777" w:rsidR="00FB3D41" w:rsidRPr="007C63CA" w:rsidRDefault="00FB3D41" w:rsidP="000164CC">
      <w:pPr>
        <w:spacing w:before="80" w:after="80" w:line="364" w:lineRule="exact"/>
        <w:ind w:left="630" w:right="-43" w:hanging="630"/>
        <w:jc w:val="thaiDistribute"/>
        <w:rPr>
          <w:rFonts w:ascii="Arial" w:hAnsi="Arial" w:cs="Arial"/>
          <w:b/>
          <w:bCs/>
          <w:lang w:val="en-US"/>
        </w:rPr>
      </w:pPr>
      <w:r w:rsidRPr="007C63CA">
        <w:rPr>
          <w:rFonts w:ascii="Arial" w:hAnsi="Arial" w:cs="Arial"/>
          <w:b/>
          <w:bCs/>
          <w:cs/>
          <w:lang w:val="en-US"/>
        </w:rPr>
        <w:t>1.2</w:t>
      </w:r>
      <w:r w:rsidRPr="007C63CA">
        <w:rPr>
          <w:rFonts w:ascii="Arial" w:hAnsi="Arial" w:cs="Arial"/>
          <w:b/>
          <w:bCs/>
          <w:cs/>
          <w:lang w:val="en-US"/>
        </w:rPr>
        <w:tab/>
      </w:r>
      <w:r w:rsidRPr="007C63CA">
        <w:rPr>
          <w:rFonts w:ascii="Arial" w:hAnsi="Arial" w:cs="Arial"/>
          <w:b/>
          <w:bCs/>
          <w:lang w:val="en-US"/>
        </w:rPr>
        <w:t xml:space="preserve">Coronavirus disease </w:t>
      </w:r>
      <w:r w:rsidRPr="007C63CA">
        <w:rPr>
          <w:rFonts w:ascii="Arial" w:hAnsi="Arial" w:cs="Arial"/>
          <w:b/>
          <w:bCs/>
          <w:cs/>
          <w:lang w:val="en-US"/>
        </w:rPr>
        <w:t>2019</w:t>
      </w:r>
      <w:r w:rsidRPr="007C63CA">
        <w:rPr>
          <w:rFonts w:ascii="Arial" w:hAnsi="Arial" w:cs="Arial"/>
          <w:b/>
          <w:bCs/>
          <w:lang w:val="en-US"/>
        </w:rPr>
        <w:t xml:space="preserve"> </w:t>
      </w:r>
      <w:r w:rsidR="00717681" w:rsidRPr="007C63CA">
        <w:rPr>
          <w:rFonts w:ascii="Arial" w:hAnsi="Arial" w:cs="Arial"/>
          <w:b/>
          <w:bCs/>
          <w:lang w:val="en-US"/>
        </w:rPr>
        <w:t>p</w:t>
      </w:r>
      <w:r w:rsidRPr="007C63CA">
        <w:rPr>
          <w:rFonts w:ascii="Arial" w:hAnsi="Arial" w:cs="Arial"/>
          <w:b/>
          <w:bCs/>
          <w:lang w:val="en-US"/>
        </w:rPr>
        <w:t>andemic</w:t>
      </w:r>
    </w:p>
    <w:p w14:paraId="25F2AA05" w14:textId="43A890C8" w:rsidR="00B133C7" w:rsidRPr="007C63CA" w:rsidRDefault="00B133C7" w:rsidP="000164CC">
      <w:pPr>
        <w:tabs>
          <w:tab w:val="left" w:pos="1440"/>
        </w:tabs>
        <w:spacing w:before="80" w:after="80" w:line="364" w:lineRule="exact"/>
        <w:ind w:left="630" w:hanging="630"/>
        <w:jc w:val="thaiDistribute"/>
        <w:rPr>
          <w:rFonts w:ascii="Arial" w:hAnsi="Arial" w:cs="Arial"/>
          <w:lang w:val="en-GB"/>
        </w:rPr>
      </w:pPr>
      <w:r w:rsidRPr="007C63CA">
        <w:rPr>
          <w:rFonts w:ascii="Arial" w:hAnsi="Arial" w:cs="Arial"/>
          <w:lang w:val="en-GB"/>
        </w:rPr>
        <w:tab/>
      </w:r>
      <w:r w:rsidR="00B04911" w:rsidRPr="007C63CA">
        <w:rPr>
          <w:rFonts w:ascii="Arial" w:hAnsi="Arial" w:cs="Arial"/>
          <w:lang w:val="en-GB"/>
        </w:rPr>
        <w:t>The Coronavirus disease 2019</w:t>
      </w:r>
      <w:r w:rsidR="00871E06" w:rsidRPr="007C63CA">
        <w:rPr>
          <w:rFonts w:ascii="Arial" w:hAnsi="Arial" w:cs="Arial"/>
          <w:lang w:val="en-GB"/>
        </w:rPr>
        <w:t xml:space="preserve"> </w:t>
      </w:r>
      <w:r w:rsidR="00B04911" w:rsidRPr="007C63CA">
        <w:rPr>
          <w:rFonts w:ascii="Arial" w:hAnsi="Arial" w:cs="Arial"/>
          <w:lang w:val="en-GB"/>
        </w:rPr>
        <w:t xml:space="preserve">pandemic is directly and indirectly </w:t>
      </w:r>
      <w:r w:rsidR="001E396F" w:rsidRPr="007C63CA">
        <w:rPr>
          <w:rFonts w:ascii="Arial" w:hAnsi="Arial" w:cs="Arial"/>
          <w:lang w:val="en-GB"/>
        </w:rPr>
        <w:t>impacting</w:t>
      </w:r>
      <w:r w:rsidR="00B04911" w:rsidRPr="007C63CA">
        <w:rPr>
          <w:rFonts w:ascii="Arial" w:hAnsi="Arial" w:cs="Arial"/>
          <w:lang w:val="en-GB"/>
        </w:rPr>
        <w:t xml:space="preserve"> various businesses and industry sectors, </w:t>
      </w:r>
      <w:r w:rsidR="001E396F" w:rsidRPr="007C63CA">
        <w:rPr>
          <w:rFonts w:ascii="Arial" w:hAnsi="Arial" w:cs="Arial"/>
          <w:lang w:val="en-GB"/>
        </w:rPr>
        <w:t>which</w:t>
      </w:r>
      <w:r w:rsidR="00B04911" w:rsidRPr="007C63CA">
        <w:rPr>
          <w:rFonts w:ascii="Arial" w:hAnsi="Arial" w:cs="Arial"/>
          <w:lang w:val="en-GB"/>
        </w:rPr>
        <w:t xml:space="preserve"> results in an economic slowdown and a fluctuation in the money market and the capital market. This situation </w:t>
      </w:r>
      <w:r w:rsidR="00EC66FB" w:rsidRPr="007C63CA">
        <w:rPr>
          <w:rFonts w:ascii="Arial" w:hAnsi="Arial" w:cs="Arial"/>
          <w:lang w:val="en-GB"/>
        </w:rPr>
        <w:t xml:space="preserve">has </w:t>
      </w:r>
      <w:r w:rsidR="001E396F" w:rsidRPr="007C63CA">
        <w:rPr>
          <w:rFonts w:ascii="Arial" w:hAnsi="Arial" w:cs="Arial"/>
          <w:lang w:val="en-GB"/>
        </w:rPr>
        <w:t>impact</w:t>
      </w:r>
      <w:r w:rsidR="003B7608" w:rsidRPr="007C63CA">
        <w:rPr>
          <w:rFonts w:ascii="Arial" w:hAnsi="Arial" w:cs="Arial"/>
          <w:lang w:val="en-GB"/>
        </w:rPr>
        <w:t>ed</w:t>
      </w:r>
      <w:r w:rsidR="00B04911" w:rsidRPr="007C63CA">
        <w:rPr>
          <w:rFonts w:ascii="Arial" w:hAnsi="Arial" w:cs="Arial"/>
          <w:lang w:val="en-GB"/>
        </w:rPr>
        <w:t xml:space="preserve"> </w:t>
      </w:r>
      <w:r w:rsidR="00EC66FB" w:rsidRPr="007C63CA">
        <w:rPr>
          <w:rFonts w:ascii="Arial" w:hAnsi="Arial" w:cs="Arial"/>
          <w:lang w:val="en-GB"/>
        </w:rPr>
        <w:t>on</w:t>
      </w:r>
      <w:r w:rsidR="00871E06" w:rsidRPr="007C63CA">
        <w:rPr>
          <w:rFonts w:ascii="Arial" w:hAnsi="Arial" w:cs="Arial"/>
          <w:lang w:val="en-GB"/>
        </w:rPr>
        <w:t xml:space="preserve"> </w:t>
      </w:r>
      <w:r w:rsidR="001E396F" w:rsidRPr="007C63CA">
        <w:rPr>
          <w:rFonts w:ascii="Arial" w:hAnsi="Arial" w:cs="Arial"/>
          <w:lang w:val="en-GB"/>
        </w:rPr>
        <w:t>the Bank’s</w:t>
      </w:r>
      <w:r w:rsidR="00B04911" w:rsidRPr="007C63CA">
        <w:rPr>
          <w:rFonts w:ascii="Arial" w:hAnsi="Arial" w:cs="Arial"/>
          <w:lang w:val="en-GB"/>
        </w:rPr>
        <w:t xml:space="preserve"> </w:t>
      </w:r>
      <w:r w:rsidR="00E12EF7" w:rsidRPr="007C63CA">
        <w:rPr>
          <w:rFonts w:ascii="Arial" w:hAnsi="Arial" w:cs="Arial"/>
          <w:lang w:val="en-GB"/>
        </w:rPr>
        <w:t xml:space="preserve">value of loans to customers, value of investments, </w:t>
      </w:r>
      <w:r w:rsidR="00B04911" w:rsidRPr="007C63CA">
        <w:rPr>
          <w:rFonts w:ascii="Arial" w:hAnsi="Arial" w:cs="Arial"/>
          <w:lang w:val="en-GB"/>
        </w:rPr>
        <w:t xml:space="preserve">operating </w:t>
      </w:r>
      <w:proofErr w:type="gramStart"/>
      <w:r w:rsidR="00B04911" w:rsidRPr="007C63CA">
        <w:rPr>
          <w:rFonts w:ascii="Arial" w:hAnsi="Arial" w:cs="Arial"/>
          <w:lang w:val="en-GB"/>
        </w:rPr>
        <w:t>results</w:t>
      </w:r>
      <w:proofErr w:type="gramEnd"/>
      <w:r w:rsidR="00B04911" w:rsidRPr="007C63CA">
        <w:rPr>
          <w:rFonts w:ascii="Arial" w:hAnsi="Arial" w:cs="Arial"/>
          <w:lang w:val="en-GB"/>
        </w:rPr>
        <w:t xml:space="preserve"> and cash flows</w:t>
      </w:r>
      <w:r w:rsidR="001E396F" w:rsidRPr="007C63CA">
        <w:rPr>
          <w:rFonts w:ascii="Arial" w:hAnsi="Arial" w:cs="Arial"/>
          <w:lang w:val="en-GB"/>
        </w:rPr>
        <w:t xml:space="preserve"> </w:t>
      </w:r>
      <w:r w:rsidR="003A774C" w:rsidRPr="007C63CA">
        <w:rPr>
          <w:rFonts w:ascii="Arial" w:hAnsi="Arial" w:cs="Arial"/>
          <w:lang w:val="en-GB"/>
        </w:rPr>
        <w:t>at present, and is expected to do so in the future</w:t>
      </w:r>
      <w:r w:rsidR="00B04911" w:rsidRPr="007C63CA">
        <w:rPr>
          <w:rFonts w:ascii="Arial" w:hAnsi="Arial" w:cs="Arial"/>
          <w:lang w:val="en-GB"/>
        </w:rPr>
        <w:t xml:space="preserve">. However, the Bank’s management has continuously monitored ongoing developments and assessed the financial impact in respect of the valuation of assets, </w:t>
      </w:r>
      <w:proofErr w:type="gramStart"/>
      <w:r w:rsidR="00B04911" w:rsidRPr="007C63CA">
        <w:rPr>
          <w:rFonts w:ascii="Arial" w:hAnsi="Arial" w:cs="Arial"/>
          <w:lang w:val="en-GB"/>
        </w:rPr>
        <w:t>provisions</w:t>
      </w:r>
      <w:proofErr w:type="gramEnd"/>
      <w:r w:rsidR="00B04911" w:rsidRPr="007C63CA">
        <w:rPr>
          <w:rFonts w:ascii="Arial" w:hAnsi="Arial" w:cs="Arial"/>
          <w:lang w:val="en-GB"/>
        </w:rPr>
        <w:t xml:space="preserve"> and contingent liabilities, and has used estimates and judgement in various matters in order to continuously assess the impact as the situation evolves.</w:t>
      </w:r>
    </w:p>
    <w:p w14:paraId="69714C98" w14:textId="64411FFD" w:rsidR="00431EA9" w:rsidRPr="007C63CA" w:rsidRDefault="000E552C" w:rsidP="000164CC">
      <w:pPr>
        <w:pStyle w:val="Heading1"/>
        <w:numPr>
          <w:ilvl w:val="0"/>
          <w:numId w:val="3"/>
        </w:numPr>
        <w:spacing w:after="80" w:line="364" w:lineRule="exact"/>
        <w:ind w:left="629" w:hanging="629"/>
        <w:rPr>
          <w:rFonts w:ascii="Arial" w:hAnsi="Arial" w:cs="Arial"/>
          <w:sz w:val="22"/>
          <w:szCs w:val="22"/>
          <w:u w:val="none"/>
          <w:lang w:val="en-GB"/>
        </w:rPr>
      </w:pPr>
      <w:bookmarkStart w:id="3" w:name="_Toc133587595"/>
      <w:bookmarkStart w:id="4" w:name="_Toc48896641"/>
      <w:bookmarkStart w:id="5" w:name="_Toc16847529"/>
      <w:bookmarkStart w:id="6" w:name="_Toc419276936"/>
      <w:bookmarkStart w:id="7" w:name="_Toc428278333"/>
      <w:bookmarkStart w:id="8" w:name="_Toc490577946"/>
      <w:bookmarkStart w:id="9" w:name="_Toc1404419"/>
      <w:bookmarkEnd w:id="1"/>
      <w:bookmarkEnd w:id="2"/>
      <w:r w:rsidRPr="007C63CA">
        <w:rPr>
          <w:rFonts w:ascii="Arial" w:hAnsi="Arial" w:cs="Arial"/>
          <w:sz w:val="22"/>
          <w:szCs w:val="22"/>
          <w:u w:val="none"/>
          <w:lang w:val="en-GB"/>
        </w:rPr>
        <w:t>Basis for preparation of interim financial information</w:t>
      </w:r>
      <w:bookmarkEnd w:id="3"/>
    </w:p>
    <w:p w14:paraId="2AE5415E" w14:textId="441EF92F" w:rsidR="000E552C" w:rsidRPr="007C63CA" w:rsidRDefault="000E552C" w:rsidP="000164CC">
      <w:pPr>
        <w:tabs>
          <w:tab w:val="left" w:pos="1440"/>
        </w:tabs>
        <w:spacing w:before="80" w:after="80" w:line="364" w:lineRule="exact"/>
        <w:ind w:left="634"/>
        <w:jc w:val="thaiDistribute"/>
        <w:rPr>
          <w:rFonts w:ascii="Arial" w:hAnsi="Arial" w:cs="Arial"/>
          <w:lang w:val="en-US"/>
        </w:rPr>
      </w:pPr>
      <w:r w:rsidRPr="007C63CA">
        <w:rPr>
          <w:rFonts w:ascii="Arial" w:hAnsi="Arial" w:cs="Arial"/>
          <w:lang w:val="en-US"/>
        </w:rPr>
        <w:t>This interim financial information is prepared in accordance with Thai Accounting Standards No. 34 Interim Financial Reporting</w:t>
      </w:r>
      <w:r w:rsidR="00871E06" w:rsidRPr="007C63CA">
        <w:rPr>
          <w:rFonts w:ascii="Arial" w:hAnsi="Arial" w:cs="Arial"/>
          <w:lang w:val="en-US"/>
        </w:rPr>
        <w:t xml:space="preserve"> with reference to</w:t>
      </w:r>
      <w:r w:rsidRPr="007C63CA">
        <w:rPr>
          <w:rFonts w:ascii="Arial" w:hAnsi="Arial" w:cs="Arial"/>
          <w:lang w:val="en-US"/>
        </w:rPr>
        <w:t xml:space="preserve"> the regulations stipulated by the Bank of Thailand (BOT), </w:t>
      </w:r>
      <w:r w:rsidR="00871E06" w:rsidRPr="007C63CA">
        <w:rPr>
          <w:rFonts w:ascii="Arial" w:hAnsi="Arial" w:cs="Arial"/>
          <w:lang w:val="en-US"/>
        </w:rPr>
        <w:t>with</w:t>
      </w:r>
      <w:r w:rsidRPr="007C63CA">
        <w:rPr>
          <w:rFonts w:ascii="Arial" w:hAnsi="Arial" w:cs="Arial"/>
          <w:lang w:val="en-US"/>
        </w:rPr>
        <w:t xml:space="preserve"> the Bank </w:t>
      </w:r>
      <w:r w:rsidR="00871E06" w:rsidRPr="007C63CA">
        <w:rPr>
          <w:rFonts w:ascii="Arial" w:hAnsi="Arial" w:cs="Arial"/>
          <w:lang w:val="en-US"/>
        </w:rPr>
        <w:t>choosing</w:t>
      </w:r>
      <w:r w:rsidRPr="007C63CA">
        <w:rPr>
          <w:rFonts w:ascii="Arial" w:hAnsi="Arial" w:cs="Arial"/>
          <w:lang w:val="en-US"/>
        </w:rPr>
        <w:t xml:space="preserve"> to present condensed interim financial information. However, the Bank has presented each line item in the statements of financial position, comprehensive income, changes in shareholders’ equity, and cash flows, in the same format as those presented in the annual financial statements</w:t>
      </w:r>
      <w:r w:rsidR="00871E06" w:rsidRPr="007C63CA">
        <w:rPr>
          <w:rFonts w:ascii="Arial" w:hAnsi="Arial" w:cs="Arial"/>
          <w:lang w:val="en-US"/>
        </w:rPr>
        <w:t xml:space="preserve">, and their presentation has been made in compliance with the BOT’s notification No. Sor </w:t>
      </w:r>
      <w:proofErr w:type="gramStart"/>
      <w:r w:rsidR="00871E06" w:rsidRPr="007C63CA">
        <w:rPr>
          <w:rFonts w:ascii="Arial" w:hAnsi="Arial" w:cs="Arial"/>
          <w:lang w:val="en-US"/>
        </w:rPr>
        <w:t>Nor</w:t>
      </w:r>
      <w:proofErr w:type="gramEnd"/>
      <w:r w:rsidR="00871E06" w:rsidRPr="007C63CA">
        <w:rPr>
          <w:rFonts w:ascii="Arial" w:hAnsi="Arial" w:cs="Arial"/>
          <w:lang w:val="en-US"/>
        </w:rPr>
        <w:t xml:space="preserve"> Sor. 21/2561 regarding “Preparation and Announcement of Financial Statements of Commercial Banks and Parent Companies of Financial Holding Groups”, dated 31 October 2018.</w:t>
      </w:r>
    </w:p>
    <w:p w14:paraId="6E333B1B" w14:textId="242CF944" w:rsidR="00F63655" w:rsidRPr="007C63CA" w:rsidRDefault="00F63655" w:rsidP="000164CC">
      <w:pPr>
        <w:tabs>
          <w:tab w:val="left" w:pos="1440"/>
        </w:tabs>
        <w:spacing w:before="80" w:after="80" w:line="364" w:lineRule="exact"/>
        <w:ind w:left="634"/>
        <w:jc w:val="thaiDistribute"/>
        <w:rPr>
          <w:rFonts w:ascii="Arial" w:hAnsi="Arial" w:cs="Arial"/>
          <w:lang w:val="en-US"/>
        </w:rPr>
      </w:pPr>
      <w:r w:rsidRPr="007C63CA">
        <w:rPr>
          <w:rFonts w:ascii="Arial" w:hAnsi="Arial" w:cs="Arial"/>
          <w:lang w:val="en-US"/>
        </w:rPr>
        <w:t xml:space="preserve">The interim financial </w:t>
      </w:r>
      <w:r w:rsidR="009B6D83" w:rsidRPr="007C63CA">
        <w:rPr>
          <w:rFonts w:ascii="Arial" w:hAnsi="Arial" w:cs="Arial"/>
          <w:lang w:val="en-US"/>
        </w:rPr>
        <w:t>information is</w:t>
      </w:r>
      <w:r w:rsidRPr="007C63CA">
        <w:rPr>
          <w:rFonts w:ascii="Arial" w:hAnsi="Arial" w:cs="Arial"/>
          <w:lang w:val="en-US"/>
        </w:rPr>
        <w:t xml:space="preserve"> intended to provide information additional to that included in the latest annual financial statements. Accordingly, they focus on new activities, </w:t>
      </w:r>
      <w:proofErr w:type="gramStart"/>
      <w:r w:rsidRPr="007C63CA">
        <w:rPr>
          <w:rFonts w:ascii="Arial" w:hAnsi="Arial" w:cs="Arial"/>
          <w:lang w:val="en-US"/>
        </w:rPr>
        <w:t>events</w:t>
      </w:r>
      <w:proofErr w:type="gramEnd"/>
      <w:r w:rsidRPr="007C63CA">
        <w:rPr>
          <w:rFonts w:ascii="Arial" w:hAnsi="Arial" w:cs="Arial"/>
          <w:lang w:val="en-US"/>
        </w:rPr>
        <w:t xml:space="preserve"> and circumstances so as not to duplicate information previously reported. </w:t>
      </w:r>
      <w:r w:rsidR="00871E06" w:rsidRPr="007C63CA">
        <w:rPr>
          <w:rFonts w:ascii="Arial" w:hAnsi="Arial" w:cs="Arial"/>
          <w:lang w:val="en-US"/>
        </w:rPr>
        <w:t>This</w:t>
      </w:r>
      <w:r w:rsidRPr="007C63CA">
        <w:rPr>
          <w:rFonts w:ascii="Arial" w:hAnsi="Arial" w:cs="Arial"/>
          <w:lang w:val="en-US"/>
        </w:rPr>
        <w:t xml:space="preserve"> interim financial </w:t>
      </w:r>
      <w:r w:rsidR="00871E06" w:rsidRPr="007C63CA">
        <w:rPr>
          <w:rFonts w:ascii="Arial" w:hAnsi="Arial" w:cs="Arial"/>
          <w:lang w:val="en-US"/>
        </w:rPr>
        <w:t>information</w:t>
      </w:r>
      <w:r w:rsidRPr="007C63CA">
        <w:rPr>
          <w:rFonts w:ascii="Arial" w:hAnsi="Arial" w:cs="Arial"/>
          <w:lang w:val="en-US"/>
        </w:rPr>
        <w:t xml:space="preserve"> should therefore be read in conjunction with the latest annual financial statements.</w:t>
      </w:r>
    </w:p>
    <w:p w14:paraId="498C4D20" w14:textId="7B5D009C" w:rsidR="007121D2" w:rsidRPr="007C63CA" w:rsidRDefault="00F63655" w:rsidP="000164CC">
      <w:pPr>
        <w:tabs>
          <w:tab w:val="left" w:pos="1440"/>
        </w:tabs>
        <w:spacing w:before="80" w:after="80" w:line="364" w:lineRule="exact"/>
        <w:ind w:left="634"/>
        <w:jc w:val="thaiDistribute"/>
        <w:rPr>
          <w:rFonts w:ascii="Arial" w:hAnsi="Arial" w:cs="Arial"/>
          <w:lang w:val="en-US"/>
        </w:rPr>
      </w:pPr>
      <w:r w:rsidRPr="007C63CA">
        <w:rPr>
          <w:rFonts w:ascii="Arial" w:hAnsi="Arial" w:cs="Arial"/>
          <w:lang w:val="en-US"/>
        </w:rPr>
        <w:t xml:space="preserve">The interim financial </w:t>
      </w:r>
      <w:r w:rsidR="00871E06" w:rsidRPr="007C63CA">
        <w:rPr>
          <w:rFonts w:ascii="Arial" w:hAnsi="Arial" w:cs="Arial"/>
          <w:lang w:val="en-US"/>
        </w:rPr>
        <w:t xml:space="preserve">information </w:t>
      </w:r>
      <w:r w:rsidRPr="007C63CA">
        <w:rPr>
          <w:rFonts w:ascii="Arial" w:hAnsi="Arial" w:cs="Arial"/>
          <w:lang w:val="en-US"/>
        </w:rPr>
        <w:t xml:space="preserve">in Thai language </w:t>
      </w:r>
      <w:r w:rsidR="009B6D83" w:rsidRPr="007C63CA">
        <w:rPr>
          <w:rFonts w:ascii="Arial" w:hAnsi="Arial" w:cs="Arial"/>
          <w:lang w:val="en-US"/>
        </w:rPr>
        <w:t>is</w:t>
      </w:r>
      <w:r w:rsidRPr="007C63CA">
        <w:rPr>
          <w:rFonts w:ascii="Arial" w:hAnsi="Arial" w:cs="Arial"/>
          <w:lang w:val="en-US"/>
        </w:rPr>
        <w:t xml:space="preserve"> the official statutory financial statements of the Bank. The interim financial </w:t>
      </w:r>
      <w:r w:rsidR="00871E06" w:rsidRPr="007C63CA">
        <w:rPr>
          <w:rFonts w:ascii="Arial" w:hAnsi="Arial" w:cs="Arial"/>
          <w:lang w:val="en-US"/>
        </w:rPr>
        <w:t xml:space="preserve">information </w:t>
      </w:r>
      <w:r w:rsidRPr="007C63CA">
        <w:rPr>
          <w:rFonts w:ascii="Arial" w:hAnsi="Arial" w:cs="Arial"/>
          <w:lang w:val="en-US"/>
        </w:rPr>
        <w:t xml:space="preserve">in English language have been translated from the Thai language </w:t>
      </w:r>
      <w:r w:rsidR="00D3470F" w:rsidRPr="007C63CA">
        <w:rPr>
          <w:rFonts w:ascii="Arial" w:hAnsi="Arial" w:cs="Arial"/>
          <w:lang w:val="en-US"/>
        </w:rPr>
        <w:t xml:space="preserve">interim </w:t>
      </w:r>
      <w:r w:rsidRPr="007C63CA">
        <w:rPr>
          <w:rFonts w:ascii="Arial" w:hAnsi="Arial" w:cs="Arial"/>
          <w:lang w:val="en-US"/>
        </w:rPr>
        <w:t xml:space="preserve">financial </w:t>
      </w:r>
      <w:r w:rsidR="00D3470F" w:rsidRPr="007C63CA">
        <w:rPr>
          <w:rFonts w:ascii="Arial" w:hAnsi="Arial" w:cs="Arial"/>
          <w:lang w:val="en-US"/>
        </w:rPr>
        <w:t>information</w:t>
      </w:r>
      <w:r w:rsidR="000E552C" w:rsidRPr="007C63CA">
        <w:rPr>
          <w:rFonts w:ascii="Arial" w:hAnsi="Arial" w:cs="Arial"/>
          <w:lang w:val="en-US"/>
        </w:rPr>
        <w:t>.</w:t>
      </w:r>
    </w:p>
    <w:p w14:paraId="2677A1B0" w14:textId="77777777" w:rsidR="007121D2" w:rsidRPr="007C63CA" w:rsidRDefault="007121D2" w:rsidP="00D9705A">
      <w:pPr>
        <w:pStyle w:val="Heading1"/>
        <w:numPr>
          <w:ilvl w:val="0"/>
          <w:numId w:val="3"/>
        </w:numPr>
        <w:spacing w:before="120" w:after="120" w:line="380" w:lineRule="exact"/>
        <w:ind w:left="635" w:hanging="629"/>
        <w:rPr>
          <w:rFonts w:ascii="Arial" w:hAnsi="Arial" w:cs="Arial"/>
          <w:sz w:val="22"/>
          <w:szCs w:val="22"/>
          <w:u w:val="none"/>
          <w:lang w:val="en-GB"/>
        </w:rPr>
      </w:pPr>
      <w:bookmarkStart w:id="10" w:name="_Toc65141085"/>
      <w:bookmarkStart w:id="11" w:name="_Toc133587596"/>
      <w:bookmarkEnd w:id="4"/>
      <w:bookmarkEnd w:id="5"/>
      <w:bookmarkEnd w:id="6"/>
      <w:bookmarkEnd w:id="7"/>
      <w:r w:rsidRPr="007C63CA">
        <w:rPr>
          <w:rFonts w:ascii="Arial" w:hAnsi="Arial" w:cs="Arial"/>
          <w:sz w:val="22"/>
          <w:szCs w:val="22"/>
          <w:u w:val="none"/>
          <w:lang w:val="en-GB"/>
        </w:rPr>
        <w:lastRenderedPageBreak/>
        <w:t>New and revised financial reporting standards</w:t>
      </w:r>
      <w:bookmarkEnd w:id="10"/>
      <w:bookmarkEnd w:id="11"/>
      <w:r w:rsidRPr="007C63CA">
        <w:rPr>
          <w:rFonts w:ascii="Arial" w:hAnsi="Arial" w:cs="Arial"/>
          <w:sz w:val="22"/>
          <w:szCs w:val="22"/>
          <w:u w:val="none"/>
          <w:lang w:val="en-GB"/>
        </w:rPr>
        <w:t xml:space="preserve"> </w:t>
      </w:r>
    </w:p>
    <w:p w14:paraId="5682A757" w14:textId="2B751327" w:rsidR="00841027" w:rsidRPr="007C63CA" w:rsidRDefault="00841027" w:rsidP="00D9705A">
      <w:pPr>
        <w:spacing w:before="120" w:after="120" w:line="380" w:lineRule="exact"/>
        <w:ind w:left="635" w:hanging="630"/>
        <w:jc w:val="thaiDistribute"/>
        <w:rPr>
          <w:rFonts w:ascii="Arial" w:hAnsi="Arial" w:cs="Arial"/>
          <w:b/>
          <w:bCs/>
          <w:lang w:val="en-US"/>
        </w:rPr>
      </w:pPr>
      <w:r w:rsidRPr="007C63CA">
        <w:rPr>
          <w:rFonts w:ascii="Arial" w:hAnsi="Arial" w:cs="Arial"/>
          <w:b/>
          <w:bCs/>
          <w:lang w:val="en-US"/>
        </w:rPr>
        <w:t>3.1</w:t>
      </w:r>
      <w:r w:rsidRPr="007C63CA">
        <w:rPr>
          <w:rFonts w:ascii="Arial" w:hAnsi="Arial" w:cs="Arial"/>
          <w:b/>
          <w:bCs/>
          <w:lang w:val="en-US"/>
        </w:rPr>
        <w:tab/>
      </w:r>
      <w:r w:rsidR="000D33BC" w:rsidRPr="007C63CA">
        <w:rPr>
          <w:rFonts w:ascii="Arial" w:hAnsi="Arial" w:cs="Arial"/>
          <w:b/>
          <w:bCs/>
          <w:lang w:val="en-US"/>
        </w:rPr>
        <w:t>New f</w:t>
      </w:r>
      <w:r w:rsidRPr="007C63CA">
        <w:rPr>
          <w:rFonts w:ascii="Arial" w:hAnsi="Arial" w:cs="Arial"/>
          <w:b/>
          <w:bCs/>
          <w:lang w:val="en-US"/>
        </w:rPr>
        <w:t xml:space="preserve">inancial reporting standards that became effective in the current </w:t>
      </w:r>
      <w:r w:rsidR="009855F8" w:rsidRPr="007C63CA">
        <w:rPr>
          <w:rFonts w:ascii="Arial" w:hAnsi="Arial" w:cs="Arial"/>
          <w:b/>
          <w:bCs/>
          <w:lang w:val="en-US"/>
        </w:rPr>
        <w:t>period</w:t>
      </w:r>
    </w:p>
    <w:p w14:paraId="4836C4A5" w14:textId="2457C6E5" w:rsidR="00FC16A7" w:rsidRPr="007C63CA" w:rsidRDefault="00326C1D" w:rsidP="00D9705A">
      <w:pPr>
        <w:tabs>
          <w:tab w:val="left" w:pos="1440"/>
        </w:tabs>
        <w:spacing w:before="120" w:after="120" w:line="380" w:lineRule="exact"/>
        <w:ind w:left="635"/>
        <w:jc w:val="thaiDistribute"/>
        <w:rPr>
          <w:rFonts w:ascii="Arial" w:hAnsi="Arial" w:cs="Arial"/>
          <w:lang w:val="en-US"/>
        </w:rPr>
      </w:pPr>
      <w:r w:rsidRPr="007C63CA">
        <w:rPr>
          <w:rFonts w:ascii="Arial" w:hAnsi="Arial" w:cs="Arial"/>
          <w:lang w:val="en-US"/>
        </w:rPr>
        <w:t>The revised financial reporting standards which are effective for fiscal years beginning on or after 1 January 202</w:t>
      </w:r>
      <w:r w:rsidR="00774960" w:rsidRPr="007C63CA">
        <w:rPr>
          <w:rFonts w:ascii="Arial" w:hAnsi="Arial" w:cs="Arial"/>
          <w:lang w:val="en-US"/>
        </w:rPr>
        <w:t>3</w:t>
      </w:r>
      <w:r w:rsidRPr="007C63CA">
        <w:rPr>
          <w:rFonts w:ascii="Arial" w:hAnsi="Arial" w:cs="Arial"/>
          <w:lang w:val="en-US"/>
        </w:rPr>
        <w:t>, do not have any significant impact on the Bank’s financial statements</w:t>
      </w:r>
      <w:r w:rsidR="005029C5" w:rsidRPr="007C63CA">
        <w:rPr>
          <w:rFonts w:ascii="Arial" w:hAnsi="Arial" w:cs="Arial"/>
          <w:lang w:val="en-US"/>
        </w:rPr>
        <w:t>.</w:t>
      </w:r>
    </w:p>
    <w:p w14:paraId="082119BA" w14:textId="50607BA8" w:rsidR="00E941AC" w:rsidRPr="007C63CA" w:rsidRDefault="00E941AC" w:rsidP="00E941AC">
      <w:pPr>
        <w:spacing w:before="120" w:after="120" w:line="380" w:lineRule="exact"/>
        <w:ind w:left="635" w:hanging="629"/>
        <w:jc w:val="thaiDistribute"/>
        <w:rPr>
          <w:rFonts w:ascii="Arial" w:hAnsi="Arial" w:cs="Arial"/>
          <w:b/>
          <w:bCs/>
          <w:color w:val="000000"/>
          <w:lang w:val="en-US"/>
        </w:rPr>
      </w:pPr>
      <w:bookmarkStart w:id="12" w:name="_Toc65141087"/>
      <w:r w:rsidRPr="007C63CA">
        <w:rPr>
          <w:rFonts w:ascii="Arial" w:hAnsi="Arial" w:cs="Arial"/>
          <w:b/>
          <w:bCs/>
          <w:color w:val="000000"/>
          <w:cs/>
          <w:lang w:val="en-US"/>
        </w:rPr>
        <w:t>3.</w:t>
      </w:r>
      <w:r w:rsidR="001B2FE4" w:rsidRPr="007C63CA">
        <w:rPr>
          <w:rFonts w:ascii="Arial" w:hAnsi="Arial" w:cs="Arial"/>
          <w:b/>
          <w:bCs/>
          <w:color w:val="000000"/>
          <w:lang w:val="en-US"/>
        </w:rPr>
        <w:t>2</w:t>
      </w:r>
      <w:r w:rsidRPr="007C63CA">
        <w:rPr>
          <w:rFonts w:ascii="Arial" w:hAnsi="Arial" w:cs="Arial"/>
          <w:b/>
          <w:bCs/>
          <w:color w:val="000000"/>
          <w:cs/>
          <w:lang w:val="en-US"/>
        </w:rPr>
        <w:tab/>
      </w:r>
      <w:r w:rsidR="00E3641C" w:rsidRPr="007C63CA">
        <w:rPr>
          <w:rFonts w:ascii="Arial" w:hAnsi="Arial" w:cs="Arial"/>
          <w:b/>
          <w:bCs/>
          <w:color w:val="000000"/>
          <w:lang w:val="en-US"/>
        </w:rPr>
        <w:t>Accounting Guidance on Guidelines regarding the Provision of Financial Assistance to Debtors Affected by COVID-19</w:t>
      </w:r>
    </w:p>
    <w:p w14:paraId="2D054525" w14:textId="77777777" w:rsidR="006328CB" w:rsidRPr="007C63CA" w:rsidRDefault="006328CB" w:rsidP="00465298">
      <w:pPr>
        <w:tabs>
          <w:tab w:val="left" w:pos="1440"/>
        </w:tabs>
        <w:spacing w:before="120" w:after="120" w:line="380" w:lineRule="exact"/>
        <w:ind w:left="635"/>
        <w:jc w:val="thaiDistribute"/>
        <w:rPr>
          <w:rFonts w:ascii="Arial" w:hAnsi="Arial" w:cs="Arial"/>
          <w:sz w:val="24"/>
          <w:szCs w:val="24"/>
          <w:lang w:val="en-US"/>
        </w:rPr>
      </w:pPr>
      <w:r w:rsidRPr="007C63CA">
        <w:rPr>
          <w:rFonts w:ascii="Arial" w:hAnsi="Arial" w:cs="Arial"/>
          <w:lang w:val="en-US"/>
        </w:rPr>
        <w:t xml:space="preserve">The Federation of Accounting Professions has announced Accounting Guidance on Guidelines regarding the Provision of Financial Assistance to Debtors Affected by COVID-19. Its objectives are to provide temporary relief measures and an alternative for all entities </w:t>
      </w:r>
      <w:proofErr w:type="gramStart"/>
      <w:r w:rsidRPr="007C63CA">
        <w:rPr>
          <w:rFonts w:ascii="Arial" w:hAnsi="Arial" w:cs="Arial"/>
          <w:lang w:val="en-US"/>
        </w:rPr>
        <w:t>providing assistance to</w:t>
      </w:r>
      <w:proofErr w:type="gramEnd"/>
      <w:r w:rsidRPr="007C63CA">
        <w:rPr>
          <w:rFonts w:ascii="Arial" w:hAnsi="Arial" w:cs="Arial"/>
          <w:lang w:val="en-US"/>
        </w:rPr>
        <w:t xml:space="preserve"> debtors in accordance with guidelines of the Bank of Thailand. The accounting guidance is applicable for provisions of assistance to such debtors made during the period from 1 January 2022 to 31 December 2023 or until the Bank of Thailand makes changes.</w:t>
      </w:r>
    </w:p>
    <w:p w14:paraId="3E3A5EC1" w14:textId="404280FE" w:rsidR="006328CB" w:rsidRPr="007C63CA" w:rsidRDefault="006328CB" w:rsidP="00465298">
      <w:pPr>
        <w:tabs>
          <w:tab w:val="left" w:pos="1440"/>
        </w:tabs>
        <w:spacing w:before="120" w:after="120" w:line="380" w:lineRule="exact"/>
        <w:ind w:left="635"/>
        <w:jc w:val="thaiDistribute"/>
        <w:rPr>
          <w:rFonts w:ascii="Arial" w:hAnsi="Arial" w:cs="Arial"/>
          <w:lang w:val="en-US"/>
        </w:rPr>
      </w:pPr>
      <w:r w:rsidRPr="007C63CA">
        <w:rPr>
          <w:rFonts w:ascii="Arial" w:hAnsi="Arial" w:cs="Arial"/>
          <w:lang w:val="en-US"/>
        </w:rPr>
        <w:t xml:space="preserve">Under this accounting guidance, the </w:t>
      </w:r>
      <w:r w:rsidR="00E868C7" w:rsidRPr="007C63CA">
        <w:rPr>
          <w:rFonts w:ascii="Arial" w:hAnsi="Arial" w:cs="Arial"/>
          <w:lang w:val="en-US"/>
        </w:rPr>
        <w:t>Bank</w:t>
      </w:r>
      <w:r w:rsidRPr="007C63CA">
        <w:rPr>
          <w:rFonts w:ascii="Arial" w:hAnsi="Arial" w:cs="Arial"/>
          <w:lang w:val="en-US"/>
        </w:rPr>
        <w:t xml:space="preserve"> may elect to adopt accounting treatments consistent with the circular of the Bank of Thailand No. BOT.RPD</w:t>
      </w:r>
      <w:proofErr w:type="gramStart"/>
      <w:r w:rsidRPr="007C63CA">
        <w:rPr>
          <w:rFonts w:ascii="Arial" w:hAnsi="Arial" w:cs="Arial"/>
          <w:lang w:val="en-US"/>
        </w:rPr>
        <w:t>2.C.</w:t>
      </w:r>
      <w:proofErr w:type="gramEnd"/>
      <w:r w:rsidRPr="007C63CA">
        <w:rPr>
          <w:rFonts w:ascii="Arial" w:hAnsi="Arial" w:cs="Arial"/>
          <w:lang w:val="en-US"/>
        </w:rPr>
        <w:t xml:space="preserve">802/2564 dated </w:t>
      </w:r>
      <w:r w:rsidR="00465298" w:rsidRPr="007C63CA">
        <w:rPr>
          <w:rFonts w:ascii="Arial" w:hAnsi="Arial" w:cs="Arial"/>
          <w:lang w:val="en-US"/>
        </w:rPr>
        <w:t xml:space="preserve">                        </w:t>
      </w:r>
      <w:r w:rsidRPr="007C63CA">
        <w:rPr>
          <w:rFonts w:ascii="Arial" w:hAnsi="Arial" w:cs="Arial"/>
          <w:lang w:val="en-US"/>
        </w:rPr>
        <w:t>3 September 2021 “Guidelines regarding the provision of financial assistance to debtors affected by COVID-19</w:t>
      </w:r>
      <w:r w:rsidRPr="007C63CA">
        <w:rPr>
          <w:rFonts w:ascii="Arial" w:hAnsi="Arial" w:cs="Arial"/>
          <w:cs/>
        </w:rPr>
        <w:t xml:space="preserve"> </w:t>
      </w:r>
      <w:r w:rsidRPr="007C63CA">
        <w:rPr>
          <w:rFonts w:ascii="Arial" w:hAnsi="Arial" w:cs="Arial"/>
          <w:lang w:val="en-US"/>
        </w:rPr>
        <w:t>(</w:t>
      </w:r>
      <w:r w:rsidR="00871E06" w:rsidRPr="007C63CA">
        <w:rPr>
          <w:rFonts w:ascii="Arial" w:hAnsi="Arial" w:cs="Arial"/>
          <w:lang w:val="en-US"/>
        </w:rPr>
        <w:t>Su</w:t>
      </w:r>
      <w:r w:rsidRPr="007C63CA">
        <w:rPr>
          <w:rFonts w:ascii="Arial" w:hAnsi="Arial" w:cs="Arial"/>
          <w:lang w:val="en-US"/>
        </w:rPr>
        <w:t>stainable debt resolution)”. The assistance to debtors can be</w:t>
      </w:r>
      <w:r w:rsidRPr="007C63CA">
        <w:rPr>
          <w:rFonts w:ascii="Arial" w:hAnsi="Arial" w:cs="Arial"/>
          <w:szCs w:val="30"/>
          <w:lang w:val="en-US"/>
        </w:rPr>
        <w:t xml:space="preserve"> </w:t>
      </w:r>
      <w:r w:rsidRPr="007C63CA">
        <w:rPr>
          <w:rFonts w:ascii="Arial" w:hAnsi="Arial" w:cs="Arial"/>
          <w:lang w:val="en-US"/>
        </w:rPr>
        <w:t>classified into 2 groups by debt restructuring method as follows:</w:t>
      </w:r>
    </w:p>
    <w:p w14:paraId="6051E26F" w14:textId="4CA426A1" w:rsidR="006328CB" w:rsidRPr="007C63CA" w:rsidRDefault="006328CB" w:rsidP="00871E06">
      <w:pPr>
        <w:pStyle w:val="ListParagraph"/>
        <w:numPr>
          <w:ilvl w:val="0"/>
          <w:numId w:val="42"/>
        </w:numPr>
        <w:tabs>
          <w:tab w:val="left" w:pos="1440"/>
        </w:tabs>
        <w:overflowPunct w:val="0"/>
        <w:autoSpaceDE w:val="0"/>
        <w:autoSpaceDN w:val="0"/>
        <w:adjustRightInd w:val="0"/>
        <w:spacing w:before="120" w:after="120" w:line="380" w:lineRule="exact"/>
        <w:ind w:left="990"/>
        <w:jc w:val="thaiDistribute"/>
        <w:rPr>
          <w:rFonts w:ascii="Arial" w:hAnsi="Arial" w:cs="Arial"/>
          <w:szCs w:val="24"/>
          <w:lang w:val="en-US"/>
        </w:rPr>
      </w:pPr>
      <w:r w:rsidRPr="007C63CA">
        <w:rPr>
          <w:rFonts w:ascii="Arial" w:hAnsi="Arial" w:cs="Arial"/>
          <w:lang w:val="en-US"/>
        </w:rPr>
        <w:t>For d</w:t>
      </w:r>
      <w:r w:rsidRPr="007C63CA">
        <w:rPr>
          <w:rFonts w:ascii="Arial" w:hAnsi="Arial" w:cs="Arial"/>
          <w:szCs w:val="24"/>
          <w:lang w:val="en-US"/>
        </w:rPr>
        <w:t xml:space="preserve">ebt restructuring for the purpose of reducing the debt burden of debtors that involves more than just a payment timeline extension, the </w:t>
      </w:r>
      <w:r w:rsidR="00E868C7" w:rsidRPr="007C63CA">
        <w:rPr>
          <w:rFonts w:ascii="Arial" w:hAnsi="Arial" w:cs="Arial"/>
          <w:szCs w:val="24"/>
          <w:lang w:val="en-US"/>
        </w:rPr>
        <w:t>Bank</w:t>
      </w:r>
      <w:r w:rsidRPr="007C63CA">
        <w:rPr>
          <w:rFonts w:ascii="Arial" w:hAnsi="Arial" w:cs="Arial"/>
          <w:szCs w:val="24"/>
          <w:lang w:val="en-US"/>
        </w:rPr>
        <w:t xml:space="preserve"> may elect to apply the temporary relief measures relating to staging assessment and setting aside of provisions. (Assistance type 1)</w:t>
      </w:r>
    </w:p>
    <w:p w14:paraId="4068B1BD" w14:textId="265B5784" w:rsidR="006328CB" w:rsidRPr="007C63CA" w:rsidRDefault="006328CB" w:rsidP="00871E06">
      <w:pPr>
        <w:pStyle w:val="ListParagraph"/>
        <w:numPr>
          <w:ilvl w:val="0"/>
          <w:numId w:val="42"/>
        </w:numPr>
        <w:tabs>
          <w:tab w:val="left" w:pos="1440"/>
        </w:tabs>
        <w:overflowPunct w:val="0"/>
        <w:autoSpaceDE w:val="0"/>
        <w:autoSpaceDN w:val="0"/>
        <w:adjustRightInd w:val="0"/>
        <w:spacing w:before="120" w:after="120" w:line="380" w:lineRule="exact"/>
        <w:ind w:left="990"/>
        <w:jc w:val="thaiDistribute"/>
        <w:rPr>
          <w:rFonts w:ascii="Arial" w:hAnsi="Arial" w:cs="Arial"/>
          <w:szCs w:val="24"/>
          <w:lang w:val="en-US"/>
        </w:rPr>
      </w:pPr>
      <w:r w:rsidRPr="007C63CA">
        <w:rPr>
          <w:rFonts w:ascii="Arial" w:hAnsi="Arial" w:cs="Arial"/>
          <w:szCs w:val="24"/>
          <w:lang w:val="en-US"/>
        </w:rPr>
        <w:t xml:space="preserve">For debt restructuring involving only a payment timeline extension, the </w:t>
      </w:r>
      <w:r w:rsidR="00E868C7" w:rsidRPr="007C63CA">
        <w:rPr>
          <w:rFonts w:ascii="Arial" w:hAnsi="Arial" w:cs="Arial"/>
          <w:szCs w:val="24"/>
          <w:lang w:val="en-US"/>
        </w:rPr>
        <w:t>Bank</w:t>
      </w:r>
      <w:r w:rsidRPr="007C63CA">
        <w:rPr>
          <w:rFonts w:ascii="Arial" w:hAnsi="Arial" w:cs="Arial"/>
          <w:szCs w:val="24"/>
          <w:lang w:val="en-US"/>
        </w:rPr>
        <w:t xml:space="preserve"> is required to perform staging assessment and set aside provisions in accordance with the relevant financial reporting standards. (Assistance type 2)</w:t>
      </w:r>
    </w:p>
    <w:p w14:paraId="35ADE65E" w14:textId="44DAA51C" w:rsidR="006328CB" w:rsidRPr="007C63CA" w:rsidRDefault="006328CB" w:rsidP="00465298">
      <w:pPr>
        <w:tabs>
          <w:tab w:val="left" w:pos="1440"/>
        </w:tabs>
        <w:spacing w:before="120" w:after="120" w:line="380" w:lineRule="exact"/>
        <w:ind w:left="635"/>
        <w:jc w:val="thaiDistribute"/>
        <w:rPr>
          <w:rFonts w:ascii="Arial" w:hAnsi="Arial" w:cs="Arial"/>
          <w:szCs w:val="24"/>
          <w:lang w:val="en-US"/>
        </w:rPr>
      </w:pPr>
      <w:r w:rsidRPr="007C63CA">
        <w:rPr>
          <w:rFonts w:ascii="Arial" w:hAnsi="Arial" w:cs="Arial"/>
          <w:szCs w:val="24"/>
          <w:lang w:val="en-US"/>
        </w:rPr>
        <w:t xml:space="preserve">The </w:t>
      </w:r>
      <w:r w:rsidR="00E868C7" w:rsidRPr="007C63CA">
        <w:rPr>
          <w:rFonts w:ascii="Arial" w:hAnsi="Arial" w:cs="Arial"/>
          <w:szCs w:val="24"/>
          <w:lang w:val="en-US"/>
        </w:rPr>
        <w:t>Bank</w:t>
      </w:r>
      <w:r w:rsidRPr="007C63CA">
        <w:rPr>
          <w:rFonts w:ascii="Arial" w:hAnsi="Arial" w:cs="Arial"/>
          <w:szCs w:val="24"/>
          <w:lang w:val="en-US"/>
        </w:rPr>
        <w:t xml:space="preserve"> provides both types of assistance to debtors. For assistance type 1, the </w:t>
      </w:r>
      <w:r w:rsidR="00E868C7" w:rsidRPr="007C63CA">
        <w:rPr>
          <w:rFonts w:ascii="Arial" w:hAnsi="Arial" w:cs="Arial"/>
          <w:szCs w:val="24"/>
          <w:lang w:val="en-US"/>
        </w:rPr>
        <w:t>Bank</w:t>
      </w:r>
      <w:r w:rsidRPr="007C63CA">
        <w:rPr>
          <w:rFonts w:ascii="Arial" w:hAnsi="Arial" w:cs="Arial"/>
          <w:szCs w:val="24"/>
          <w:lang w:val="en-US"/>
        </w:rPr>
        <w:t xml:space="preserve"> has elected to </w:t>
      </w:r>
      <w:r w:rsidRPr="007C63CA">
        <w:rPr>
          <w:rFonts w:ascii="Arial" w:hAnsi="Arial" w:cs="Arial"/>
          <w:lang w:val="en-US"/>
        </w:rPr>
        <w:t>apply</w:t>
      </w:r>
      <w:r w:rsidRPr="007C63CA">
        <w:rPr>
          <w:rFonts w:ascii="Arial" w:hAnsi="Arial" w:cs="Arial"/>
          <w:szCs w:val="24"/>
          <w:lang w:val="en-US"/>
        </w:rPr>
        <w:t xml:space="preserve"> all temporary relief measures under this accounting guidance relating to staging assessment and setting aside of provisions.</w:t>
      </w:r>
    </w:p>
    <w:p w14:paraId="5D70F509" w14:textId="77777777" w:rsidR="009A62E7" w:rsidRPr="007C63CA" w:rsidRDefault="009A62E7">
      <w:pPr>
        <w:rPr>
          <w:rFonts w:ascii="Arial" w:hAnsi="Arial" w:cs="Arial"/>
          <w:b/>
          <w:bCs/>
          <w:lang w:val="en-GB" w:eastAsia="x-none"/>
        </w:rPr>
      </w:pPr>
      <w:bookmarkStart w:id="13" w:name="_Toc133587597"/>
      <w:r w:rsidRPr="007C63CA">
        <w:rPr>
          <w:rFonts w:ascii="Arial" w:hAnsi="Arial" w:cs="Arial"/>
          <w:lang w:val="en-GB"/>
        </w:rPr>
        <w:br w:type="page"/>
      </w:r>
    </w:p>
    <w:p w14:paraId="68766207" w14:textId="4D29F38B" w:rsidR="007121D2" w:rsidRPr="007C63CA" w:rsidRDefault="007121D2" w:rsidP="00465298">
      <w:pPr>
        <w:pStyle w:val="Heading1"/>
        <w:numPr>
          <w:ilvl w:val="0"/>
          <w:numId w:val="3"/>
        </w:numPr>
        <w:spacing w:before="120" w:after="120" w:line="380" w:lineRule="exact"/>
        <w:ind w:left="635" w:hanging="629"/>
        <w:rPr>
          <w:rFonts w:ascii="Arial" w:hAnsi="Arial" w:cs="Arial"/>
          <w:sz w:val="22"/>
          <w:szCs w:val="22"/>
          <w:u w:val="none"/>
          <w:lang w:val="en-GB"/>
        </w:rPr>
      </w:pPr>
      <w:r w:rsidRPr="007C63CA">
        <w:rPr>
          <w:rFonts w:ascii="Arial" w:hAnsi="Arial" w:cs="Arial"/>
          <w:sz w:val="22"/>
          <w:szCs w:val="22"/>
          <w:u w:val="none"/>
          <w:lang w:val="en-GB"/>
        </w:rPr>
        <w:lastRenderedPageBreak/>
        <w:t>Significant accounting policies</w:t>
      </w:r>
      <w:bookmarkEnd w:id="12"/>
      <w:bookmarkEnd w:id="13"/>
    </w:p>
    <w:p w14:paraId="0AA4F9C8" w14:textId="55D7011A" w:rsidR="009A62E7" w:rsidRPr="007C63CA" w:rsidRDefault="009A62E7" w:rsidP="009A62E7">
      <w:pPr>
        <w:spacing w:before="120" w:after="120" w:line="380" w:lineRule="exact"/>
        <w:ind w:left="629"/>
        <w:jc w:val="both"/>
        <w:rPr>
          <w:rFonts w:ascii="Arial" w:hAnsi="Arial" w:cs="Arial"/>
          <w:lang w:val="en-US"/>
        </w:rPr>
      </w:pPr>
      <w:bookmarkStart w:id="14" w:name="_Toc48896643"/>
      <w:r w:rsidRPr="007C63CA">
        <w:rPr>
          <w:rFonts w:ascii="Arial" w:hAnsi="Arial" w:cs="Arial"/>
          <w:lang w:val="en-US"/>
        </w:rPr>
        <w:t xml:space="preserve">The interim financial information is prepared using the same accounting policies and methods of computation as those were used for the financial statements for the year ended </w:t>
      </w:r>
      <w:r w:rsidR="00981B79">
        <w:rPr>
          <w:rFonts w:ascii="Arial" w:hAnsi="Arial" w:cs="Arial"/>
          <w:lang w:val="en-US"/>
        </w:rPr>
        <w:t xml:space="preserve">                       </w:t>
      </w:r>
      <w:r w:rsidRPr="007C63CA">
        <w:rPr>
          <w:rFonts w:ascii="Arial" w:hAnsi="Arial" w:cs="Arial"/>
          <w:lang w:val="en-US"/>
        </w:rPr>
        <w:t>31 December 2022, except the</w:t>
      </w:r>
      <w:r w:rsidRPr="007C63CA">
        <w:rPr>
          <w:rFonts w:ascii="Arial" w:hAnsi="Arial" w:cs="Arial"/>
          <w:cs/>
          <w:lang w:val="en-US"/>
        </w:rPr>
        <w:t xml:space="preserve"> </w:t>
      </w:r>
      <w:r w:rsidR="00F56E55" w:rsidRPr="007C63CA">
        <w:rPr>
          <w:rFonts w:ascii="Arial" w:hAnsi="Arial" w:cs="Arial"/>
          <w:lang w:val="en-US"/>
        </w:rPr>
        <w:t xml:space="preserve">accounting policy relevant to </w:t>
      </w:r>
      <w:r w:rsidR="00670C44">
        <w:rPr>
          <w:rFonts w:ascii="Arial" w:hAnsi="Arial" w:cs="Arial"/>
          <w:lang w:val="en-US"/>
        </w:rPr>
        <w:t>p</w:t>
      </w:r>
      <w:r w:rsidRPr="007C63CA">
        <w:rPr>
          <w:rFonts w:ascii="Arial" w:hAnsi="Arial" w:cs="Arial"/>
          <w:lang w:val="en-US"/>
        </w:rPr>
        <w:t>roperties foreclosed as follows:</w:t>
      </w:r>
    </w:p>
    <w:p w14:paraId="760F1178" w14:textId="77777777" w:rsidR="009A62E7" w:rsidRPr="007C63CA" w:rsidRDefault="009A62E7" w:rsidP="009A62E7">
      <w:pPr>
        <w:spacing w:before="120" w:after="120" w:line="380" w:lineRule="exact"/>
        <w:ind w:left="629"/>
        <w:jc w:val="both"/>
        <w:rPr>
          <w:rFonts w:ascii="Arial" w:hAnsi="Arial" w:cs="Arial"/>
          <w:lang w:val="en-US"/>
        </w:rPr>
      </w:pPr>
      <w:r w:rsidRPr="007C63CA">
        <w:rPr>
          <w:rFonts w:ascii="Arial" w:hAnsi="Arial" w:cs="Arial"/>
          <w:lang w:val="en-US"/>
        </w:rPr>
        <w:t xml:space="preserve">Properties foreclosed are stated at the lower of cost or net </w:t>
      </w:r>
      <w:proofErr w:type="spellStart"/>
      <w:r w:rsidRPr="007C63CA">
        <w:rPr>
          <w:rFonts w:ascii="Arial" w:hAnsi="Arial" w:cs="Arial"/>
          <w:lang w:val="en-US"/>
        </w:rPr>
        <w:t>realisable</w:t>
      </w:r>
      <w:proofErr w:type="spellEnd"/>
      <w:r w:rsidRPr="007C63CA">
        <w:rPr>
          <w:rFonts w:ascii="Arial" w:hAnsi="Arial" w:cs="Arial"/>
          <w:lang w:val="en-US"/>
        </w:rPr>
        <w:t xml:space="preserve"> value. The cost is the carrying value of debt balance of the debtor on the date the Bank is entitled to such      properties foreclosed to settle debt. Net </w:t>
      </w:r>
      <w:proofErr w:type="spellStart"/>
      <w:r w:rsidRPr="007C63CA">
        <w:rPr>
          <w:rFonts w:ascii="Arial" w:hAnsi="Arial" w:cs="Arial"/>
          <w:lang w:val="en-US"/>
        </w:rPr>
        <w:t>realisable</w:t>
      </w:r>
      <w:proofErr w:type="spellEnd"/>
      <w:r w:rsidRPr="007C63CA">
        <w:rPr>
          <w:rFonts w:ascii="Arial" w:hAnsi="Arial" w:cs="Arial"/>
          <w:lang w:val="en-US"/>
        </w:rPr>
        <w:t xml:space="preserve"> value is determined with reference to the latest appraisal value less estimated selling expenses. </w:t>
      </w:r>
    </w:p>
    <w:p w14:paraId="3B1E220E" w14:textId="7E87E99A" w:rsidR="009A62E7" w:rsidRDefault="009A62E7" w:rsidP="009A62E7">
      <w:pPr>
        <w:spacing w:before="120" w:after="120" w:line="380" w:lineRule="exact"/>
        <w:ind w:left="629"/>
        <w:jc w:val="both"/>
        <w:rPr>
          <w:rFonts w:ascii="Arial" w:hAnsi="Arial" w:cstheme="minorBidi"/>
          <w:lang w:val="en-US"/>
        </w:rPr>
      </w:pPr>
      <w:r w:rsidRPr="007C63CA">
        <w:rPr>
          <w:rFonts w:ascii="Arial" w:hAnsi="Arial" w:cs="Arial"/>
          <w:lang w:val="en-US"/>
        </w:rPr>
        <w:t>Gains (losses) on disposal of properties foreclosed is recognised as revenue (expenses) in profit or loss upon disposal. Impairment loss is recognised as expenses in profit or loss.</w:t>
      </w:r>
    </w:p>
    <w:p w14:paraId="4C80540D" w14:textId="34806A99" w:rsidR="007607A5" w:rsidRDefault="007607A5" w:rsidP="007607A5">
      <w:pPr>
        <w:spacing w:before="120" w:after="120" w:line="380" w:lineRule="exact"/>
        <w:ind w:left="629"/>
        <w:jc w:val="both"/>
        <w:rPr>
          <w:rFonts w:ascii="Arial" w:hAnsi="Arial" w:cs="Arial"/>
          <w:lang w:val="en-US"/>
        </w:rPr>
      </w:pPr>
      <w:r w:rsidRPr="007607A5">
        <w:rPr>
          <w:rFonts w:ascii="Arial" w:hAnsi="Arial" w:cs="Arial"/>
          <w:lang w:val="en-US"/>
        </w:rPr>
        <w:t xml:space="preserve">In compliance with the regulations outlined in the BOT's notification No. Sor </w:t>
      </w:r>
      <w:proofErr w:type="gramStart"/>
      <w:r w:rsidRPr="007607A5">
        <w:rPr>
          <w:rFonts w:ascii="Arial" w:hAnsi="Arial" w:cs="Arial"/>
          <w:lang w:val="en-US"/>
        </w:rPr>
        <w:t>Nor</w:t>
      </w:r>
      <w:proofErr w:type="gramEnd"/>
      <w:r w:rsidRPr="007607A5">
        <w:rPr>
          <w:rFonts w:ascii="Arial" w:hAnsi="Arial" w:cs="Arial"/>
          <w:lang w:val="en-US"/>
        </w:rPr>
        <w:t xml:space="preserve"> Sor.</w:t>
      </w:r>
      <w:r w:rsidRPr="007607A5">
        <w:rPr>
          <w:rFonts w:ascii="Arial" w:hAnsi="Arial" w:cs="Arial"/>
          <w:cs/>
          <w:lang w:val="en-US"/>
        </w:rPr>
        <w:t>4/2564</w:t>
      </w:r>
      <w:r w:rsidRPr="007607A5">
        <w:rPr>
          <w:rFonts w:ascii="Arial" w:hAnsi="Arial" w:cs="Arial"/>
          <w:lang w:val="en-US"/>
        </w:rPr>
        <w:t xml:space="preserve">, pertaining to the Measures to support the receipt of transferred collateral assets for debt repayment under the Royal Decree for provision of assistance and rehabilitation of business entrepreneurs affected by the Coronavirus Disease 2019 outbreak, assets are transferred to the Bank for repayment. These transfers fall under Classification </w:t>
      </w:r>
      <w:r w:rsidRPr="007607A5">
        <w:rPr>
          <w:rFonts w:ascii="Arial" w:hAnsi="Arial" w:cs="Arial"/>
          <w:cs/>
          <w:lang w:val="en-US"/>
        </w:rPr>
        <w:t xml:space="preserve">2 </w:t>
      </w:r>
      <w:r w:rsidRPr="007607A5">
        <w:rPr>
          <w:rFonts w:ascii="Arial" w:hAnsi="Arial" w:cs="Arial"/>
          <w:lang w:val="en-US"/>
        </w:rPr>
        <w:t>No.</w:t>
      </w:r>
      <w:r w:rsidRPr="007607A5">
        <w:rPr>
          <w:rFonts w:ascii="Arial" w:hAnsi="Arial" w:cs="Arial"/>
          <w:cs/>
          <w:lang w:val="en-US"/>
        </w:rPr>
        <w:t>4.5</w:t>
      </w:r>
      <w:r w:rsidRPr="007607A5">
        <w:rPr>
          <w:rFonts w:ascii="Arial" w:hAnsi="Arial" w:cs="Arial"/>
          <w:lang w:val="en-US"/>
        </w:rPr>
        <w:t xml:space="preserve"> Principle, which pertains to properties foreclosed based on agreed prices with buy-back conditions not exceeding five years, as well as rent-back conditions for business operations.</w:t>
      </w:r>
      <w:r w:rsidRPr="007607A5">
        <w:rPr>
          <w:rFonts w:ascii="Arial" w:hAnsi="Arial" w:cs="Arial"/>
          <w:cs/>
          <w:lang w:val="en-US"/>
        </w:rPr>
        <w:t xml:space="preserve"> </w:t>
      </w:r>
      <w:r w:rsidRPr="007607A5">
        <w:rPr>
          <w:rFonts w:ascii="Arial" w:hAnsi="Arial" w:cs="Arial"/>
          <w:lang w:val="en-US"/>
        </w:rPr>
        <w:t xml:space="preserve">Upon transfer, the Bank </w:t>
      </w:r>
      <w:proofErr w:type="spellStart"/>
      <w:r w:rsidRPr="007607A5">
        <w:rPr>
          <w:rFonts w:ascii="Arial" w:hAnsi="Arial" w:cs="Arial"/>
          <w:lang w:val="en-US"/>
        </w:rPr>
        <w:t>derecognises</w:t>
      </w:r>
      <w:proofErr w:type="spellEnd"/>
      <w:r w:rsidRPr="007607A5">
        <w:rPr>
          <w:rFonts w:ascii="Arial" w:hAnsi="Arial" w:cs="Arial"/>
          <w:lang w:val="en-US"/>
        </w:rPr>
        <w:t xml:space="preserve"> loans to customers and presents the transferred assets as properties</w:t>
      </w:r>
      <w:r w:rsidR="00981B79" w:rsidRPr="00981B79">
        <w:rPr>
          <w:rFonts w:ascii="Arial" w:hAnsi="Arial" w:cs="Arial"/>
          <w:lang w:val="en-US"/>
        </w:rPr>
        <w:t xml:space="preserve"> </w:t>
      </w:r>
      <w:r w:rsidR="00981B79" w:rsidRPr="007607A5">
        <w:rPr>
          <w:rFonts w:ascii="Arial" w:hAnsi="Arial" w:cs="Arial"/>
          <w:lang w:val="en-US"/>
        </w:rPr>
        <w:t>foreclosed</w:t>
      </w:r>
      <w:r w:rsidRPr="007607A5">
        <w:rPr>
          <w:rFonts w:ascii="Arial" w:hAnsi="Arial" w:cs="Arial"/>
          <w:lang w:val="en-US"/>
        </w:rPr>
        <w:t>, adhering to the ownership rights associated with the transferred assets.</w:t>
      </w:r>
      <w:r w:rsidR="00981B79">
        <w:rPr>
          <w:rFonts w:ascii="Arial" w:hAnsi="Arial" w:cs="Arial"/>
          <w:lang w:val="en-US"/>
        </w:rPr>
        <w:t xml:space="preserve">                       </w:t>
      </w:r>
      <w:r w:rsidRPr="007607A5">
        <w:rPr>
          <w:rFonts w:ascii="Arial" w:hAnsi="Arial" w:cs="Arial"/>
          <w:lang w:val="en-US"/>
        </w:rPr>
        <w:t xml:space="preserve"> The measurement of the transferred assets aligns with that of other properties foreclosed by the Bank. Any rental income received by the Bank has been recorded as other income.</w:t>
      </w:r>
    </w:p>
    <w:p w14:paraId="295B5AC8" w14:textId="711B2915" w:rsidR="00A03059" w:rsidRPr="007C63CA" w:rsidRDefault="00A03059" w:rsidP="00465298">
      <w:pPr>
        <w:pStyle w:val="Heading1"/>
        <w:numPr>
          <w:ilvl w:val="0"/>
          <w:numId w:val="3"/>
        </w:numPr>
        <w:spacing w:before="120" w:after="120" w:line="380" w:lineRule="exact"/>
        <w:ind w:left="629" w:hanging="629"/>
        <w:rPr>
          <w:rFonts w:ascii="Arial" w:hAnsi="Arial" w:cs="Arial"/>
          <w:color w:val="000000"/>
          <w:sz w:val="22"/>
          <w:szCs w:val="22"/>
          <w:u w:val="none"/>
          <w:lang w:val="en-GB"/>
        </w:rPr>
      </w:pPr>
      <w:bookmarkStart w:id="15" w:name="_Toc133587598"/>
      <w:bookmarkEnd w:id="8"/>
      <w:bookmarkEnd w:id="9"/>
      <w:bookmarkEnd w:id="14"/>
      <w:r w:rsidRPr="007C63CA">
        <w:rPr>
          <w:rFonts w:ascii="Arial" w:hAnsi="Arial" w:cs="Arial"/>
          <w:color w:val="000000"/>
          <w:sz w:val="22"/>
          <w:szCs w:val="22"/>
          <w:u w:val="none"/>
          <w:lang w:val="en-GB"/>
        </w:rPr>
        <w:t>Investments</w:t>
      </w:r>
      <w:bookmarkEnd w:id="15"/>
    </w:p>
    <w:p w14:paraId="30B685FF" w14:textId="441EEF1A" w:rsidR="007E7D48" w:rsidRPr="007C63CA" w:rsidRDefault="007D7125" w:rsidP="00E81AFD">
      <w:pPr>
        <w:spacing w:before="120" w:after="120" w:line="380" w:lineRule="exact"/>
        <w:ind w:left="634" w:hanging="634"/>
        <w:jc w:val="thaiDistribute"/>
        <w:rPr>
          <w:rFonts w:ascii="Arial" w:hAnsi="Arial" w:cs="Arial"/>
          <w:b/>
          <w:bCs/>
          <w:szCs w:val="28"/>
          <w:lang w:val="en-US"/>
        </w:rPr>
      </w:pPr>
      <w:r w:rsidRPr="007C63CA">
        <w:rPr>
          <w:rFonts w:ascii="Arial" w:hAnsi="Arial" w:cs="Arial"/>
          <w:b/>
          <w:bCs/>
          <w:lang w:val="en-US"/>
        </w:rPr>
        <w:t>5</w:t>
      </w:r>
      <w:r w:rsidR="007E7D48" w:rsidRPr="007C63CA">
        <w:rPr>
          <w:rFonts w:ascii="Arial" w:hAnsi="Arial" w:cs="Arial"/>
          <w:b/>
          <w:bCs/>
          <w:lang w:val="en-US"/>
        </w:rPr>
        <w:t>.1</w:t>
      </w:r>
      <w:r w:rsidR="007E7D48" w:rsidRPr="007C63CA">
        <w:rPr>
          <w:rFonts w:ascii="Arial" w:hAnsi="Arial" w:cs="Arial"/>
          <w:b/>
          <w:bCs/>
          <w:lang w:val="en-US"/>
        </w:rPr>
        <w:tab/>
        <w:t>Type of investment</w:t>
      </w:r>
      <w:r w:rsidR="001936EF" w:rsidRPr="007C63CA">
        <w:rPr>
          <w:rFonts w:ascii="Arial" w:hAnsi="Arial" w:cs="Arial"/>
          <w:b/>
          <w:bCs/>
          <w:szCs w:val="28"/>
          <w:lang w:val="en-US"/>
        </w:rPr>
        <w:t>s</w:t>
      </w:r>
    </w:p>
    <w:p w14:paraId="653F4B38" w14:textId="1E73D92F" w:rsidR="007E7D48" w:rsidRPr="007C63CA" w:rsidRDefault="007E7D48" w:rsidP="00E81AFD">
      <w:pPr>
        <w:spacing w:before="120" w:after="120" w:line="380" w:lineRule="exact"/>
        <w:ind w:left="634" w:hanging="634"/>
        <w:jc w:val="thaiDistribute"/>
        <w:rPr>
          <w:rFonts w:ascii="Arial" w:hAnsi="Arial" w:cs="Arial"/>
          <w:lang w:val="en-US"/>
        </w:rPr>
      </w:pPr>
      <w:r w:rsidRPr="007C63CA">
        <w:rPr>
          <w:rFonts w:ascii="Arial" w:hAnsi="Arial" w:cs="Arial"/>
          <w:b/>
          <w:bCs/>
          <w:lang w:val="en-US"/>
        </w:rPr>
        <w:tab/>
      </w:r>
      <w:r w:rsidRPr="007C63CA">
        <w:rPr>
          <w:rFonts w:ascii="Arial" w:hAnsi="Arial" w:cs="Arial"/>
          <w:lang w:val="en-US"/>
        </w:rPr>
        <w:t>Investment</w:t>
      </w:r>
      <w:r w:rsidR="001936EF" w:rsidRPr="007C63CA">
        <w:rPr>
          <w:rFonts w:ascii="Arial" w:hAnsi="Arial" w:cs="Arial"/>
          <w:lang w:val="en-US"/>
        </w:rPr>
        <w:t>s</w:t>
      </w:r>
      <w:r w:rsidR="00D93DE4" w:rsidRPr="007C63CA">
        <w:rPr>
          <w:rFonts w:ascii="Arial" w:hAnsi="Arial" w:cs="Arial"/>
          <w:lang w:val="en-US"/>
        </w:rPr>
        <w:t xml:space="preserve"> as </w:t>
      </w:r>
      <w:proofErr w:type="gramStart"/>
      <w:r w:rsidR="00EB18F3" w:rsidRPr="007C63CA">
        <w:rPr>
          <w:rFonts w:ascii="Arial" w:hAnsi="Arial" w:cs="Arial"/>
          <w:lang w:val="en-US"/>
        </w:rPr>
        <w:t>at</w:t>
      </w:r>
      <w:proofErr w:type="gramEnd"/>
      <w:r w:rsidR="00EB18F3" w:rsidRPr="007C63CA">
        <w:rPr>
          <w:rFonts w:ascii="Arial" w:hAnsi="Arial" w:cs="Arial"/>
          <w:lang w:val="en-US"/>
        </w:rPr>
        <w:t xml:space="preserve"> </w:t>
      </w:r>
      <w:r w:rsidR="00445BE5" w:rsidRPr="007C63CA">
        <w:rPr>
          <w:rFonts w:ascii="Arial" w:hAnsi="Arial" w:cs="Arial"/>
          <w:lang w:val="en-US"/>
        </w:rPr>
        <w:t>31 March 2023</w:t>
      </w:r>
      <w:r w:rsidR="005E3D92" w:rsidRPr="007C63CA">
        <w:rPr>
          <w:rFonts w:ascii="Arial" w:hAnsi="Arial" w:cs="Arial"/>
          <w:lang w:val="en-US"/>
        </w:rPr>
        <w:t xml:space="preserve"> and </w:t>
      </w:r>
      <w:r w:rsidR="00445BE5" w:rsidRPr="007C63CA">
        <w:rPr>
          <w:rFonts w:ascii="Arial" w:hAnsi="Arial" w:cs="Arial"/>
          <w:lang w:val="en-US"/>
        </w:rPr>
        <w:t>31 December 2022</w:t>
      </w:r>
      <w:r w:rsidR="005E3D92" w:rsidRPr="007C63CA">
        <w:rPr>
          <w:rFonts w:ascii="Arial" w:hAnsi="Arial" w:cs="Arial"/>
          <w:lang w:val="en-US"/>
        </w:rPr>
        <w:t xml:space="preserve"> </w:t>
      </w:r>
      <w:r w:rsidRPr="007C63CA">
        <w:rPr>
          <w:rFonts w:ascii="Arial" w:hAnsi="Arial" w:cs="Arial"/>
          <w:lang w:val="en-US"/>
        </w:rPr>
        <w:t>consist of:</w:t>
      </w:r>
    </w:p>
    <w:tbl>
      <w:tblPr>
        <w:tblW w:w="9189" w:type="dxa"/>
        <w:tblInd w:w="540" w:type="dxa"/>
        <w:tblLayout w:type="fixed"/>
        <w:tblLook w:val="0000" w:firstRow="0" w:lastRow="0" w:firstColumn="0" w:lastColumn="0" w:noHBand="0" w:noVBand="0"/>
      </w:tblPr>
      <w:tblGrid>
        <w:gridCol w:w="5220"/>
        <w:gridCol w:w="1985"/>
        <w:gridCol w:w="1984"/>
      </w:tblGrid>
      <w:tr w:rsidR="00312B81" w:rsidRPr="007C63CA" w14:paraId="109666C4" w14:textId="77777777" w:rsidTr="007D45DC">
        <w:tc>
          <w:tcPr>
            <w:tcW w:w="5220" w:type="dxa"/>
          </w:tcPr>
          <w:p w14:paraId="48359D67" w14:textId="77777777" w:rsidR="00312B81" w:rsidRPr="007C63CA" w:rsidRDefault="00312B81" w:rsidP="00465298">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r w:rsidRPr="007C63CA">
              <w:rPr>
                <w:rFonts w:ascii="Arial" w:hAnsi="Arial" w:cs="Arial"/>
                <w:sz w:val="18"/>
                <w:szCs w:val="18"/>
                <w:cs/>
              </w:rPr>
              <w:br w:type="page"/>
            </w:r>
            <w:r w:rsidRPr="007C63CA">
              <w:rPr>
                <w:rFonts w:ascii="Arial" w:hAnsi="Arial" w:cs="Arial"/>
                <w:sz w:val="18"/>
                <w:szCs w:val="18"/>
                <w:cs/>
              </w:rPr>
              <w:br w:type="page"/>
            </w:r>
            <w:r w:rsidRPr="007C63CA">
              <w:rPr>
                <w:rFonts w:ascii="Arial" w:hAnsi="Arial" w:cs="Arial"/>
                <w:sz w:val="18"/>
                <w:szCs w:val="18"/>
                <w:cs/>
              </w:rPr>
              <w:br w:type="page"/>
            </w:r>
            <w:r w:rsidRPr="007C63CA">
              <w:rPr>
                <w:rFonts w:ascii="Arial" w:hAnsi="Arial" w:cs="Arial"/>
                <w:sz w:val="18"/>
                <w:szCs w:val="18"/>
                <w:cs/>
              </w:rPr>
              <w:br w:type="page"/>
            </w:r>
          </w:p>
        </w:tc>
        <w:tc>
          <w:tcPr>
            <w:tcW w:w="3969" w:type="dxa"/>
            <w:gridSpan w:val="2"/>
          </w:tcPr>
          <w:p w14:paraId="4BE44E23" w14:textId="77777777" w:rsidR="00312B81" w:rsidRPr="007C63CA" w:rsidRDefault="00312B81" w:rsidP="00465298">
            <w:pPr>
              <w:tabs>
                <w:tab w:val="left" w:pos="2880"/>
                <w:tab w:val="right" w:pos="5040"/>
                <w:tab w:val="right" w:pos="6390"/>
                <w:tab w:val="right" w:pos="8190"/>
              </w:tabs>
              <w:spacing w:line="360" w:lineRule="exact"/>
              <w:ind w:right="33"/>
              <w:jc w:val="right"/>
              <w:rPr>
                <w:rFonts w:ascii="Arial" w:hAnsi="Arial" w:cs="Arial"/>
                <w:sz w:val="18"/>
                <w:szCs w:val="18"/>
                <w:lang w:val="en-US"/>
              </w:rPr>
            </w:pPr>
            <w:r w:rsidRPr="007C63CA">
              <w:rPr>
                <w:rFonts w:ascii="Arial" w:hAnsi="Arial" w:cs="Arial"/>
                <w:sz w:val="18"/>
                <w:szCs w:val="18"/>
                <w:lang w:val="en-US"/>
              </w:rPr>
              <w:t>(Unit: Thousand Baht)</w:t>
            </w:r>
          </w:p>
        </w:tc>
      </w:tr>
      <w:tr w:rsidR="00312B81" w:rsidRPr="007C63CA" w14:paraId="690B141F" w14:textId="77777777" w:rsidTr="007D45DC">
        <w:tc>
          <w:tcPr>
            <w:tcW w:w="5220" w:type="dxa"/>
          </w:tcPr>
          <w:p w14:paraId="74F11CB4" w14:textId="77777777" w:rsidR="00312B81" w:rsidRPr="007C63CA" w:rsidRDefault="00312B81" w:rsidP="00465298">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p>
        </w:tc>
        <w:tc>
          <w:tcPr>
            <w:tcW w:w="1985" w:type="dxa"/>
            <w:vAlign w:val="bottom"/>
          </w:tcPr>
          <w:p w14:paraId="60E72BBC" w14:textId="19F55681" w:rsidR="00312B81" w:rsidRPr="007C63CA" w:rsidRDefault="00445BE5"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7C63CA">
              <w:rPr>
                <w:rFonts w:ascii="Arial" w:hAnsi="Arial" w:cs="Arial"/>
                <w:sz w:val="18"/>
                <w:szCs w:val="18"/>
                <w:lang w:val="en-US"/>
              </w:rPr>
              <w:t>31 March 2023</w:t>
            </w:r>
          </w:p>
        </w:tc>
        <w:tc>
          <w:tcPr>
            <w:tcW w:w="1984" w:type="dxa"/>
            <w:vAlign w:val="bottom"/>
          </w:tcPr>
          <w:p w14:paraId="1F85BF5D" w14:textId="66AC1F1C" w:rsidR="00312B81" w:rsidRPr="007C63CA" w:rsidRDefault="00445BE5"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7C63CA">
              <w:rPr>
                <w:rFonts w:ascii="Arial" w:hAnsi="Arial" w:cs="Arial"/>
                <w:sz w:val="18"/>
                <w:szCs w:val="18"/>
                <w:lang w:val="en-US"/>
              </w:rPr>
              <w:t>31 December 2022</w:t>
            </w:r>
          </w:p>
        </w:tc>
      </w:tr>
      <w:tr w:rsidR="00181AAC" w:rsidRPr="007C63CA" w14:paraId="48FFD54E" w14:textId="77777777" w:rsidTr="007D45DC">
        <w:tc>
          <w:tcPr>
            <w:tcW w:w="5220" w:type="dxa"/>
          </w:tcPr>
          <w:p w14:paraId="557BD0B5" w14:textId="66210D7A" w:rsidR="00181AAC" w:rsidRPr="007C63CA" w:rsidRDefault="00181AAC" w:rsidP="0082437E">
            <w:pPr>
              <w:tabs>
                <w:tab w:val="left" w:pos="372"/>
                <w:tab w:val="left" w:pos="2880"/>
                <w:tab w:val="right" w:pos="5040"/>
                <w:tab w:val="right" w:pos="6390"/>
                <w:tab w:val="right" w:pos="8190"/>
              </w:tabs>
              <w:ind w:left="132" w:right="-102" w:hanging="132"/>
              <w:rPr>
                <w:rFonts w:ascii="Arial" w:hAnsi="Arial" w:cs="Arial"/>
                <w:sz w:val="20"/>
                <w:szCs w:val="20"/>
                <w:lang w:val="en-US"/>
              </w:rPr>
            </w:pPr>
          </w:p>
        </w:tc>
        <w:tc>
          <w:tcPr>
            <w:tcW w:w="1985" w:type="dxa"/>
            <w:vAlign w:val="bottom"/>
          </w:tcPr>
          <w:p w14:paraId="0A029B5B" w14:textId="77777777" w:rsidR="00181AAC" w:rsidRPr="007C63CA" w:rsidRDefault="00181AAC" w:rsidP="0082437E">
            <w:pPr>
              <w:tabs>
                <w:tab w:val="decimal" w:pos="1597"/>
              </w:tabs>
              <w:jc w:val="thaiDistribute"/>
              <w:rPr>
                <w:rFonts w:ascii="Arial" w:hAnsi="Arial" w:cs="Arial"/>
                <w:sz w:val="20"/>
                <w:szCs w:val="20"/>
                <w:lang w:val="en-US"/>
              </w:rPr>
            </w:pPr>
          </w:p>
        </w:tc>
        <w:tc>
          <w:tcPr>
            <w:tcW w:w="1984" w:type="dxa"/>
            <w:vAlign w:val="bottom"/>
          </w:tcPr>
          <w:p w14:paraId="210E9F3E" w14:textId="66534DD4" w:rsidR="00181AAC" w:rsidRPr="007C63CA" w:rsidRDefault="00181AAC" w:rsidP="0082437E">
            <w:pPr>
              <w:tabs>
                <w:tab w:val="decimal" w:pos="1597"/>
              </w:tabs>
              <w:jc w:val="thaiDistribute"/>
              <w:rPr>
                <w:rFonts w:ascii="Arial" w:hAnsi="Arial" w:cs="Arial"/>
                <w:sz w:val="20"/>
                <w:szCs w:val="20"/>
                <w:cs/>
                <w:lang w:val="en-US"/>
              </w:rPr>
            </w:pPr>
          </w:p>
        </w:tc>
      </w:tr>
      <w:tr w:rsidR="00C33F87" w:rsidRPr="007C63CA" w14:paraId="4DF503A9" w14:textId="77777777" w:rsidTr="007D45DC">
        <w:tc>
          <w:tcPr>
            <w:tcW w:w="5220" w:type="dxa"/>
          </w:tcPr>
          <w:p w14:paraId="690FD216" w14:textId="1A5A265A" w:rsidR="00C33F87" w:rsidRPr="007C63CA" w:rsidRDefault="00C33F87" w:rsidP="00C33F87">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7C63CA">
              <w:rPr>
                <w:rFonts w:ascii="Arial" w:hAnsi="Arial" w:cs="Arial"/>
                <w:sz w:val="18"/>
                <w:szCs w:val="18"/>
                <w:lang w:val="en-US"/>
              </w:rPr>
              <w:t>Investments in debt instruments measured at amortised cost</w:t>
            </w:r>
          </w:p>
        </w:tc>
        <w:tc>
          <w:tcPr>
            <w:tcW w:w="1985" w:type="dxa"/>
            <w:vAlign w:val="bottom"/>
          </w:tcPr>
          <w:p w14:paraId="1EFB7441" w14:textId="6689AB45" w:rsidR="00C33F87" w:rsidRPr="007C63CA" w:rsidRDefault="00C33F87" w:rsidP="00C33F87">
            <w:pPr>
              <w:tabs>
                <w:tab w:val="decimal" w:pos="1597"/>
              </w:tabs>
              <w:spacing w:line="360" w:lineRule="exact"/>
              <w:jc w:val="thaiDistribute"/>
              <w:rPr>
                <w:rFonts w:ascii="Arial" w:hAnsi="Arial" w:cs="Arial"/>
                <w:sz w:val="18"/>
                <w:szCs w:val="18"/>
                <w:lang w:val="en-US"/>
              </w:rPr>
            </w:pPr>
            <w:r w:rsidRPr="007C63CA">
              <w:rPr>
                <w:rFonts w:ascii="Arial" w:hAnsi="Arial" w:cs="Arial"/>
                <w:sz w:val="18"/>
                <w:szCs w:val="18"/>
                <w:lang w:val="en-US"/>
              </w:rPr>
              <w:t>1,197,508</w:t>
            </w:r>
          </w:p>
        </w:tc>
        <w:tc>
          <w:tcPr>
            <w:tcW w:w="1984" w:type="dxa"/>
            <w:vAlign w:val="bottom"/>
          </w:tcPr>
          <w:p w14:paraId="2FA7A86C" w14:textId="4E956230" w:rsidR="00C33F87" w:rsidRPr="007C63CA" w:rsidRDefault="00C33F87" w:rsidP="00C33F87">
            <w:pPr>
              <w:tabs>
                <w:tab w:val="decimal" w:pos="1597"/>
              </w:tabs>
              <w:spacing w:line="360" w:lineRule="exact"/>
              <w:jc w:val="thaiDistribute"/>
              <w:rPr>
                <w:rFonts w:ascii="Arial" w:hAnsi="Arial" w:cs="Arial"/>
                <w:sz w:val="18"/>
                <w:szCs w:val="18"/>
                <w:lang w:val="en-US"/>
              </w:rPr>
            </w:pPr>
            <w:r w:rsidRPr="007C63CA">
              <w:rPr>
                <w:rFonts w:ascii="Arial" w:hAnsi="Arial" w:cs="Arial"/>
                <w:sz w:val="18"/>
                <w:szCs w:val="18"/>
                <w:cs/>
                <w:lang w:val="en-US"/>
              </w:rPr>
              <w:t>669</w:t>
            </w:r>
            <w:r w:rsidRPr="007C63CA">
              <w:rPr>
                <w:rFonts w:ascii="Arial" w:hAnsi="Arial" w:cs="Arial"/>
                <w:sz w:val="18"/>
                <w:szCs w:val="18"/>
                <w:lang w:val="en-US"/>
              </w:rPr>
              <w:t>,</w:t>
            </w:r>
            <w:r w:rsidRPr="007C63CA">
              <w:rPr>
                <w:rFonts w:ascii="Arial" w:hAnsi="Arial" w:cs="Arial"/>
                <w:sz w:val="18"/>
                <w:szCs w:val="18"/>
                <w:cs/>
                <w:lang w:val="en-US"/>
              </w:rPr>
              <w:t>190</w:t>
            </w:r>
          </w:p>
        </w:tc>
      </w:tr>
      <w:tr w:rsidR="00C33F87" w:rsidRPr="007C63CA" w14:paraId="7F946656" w14:textId="77777777" w:rsidTr="007D45DC">
        <w:tc>
          <w:tcPr>
            <w:tcW w:w="5220" w:type="dxa"/>
          </w:tcPr>
          <w:p w14:paraId="0862E494" w14:textId="6114CDC6" w:rsidR="00C33F87" w:rsidRPr="007C63CA" w:rsidRDefault="00C33F87" w:rsidP="00C33F87">
            <w:pPr>
              <w:tabs>
                <w:tab w:val="left" w:pos="372"/>
                <w:tab w:val="left" w:pos="2880"/>
                <w:tab w:val="right" w:pos="5040"/>
                <w:tab w:val="right" w:pos="6390"/>
                <w:tab w:val="right" w:pos="8190"/>
              </w:tabs>
              <w:spacing w:line="360" w:lineRule="exact"/>
              <w:ind w:left="132" w:right="-102" w:hanging="132"/>
              <w:rPr>
                <w:rFonts w:ascii="Arial" w:hAnsi="Arial" w:cs="Arial"/>
                <w:sz w:val="18"/>
                <w:szCs w:val="18"/>
                <w:lang w:val="en-US"/>
              </w:rPr>
            </w:pPr>
            <w:r w:rsidRPr="007C63CA">
              <w:rPr>
                <w:rFonts w:ascii="Arial" w:hAnsi="Arial" w:cs="Arial"/>
                <w:sz w:val="18"/>
                <w:szCs w:val="18"/>
                <w:lang w:val="en-US"/>
              </w:rPr>
              <w:t>Investments in debt instruments measured at fair value                through other comprehensive income</w:t>
            </w:r>
          </w:p>
        </w:tc>
        <w:tc>
          <w:tcPr>
            <w:tcW w:w="1985" w:type="dxa"/>
            <w:vAlign w:val="bottom"/>
          </w:tcPr>
          <w:p w14:paraId="54E7BEFB" w14:textId="4A7C70E0" w:rsidR="00C33F87" w:rsidRPr="007C63CA" w:rsidRDefault="00C33F87" w:rsidP="00C33F87">
            <w:pPr>
              <w:tabs>
                <w:tab w:val="decimal" w:pos="1597"/>
              </w:tabs>
              <w:spacing w:line="360" w:lineRule="exact"/>
              <w:jc w:val="thaiDistribute"/>
              <w:rPr>
                <w:rFonts w:ascii="Arial" w:hAnsi="Arial" w:cs="Arial"/>
                <w:sz w:val="18"/>
                <w:szCs w:val="18"/>
                <w:lang w:val="en-US"/>
              </w:rPr>
            </w:pPr>
            <w:r w:rsidRPr="007C63CA">
              <w:rPr>
                <w:rFonts w:ascii="Arial" w:hAnsi="Arial" w:cs="Arial"/>
                <w:sz w:val="18"/>
                <w:szCs w:val="18"/>
                <w:cs/>
                <w:lang w:val="en-US"/>
              </w:rPr>
              <w:t>38</w:t>
            </w:r>
            <w:r w:rsidRPr="007C63CA">
              <w:rPr>
                <w:rFonts w:ascii="Arial" w:hAnsi="Arial" w:cs="Arial"/>
                <w:sz w:val="18"/>
                <w:szCs w:val="18"/>
                <w:lang w:val="en-US"/>
              </w:rPr>
              <w:t>,</w:t>
            </w:r>
            <w:r w:rsidRPr="007C63CA">
              <w:rPr>
                <w:rFonts w:ascii="Arial" w:hAnsi="Arial" w:cs="Arial"/>
                <w:sz w:val="18"/>
                <w:szCs w:val="18"/>
                <w:cs/>
                <w:lang w:val="en-US"/>
              </w:rPr>
              <w:t>832</w:t>
            </w:r>
            <w:r w:rsidRPr="007C63CA">
              <w:rPr>
                <w:rFonts w:ascii="Arial" w:hAnsi="Arial" w:cs="Arial"/>
                <w:sz w:val="18"/>
                <w:szCs w:val="18"/>
                <w:lang w:val="en-US"/>
              </w:rPr>
              <w:t>,</w:t>
            </w:r>
            <w:r w:rsidRPr="007C63CA">
              <w:rPr>
                <w:rFonts w:ascii="Arial" w:hAnsi="Arial" w:cs="Arial"/>
                <w:sz w:val="18"/>
                <w:szCs w:val="18"/>
                <w:cs/>
                <w:lang w:val="en-US"/>
              </w:rPr>
              <w:t>102</w:t>
            </w:r>
          </w:p>
        </w:tc>
        <w:tc>
          <w:tcPr>
            <w:tcW w:w="1984" w:type="dxa"/>
            <w:vAlign w:val="bottom"/>
          </w:tcPr>
          <w:p w14:paraId="59968C62" w14:textId="76271E3C" w:rsidR="00C33F87" w:rsidRPr="007C63CA" w:rsidRDefault="00C33F87" w:rsidP="00C33F87">
            <w:pPr>
              <w:tabs>
                <w:tab w:val="decimal" w:pos="1597"/>
              </w:tabs>
              <w:spacing w:line="360" w:lineRule="exact"/>
              <w:jc w:val="thaiDistribute"/>
              <w:rPr>
                <w:rFonts w:ascii="Arial" w:hAnsi="Arial" w:cs="Arial"/>
                <w:sz w:val="18"/>
                <w:szCs w:val="18"/>
                <w:cs/>
                <w:lang w:val="en-US"/>
              </w:rPr>
            </w:pPr>
            <w:r w:rsidRPr="007C63CA">
              <w:rPr>
                <w:rFonts w:ascii="Arial" w:hAnsi="Arial" w:cs="Arial"/>
                <w:sz w:val="18"/>
                <w:szCs w:val="18"/>
                <w:cs/>
                <w:lang w:val="en-US"/>
              </w:rPr>
              <w:t>37</w:t>
            </w:r>
            <w:r w:rsidRPr="007C63CA">
              <w:rPr>
                <w:rFonts w:ascii="Arial" w:hAnsi="Arial" w:cs="Arial"/>
                <w:sz w:val="18"/>
                <w:szCs w:val="18"/>
                <w:lang w:val="en-US"/>
              </w:rPr>
              <w:t>,</w:t>
            </w:r>
            <w:r w:rsidRPr="007C63CA">
              <w:rPr>
                <w:rFonts w:ascii="Arial" w:hAnsi="Arial" w:cs="Arial"/>
                <w:sz w:val="18"/>
                <w:szCs w:val="18"/>
                <w:cs/>
                <w:lang w:val="en-US"/>
              </w:rPr>
              <w:t>641</w:t>
            </w:r>
            <w:r w:rsidRPr="007C63CA">
              <w:rPr>
                <w:rFonts w:ascii="Arial" w:hAnsi="Arial" w:cs="Arial"/>
                <w:sz w:val="18"/>
                <w:szCs w:val="18"/>
                <w:lang w:val="en-US"/>
              </w:rPr>
              <w:t>,</w:t>
            </w:r>
            <w:r w:rsidRPr="007C63CA">
              <w:rPr>
                <w:rFonts w:ascii="Arial" w:hAnsi="Arial" w:cs="Arial"/>
                <w:sz w:val="18"/>
                <w:szCs w:val="18"/>
                <w:cs/>
                <w:lang w:val="en-US"/>
              </w:rPr>
              <w:t>773</w:t>
            </w:r>
          </w:p>
        </w:tc>
      </w:tr>
      <w:tr w:rsidR="00C33F87" w:rsidRPr="007C63CA" w14:paraId="30AF4D3C" w14:textId="77777777" w:rsidTr="007D45DC">
        <w:trPr>
          <w:trHeight w:val="216"/>
        </w:trPr>
        <w:tc>
          <w:tcPr>
            <w:tcW w:w="5220" w:type="dxa"/>
            <w:vAlign w:val="center"/>
          </w:tcPr>
          <w:p w14:paraId="4B9A4EB9" w14:textId="77777777" w:rsidR="00C33F87" w:rsidRPr="007C63CA" w:rsidRDefault="00C33F87" w:rsidP="00C33F87">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7C63CA">
              <w:rPr>
                <w:rFonts w:ascii="Arial" w:hAnsi="Arial" w:cs="Arial"/>
                <w:sz w:val="18"/>
                <w:szCs w:val="18"/>
                <w:lang w:val="en-US"/>
              </w:rPr>
              <w:t>Investments in equity instruments designated at fair value through other comprehensive income</w:t>
            </w:r>
          </w:p>
        </w:tc>
        <w:tc>
          <w:tcPr>
            <w:tcW w:w="1985" w:type="dxa"/>
            <w:vAlign w:val="bottom"/>
          </w:tcPr>
          <w:p w14:paraId="79CAF15C" w14:textId="2303100D" w:rsidR="00C33F87" w:rsidRPr="007C63CA" w:rsidRDefault="00C33F87" w:rsidP="00C33F87">
            <w:pPr>
              <w:pBdr>
                <w:bottom w:val="single" w:sz="4" w:space="1" w:color="auto"/>
              </w:pBdr>
              <w:tabs>
                <w:tab w:val="decimal" w:pos="1597"/>
              </w:tabs>
              <w:spacing w:line="360" w:lineRule="exact"/>
              <w:jc w:val="thaiDistribute"/>
              <w:rPr>
                <w:rFonts w:ascii="Arial" w:hAnsi="Arial" w:cs="Arial"/>
                <w:sz w:val="18"/>
                <w:szCs w:val="18"/>
                <w:lang w:val="en-US"/>
              </w:rPr>
            </w:pPr>
            <w:r w:rsidRPr="007C63CA">
              <w:rPr>
                <w:rFonts w:ascii="Arial" w:hAnsi="Arial" w:cs="Arial"/>
                <w:sz w:val="18"/>
                <w:szCs w:val="18"/>
                <w:cs/>
                <w:lang w:val="en-US"/>
              </w:rPr>
              <w:t>5</w:t>
            </w:r>
            <w:r w:rsidRPr="007C63CA">
              <w:rPr>
                <w:rFonts w:ascii="Arial" w:hAnsi="Arial" w:cs="Arial"/>
                <w:sz w:val="18"/>
                <w:szCs w:val="18"/>
                <w:lang w:val="en-US"/>
              </w:rPr>
              <w:t>,</w:t>
            </w:r>
            <w:r w:rsidRPr="007C63CA">
              <w:rPr>
                <w:rFonts w:ascii="Arial" w:hAnsi="Arial" w:cs="Arial"/>
                <w:sz w:val="18"/>
                <w:szCs w:val="18"/>
                <w:cs/>
                <w:lang w:val="en-US"/>
              </w:rPr>
              <w:t>684</w:t>
            </w:r>
            <w:r w:rsidRPr="007C63CA">
              <w:rPr>
                <w:rFonts w:ascii="Arial" w:hAnsi="Arial" w:cs="Arial"/>
                <w:sz w:val="18"/>
                <w:szCs w:val="18"/>
                <w:lang w:val="en-US"/>
              </w:rPr>
              <w:t>,</w:t>
            </w:r>
            <w:r w:rsidRPr="007C63CA">
              <w:rPr>
                <w:rFonts w:ascii="Arial" w:hAnsi="Arial" w:cs="Arial"/>
                <w:sz w:val="18"/>
                <w:szCs w:val="18"/>
                <w:cs/>
                <w:lang w:val="en-US"/>
              </w:rPr>
              <w:t>276</w:t>
            </w:r>
          </w:p>
        </w:tc>
        <w:tc>
          <w:tcPr>
            <w:tcW w:w="1984" w:type="dxa"/>
            <w:vAlign w:val="bottom"/>
          </w:tcPr>
          <w:p w14:paraId="799A54AC" w14:textId="73EE19CE" w:rsidR="00C33F87" w:rsidRPr="007C63CA" w:rsidRDefault="00C33F87" w:rsidP="00C33F87">
            <w:pPr>
              <w:pBdr>
                <w:bottom w:val="single" w:sz="4" w:space="1" w:color="auto"/>
              </w:pBdr>
              <w:tabs>
                <w:tab w:val="decimal" w:pos="1597"/>
              </w:tabs>
              <w:spacing w:line="360" w:lineRule="exact"/>
              <w:jc w:val="thaiDistribute"/>
              <w:rPr>
                <w:rFonts w:ascii="Arial" w:hAnsi="Arial" w:cs="Arial"/>
                <w:sz w:val="18"/>
                <w:szCs w:val="18"/>
                <w:lang w:val="en-US"/>
              </w:rPr>
            </w:pPr>
            <w:r w:rsidRPr="007C63CA">
              <w:rPr>
                <w:rFonts w:ascii="Arial" w:hAnsi="Arial" w:cs="Arial"/>
                <w:sz w:val="18"/>
                <w:szCs w:val="18"/>
                <w:cs/>
                <w:lang w:val="en-US"/>
              </w:rPr>
              <w:t>6</w:t>
            </w:r>
            <w:r w:rsidRPr="007C63CA">
              <w:rPr>
                <w:rFonts w:ascii="Arial" w:hAnsi="Arial" w:cs="Arial"/>
                <w:sz w:val="18"/>
                <w:szCs w:val="18"/>
                <w:lang w:val="en-US"/>
              </w:rPr>
              <w:t>,</w:t>
            </w:r>
            <w:r w:rsidRPr="007C63CA">
              <w:rPr>
                <w:rFonts w:ascii="Arial" w:hAnsi="Arial" w:cs="Arial"/>
                <w:sz w:val="18"/>
                <w:szCs w:val="18"/>
                <w:cs/>
                <w:lang w:val="en-US"/>
              </w:rPr>
              <w:t>064</w:t>
            </w:r>
            <w:r w:rsidRPr="007C63CA">
              <w:rPr>
                <w:rFonts w:ascii="Arial" w:hAnsi="Arial" w:cs="Arial"/>
                <w:sz w:val="18"/>
                <w:szCs w:val="18"/>
                <w:lang w:val="en-US"/>
              </w:rPr>
              <w:t>,</w:t>
            </w:r>
            <w:r w:rsidRPr="007C63CA">
              <w:rPr>
                <w:rFonts w:ascii="Arial" w:hAnsi="Arial" w:cs="Arial"/>
                <w:sz w:val="18"/>
                <w:szCs w:val="18"/>
                <w:cs/>
                <w:lang w:val="en-US"/>
              </w:rPr>
              <w:t>882</w:t>
            </w:r>
          </w:p>
        </w:tc>
      </w:tr>
      <w:tr w:rsidR="00C33F87" w:rsidRPr="007C63CA" w14:paraId="79260321" w14:textId="77777777" w:rsidTr="007D45DC">
        <w:trPr>
          <w:trHeight w:val="216"/>
        </w:trPr>
        <w:tc>
          <w:tcPr>
            <w:tcW w:w="5220" w:type="dxa"/>
            <w:vAlign w:val="center"/>
          </w:tcPr>
          <w:p w14:paraId="5032CF49" w14:textId="77777777" w:rsidR="00C33F87" w:rsidRPr="007C63CA" w:rsidRDefault="00C33F87" w:rsidP="00C33F87">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proofErr w:type="spellStart"/>
            <w:r w:rsidRPr="007C63CA">
              <w:rPr>
                <w:rFonts w:ascii="Arial" w:hAnsi="Arial" w:cs="Arial"/>
                <w:sz w:val="18"/>
                <w:szCs w:val="18"/>
                <w:cs/>
                <w:lang w:val="en-US"/>
              </w:rPr>
              <w:t>Total</w:t>
            </w:r>
            <w:proofErr w:type="spellEnd"/>
            <w:r w:rsidRPr="007C63CA">
              <w:rPr>
                <w:rFonts w:ascii="Arial" w:hAnsi="Arial" w:cs="Arial"/>
                <w:sz w:val="18"/>
                <w:szCs w:val="18"/>
                <w:cs/>
                <w:lang w:val="en-US"/>
              </w:rPr>
              <w:t xml:space="preserve"> </w:t>
            </w:r>
            <w:proofErr w:type="spellStart"/>
            <w:r w:rsidRPr="007C63CA">
              <w:rPr>
                <w:rFonts w:ascii="Arial" w:hAnsi="Arial" w:cs="Arial"/>
                <w:sz w:val="18"/>
                <w:szCs w:val="18"/>
                <w:cs/>
                <w:lang w:val="en-US"/>
              </w:rPr>
              <w:t>investments</w:t>
            </w:r>
            <w:proofErr w:type="spellEnd"/>
            <w:r w:rsidRPr="007C63CA">
              <w:rPr>
                <w:rFonts w:ascii="Arial" w:hAnsi="Arial" w:cs="Arial"/>
                <w:sz w:val="18"/>
                <w:szCs w:val="18"/>
                <w:cs/>
                <w:lang w:val="en-US"/>
              </w:rPr>
              <w:t xml:space="preserve"> - </w:t>
            </w:r>
            <w:proofErr w:type="spellStart"/>
            <w:r w:rsidRPr="007C63CA">
              <w:rPr>
                <w:rFonts w:ascii="Arial" w:hAnsi="Arial" w:cs="Arial"/>
                <w:sz w:val="18"/>
                <w:szCs w:val="18"/>
                <w:cs/>
                <w:lang w:val="en-US"/>
              </w:rPr>
              <w:t>net</w:t>
            </w:r>
            <w:proofErr w:type="spellEnd"/>
          </w:p>
        </w:tc>
        <w:tc>
          <w:tcPr>
            <w:tcW w:w="1985" w:type="dxa"/>
            <w:vAlign w:val="bottom"/>
          </w:tcPr>
          <w:p w14:paraId="48471137" w14:textId="478B91EC" w:rsidR="00C33F87" w:rsidRPr="007C63CA" w:rsidRDefault="00C33F87" w:rsidP="00C33F87">
            <w:pPr>
              <w:pBdr>
                <w:bottom w:val="double" w:sz="4" w:space="1" w:color="auto"/>
              </w:pBdr>
              <w:tabs>
                <w:tab w:val="decimal" w:pos="1597"/>
              </w:tabs>
              <w:spacing w:line="360" w:lineRule="exact"/>
              <w:jc w:val="thaiDistribute"/>
              <w:rPr>
                <w:rFonts w:ascii="Arial" w:hAnsi="Arial" w:cs="Arial"/>
                <w:sz w:val="18"/>
                <w:szCs w:val="18"/>
                <w:lang w:val="en-US"/>
              </w:rPr>
            </w:pPr>
            <w:r w:rsidRPr="007C63CA">
              <w:rPr>
                <w:rFonts w:ascii="Arial" w:hAnsi="Arial" w:cs="Arial"/>
                <w:sz w:val="18"/>
                <w:szCs w:val="18"/>
                <w:cs/>
                <w:lang w:val="en-US"/>
              </w:rPr>
              <w:t>45</w:t>
            </w:r>
            <w:r w:rsidRPr="007C63CA">
              <w:rPr>
                <w:rFonts w:ascii="Arial" w:hAnsi="Arial" w:cs="Arial"/>
                <w:sz w:val="18"/>
                <w:szCs w:val="18"/>
                <w:lang w:val="en-US"/>
              </w:rPr>
              <w:t>,</w:t>
            </w:r>
            <w:r w:rsidRPr="007C63CA">
              <w:rPr>
                <w:rFonts w:ascii="Arial" w:hAnsi="Arial" w:cs="Arial"/>
                <w:sz w:val="18"/>
                <w:szCs w:val="18"/>
                <w:cs/>
                <w:lang w:val="en-US"/>
              </w:rPr>
              <w:t>713</w:t>
            </w:r>
            <w:r w:rsidRPr="007C63CA">
              <w:rPr>
                <w:rFonts w:ascii="Arial" w:hAnsi="Arial" w:cs="Arial"/>
                <w:sz w:val="18"/>
                <w:szCs w:val="18"/>
                <w:lang w:val="en-US"/>
              </w:rPr>
              <w:t>,</w:t>
            </w:r>
            <w:r w:rsidRPr="007C63CA">
              <w:rPr>
                <w:rFonts w:ascii="Arial" w:hAnsi="Arial" w:cs="Arial"/>
                <w:sz w:val="18"/>
                <w:szCs w:val="18"/>
                <w:cs/>
                <w:lang w:val="en-US"/>
              </w:rPr>
              <w:t>886</w:t>
            </w:r>
          </w:p>
        </w:tc>
        <w:tc>
          <w:tcPr>
            <w:tcW w:w="1984" w:type="dxa"/>
            <w:vAlign w:val="bottom"/>
          </w:tcPr>
          <w:p w14:paraId="696C41D2" w14:textId="6F5CF962" w:rsidR="00C33F87" w:rsidRPr="007C63CA" w:rsidRDefault="00C33F87" w:rsidP="00C33F87">
            <w:pPr>
              <w:pBdr>
                <w:bottom w:val="double" w:sz="4" w:space="1" w:color="auto"/>
              </w:pBdr>
              <w:tabs>
                <w:tab w:val="decimal" w:pos="1597"/>
              </w:tabs>
              <w:spacing w:line="360" w:lineRule="exact"/>
              <w:jc w:val="thaiDistribute"/>
              <w:rPr>
                <w:rFonts w:ascii="Arial" w:hAnsi="Arial" w:cs="Arial"/>
                <w:sz w:val="18"/>
                <w:szCs w:val="18"/>
                <w:cs/>
                <w:lang w:val="en-US"/>
              </w:rPr>
            </w:pPr>
            <w:r w:rsidRPr="007C63CA">
              <w:rPr>
                <w:rFonts w:ascii="Arial" w:hAnsi="Arial" w:cs="Arial"/>
                <w:sz w:val="18"/>
                <w:szCs w:val="18"/>
                <w:lang w:val="en-US"/>
              </w:rPr>
              <w:t>44,375,845</w:t>
            </w:r>
          </w:p>
        </w:tc>
      </w:tr>
    </w:tbl>
    <w:p w14:paraId="292C8F79" w14:textId="77777777" w:rsidR="009E2D78" w:rsidRPr="007C63CA" w:rsidRDefault="009E2D78" w:rsidP="0082437E">
      <w:pPr>
        <w:spacing w:before="240" w:after="120" w:line="380" w:lineRule="exact"/>
        <w:ind w:left="1260" w:hanging="626"/>
        <w:jc w:val="thaiDistribute"/>
        <w:rPr>
          <w:rFonts w:ascii="Arial" w:hAnsi="Arial" w:cs="Arial"/>
          <w:lang w:val="en-US"/>
        </w:rPr>
      </w:pPr>
    </w:p>
    <w:p w14:paraId="74A62EAC" w14:textId="77777777" w:rsidR="009E2D78" w:rsidRPr="007C63CA" w:rsidRDefault="009E2D78">
      <w:pPr>
        <w:rPr>
          <w:rFonts w:ascii="Arial" w:hAnsi="Arial" w:cs="Arial"/>
          <w:lang w:val="en-US"/>
        </w:rPr>
      </w:pPr>
      <w:r w:rsidRPr="007C63CA">
        <w:rPr>
          <w:rFonts w:ascii="Arial" w:hAnsi="Arial" w:cs="Arial"/>
          <w:lang w:val="en-US"/>
        </w:rPr>
        <w:br w:type="page"/>
      </w:r>
    </w:p>
    <w:p w14:paraId="388A54F2" w14:textId="2D88D027" w:rsidR="00181AAC" w:rsidRPr="007C63CA" w:rsidRDefault="00181AAC" w:rsidP="009E2D78">
      <w:pPr>
        <w:spacing w:before="120" w:after="120" w:line="380" w:lineRule="exact"/>
        <w:ind w:left="1253" w:hanging="619"/>
        <w:jc w:val="thaiDistribute"/>
        <w:rPr>
          <w:rFonts w:ascii="Arial" w:hAnsi="Arial" w:cs="Arial"/>
          <w:szCs w:val="28"/>
          <w:lang w:val="en-US"/>
        </w:rPr>
      </w:pPr>
      <w:r w:rsidRPr="007C63CA">
        <w:rPr>
          <w:rFonts w:ascii="Arial" w:hAnsi="Arial" w:cs="Arial"/>
          <w:lang w:val="en-US"/>
        </w:rPr>
        <w:lastRenderedPageBreak/>
        <w:t>5.1.1</w:t>
      </w:r>
      <w:r w:rsidRPr="007C63CA">
        <w:rPr>
          <w:rFonts w:ascii="Arial" w:hAnsi="Arial" w:cs="Arial"/>
          <w:lang w:val="en-US"/>
        </w:rPr>
        <w:tab/>
        <w:t>Investments in debt instruments measured at amortised cost</w:t>
      </w:r>
    </w:p>
    <w:tbl>
      <w:tblPr>
        <w:tblW w:w="9189" w:type="dxa"/>
        <w:tblInd w:w="540" w:type="dxa"/>
        <w:tblLayout w:type="fixed"/>
        <w:tblLook w:val="0000" w:firstRow="0" w:lastRow="0" w:firstColumn="0" w:lastColumn="0" w:noHBand="0" w:noVBand="0"/>
      </w:tblPr>
      <w:tblGrid>
        <w:gridCol w:w="5220"/>
        <w:gridCol w:w="1985"/>
        <w:gridCol w:w="1978"/>
        <w:gridCol w:w="6"/>
      </w:tblGrid>
      <w:tr w:rsidR="00181AAC" w:rsidRPr="007C63CA" w14:paraId="74DB72B5" w14:textId="77777777" w:rsidTr="00C6357E">
        <w:trPr>
          <w:gridAfter w:val="1"/>
          <w:wAfter w:w="6" w:type="dxa"/>
        </w:trPr>
        <w:tc>
          <w:tcPr>
            <w:tcW w:w="9183" w:type="dxa"/>
            <w:gridSpan w:val="3"/>
          </w:tcPr>
          <w:p w14:paraId="2DE993E5" w14:textId="77777777" w:rsidR="00181AAC" w:rsidRPr="007C63CA" w:rsidRDefault="00181AAC" w:rsidP="00C6357E">
            <w:pPr>
              <w:tabs>
                <w:tab w:val="left" w:pos="2880"/>
                <w:tab w:val="right" w:pos="5040"/>
                <w:tab w:val="right" w:pos="6390"/>
                <w:tab w:val="right" w:pos="8190"/>
              </w:tabs>
              <w:spacing w:line="340" w:lineRule="exact"/>
              <w:ind w:right="-13"/>
              <w:jc w:val="right"/>
              <w:rPr>
                <w:rFonts w:ascii="Arial" w:hAnsi="Arial" w:cs="Arial"/>
                <w:sz w:val="18"/>
                <w:szCs w:val="18"/>
                <w:lang w:val="en-US"/>
              </w:rPr>
            </w:pPr>
            <w:r w:rsidRPr="007C63CA">
              <w:rPr>
                <w:rFonts w:ascii="Arial" w:hAnsi="Arial" w:cs="Arial"/>
                <w:sz w:val="18"/>
                <w:szCs w:val="18"/>
                <w:lang w:val="en-US"/>
              </w:rPr>
              <w:t>(Unit: Thousand Baht)</w:t>
            </w:r>
          </w:p>
        </w:tc>
      </w:tr>
      <w:tr w:rsidR="00181AAC" w:rsidRPr="007C63CA" w14:paraId="11B816FE" w14:textId="77777777" w:rsidTr="00C6357E">
        <w:tc>
          <w:tcPr>
            <w:tcW w:w="5220" w:type="dxa"/>
          </w:tcPr>
          <w:p w14:paraId="21CC84A3" w14:textId="77777777" w:rsidR="00181AAC" w:rsidRPr="007C63CA" w:rsidRDefault="00181AAC" w:rsidP="00181AAC">
            <w:pPr>
              <w:tabs>
                <w:tab w:val="left" w:pos="162"/>
                <w:tab w:val="left" w:pos="342"/>
                <w:tab w:val="left" w:pos="2880"/>
                <w:tab w:val="right" w:pos="5040"/>
                <w:tab w:val="right" w:pos="6390"/>
                <w:tab w:val="right" w:pos="8190"/>
              </w:tabs>
              <w:spacing w:line="340" w:lineRule="exact"/>
              <w:ind w:right="-43"/>
              <w:jc w:val="both"/>
              <w:rPr>
                <w:rFonts w:ascii="Arial" w:hAnsi="Arial" w:cs="Arial"/>
                <w:sz w:val="28"/>
                <w:szCs w:val="28"/>
                <w:cs/>
              </w:rPr>
            </w:pPr>
          </w:p>
        </w:tc>
        <w:tc>
          <w:tcPr>
            <w:tcW w:w="1985" w:type="dxa"/>
            <w:vAlign w:val="bottom"/>
          </w:tcPr>
          <w:p w14:paraId="3E0936DC" w14:textId="7C98959F" w:rsidR="00181AAC" w:rsidRPr="007C63CA" w:rsidRDefault="00181AAC" w:rsidP="00181AA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7C63CA">
              <w:rPr>
                <w:rFonts w:ascii="Arial" w:hAnsi="Arial" w:cs="Arial"/>
                <w:sz w:val="18"/>
                <w:szCs w:val="18"/>
                <w:lang w:val="en-US"/>
              </w:rPr>
              <w:t>31 March 2023</w:t>
            </w:r>
          </w:p>
        </w:tc>
        <w:tc>
          <w:tcPr>
            <w:tcW w:w="1984" w:type="dxa"/>
            <w:gridSpan w:val="2"/>
            <w:vAlign w:val="bottom"/>
          </w:tcPr>
          <w:p w14:paraId="028A6101" w14:textId="154D8710" w:rsidR="00181AAC" w:rsidRPr="007C63CA" w:rsidRDefault="00181AAC" w:rsidP="00181AA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7C63CA">
              <w:rPr>
                <w:rFonts w:ascii="Arial" w:hAnsi="Arial" w:cs="Arial"/>
                <w:sz w:val="18"/>
                <w:szCs w:val="18"/>
                <w:lang w:val="en-US"/>
              </w:rPr>
              <w:t>31 December 2022</w:t>
            </w:r>
          </w:p>
        </w:tc>
      </w:tr>
      <w:tr w:rsidR="00181AAC" w:rsidRPr="007C63CA" w14:paraId="62E22065" w14:textId="77777777" w:rsidTr="00C6357E">
        <w:tc>
          <w:tcPr>
            <w:tcW w:w="5220" w:type="dxa"/>
          </w:tcPr>
          <w:p w14:paraId="5E56C785" w14:textId="77777777" w:rsidR="00181AAC" w:rsidRPr="007C63CA" w:rsidRDefault="00181AAC" w:rsidP="00181AAC">
            <w:pPr>
              <w:tabs>
                <w:tab w:val="left" w:pos="162"/>
                <w:tab w:val="left" w:pos="342"/>
                <w:tab w:val="left" w:pos="2880"/>
                <w:tab w:val="right" w:pos="5040"/>
                <w:tab w:val="right" w:pos="6390"/>
                <w:tab w:val="right" w:pos="8190"/>
              </w:tabs>
              <w:spacing w:line="340" w:lineRule="exact"/>
              <w:ind w:right="-43"/>
              <w:jc w:val="both"/>
              <w:rPr>
                <w:rFonts w:ascii="Arial" w:hAnsi="Arial" w:cs="Arial"/>
                <w:b/>
                <w:bCs/>
                <w:sz w:val="28"/>
                <w:szCs w:val="28"/>
                <w:u w:val="single"/>
                <w:cs/>
              </w:rPr>
            </w:pPr>
          </w:p>
        </w:tc>
        <w:tc>
          <w:tcPr>
            <w:tcW w:w="1985" w:type="dxa"/>
            <w:vAlign w:val="bottom"/>
          </w:tcPr>
          <w:p w14:paraId="42312178" w14:textId="77777777" w:rsidR="00181AAC" w:rsidRPr="007C63CA" w:rsidRDefault="00181AAC" w:rsidP="00181AA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7C63CA">
              <w:rPr>
                <w:rFonts w:ascii="Arial" w:hAnsi="Arial" w:cs="Arial"/>
                <w:sz w:val="18"/>
                <w:szCs w:val="18"/>
                <w:lang w:val="en-US"/>
              </w:rPr>
              <w:t>Amortised cost</w:t>
            </w:r>
          </w:p>
        </w:tc>
        <w:tc>
          <w:tcPr>
            <w:tcW w:w="1984" w:type="dxa"/>
            <w:gridSpan w:val="2"/>
            <w:vAlign w:val="bottom"/>
          </w:tcPr>
          <w:p w14:paraId="71DDBE80" w14:textId="77777777" w:rsidR="00181AAC" w:rsidRPr="007C63CA" w:rsidRDefault="00181AAC" w:rsidP="00181AA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7C63CA">
              <w:rPr>
                <w:rFonts w:ascii="Arial" w:hAnsi="Arial" w:cs="Arial"/>
                <w:sz w:val="18"/>
                <w:szCs w:val="18"/>
                <w:lang w:val="en-US"/>
              </w:rPr>
              <w:t>Amortised cost</w:t>
            </w:r>
          </w:p>
        </w:tc>
      </w:tr>
      <w:tr w:rsidR="00181AAC" w:rsidRPr="007C63CA" w14:paraId="2A71C4A8" w14:textId="77777777" w:rsidTr="00C6357E">
        <w:trPr>
          <w:trHeight w:val="64"/>
        </w:trPr>
        <w:tc>
          <w:tcPr>
            <w:tcW w:w="5220" w:type="dxa"/>
          </w:tcPr>
          <w:p w14:paraId="1801B21D" w14:textId="77777777" w:rsidR="00181AAC" w:rsidRPr="007C63CA" w:rsidRDefault="00181AAC" w:rsidP="00181AAC">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5" w:type="dxa"/>
          </w:tcPr>
          <w:p w14:paraId="141AB9D6" w14:textId="77777777" w:rsidR="00181AAC" w:rsidRPr="007C63CA" w:rsidRDefault="00181AAC" w:rsidP="00181AAC">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4" w:type="dxa"/>
            <w:gridSpan w:val="2"/>
          </w:tcPr>
          <w:p w14:paraId="6057FC2A" w14:textId="77777777" w:rsidR="00181AAC" w:rsidRPr="007C63CA" w:rsidRDefault="00181AAC" w:rsidP="00181AAC">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r>
      <w:tr w:rsidR="00C33F87" w:rsidRPr="007C63CA" w14:paraId="4F02866A" w14:textId="77777777" w:rsidTr="00C6357E">
        <w:tc>
          <w:tcPr>
            <w:tcW w:w="5220" w:type="dxa"/>
            <w:vAlign w:val="bottom"/>
          </w:tcPr>
          <w:p w14:paraId="69921BFF" w14:textId="77777777" w:rsidR="00C33F87" w:rsidRPr="007C63CA" w:rsidRDefault="00C33F87" w:rsidP="00C33F87">
            <w:pPr>
              <w:tabs>
                <w:tab w:val="left" w:pos="162"/>
                <w:tab w:val="left" w:pos="372"/>
                <w:tab w:val="left" w:pos="612"/>
                <w:tab w:val="left" w:pos="2880"/>
                <w:tab w:val="right" w:pos="5040"/>
                <w:tab w:val="right" w:pos="6390"/>
                <w:tab w:val="right" w:pos="8190"/>
              </w:tabs>
              <w:spacing w:line="340" w:lineRule="exact"/>
              <w:ind w:right="-108"/>
              <w:rPr>
                <w:rFonts w:ascii="Arial" w:hAnsi="Arial" w:cs="Arial"/>
                <w:sz w:val="18"/>
                <w:szCs w:val="18"/>
                <w:cs/>
              </w:rPr>
            </w:pPr>
            <w:proofErr w:type="spellStart"/>
            <w:r w:rsidRPr="007C63CA">
              <w:rPr>
                <w:rFonts w:ascii="Arial" w:hAnsi="Arial" w:cs="Arial"/>
                <w:sz w:val="18"/>
                <w:szCs w:val="18"/>
                <w:cs/>
              </w:rPr>
              <w:t>Private</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sector</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debt</w:t>
            </w:r>
            <w:proofErr w:type="spellEnd"/>
            <w:r w:rsidRPr="007C63CA">
              <w:rPr>
                <w:rFonts w:ascii="Arial" w:hAnsi="Arial" w:cs="Arial"/>
                <w:sz w:val="18"/>
                <w:szCs w:val="18"/>
                <w:cs/>
              </w:rPr>
              <w:t xml:space="preserve"> </w:t>
            </w:r>
            <w:r w:rsidRPr="007C63CA">
              <w:rPr>
                <w:rFonts w:ascii="Arial" w:hAnsi="Arial" w:cs="Arial"/>
                <w:sz w:val="18"/>
                <w:szCs w:val="18"/>
                <w:lang w:val="en-US"/>
              </w:rPr>
              <w:t>instruments</w:t>
            </w:r>
          </w:p>
        </w:tc>
        <w:tc>
          <w:tcPr>
            <w:tcW w:w="1985" w:type="dxa"/>
            <w:vAlign w:val="bottom"/>
          </w:tcPr>
          <w:p w14:paraId="254903F8" w14:textId="349837AC" w:rsidR="00C33F87" w:rsidRPr="007C63CA" w:rsidRDefault="00C33F87" w:rsidP="00C33F87">
            <w:pPr>
              <w:pBdr>
                <w:bottom w:val="single" w:sz="4" w:space="1" w:color="auto"/>
              </w:pBdr>
              <w:tabs>
                <w:tab w:val="decimal" w:pos="1606"/>
              </w:tabs>
              <w:spacing w:line="340" w:lineRule="exact"/>
              <w:ind w:right="-29"/>
              <w:rPr>
                <w:rFonts w:ascii="Arial" w:hAnsi="Arial" w:cs="Arial"/>
                <w:sz w:val="18"/>
                <w:szCs w:val="18"/>
                <w:lang w:val="en-US"/>
              </w:rPr>
            </w:pPr>
            <w:r w:rsidRPr="007C63CA">
              <w:rPr>
                <w:rFonts w:ascii="Arial" w:hAnsi="Arial" w:cs="Arial"/>
                <w:sz w:val="18"/>
                <w:szCs w:val="18"/>
                <w:cs/>
                <w:lang w:val="en-US"/>
              </w:rPr>
              <w:t>1</w:t>
            </w:r>
            <w:r w:rsidRPr="007C63CA">
              <w:rPr>
                <w:rFonts w:ascii="Arial" w:hAnsi="Arial" w:cs="Arial"/>
                <w:sz w:val="18"/>
                <w:szCs w:val="18"/>
                <w:lang w:val="en-US"/>
              </w:rPr>
              <w:t>,</w:t>
            </w:r>
            <w:r w:rsidRPr="007C63CA">
              <w:rPr>
                <w:rFonts w:ascii="Arial" w:hAnsi="Arial" w:cs="Arial"/>
                <w:sz w:val="18"/>
                <w:szCs w:val="18"/>
                <w:cs/>
                <w:lang w:val="en-US"/>
              </w:rPr>
              <w:t>197</w:t>
            </w:r>
            <w:r w:rsidRPr="007C63CA">
              <w:rPr>
                <w:rFonts w:ascii="Arial" w:hAnsi="Arial" w:cs="Arial"/>
                <w:sz w:val="18"/>
                <w:szCs w:val="18"/>
                <w:lang w:val="en-US"/>
              </w:rPr>
              <w:t>,</w:t>
            </w:r>
            <w:r w:rsidRPr="007C63CA">
              <w:rPr>
                <w:rFonts w:ascii="Arial" w:hAnsi="Arial" w:cs="Arial"/>
                <w:sz w:val="18"/>
                <w:szCs w:val="18"/>
                <w:cs/>
                <w:lang w:val="en-US"/>
              </w:rPr>
              <w:t>883</w:t>
            </w:r>
          </w:p>
        </w:tc>
        <w:tc>
          <w:tcPr>
            <w:tcW w:w="1984" w:type="dxa"/>
            <w:gridSpan w:val="2"/>
            <w:vAlign w:val="bottom"/>
          </w:tcPr>
          <w:p w14:paraId="7D29FE02" w14:textId="27E0BB5C" w:rsidR="00C33F87" w:rsidRPr="007C63CA" w:rsidRDefault="00C33F87" w:rsidP="00C33F87">
            <w:pPr>
              <w:pBdr>
                <w:bottom w:val="single" w:sz="4" w:space="1" w:color="auto"/>
              </w:pBdr>
              <w:tabs>
                <w:tab w:val="decimal" w:pos="1606"/>
              </w:tabs>
              <w:spacing w:line="340" w:lineRule="exact"/>
              <w:ind w:right="-29"/>
              <w:rPr>
                <w:rFonts w:ascii="Arial" w:hAnsi="Arial" w:cs="Arial"/>
                <w:sz w:val="18"/>
                <w:szCs w:val="18"/>
                <w:lang w:val="en-US"/>
              </w:rPr>
            </w:pPr>
            <w:r w:rsidRPr="007C63CA">
              <w:rPr>
                <w:rFonts w:ascii="Arial" w:hAnsi="Arial" w:cs="Arial"/>
                <w:sz w:val="18"/>
                <w:szCs w:val="18"/>
                <w:cs/>
                <w:lang w:val="en-US"/>
              </w:rPr>
              <w:t>669</w:t>
            </w:r>
            <w:r w:rsidRPr="007C63CA">
              <w:rPr>
                <w:rFonts w:ascii="Arial" w:hAnsi="Arial" w:cs="Arial"/>
                <w:sz w:val="18"/>
                <w:szCs w:val="18"/>
                <w:lang w:val="en-US"/>
              </w:rPr>
              <w:t>,</w:t>
            </w:r>
            <w:r w:rsidRPr="007C63CA">
              <w:rPr>
                <w:rFonts w:ascii="Arial" w:hAnsi="Arial" w:cs="Arial"/>
                <w:sz w:val="18"/>
                <w:szCs w:val="18"/>
                <w:cs/>
                <w:lang w:val="en-US"/>
              </w:rPr>
              <w:t>300</w:t>
            </w:r>
          </w:p>
        </w:tc>
      </w:tr>
      <w:tr w:rsidR="00C33F87" w:rsidRPr="007C63CA" w14:paraId="7C5F8660" w14:textId="77777777" w:rsidTr="00C6357E">
        <w:trPr>
          <w:trHeight w:val="216"/>
        </w:trPr>
        <w:tc>
          <w:tcPr>
            <w:tcW w:w="5220" w:type="dxa"/>
            <w:vAlign w:val="center"/>
          </w:tcPr>
          <w:p w14:paraId="2EEB7BBB" w14:textId="77777777" w:rsidR="00C33F87" w:rsidRPr="007C63CA" w:rsidRDefault="00C33F87" w:rsidP="00C33F87">
            <w:pPr>
              <w:tabs>
                <w:tab w:val="left" w:pos="162"/>
                <w:tab w:val="left" w:pos="372"/>
                <w:tab w:val="left" w:pos="612"/>
                <w:tab w:val="left" w:pos="2880"/>
                <w:tab w:val="right" w:pos="5040"/>
                <w:tab w:val="right" w:pos="6390"/>
                <w:tab w:val="right" w:pos="8190"/>
              </w:tabs>
              <w:spacing w:line="340" w:lineRule="exact"/>
              <w:ind w:right="-108"/>
              <w:jc w:val="both"/>
              <w:rPr>
                <w:rFonts w:ascii="Arial" w:hAnsi="Arial" w:cs="Arial"/>
                <w:sz w:val="18"/>
                <w:szCs w:val="18"/>
                <w:lang w:val="en-US"/>
              </w:rPr>
            </w:pPr>
            <w:r w:rsidRPr="007C63CA">
              <w:rPr>
                <w:rFonts w:ascii="Arial" w:hAnsi="Arial" w:cs="Arial"/>
                <w:sz w:val="18"/>
                <w:szCs w:val="18"/>
                <w:lang w:val="en-US"/>
              </w:rPr>
              <w:t>Total</w:t>
            </w:r>
          </w:p>
        </w:tc>
        <w:tc>
          <w:tcPr>
            <w:tcW w:w="1985" w:type="dxa"/>
            <w:vAlign w:val="bottom"/>
          </w:tcPr>
          <w:p w14:paraId="1AF68C01" w14:textId="4E9C9DB8" w:rsidR="00C33F87" w:rsidRPr="007C63CA" w:rsidRDefault="00C33F87" w:rsidP="00C33F87">
            <w:pPr>
              <w:tabs>
                <w:tab w:val="decimal" w:pos="1606"/>
              </w:tabs>
              <w:spacing w:line="340" w:lineRule="exact"/>
              <w:ind w:right="-29"/>
              <w:rPr>
                <w:rFonts w:ascii="Arial" w:hAnsi="Arial" w:cs="Arial"/>
                <w:sz w:val="18"/>
                <w:szCs w:val="18"/>
                <w:lang w:val="en-US"/>
              </w:rPr>
            </w:pPr>
            <w:r w:rsidRPr="007C63CA">
              <w:rPr>
                <w:rFonts w:ascii="Arial" w:hAnsi="Arial" w:cs="Arial"/>
                <w:sz w:val="18"/>
                <w:szCs w:val="18"/>
                <w:lang w:val="en-US"/>
              </w:rPr>
              <w:t>1,197,883</w:t>
            </w:r>
          </w:p>
        </w:tc>
        <w:tc>
          <w:tcPr>
            <w:tcW w:w="1984" w:type="dxa"/>
            <w:gridSpan w:val="2"/>
            <w:vAlign w:val="bottom"/>
          </w:tcPr>
          <w:p w14:paraId="7F65B862" w14:textId="24F99737" w:rsidR="00C33F87" w:rsidRPr="007C63CA" w:rsidRDefault="00C33F87" w:rsidP="00C33F87">
            <w:pPr>
              <w:tabs>
                <w:tab w:val="decimal" w:pos="1606"/>
              </w:tabs>
              <w:spacing w:line="340" w:lineRule="exact"/>
              <w:ind w:right="-29"/>
              <w:rPr>
                <w:rFonts w:ascii="Arial" w:hAnsi="Arial" w:cs="Arial"/>
                <w:sz w:val="18"/>
                <w:szCs w:val="18"/>
                <w:cs/>
                <w:lang w:val="en-US"/>
              </w:rPr>
            </w:pPr>
            <w:r w:rsidRPr="007C63CA">
              <w:rPr>
                <w:rFonts w:ascii="Arial" w:hAnsi="Arial" w:cs="Arial"/>
                <w:sz w:val="18"/>
                <w:szCs w:val="18"/>
                <w:cs/>
                <w:lang w:val="en-US"/>
              </w:rPr>
              <w:t>669</w:t>
            </w:r>
            <w:r w:rsidRPr="007C63CA">
              <w:rPr>
                <w:rFonts w:ascii="Arial" w:hAnsi="Arial" w:cs="Arial"/>
                <w:sz w:val="18"/>
                <w:szCs w:val="18"/>
                <w:lang w:val="en-US"/>
              </w:rPr>
              <w:t>,</w:t>
            </w:r>
            <w:r w:rsidRPr="007C63CA">
              <w:rPr>
                <w:rFonts w:ascii="Arial" w:hAnsi="Arial" w:cs="Arial"/>
                <w:sz w:val="18"/>
                <w:szCs w:val="18"/>
                <w:cs/>
                <w:lang w:val="en-US"/>
              </w:rPr>
              <w:t>300</w:t>
            </w:r>
          </w:p>
        </w:tc>
      </w:tr>
      <w:tr w:rsidR="00C33F87" w:rsidRPr="007C63CA" w14:paraId="3B0F5DA1" w14:textId="77777777" w:rsidTr="00C6357E">
        <w:trPr>
          <w:trHeight w:val="216"/>
        </w:trPr>
        <w:tc>
          <w:tcPr>
            <w:tcW w:w="5220" w:type="dxa"/>
          </w:tcPr>
          <w:p w14:paraId="77B31DF6" w14:textId="77777777" w:rsidR="00C33F87" w:rsidRPr="007C63CA" w:rsidRDefault="00C33F87" w:rsidP="00C33F87">
            <w:pPr>
              <w:tabs>
                <w:tab w:val="left" w:pos="162"/>
                <w:tab w:val="left" w:pos="372"/>
                <w:tab w:val="left" w:pos="612"/>
                <w:tab w:val="left" w:pos="2880"/>
                <w:tab w:val="right" w:pos="5040"/>
                <w:tab w:val="right" w:pos="6390"/>
                <w:tab w:val="right" w:pos="8190"/>
              </w:tabs>
              <w:spacing w:line="340" w:lineRule="exact"/>
              <w:ind w:right="-108"/>
              <w:jc w:val="both"/>
              <w:rPr>
                <w:rFonts w:ascii="Arial" w:hAnsi="Arial" w:cs="Arial"/>
                <w:sz w:val="18"/>
                <w:szCs w:val="18"/>
                <w:cs/>
                <w:lang w:val="en-US"/>
              </w:rPr>
            </w:pPr>
            <w:r w:rsidRPr="007C63CA">
              <w:rPr>
                <w:rFonts w:ascii="Arial" w:hAnsi="Arial" w:cs="Arial"/>
                <w:sz w:val="18"/>
                <w:szCs w:val="18"/>
                <w:lang w:val="en-US"/>
              </w:rPr>
              <w:t>Less: Allowance for expected credit losses</w:t>
            </w:r>
          </w:p>
        </w:tc>
        <w:tc>
          <w:tcPr>
            <w:tcW w:w="1985" w:type="dxa"/>
            <w:vAlign w:val="bottom"/>
          </w:tcPr>
          <w:p w14:paraId="2D9167C5" w14:textId="695B8CAF" w:rsidR="00C33F87" w:rsidRPr="007C63CA" w:rsidRDefault="00C33F87" w:rsidP="00C33F87">
            <w:pPr>
              <w:pBdr>
                <w:bottom w:val="single" w:sz="4" w:space="1" w:color="auto"/>
              </w:pBdr>
              <w:tabs>
                <w:tab w:val="decimal" w:pos="1606"/>
              </w:tabs>
              <w:spacing w:line="340" w:lineRule="exact"/>
              <w:ind w:right="-29"/>
              <w:rPr>
                <w:rFonts w:ascii="Arial" w:hAnsi="Arial" w:cs="Arial"/>
                <w:sz w:val="18"/>
                <w:szCs w:val="18"/>
                <w:lang w:val="en-US"/>
              </w:rPr>
            </w:pPr>
            <w:r w:rsidRPr="007C63CA">
              <w:rPr>
                <w:rFonts w:ascii="Arial" w:hAnsi="Arial" w:cs="Arial"/>
                <w:sz w:val="18"/>
                <w:szCs w:val="18"/>
                <w:lang w:val="en-US"/>
              </w:rPr>
              <w:t>(375)</w:t>
            </w:r>
          </w:p>
        </w:tc>
        <w:tc>
          <w:tcPr>
            <w:tcW w:w="1984" w:type="dxa"/>
            <w:gridSpan w:val="2"/>
            <w:vAlign w:val="bottom"/>
          </w:tcPr>
          <w:p w14:paraId="3E46BEB8" w14:textId="048AA3D1" w:rsidR="00C33F87" w:rsidRPr="007C63CA" w:rsidRDefault="00C33F87" w:rsidP="00C33F87">
            <w:pPr>
              <w:pBdr>
                <w:bottom w:val="single" w:sz="4" w:space="1" w:color="auto"/>
              </w:pBdr>
              <w:tabs>
                <w:tab w:val="decimal" w:pos="1606"/>
              </w:tabs>
              <w:spacing w:line="340" w:lineRule="exact"/>
              <w:ind w:right="-29"/>
              <w:rPr>
                <w:rFonts w:ascii="Arial" w:hAnsi="Arial" w:cs="Arial"/>
                <w:sz w:val="18"/>
                <w:szCs w:val="18"/>
                <w:lang w:val="en-US"/>
              </w:rPr>
            </w:pPr>
            <w:r w:rsidRPr="007C63CA">
              <w:rPr>
                <w:rFonts w:ascii="Arial" w:hAnsi="Arial" w:cs="Arial"/>
                <w:sz w:val="18"/>
                <w:szCs w:val="18"/>
                <w:cs/>
                <w:lang w:val="en-US"/>
              </w:rPr>
              <w:t>(110)</w:t>
            </w:r>
          </w:p>
        </w:tc>
      </w:tr>
      <w:tr w:rsidR="00C33F87" w:rsidRPr="007C63CA" w14:paraId="5DE8F1E1" w14:textId="77777777" w:rsidTr="00C6357E">
        <w:trPr>
          <w:trHeight w:val="216"/>
        </w:trPr>
        <w:tc>
          <w:tcPr>
            <w:tcW w:w="5220" w:type="dxa"/>
          </w:tcPr>
          <w:p w14:paraId="5787B996" w14:textId="77777777" w:rsidR="00C33F87" w:rsidRPr="007C63CA" w:rsidRDefault="00C33F87" w:rsidP="00C33F87">
            <w:pPr>
              <w:tabs>
                <w:tab w:val="left" w:pos="372"/>
                <w:tab w:val="left" w:pos="612"/>
                <w:tab w:val="left" w:pos="2880"/>
                <w:tab w:val="right" w:pos="5040"/>
                <w:tab w:val="right" w:pos="6390"/>
                <w:tab w:val="right" w:pos="8190"/>
              </w:tabs>
              <w:spacing w:line="340" w:lineRule="exact"/>
              <w:ind w:left="121" w:right="-108" w:hanging="121"/>
              <w:rPr>
                <w:rFonts w:ascii="Arial" w:hAnsi="Arial" w:cs="Arial"/>
                <w:sz w:val="18"/>
                <w:szCs w:val="18"/>
                <w:cs/>
                <w:lang w:val="en-US"/>
              </w:rPr>
            </w:pPr>
            <w:r w:rsidRPr="007C63CA">
              <w:rPr>
                <w:rFonts w:ascii="Arial" w:hAnsi="Arial" w:cs="Arial"/>
                <w:sz w:val="18"/>
                <w:szCs w:val="18"/>
                <w:lang w:val="en-US"/>
              </w:rPr>
              <w:t>Total investments in debt instruments measured at           amortised cost</w:t>
            </w:r>
            <w:r w:rsidRPr="007C63CA">
              <w:rPr>
                <w:rFonts w:ascii="Arial" w:hAnsi="Arial" w:cs="Arial"/>
                <w:sz w:val="18"/>
                <w:szCs w:val="18"/>
                <w:cs/>
                <w:lang w:val="en-US"/>
              </w:rPr>
              <w:t xml:space="preserve"> </w:t>
            </w:r>
          </w:p>
        </w:tc>
        <w:tc>
          <w:tcPr>
            <w:tcW w:w="1985" w:type="dxa"/>
            <w:vAlign w:val="bottom"/>
          </w:tcPr>
          <w:p w14:paraId="0CE79001" w14:textId="7831048A" w:rsidR="00C33F87" w:rsidRPr="007C63CA" w:rsidRDefault="00C33F87" w:rsidP="00C33F87">
            <w:pPr>
              <w:pBdr>
                <w:bottom w:val="double" w:sz="4" w:space="1" w:color="auto"/>
              </w:pBdr>
              <w:tabs>
                <w:tab w:val="decimal" w:pos="1606"/>
              </w:tabs>
              <w:spacing w:line="340" w:lineRule="exact"/>
              <w:ind w:right="-29"/>
              <w:rPr>
                <w:rFonts w:ascii="Arial" w:hAnsi="Arial" w:cs="Arial"/>
                <w:sz w:val="18"/>
                <w:szCs w:val="18"/>
                <w:lang w:val="en-US"/>
              </w:rPr>
            </w:pPr>
            <w:r w:rsidRPr="007C63CA">
              <w:rPr>
                <w:rFonts w:ascii="Arial" w:hAnsi="Arial" w:cs="Arial"/>
                <w:sz w:val="18"/>
                <w:szCs w:val="18"/>
                <w:lang w:val="en-US"/>
              </w:rPr>
              <w:t>1,197,508</w:t>
            </w:r>
          </w:p>
        </w:tc>
        <w:tc>
          <w:tcPr>
            <w:tcW w:w="1984" w:type="dxa"/>
            <w:gridSpan w:val="2"/>
            <w:vAlign w:val="bottom"/>
          </w:tcPr>
          <w:p w14:paraId="2A8C280B" w14:textId="09821EAF" w:rsidR="00C33F87" w:rsidRPr="007C63CA" w:rsidRDefault="00C33F87" w:rsidP="00C33F87">
            <w:pPr>
              <w:pBdr>
                <w:bottom w:val="double" w:sz="4" w:space="1" w:color="auto"/>
              </w:pBdr>
              <w:tabs>
                <w:tab w:val="decimal" w:pos="1606"/>
              </w:tabs>
              <w:spacing w:line="340" w:lineRule="exact"/>
              <w:ind w:right="-29"/>
              <w:rPr>
                <w:rFonts w:ascii="Arial" w:hAnsi="Arial" w:cs="Arial"/>
                <w:sz w:val="18"/>
                <w:szCs w:val="18"/>
                <w:lang w:val="en-US"/>
              </w:rPr>
            </w:pPr>
            <w:r w:rsidRPr="007C63CA">
              <w:rPr>
                <w:rFonts w:ascii="Arial" w:hAnsi="Arial" w:cs="Arial"/>
                <w:sz w:val="18"/>
                <w:szCs w:val="18"/>
                <w:cs/>
                <w:lang w:val="en-US"/>
              </w:rPr>
              <w:t>669</w:t>
            </w:r>
            <w:r w:rsidRPr="007C63CA">
              <w:rPr>
                <w:rFonts w:ascii="Arial" w:hAnsi="Arial" w:cs="Arial"/>
                <w:sz w:val="18"/>
                <w:szCs w:val="18"/>
                <w:lang w:val="en-US"/>
              </w:rPr>
              <w:t>,</w:t>
            </w:r>
            <w:r w:rsidRPr="007C63CA">
              <w:rPr>
                <w:rFonts w:ascii="Arial" w:hAnsi="Arial" w:cs="Arial"/>
                <w:sz w:val="18"/>
                <w:szCs w:val="18"/>
                <w:cs/>
                <w:lang w:val="en-US"/>
              </w:rPr>
              <w:t>190</w:t>
            </w:r>
          </w:p>
        </w:tc>
      </w:tr>
    </w:tbl>
    <w:p w14:paraId="6B8A3540" w14:textId="315DAC66" w:rsidR="001F05C2" w:rsidRPr="007C63CA" w:rsidRDefault="001F6941" w:rsidP="00181AAC">
      <w:pPr>
        <w:spacing w:before="240" w:after="120" w:line="380" w:lineRule="exact"/>
        <w:ind w:left="1260" w:hanging="626"/>
        <w:jc w:val="thaiDistribute"/>
        <w:rPr>
          <w:rFonts w:ascii="Arial" w:hAnsi="Arial" w:cs="Arial"/>
          <w:szCs w:val="28"/>
          <w:lang w:val="en-US"/>
        </w:rPr>
      </w:pPr>
      <w:r w:rsidRPr="007C63CA">
        <w:rPr>
          <w:rFonts w:ascii="Arial" w:hAnsi="Arial" w:cs="Arial"/>
          <w:lang w:val="en-US"/>
        </w:rPr>
        <w:t>5</w:t>
      </w:r>
      <w:r w:rsidR="001F05C2" w:rsidRPr="007C63CA">
        <w:rPr>
          <w:rFonts w:ascii="Arial" w:hAnsi="Arial" w:cs="Arial"/>
          <w:lang w:val="en-US"/>
        </w:rPr>
        <w:t>.1.</w:t>
      </w:r>
      <w:r w:rsidR="00181AAC" w:rsidRPr="007C63CA">
        <w:rPr>
          <w:rFonts w:ascii="Arial" w:hAnsi="Arial" w:cs="Arial"/>
          <w:lang w:val="en-US"/>
        </w:rPr>
        <w:t>2</w:t>
      </w:r>
      <w:r w:rsidR="001F05C2" w:rsidRPr="007C63CA">
        <w:rPr>
          <w:rFonts w:ascii="Arial" w:hAnsi="Arial" w:cs="Arial"/>
          <w:lang w:val="en-US"/>
        </w:rPr>
        <w:tab/>
        <w:t>Investments in debt instruments measured at fair value through other comprehensive income</w:t>
      </w:r>
    </w:p>
    <w:tbl>
      <w:tblPr>
        <w:tblW w:w="9189" w:type="dxa"/>
        <w:tblInd w:w="540" w:type="dxa"/>
        <w:tblLayout w:type="fixed"/>
        <w:tblLook w:val="0000" w:firstRow="0" w:lastRow="0" w:firstColumn="0" w:lastColumn="0" w:noHBand="0" w:noVBand="0"/>
      </w:tblPr>
      <w:tblGrid>
        <w:gridCol w:w="5220"/>
        <w:gridCol w:w="1985"/>
        <w:gridCol w:w="1978"/>
        <w:gridCol w:w="6"/>
      </w:tblGrid>
      <w:tr w:rsidR="00CA2CB9" w:rsidRPr="007C63CA" w14:paraId="5078AADA" w14:textId="77777777" w:rsidTr="007D45DC">
        <w:trPr>
          <w:gridAfter w:val="1"/>
          <w:wAfter w:w="6" w:type="dxa"/>
        </w:trPr>
        <w:tc>
          <w:tcPr>
            <w:tcW w:w="9183" w:type="dxa"/>
            <w:gridSpan w:val="3"/>
          </w:tcPr>
          <w:p w14:paraId="3029D90E" w14:textId="77777777" w:rsidR="00CA2CB9" w:rsidRPr="007C63CA" w:rsidRDefault="00CA2CB9" w:rsidP="00465298">
            <w:pPr>
              <w:tabs>
                <w:tab w:val="left" w:pos="2880"/>
                <w:tab w:val="right" w:pos="5040"/>
                <w:tab w:val="right" w:pos="6390"/>
                <w:tab w:val="right" w:pos="8190"/>
              </w:tabs>
              <w:spacing w:line="360" w:lineRule="exact"/>
              <w:ind w:right="-13"/>
              <w:jc w:val="right"/>
              <w:rPr>
                <w:rFonts w:ascii="Arial" w:hAnsi="Arial" w:cs="Arial"/>
                <w:sz w:val="18"/>
                <w:szCs w:val="18"/>
                <w:lang w:val="en-US"/>
              </w:rPr>
            </w:pPr>
            <w:r w:rsidRPr="007C63CA">
              <w:rPr>
                <w:rFonts w:ascii="Arial" w:hAnsi="Arial" w:cs="Arial"/>
                <w:sz w:val="18"/>
                <w:szCs w:val="18"/>
                <w:lang w:val="en-US"/>
              </w:rPr>
              <w:t>(Unit: Thousand Baht)</w:t>
            </w:r>
          </w:p>
        </w:tc>
      </w:tr>
      <w:tr w:rsidR="00CA2CB9" w:rsidRPr="007C63CA" w14:paraId="0BB97705" w14:textId="77777777" w:rsidTr="007D45DC">
        <w:tc>
          <w:tcPr>
            <w:tcW w:w="5220" w:type="dxa"/>
          </w:tcPr>
          <w:p w14:paraId="403F52F3" w14:textId="77777777" w:rsidR="00CA2CB9" w:rsidRPr="007C63CA" w:rsidRDefault="00CA2CB9" w:rsidP="00465298">
            <w:pPr>
              <w:tabs>
                <w:tab w:val="left" w:pos="162"/>
                <w:tab w:val="left" w:pos="342"/>
                <w:tab w:val="left" w:pos="2880"/>
                <w:tab w:val="right" w:pos="5040"/>
                <w:tab w:val="right" w:pos="6390"/>
                <w:tab w:val="right" w:pos="8190"/>
              </w:tabs>
              <w:spacing w:line="360" w:lineRule="exact"/>
              <w:ind w:right="-43"/>
              <w:jc w:val="both"/>
              <w:rPr>
                <w:rFonts w:ascii="Arial" w:hAnsi="Arial" w:cs="Arial"/>
                <w:sz w:val="28"/>
                <w:szCs w:val="28"/>
                <w:cs/>
              </w:rPr>
            </w:pPr>
          </w:p>
        </w:tc>
        <w:tc>
          <w:tcPr>
            <w:tcW w:w="1985" w:type="dxa"/>
            <w:vAlign w:val="bottom"/>
          </w:tcPr>
          <w:p w14:paraId="585E0161" w14:textId="6707BB5D" w:rsidR="00CA2CB9" w:rsidRPr="007C63CA" w:rsidRDefault="00445BE5"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7C63CA">
              <w:rPr>
                <w:rFonts w:ascii="Arial" w:hAnsi="Arial" w:cs="Arial"/>
                <w:sz w:val="18"/>
                <w:szCs w:val="18"/>
                <w:lang w:val="en-US"/>
              </w:rPr>
              <w:t>31 March 2023</w:t>
            </w:r>
          </w:p>
        </w:tc>
        <w:tc>
          <w:tcPr>
            <w:tcW w:w="1984" w:type="dxa"/>
            <w:gridSpan w:val="2"/>
            <w:vAlign w:val="bottom"/>
          </w:tcPr>
          <w:p w14:paraId="2967BC8F" w14:textId="4B050121" w:rsidR="00CA2CB9" w:rsidRPr="007C63CA" w:rsidRDefault="00445BE5"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7C63CA">
              <w:rPr>
                <w:rFonts w:ascii="Arial" w:hAnsi="Arial" w:cs="Arial"/>
                <w:sz w:val="18"/>
                <w:szCs w:val="18"/>
                <w:lang w:val="en-US"/>
              </w:rPr>
              <w:t>31 December 2022</w:t>
            </w:r>
          </w:p>
        </w:tc>
      </w:tr>
      <w:tr w:rsidR="00CA2CB9" w:rsidRPr="007C63CA" w14:paraId="3A492EEB" w14:textId="77777777" w:rsidTr="007D45DC">
        <w:tc>
          <w:tcPr>
            <w:tcW w:w="5220" w:type="dxa"/>
          </w:tcPr>
          <w:p w14:paraId="6517AFB7" w14:textId="77777777" w:rsidR="00CA2CB9" w:rsidRPr="007C63CA" w:rsidRDefault="00CA2CB9" w:rsidP="00465298">
            <w:pPr>
              <w:tabs>
                <w:tab w:val="left" w:pos="162"/>
                <w:tab w:val="left" w:pos="342"/>
                <w:tab w:val="left" w:pos="2880"/>
                <w:tab w:val="right" w:pos="5040"/>
                <w:tab w:val="right" w:pos="6390"/>
                <w:tab w:val="right" w:pos="8190"/>
              </w:tabs>
              <w:spacing w:line="360" w:lineRule="exact"/>
              <w:ind w:right="-43"/>
              <w:jc w:val="both"/>
              <w:rPr>
                <w:rFonts w:ascii="Arial" w:hAnsi="Arial" w:cs="Arial"/>
                <w:b/>
                <w:bCs/>
                <w:sz w:val="28"/>
                <w:szCs w:val="28"/>
                <w:u w:val="single"/>
                <w:cs/>
              </w:rPr>
            </w:pPr>
          </w:p>
        </w:tc>
        <w:tc>
          <w:tcPr>
            <w:tcW w:w="1985" w:type="dxa"/>
            <w:vAlign w:val="bottom"/>
          </w:tcPr>
          <w:p w14:paraId="58BCE276" w14:textId="77777777" w:rsidR="00CA2CB9" w:rsidRPr="007C63CA" w:rsidRDefault="00CA2CB9"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7C63CA">
              <w:rPr>
                <w:rFonts w:ascii="Arial" w:hAnsi="Arial" w:cs="Arial"/>
                <w:sz w:val="18"/>
                <w:szCs w:val="18"/>
                <w:lang w:val="en-US"/>
              </w:rPr>
              <w:t xml:space="preserve">Fair value </w:t>
            </w:r>
          </w:p>
        </w:tc>
        <w:tc>
          <w:tcPr>
            <w:tcW w:w="1984" w:type="dxa"/>
            <w:gridSpan w:val="2"/>
            <w:vAlign w:val="bottom"/>
          </w:tcPr>
          <w:p w14:paraId="6148A0AE" w14:textId="77777777" w:rsidR="00CA2CB9" w:rsidRPr="007C63CA" w:rsidRDefault="00CA2CB9" w:rsidP="00465298">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7C63CA">
              <w:rPr>
                <w:rFonts w:ascii="Arial" w:hAnsi="Arial" w:cs="Arial"/>
                <w:sz w:val="18"/>
                <w:szCs w:val="18"/>
                <w:lang w:val="en-US"/>
              </w:rPr>
              <w:t xml:space="preserve">Fair value </w:t>
            </w:r>
          </w:p>
        </w:tc>
      </w:tr>
      <w:tr w:rsidR="00CA2CB9" w:rsidRPr="007C63CA" w14:paraId="2E547419" w14:textId="77777777" w:rsidTr="007D45DC">
        <w:trPr>
          <w:trHeight w:val="64"/>
        </w:trPr>
        <w:tc>
          <w:tcPr>
            <w:tcW w:w="5220" w:type="dxa"/>
          </w:tcPr>
          <w:p w14:paraId="2499C2F1" w14:textId="77777777" w:rsidR="00CA2CB9" w:rsidRPr="007C63CA" w:rsidRDefault="00CA2CB9" w:rsidP="0082437E">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5" w:type="dxa"/>
          </w:tcPr>
          <w:p w14:paraId="39D85BA9" w14:textId="77777777" w:rsidR="00CA2CB9" w:rsidRPr="007C63CA" w:rsidRDefault="00CA2CB9" w:rsidP="0082437E">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4" w:type="dxa"/>
            <w:gridSpan w:val="2"/>
          </w:tcPr>
          <w:p w14:paraId="3C414081" w14:textId="77777777" w:rsidR="00CA2CB9" w:rsidRPr="007C63CA" w:rsidRDefault="00CA2CB9" w:rsidP="0082437E">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r>
      <w:tr w:rsidR="00C33F87" w:rsidRPr="007C63CA" w14:paraId="598C8E17" w14:textId="77777777" w:rsidTr="00960A53">
        <w:tc>
          <w:tcPr>
            <w:tcW w:w="5220" w:type="dxa"/>
          </w:tcPr>
          <w:p w14:paraId="78F6B7BF" w14:textId="77777777" w:rsidR="00C33F87" w:rsidRPr="007C63CA" w:rsidRDefault="00C33F87" w:rsidP="00C33F87">
            <w:pPr>
              <w:tabs>
                <w:tab w:val="left" w:pos="162"/>
                <w:tab w:val="left" w:pos="342"/>
                <w:tab w:val="left" w:pos="2880"/>
                <w:tab w:val="right" w:pos="5040"/>
                <w:tab w:val="right" w:pos="6390"/>
                <w:tab w:val="right" w:pos="8190"/>
              </w:tabs>
              <w:spacing w:line="360" w:lineRule="exact"/>
              <w:ind w:right="-43"/>
              <w:jc w:val="both"/>
              <w:rPr>
                <w:rFonts w:ascii="Arial" w:hAnsi="Arial" w:cs="Arial"/>
                <w:b/>
                <w:bCs/>
                <w:sz w:val="28"/>
                <w:szCs w:val="28"/>
                <w:u w:val="single"/>
                <w:cs/>
                <w:lang w:val="en-US"/>
              </w:rPr>
            </w:pPr>
            <w:r w:rsidRPr="007C63CA">
              <w:rPr>
                <w:rFonts w:ascii="Arial" w:hAnsi="Arial" w:cs="Arial"/>
                <w:sz w:val="18"/>
                <w:szCs w:val="18"/>
                <w:lang w:val="en-US"/>
              </w:rPr>
              <w:t>Government and state enterprise instruments</w:t>
            </w:r>
          </w:p>
        </w:tc>
        <w:tc>
          <w:tcPr>
            <w:tcW w:w="1985" w:type="dxa"/>
          </w:tcPr>
          <w:p w14:paraId="2BF42455" w14:textId="5E07C3FF" w:rsidR="00C33F87" w:rsidRPr="007C63CA" w:rsidRDefault="00C33F87" w:rsidP="00C33F87">
            <w:pP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 xml:space="preserve"> 29,691,876 </w:t>
            </w:r>
          </w:p>
        </w:tc>
        <w:tc>
          <w:tcPr>
            <w:tcW w:w="1984" w:type="dxa"/>
            <w:gridSpan w:val="2"/>
            <w:vAlign w:val="bottom"/>
          </w:tcPr>
          <w:p w14:paraId="502293CA" w14:textId="2E388BC2" w:rsidR="00C33F87" w:rsidRPr="007C63CA" w:rsidRDefault="00C33F87" w:rsidP="00C33F87">
            <w:pP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26</w:t>
            </w:r>
            <w:r w:rsidRPr="007C63CA">
              <w:rPr>
                <w:rFonts w:ascii="Arial" w:hAnsi="Arial" w:cs="Arial"/>
                <w:sz w:val="18"/>
                <w:szCs w:val="18"/>
                <w:lang w:val="en-US"/>
              </w:rPr>
              <w:t>,</w:t>
            </w:r>
            <w:r w:rsidRPr="007C63CA">
              <w:rPr>
                <w:rFonts w:ascii="Arial" w:hAnsi="Arial" w:cs="Arial"/>
                <w:sz w:val="18"/>
                <w:szCs w:val="18"/>
                <w:cs/>
                <w:lang w:val="en-US"/>
              </w:rPr>
              <w:t>874</w:t>
            </w:r>
            <w:r w:rsidRPr="007C63CA">
              <w:rPr>
                <w:rFonts w:ascii="Arial" w:hAnsi="Arial" w:cs="Arial"/>
                <w:sz w:val="18"/>
                <w:szCs w:val="18"/>
                <w:lang w:val="en-US"/>
              </w:rPr>
              <w:t>,</w:t>
            </w:r>
            <w:r w:rsidRPr="007C63CA">
              <w:rPr>
                <w:rFonts w:ascii="Arial" w:hAnsi="Arial" w:cs="Arial"/>
                <w:sz w:val="18"/>
                <w:szCs w:val="18"/>
                <w:cs/>
                <w:lang w:val="en-US"/>
              </w:rPr>
              <w:t>882</w:t>
            </w:r>
          </w:p>
        </w:tc>
      </w:tr>
      <w:tr w:rsidR="00C33F87" w:rsidRPr="007C63CA" w14:paraId="39A7365D" w14:textId="77777777" w:rsidTr="00960A53">
        <w:tc>
          <w:tcPr>
            <w:tcW w:w="5220" w:type="dxa"/>
          </w:tcPr>
          <w:p w14:paraId="0033DCCE" w14:textId="77777777" w:rsidR="00C33F87" w:rsidRPr="007C63CA" w:rsidRDefault="00C33F87" w:rsidP="00C33F87">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lang w:val="en-US"/>
              </w:rPr>
            </w:pPr>
            <w:proofErr w:type="spellStart"/>
            <w:r w:rsidRPr="007C63CA">
              <w:rPr>
                <w:rFonts w:ascii="Arial" w:hAnsi="Arial" w:cs="Arial"/>
                <w:sz w:val="18"/>
                <w:szCs w:val="18"/>
                <w:cs/>
              </w:rPr>
              <w:t>Private</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sector</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debt</w:t>
            </w:r>
            <w:proofErr w:type="spellEnd"/>
            <w:r w:rsidRPr="007C63CA">
              <w:rPr>
                <w:rFonts w:ascii="Arial" w:hAnsi="Arial" w:cs="Arial"/>
                <w:sz w:val="18"/>
                <w:szCs w:val="18"/>
                <w:cs/>
              </w:rPr>
              <w:t xml:space="preserve"> </w:t>
            </w:r>
            <w:r w:rsidRPr="007C63CA">
              <w:rPr>
                <w:rFonts w:ascii="Arial" w:hAnsi="Arial" w:cs="Arial"/>
                <w:sz w:val="18"/>
                <w:szCs w:val="18"/>
                <w:lang w:val="en-US"/>
              </w:rPr>
              <w:t>instruments</w:t>
            </w:r>
          </w:p>
        </w:tc>
        <w:tc>
          <w:tcPr>
            <w:tcW w:w="1985" w:type="dxa"/>
          </w:tcPr>
          <w:p w14:paraId="60AA7325" w14:textId="6AF6E527" w:rsidR="00C33F87" w:rsidRPr="007C63CA" w:rsidRDefault="00C33F87" w:rsidP="00C33F87">
            <w:pP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 xml:space="preserve"> 6,116,400 </w:t>
            </w:r>
          </w:p>
        </w:tc>
        <w:tc>
          <w:tcPr>
            <w:tcW w:w="1984" w:type="dxa"/>
            <w:gridSpan w:val="2"/>
            <w:vAlign w:val="bottom"/>
          </w:tcPr>
          <w:p w14:paraId="06104802" w14:textId="6C01A667" w:rsidR="00C33F87" w:rsidRPr="007C63CA" w:rsidRDefault="00C33F87" w:rsidP="00C33F87">
            <w:pP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7</w:t>
            </w:r>
            <w:r w:rsidRPr="007C63CA">
              <w:rPr>
                <w:rFonts w:ascii="Arial" w:hAnsi="Arial" w:cs="Arial"/>
                <w:sz w:val="18"/>
                <w:szCs w:val="18"/>
                <w:lang w:val="en-US"/>
              </w:rPr>
              <w:t>,</w:t>
            </w:r>
            <w:r w:rsidRPr="007C63CA">
              <w:rPr>
                <w:rFonts w:ascii="Arial" w:hAnsi="Arial" w:cs="Arial"/>
                <w:sz w:val="18"/>
                <w:szCs w:val="18"/>
                <w:cs/>
                <w:lang w:val="en-US"/>
              </w:rPr>
              <w:t>735</w:t>
            </w:r>
            <w:r w:rsidRPr="007C63CA">
              <w:rPr>
                <w:rFonts w:ascii="Arial" w:hAnsi="Arial" w:cs="Arial"/>
                <w:sz w:val="18"/>
                <w:szCs w:val="18"/>
                <w:lang w:val="en-US"/>
              </w:rPr>
              <w:t>,</w:t>
            </w:r>
            <w:r w:rsidRPr="007C63CA">
              <w:rPr>
                <w:rFonts w:ascii="Arial" w:hAnsi="Arial" w:cs="Arial"/>
                <w:sz w:val="18"/>
                <w:szCs w:val="18"/>
                <w:cs/>
                <w:lang w:val="en-US"/>
              </w:rPr>
              <w:t>950</w:t>
            </w:r>
          </w:p>
        </w:tc>
      </w:tr>
      <w:tr w:rsidR="00C33F87" w:rsidRPr="007C63CA" w14:paraId="58380DF7" w14:textId="77777777" w:rsidTr="00960A53">
        <w:tc>
          <w:tcPr>
            <w:tcW w:w="5220" w:type="dxa"/>
            <w:vAlign w:val="bottom"/>
          </w:tcPr>
          <w:p w14:paraId="5EDD6C1E" w14:textId="77777777" w:rsidR="00C33F87" w:rsidRPr="007C63CA" w:rsidRDefault="00C33F87" w:rsidP="00C33F87">
            <w:pPr>
              <w:tabs>
                <w:tab w:val="left" w:pos="162"/>
                <w:tab w:val="left" w:pos="372"/>
                <w:tab w:val="left" w:pos="612"/>
                <w:tab w:val="left" w:pos="2880"/>
                <w:tab w:val="right" w:pos="5040"/>
                <w:tab w:val="right" w:pos="6390"/>
                <w:tab w:val="right" w:pos="8190"/>
              </w:tabs>
              <w:spacing w:line="360" w:lineRule="exact"/>
              <w:ind w:right="-108"/>
              <w:rPr>
                <w:rFonts w:ascii="Arial" w:hAnsi="Arial" w:cs="Arial"/>
                <w:sz w:val="18"/>
                <w:szCs w:val="18"/>
                <w:cs/>
              </w:rPr>
            </w:pPr>
            <w:r w:rsidRPr="007C63CA">
              <w:rPr>
                <w:rFonts w:ascii="Arial" w:hAnsi="Arial" w:cs="Arial"/>
                <w:sz w:val="18"/>
                <w:szCs w:val="18"/>
                <w:lang w:val="en-US"/>
              </w:rPr>
              <w:t>Other</w:t>
            </w:r>
            <w:r w:rsidRPr="007C63CA">
              <w:rPr>
                <w:rFonts w:ascii="Arial" w:hAnsi="Arial" w:cs="Arial"/>
                <w:sz w:val="18"/>
                <w:szCs w:val="18"/>
                <w:cs/>
              </w:rPr>
              <w:t xml:space="preserve"> </w:t>
            </w:r>
            <w:proofErr w:type="spellStart"/>
            <w:r w:rsidRPr="007C63CA">
              <w:rPr>
                <w:rFonts w:ascii="Arial" w:hAnsi="Arial" w:cs="Arial"/>
                <w:sz w:val="18"/>
                <w:szCs w:val="18"/>
                <w:cs/>
              </w:rPr>
              <w:t>debt</w:t>
            </w:r>
            <w:proofErr w:type="spellEnd"/>
            <w:r w:rsidRPr="007C63CA">
              <w:rPr>
                <w:rFonts w:ascii="Arial" w:hAnsi="Arial" w:cs="Arial"/>
                <w:sz w:val="18"/>
                <w:szCs w:val="18"/>
                <w:cs/>
              </w:rPr>
              <w:t xml:space="preserve"> </w:t>
            </w:r>
            <w:r w:rsidRPr="007C63CA">
              <w:rPr>
                <w:rFonts w:ascii="Arial" w:hAnsi="Arial" w:cs="Arial"/>
                <w:sz w:val="18"/>
                <w:szCs w:val="18"/>
                <w:lang w:val="en-US"/>
              </w:rPr>
              <w:t>instruments</w:t>
            </w:r>
          </w:p>
        </w:tc>
        <w:tc>
          <w:tcPr>
            <w:tcW w:w="1985" w:type="dxa"/>
          </w:tcPr>
          <w:p w14:paraId="6F89AF09" w14:textId="1CC1E901" w:rsidR="00C33F87" w:rsidRPr="007C63CA" w:rsidRDefault="00C33F87" w:rsidP="00C33F87">
            <w:pPr>
              <w:pBdr>
                <w:bottom w:val="single" w:sz="4" w:space="1" w:color="auto"/>
              </w:pBd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 xml:space="preserve"> 3,486,073 </w:t>
            </w:r>
          </w:p>
        </w:tc>
        <w:tc>
          <w:tcPr>
            <w:tcW w:w="1984" w:type="dxa"/>
            <w:gridSpan w:val="2"/>
            <w:vAlign w:val="bottom"/>
          </w:tcPr>
          <w:p w14:paraId="100CDAF1" w14:textId="0A81BD4F" w:rsidR="00C33F87" w:rsidRPr="007C63CA" w:rsidRDefault="00C33F87" w:rsidP="00C33F87">
            <w:pPr>
              <w:pBdr>
                <w:bottom w:val="single" w:sz="4" w:space="1" w:color="auto"/>
              </w:pBd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282</w:t>
            </w:r>
            <w:r w:rsidRPr="007C63CA">
              <w:rPr>
                <w:rFonts w:ascii="Arial" w:hAnsi="Arial" w:cs="Arial"/>
                <w:sz w:val="18"/>
                <w:szCs w:val="18"/>
                <w:lang w:val="en-US"/>
              </w:rPr>
              <w:t>,</w:t>
            </w:r>
            <w:r w:rsidRPr="007C63CA">
              <w:rPr>
                <w:rFonts w:ascii="Arial" w:hAnsi="Arial" w:cs="Arial"/>
                <w:sz w:val="18"/>
                <w:szCs w:val="18"/>
                <w:cs/>
                <w:lang w:val="en-US"/>
              </w:rPr>
              <w:t>604</w:t>
            </w:r>
          </w:p>
        </w:tc>
      </w:tr>
      <w:tr w:rsidR="00C33F87" w:rsidRPr="007C63CA" w14:paraId="03644C29" w14:textId="77777777" w:rsidTr="00960A53">
        <w:trPr>
          <w:trHeight w:val="216"/>
        </w:trPr>
        <w:tc>
          <w:tcPr>
            <w:tcW w:w="5220" w:type="dxa"/>
            <w:vAlign w:val="center"/>
          </w:tcPr>
          <w:p w14:paraId="797CA254" w14:textId="77777777" w:rsidR="00C33F87" w:rsidRPr="007C63CA" w:rsidRDefault="00C33F87" w:rsidP="00C33F87">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lang w:val="en-US"/>
              </w:rPr>
            </w:pPr>
            <w:r w:rsidRPr="007C63CA">
              <w:rPr>
                <w:rFonts w:ascii="Arial" w:hAnsi="Arial" w:cs="Arial"/>
                <w:sz w:val="18"/>
                <w:szCs w:val="18"/>
                <w:lang w:val="en-US"/>
              </w:rPr>
              <w:t>Total</w:t>
            </w:r>
          </w:p>
        </w:tc>
        <w:tc>
          <w:tcPr>
            <w:tcW w:w="1985" w:type="dxa"/>
          </w:tcPr>
          <w:p w14:paraId="3D6C7C68" w14:textId="56148B20" w:rsidR="00C33F87" w:rsidRPr="007C63CA" w:rsidRDefault="00C33F87" w:rsidP="00C33F87">
            <w:pP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 xml:space="preserve"> 39,294,349 </w:t>
            </w:r>
          </w:p>
        </w:tc>
        <w:tc>
          <w:tcPr>
            <w:tcW w:w="1984" w:type="dxa"/>
            <w:gridSpan w:val="2"/>
            <w:vAlign w:val="bottom"/>
          </w:tcPr>
          <w:p w14:paraId="05ED806B" w14:textId="24D72064" w:rsidR="00C33F87" w:rsidRPr="007C63CA" w:rsidRDefault="00C33F87" w:rsidP="00C33F87">
            <w:pPr>
              <w:tabs>
                <w:tab w:val="decimal" w:pos="1606"/>
              </w:tabs>
              <w:spacing w:line="360" w:lineRule="exact"/>
              <w:ind w:right="-29"/>
              <w:rPr>
                <w:rFonts w:ascii="Arial" w:hAnsi="Arial" w:cs="Arial"/>
                <w:sz w:val="18"/>
                <w:szCs w:val="18"/>
                <w:cs/>
                <w:lang w:val="en-US"/>
              </w:rPr>
            </w:pPr>
            <w:r w:rsidRPr="007C63CA">
              <w:rPr>
                <w:rFonts w:ascii="Arial" w:hAnsi="Arial" w:cs="Arial"/>
                <w:sz w:val="18"/>
                <w:szCs w:val="18"/>
                <w:cs/>
                <w:lang w:val="en-US"/>
              </w:rPr>
              <w:t>37</w:t>
            </w:r>
            <w:r w:rsidRPr="007C63CA">
              <w:rPr>
                <w:rFonts w:ascii="Arial" w:hAnsi="Arial" w:cs="Arial"/>
                <w:sz w:val="18"/>
                <w:szCs w:val="18"/>
                <w:lang w:val="en-US"/>
              </w:rPr>
              <w:t>,</w:t>
            </w:r>
            <w:r w:rsidRPr="007C63CA">
              <w:rPr>
                <w:rFonts w:ascii="Arial" w:hAnsi="Arial" w:cs="Arial"/>
                <w:sz w:val="18"/>
                <w:szCs w:val="18"/>
                <w:cs/>
                <w:lang w:val="en-US"/>
              </w:rPr>
              <w:t>893</w:t>
            </w:r>
            <w:r w:rsidRPr="007C63CA">
              <w:rPr>
                <w:rFonts w:ascii="Arial" w:hAnsi="Arial" w:cs="Arial"/>
                <w:sz w:val="18"/>
                <w:szCs w:val="18"/>
                <w:lang w:val="en-US"/>
              </w:rPr>
              <w:t>,</w:t>
            </w:r>
            <w:r w:rsidRPr="007C63CA">
              <w:rPr>
                <w:rFonts w:ascii="Arial" w:hAnsi="Arial" w:cs="Arial"/>
                <w:sz w:val="18"/>
                <w:szCs w:val="18"/>
                <w:cs/>
                <w:lang w:val="en-US"/>
              </w:rPr>
              <w:t>436</w:t>
            </w:r>
          </w:p>
        </w:tc>
      </w:tr>
      <w:tr w:rsidR="00C33F87" w:rsidRPr="007C63CA" w14:paraId="3FA2E537" w14:textId="77777777" w:rsidTr="00960A53">
        <w:trPr>
          <w:trHeight w:val="216"/>
        </w:trPr>
        <w:tc>
          <w:tcPr>
            <w:tcW w:w="5220" w:type="dxa"/>
          </w:tcPr>
          <w:p w14:paraId="39CA78B8" w14:textId="77777777" w:rsidR="00C33F87" w:rsidRPr="007C63CA" w:rsidRDefault="00C33F87" w:rsidP="00C33F87">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cs/>
                <w:lang w:val="en-US"/>
              </w:rPr>
            </w:pPr>
            <w:r w:rsidRPr="007C63CA">
              <w:rPr>
                <w:rFonts w:ascii="Arial" w:hAnsi="Arial" w:cs="Arial"/>
                <w:sz w:val="18"/>
                <w:szCs w:val="18"/>
                <w:lang w:val="en-US"/>
              </w:rPr>
              <w:t>Less: Allowance for expected credit losses</w:t>
            </w:r>
          </w:p>
        </w:tc>
        <w:tc>
          <w:tcPr>
            <w:tcW w:w="1985" w:type="dxa"/>
          </w:tcPr>
          <w:p w14:paraId="2785EAAF" w14:textId="6D2A3A91" w:rsidR="00C33F87" w:rsidRPr="007C63CA" w:rsidRDefault="00C33F87" w:rsidP="00C33F87">
            <w:pPr>
              <w:pBdr>
                <w:bottom w:val="single" w:sz="4" w:space="1" w:color="auto"/>
              </w:pBd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 xml:space="preserve"> (462,247)</w:t>
            </w:r>
          </w:p>
        </w:tc>
        <w:tc>
          <w:tcPr>
            <w:tcW w:w="1984" w:type="dxa"/>
            <w:gridSpan w:val="2"/>
            <w:vAlign w:val="bottom"/>
          </w:tcPr>
          <w:p w14:paraId="57890C1F" w14:textId="30D336F7" w:rsidR="00C33F87" w:rsidRPr="007C63CA" w:rsidRDefault="00C33F87" w:rsidP="00C33F87">
            <w:pPr>
              <w:pBdr>
                <w:bottom w:val="single" w:sz="4" w:space="1" w:color="auto"/>
              </w:pBd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(251</w:t>
            </w:r>
            <w:r w:rsidRPr="007C63CA">
              <w:rPr>
                <w:rFonts w:ascii="Arial" w:hAnsi="Arial" w:cs="Arial"/>
                <w:sz w:val="18"/>
                <w:szCs w:val="18"/>
                <w:lang w:val="en-US"/>
              </w:rPr>
              <w:t>,</w:t>
            </w:r>
            <w:r w:rsidRPr="007C63CA">
              <w:rPr>
                <w:rFonts w:ascii="Arial" w:hAnsi="Arial" w:cs="Arial"/>
                <w:sz w:val="18"/>
                <w:szCs w:val="18"/>
                <w:cs/>
                <w:lang w:val="en-US"/>
              </w:rPr>
              <w:t>663)</w:t>
            </w:r>
          </w:p>
        </w:tc>
      </w:tr>
      <w:tr w:rsidR="00C33F87" w:rsidRPr="007C63CA" w14:paraId="798237BC" w14:textId="77777777" w:rsidTr="007D45DC">
        <w:trPr>
          <w:trHeight w:val="216"/>
        </w:trPr>
        <w:tc>
          <w:tcPr>
            <w:tcW w:w="5220" w:type="dxa"/>
          </w:tcPr>
          <w:p w14:paraId="674054A8" w14:textId="77777777" w:rsidR="00C33F87" w:rsidRPr="007C63CA" w:rsidRDefault="00C33F87" w:rsidP="00C33F87">
            <w:pPr>
              <w:tabs>
                <w:tab w:val="left" w:pos="372"/>
                <w:tab w:val="left" w:pos="612"/>
                <w:tab w:val="left" w:pos="2880"/>
                <w:tab w:val="right" w:pos="5040"/>
                <w:tab w:val="right" w:pos="6390"/>
                <w:tab w:val="right" w:pos="8190"/>
              </w:tabs>
              <w:spacing w:line="360" w:lineRule="exact"/>
              <w:ind w:left="121" w:right="-108" w:hanging="121"/>
              <w:rPr>
                <w:rFonts w:ascii="Arial" w:hAnsi="Arial" w:cs="Arial"/>
                <w:sz w:val="18"/>
                <w:szCs w:val="18"/>
                <w:cs/>
                <w:lang w:val="en-US"/>
              </w:rPr>
            </w:pPr>
            <w:r w:rsidRPr="007C63CA">
              <w:rPr>
                <w:rFonts w:ascii="Arial" w:hAnsi="Arial" w:cs="Arial"/>
                <w:sz w:val="18"/>
                <w:szCs w:val="18"/>
                <w:lang w:val="en-US"/>
              </w:rPr>
              <w:t>Total investments in debt instruments measured at fair value through other comprehensive income</w:t>
            </w:r>
          </w:p>
        </w:tc>
        <w:tc>
          <w:tcPr>
            <w:tcW w:w="1985" w:type="dxa"/>
            <w:vAlign w:val="bottom"/>
          </w:tcPr>
          <w:p w14:paraId="29FC9D87" w14:textId="0815B4C1" w:rsidR="00C33F87" w:rsidRPr="007C63CA" w:rsidRDefault="00C33F87" w:rsidP="00C33F87">
            <w:pPr>
              <w:pBdr>
                <w:bottom w:val="double" w:sz="4" w:space="1" w:color="auto"/>
              </w:pBdr>
              <w:tabs>
                <w:tab w:val="decimal" w:pos="1606"/>
              </w:tabs>
              <w:spacing w:line="360" w:lineRule="exact"/>
              <w:ind w:right="-29"/>
              <w:rPr>
                <w:rFonts w:ascii="Arial" w:hAnsi="Arial" w:cs="Arial"/>
                <w:sz w:val="18"/>
                <w:szCs w:val="18"/>
                <w:lang w:val="en-US"/>
              </w:rPr>
            </w:pPr>
            <w:r w:rsidRPr="007C63CA">
              <w:rPr>
                <w:rFonts w:ascii="Arial" w:hAnsi="Arial" w:cs="Arial"/>
                <w:sz w:val="18"/>
                <w:szCs w:val="18"/>
                <w:lang w:val="en-US"/>
              </w:rPr>
              <w:t>38,832,102</w:t>
            </w:r>
          </w:p>
        </w:tc>
        <w:tc>
          <w:tcPr>
            <w:tcW w:w="1984" w:type="dxa"/>
            <w:gridSpan w:val="2"/>
            <w:vAlign w:val="bottom"/>
          </w:tcPr>
          <w:p w14:paraId="5B341E7B" w14:textId="6F48FE29" w:rsidR="00C33F87" w:rsidRPr="007C63CA" w:rsidRDefault="00C33F87" w:rsidP="00C33F87">
            <w:pPr>
              <w:pBdr>
                <w:bottom w:val="double" w:sz="4" w:space="1" w:color="auto"/>
              </w:pBdr>
              <w:tabs>
                <w:tab w:val="decimal" w:pos="1606"/>
              </w:tabs>
              <w:spacing w:line="360" w:lineRule="exact"/>
              <w:ind w:right="-29"/>
              <w:rPr>
                <w:rFonts w:ascii="Arial" w:hAnsi="Arial" w:cs="Arial"/>
                <w:sz w:val="18"/>
                <w:szCs w:val="18"/>
                <w:lang w:val="en-US"/>
              </w:rPr>
            </w:pPr>
            <w:r w:rsidRPr="007C63CA">
              <w:rPr>
                <w:rFonts w:ascii="Arial" w:hAnsi="Arial" w:cs="Arial"/>
                <w:sz w:val="18"/>
                <w:szCs w:val="18"/>
                <w:cs/>
                <w:lang w:val="en-US"/>
              </w:rPr>
              <w:t>37</w:t>
            </w:r>
            <w:r w:rsidRPr="007C63CA">
              <w:rPr>
                <w:rFonts w:ascii="Arial" w:hAnsi="Arial" w:cs="Arial"/>
                <w:sz w:val="18"/>
                <w:szCs w:val="18"/>
                <w:lang w:val="en-US"/>
              </w:rPr>
              <w:t>,</w:t>
            </w:r>
            <w:r w:rsidRPr="007C63CA">
              <w:rPr>
                <w:rFonts w:ascii="Arial" w:hAnsi="Arial" w:cs="Arial"/>
                <w:sz w:val="18"/>
                <w:szCs w:val="18"/>
                <w:cs/>
                <w:lang w:val="en-US"/>
              </w:rPr>
              <w:t>641</w:t>
            </w:r>
            <w:r w:rsidRPr="007C63CA">
              <w:rPr>
                <w:rFonts w:ascii="Arial" w:hAnsi="Arial" w:cs="Arial"/>
                <w:sz w:val="18"/>
                <w:szCs w:val="18"/>
                <w:lang w:val="en-US"/>
              </w:rPr>
              <w:t>,</w:t>
            </w:r>
            <w:r w:rsidRPr="007C63CA">
              <w:rPr>
                <w:rFonts w:ascii="Arial" w:hAnsi="Arial" w:cs="Arial"/>
                <w:sz w:val="18"/>
                <w:szCs w:val="18"/>
                <w:cs/>
                <w:lang w:val="en-US"/>
              </w:rPr>
              <w:t>773</w:t>
            </w:r>
          </w:p>
        </w:tc>
      </w:tr>
    </w:tbl>
    <w:p w14:paraId="13A12C73" w14:textId="39D52396" w:rsidR="001F05C2" w:rsidRPr="007C63CA" w:rsidRDefault="001F6941" w:rsidP="009E2D78">
      <w:pPr>
        <w:spacing w:before="240" w:line="360" w:lineRule="exact"/>
        <w:ind w:left="1354" w:hanging="720"/>
        <w:jc w:val="thaiDistribute"/>
        <w:rPr>
          <w:rFonts w:ascii="Arial" w:hAnsi="Arial" w:cs="Arial"/>
          <w:spacing w:val="-2"/>
          <w:szCs w:val="28"/>
          <w:lang w:val="en-US"/>
        </w:rPr>
      </w:pPr>
      <w:r w:rsidRPr="007C63CA">
        <w:rPr>
          <w:rFonts w:ascii="Arial" w:hAnsi="Arial" w:cs="Arial"/>
          <w:spacing w:val="-2"/>
          <w:lang w:val="en-US"/>
        </w:rPr>
        <w:t>5</w:t>
      </w:r>
      <w:r w:rsidR="001F05C2" w:rsidRPr="007C63CA">
        <w:rPr>
          <w:rFonts w:ascii="Arial" w:hAnsi="Arial" w:cs="Arial"/>
          <w:spacing w:val="-2"/>
          <w:lang w:val="en-US"/>
        </w:rPr>
        <w:t>.1.</w:t>
      </w:r>
      <w:r w:rsidR="00181AAC" w:rsidRPr="007C63CA">
        <w:rPr>
          <w:rFonts w:ascii="Arial" w:hAnsi="Arial" w:cs="Arial"/>
          <w:spacing w:val="-2"/>
          <w:lang w:val="en-US"/>
        </w:rPr>
        <w:t>3</w:t>
      </w:r>
      <w:r w:rsidR="001F05C2" w:rsidRPr="007C63CA">
        <w:rPr>
          <w:rFonts w:ascii="Arial" w:hAnsi="Arial" w:cs="Arial"/>
          <w:spacing w:val="-2"/>
          <w:lang w:val="en-US"/>
        </w:rPr>
        <w:tab/>
        <w:t>Investments in equity instruments designated at fair value through other comprehensive income</w:t>
      </w:r>
    </w:p>
    <w:tbl>
      <w:tblPr>
        <w:tblW w:w="9180" w:type="dxa"/>
        <w:tblInd w:w="540" w:type="dxa"/>
        <w:tblLayout w:type="fixed"/>
        <w:tblLook w:val="0000" w:firstRow="0" w:lastRow="0" w:firstColumn="0" w:lastColumn="0" w:noHBand="0" w:noVBand="0"/>
      </w:tblPr>
      <w:tblGrid>
        <w:gridCol w:w="3288"/>
        <w:gridCol w:w="1473"/>
        <w:gridCol w:w="1473"/>
        <w:gridCol w:w="30"/>
        <w:gridCol w:w="1443"/>
        <w:gridCol w:w="1473"/>
      </w:tblGrid>
      <w:tr w:rsidR="00B7168E" w:rsidRPr="007C63CA" w14:paraId="75A2185F" w14:textId="77777777" w:rsidTr="00181AAC">
        <w:tc>
          <w:tcPr>
            <w:tcW w:w="6264" w:type="dxa"/>
            <w:gridSpan w:val="4"/>
          </w:tcPr>
          <w:p w14:paraId="2932E2B7" w14:textId="77777777" w:rsidR="00B7168E" w:rsidRPr="007C63CA" w:rsidRDefault="00B7168E" w:rsidP="00B17CFC">
            <w:pPr>
              <w:tabs>
                <w:tab w:val="left" w:pos="2880"/>
                <w:tab w:val="right" w:pos="5040"/>
                <w:tab w:val="right" w:pos="6390"/>
                <w:tab w:val="right" w:pos="8190"/>
              </w:tabs>
              <w:spacing w:line="340" w:lineRule="exact"/>
              <w:ind w:right="-13"/>
              <w:jc w:val="right"/>
              <w:rPr>
                <w:rFonts w:ascii="Arial" w:hAnsi="Arial" w:cs="Arial"/>
                <w:sz w:val="18"/>
                <w:szCs w:val="18"/>
                <w:lang w:val="en-US"/>
              </w:rPr>
            </w:pPr>
          </w:p>
        </w:tc>
        <w:tc>
          <w:tcPr>
            <w:tcW w:w="2916" w:type="dxa"/>
            <w:gridSpan w:val="2"/>
          </w:tcPr>
          <w:p w14:paraId="20303D08" w14:textId="77777777" w:rsidR="00B7168E" w:rsidRPr="007C63CA" w:rsidRDefault="00B7168E" w:rsidP="00B17CFC">
            <w:pPr>
              <w:tabs>
                <w:tab w:val="left" w:pos="2880"/>
                <w:tab w:val="right" w:pos="5040"/>
                <w:tab w:val="right" w:pos="6390"/>
                <w:tab w:val="right" w:pos="8190"/>
              </w:tabs>
              <w:spacing w:line="340" w:lineRule="exact"/>
              <w:ind w:right="-13"/>
              <w:jc w:val="right"/>
              <w:rPr>
                <w:rFonts w:ascii="Arial" w:hAnsi="Arial" w:cs="Arial"/>
                <w:sz w:val="18"/>
                <w:szCs w:val="18"/>
                <w:cs/>
                <w:lang w:val="en-US"/>
              </w:rPr>
            </w:pPr>
            <w:r w:rsidRPr="007C63CA">
              <w:rPr>
                <w:rFonts w:ascii="Arial" w:hAnsi="Arial" w:cs="Arial"/>
                <w:sz w:val="18"/>
                <w:szCs w:val="18"/>
                <w:cs/>
                <w:lang w:val="en-US"/>
              </w:rPr>
              <w:t>(</w:t>
            </w:r>
            <w:r w:rsidRPr="007C63CA">
              <w:rPr>
                <w:rFonts w:ascii="Arial" w:hAnsi="Arial" w:cs="Arial"/>
                <w:sz w:val="18"/>
                <w:szCs w:val="18"/>
                <w:lang w:val="en-US"/>
              </w:rPr>
              <w:t>Unit: Thousand Baht</w:t>
            </w:r>
            <w:r w:rsidRPr="007C63CA">
              <w:rPr>
                <w:rFonts w:ascii="Arial" w:hAnsi="Arial" w:cs="Arial"/>
                <w:sz w:val="18"/>
                <w:szCs w:val="18"/>
                <w:cs/>
                <w:lang w:val="en-US"/>
              </w:rPr>
              <w:t>)</w:t>
            </w:r>
          </w:p>
        </w:tc>
      </w:tr>
      <w:tr w:rsidR="00B7168E" w:rsidRPr="007C63CA" w14:paraId="230513EB" w14:textId="77777777" w:rsidTr="00181AAC">
        <w:trPr>
          <w:trHeight w:val="411"/>
        </w:trPr>
        <w:tc>
          <w:tcPr>
            <w:tcW w:w="3288" w:type="dxa"/>
          </w:tcPr>
          <w:p w14:paraId="668DE4C1" w14:textId="77777777" w:rsidR="00B7168E" w:rsidRPr="007C63CA" w:rsidRDefault="00B7168E" w:rsidP="00B17CFC">
            <w:pPr>
              <w:tabs>
                <w:tab w:val="left" w:pos="162"/>
                <w:tab w:val="left" w:pos="342"/>
                <w:tab w:val="left" w:pos="2880"/>
                <w:tab w:val="right" w:pos="5040"/>
                <w:tab w:val="right" w:pos="6390"/>
                <w:tab w:val="right" w:pos="8190"/>
              </w:tabs>
              <w:spacing w:line="340" w:lineRule="exact"/>
              <w:ind w:right="-43"/>
              <w:jc w:val="both"/>
              <w:rPr>
                <w:rFonts w:ascii="Arial" w:hAnsi="Arial" w:cs="Arial"/>
                <w:sz w:val="28"/>
                <w:szCs w:val="28"/>
                <w:cs/>
              </w:rPr>
            </w:pPr>
          </w:p>
        </w:tc>
        <w:tc>
          <w:tcPr>
            <w:tcW w:w="2946" w:type="dxa"/>
            <w:gridSpan w:val="2"/>
            <w:vAlign w:val="bottom"/>
          </w:tcPr>
          <w:p w14:paraId="6C8D9DD9" w14:textId="11C1AB28" w:rsidR="00B7168E" w:rsidRPr="007C63CA" w:rsidRDefault="00445BE5"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7C63CA">
              <w:rPr>
                <w:rFonts w:ascii="Arial" w:hAnsi="Arial" w:cs="Arial"/>
                <w:sz w:val="18"/>
                <w:szCs w:val="18"/>
                <w:lang w:val="en-US"/>
              </w:rPr>
              <w:t>31 March 2023</w:t>
            </w:r>
          </w:p>
        </w:tc>
        <w:tc>
          <w:tcPr>
            <w:tcW w:w="2946" w:type="dxa"/>
            <w:gridSpan w:val="3"/>
            <w:vAlign w:val="bottom"/>
          </w:tcPr>
          <w:p w14:paraId="0FED7097" w14:textId="6D89D203" w:rsidR="00B7168E" w:rsidRPr="007C63CA" w:rsidRDefault="00445BE5"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7C63CA">
              <w:rPr>
                <w:rFonts w:ascii="Arial" w:hAnsi="Arial" w:cs="Arial"/>
                <w:sz w:val="18"/>
                <w:szCs w:val="18"/>
                <w:lang w:val="en-US"/>
              </w:rPr>
              <w:t>31 December 2022</w:t>
            </w:r>
          </w:p>
        </w:tc>
      </w:tr>
      <w:tr w:rsidR="00B7168E" w:rsidRPr="007C63CA" w14:paraId="09EC4363" w14:textId="77777777" w:rsidTr="00181AAC">
        <w:tc>
          <w:tcPr>
            <w:tcW w:w="3288" w:type="dxa"/>
          </w:tcPr>
          <w:p w14:paraId="14D9E7A7" w14:textId="77777777" w:rsidR="00B7168E" w:rsidRPr="007C63CA" w:rsidRDefault="00B7168E" w:rsidP="00B17CFC">
            <w:pPr>
              <w:tabs>
                <w:tab w:val="left" w:pos="162"/>
                <w:tab w:val="left" w:pos="342"/>
                <w:tab w:val="left" w:pos="2880"/>
                <w:tab w:val="right" w:pos="5040"/>
                <w:tab w:val="right" w:pos="6390"/>
                <w:tab w:val="right" w:pos="8190"/>
              </w:tabs>
              <w:spacing w:line="340" w:lineRule="exact"/>
              <w:ind w:right="-43"/>
              <w:jc w:val="both"/>
              <w:rPr>
                <w:rFonts w:ascii="Arial" w:hAnsi="Arial" w:cs="Arial"/>
                <w:b/>
                <w:bCs/>
                <w:sz w:val="28"/>
                <w:szCs w:val="28"/>
                <w:u w:val="single"/>
                <w:cs/>
              </w:rPr>
            </w:pPr>
          </w:p>
        </w:tc>
        <w:tc>
          <w:tcPr>
            <w:tcW w:w="1473" w:type="dxa"/>
            <w:vAlign w:val="bottom"/>
          </w:tcPr>
          <w:p w14:paraId="0698BDE0" w14:textId="77777777" w:rsidR="00B7168E" w:rsidRPr="007C63C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7C63CA">
              <w:rPr>
                <w:rFonts w:ascii="Arial" w:hAnsi="Arial" w:cs="Arial"/>
                <w:sz w:val="18"/>
                <w:szCs w:val="18"/>
                <w:lang w:val="en-US"/>
              </w:rPr>
              <w:t>Fair value</w:t>
            </w:r>
          </w:p>
        </w:tc>
        <w:tc>
          <w:tcPr>
            <w:tcW w:w="1473" w:type="dxa"/>
            <w:vAlign w:val="bottom"/>
          </w:tcPr>
          <w:p w14:paraId="2CB8E370" w14:textId="77777777" w:rsidR="00B7168E" w:rsidRPr="007C63C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7C63CA">
              <w:rPr>
                <w:rFonts w:ascii="Arial" w:hAnsi="Arial" w:cs="Arial"/>
                <w:sz w:val="18"/>
                <w:szCs w:val="18"/>
                <w:lang w:val="en-US"/>
              </w:rPr>
              <w:t>Dividend received</w:t>
            </w:r>
          </w:p>
        </w:tc>
        <w:tc>
          <w:tcPr>
            <w:tcW w:w="1473" w:type="dxa"/>
            <w:gridSpan w:val="2"/>
            <w:vAlign w:val="bottom"/>
          </w:tcPr>
          <w:p w14:paraId="4BFA07D8" w14:textId="77777777" w:rsidR="00B7168E" w:rsidRPr="007C63C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p>
          <w:p w14:paraId="520BC03C" w14:textId="77777777" w:rsidR="00B7168E" w:rsidRPr="007C63C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7C63CA">
              <w:rPr>
                <w:rFonts w:ascii="Arial" w:hAnsi="Arial" w:cs="Arial"/>
                <w:sz w:val="18"/>
                <w:szCs w:val="18"/>
                <w:lang w:val="en-US"/>
              </w:rPr>
              <w:t>Fair value</w:t>
            </w:r>
          </w:p>
        </w:tc>
        <w:tc>
          <w:tcPr>
            <w:tcW w:w="1473" w:type="dxa"/>
            <w:vAlign w:val="bottom"/>
          </w:tcPr>
          <w:p w14:paraId="27DAA4AD" w14:textId="77777777" w:rsidR="00B7168E" w:rsidRPr="007C63CA" w:rsidRDefault="00B7168E" w:rsidP="00B17CFC">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7C63CA">
              <w:rPr>
                <w:rFonts w:ascii="Arial" w:hAnsi="Arial" w:cs="Arial"/>
                <w:sz w:val="18"/>
                <w:szCs w:val="18"/>
                <w:lang w:val="en-US"/>
              </w:rPr>
              <w:t>Dividend received</w:t>
            </w:r>
          </w:p>
        </w:tc>
      </w:tr>
      <w:tr w:rsidR="00445BE5" w:rsidRPr="007C63CA" w14:paraId="04D1737A" w14:textId="77777777" w:rsidTr="00181AAC">
        <w:trPr>
          <w:trHeight w:val="63"/>
        </w:trPr>
        <w:tc>
          <w:tcPr>
            <w:tcW w:w="3288" w:type="dxa"/>
          </w:tcPr>
          <w:p w14:paraId="47E1EBD4" w14:textId="6A0A08C2" w:rsidR="00445BE5" w:rsidRPr="007C63CA" w:rsidRDefault="00445BE5" w:rsidP="00445BE5">
            <w:pPr>
              <w:tabs>
                <w:tab w:val="left" w:pos="342"/>
                <w:tab w:val="left" w:pos="2880"/>
                <w:tab w:val="right" w:pos="5040"/>
                <w:tab w:val="right" w:pos="6390"/>
                <w:tab w:val="right" w:pos="8190"/>
              </w:tabs>
              <w:spacing w:line="340" w:lineRule="exact"/>
              <w:ind w:left="132" w:right="-349" w:hanging="132"/>
              <w:rPr>
                <w:rFonts w:ascii="Arial" w:hAnsi="Arial" w:cs="Arial"/>
                <w:spacing w:val="-2"/>
                <w:sz w:val="18"/>
                <w:szCs w:val="18"/>
                <w:lang w:val="en-US"/>
              </w:rPr>
            </w:pPr>
            <w:r w:rsidRPr="007C63CA">
              <w:rPr>
                <w:rFonts w:ascii="Arial" w:hAnsi="Arial" w:cs="Arial"/>
                <w:spacing w:val="-2"/>
                <w:sz w:val="18"/>
                <w:szCs w:val="18"/>
                <w:lang w:val="en-US"/>
              </w:rPr>
              <w:t>Domestic marketable equity         instruments</w:t>
            </w:r>
            <w:r w:rsidR="00670C44">
              <w:rPr>
                <w:rFonts w:ascii="Arial" w:hAnsi="Arial" w:cs="Arial"/>
                <w:spacing w:val="-2"/>
                <w:sz w:val="18"/>
                <w:szCs w:val="18"/>
                <w:lang w:val="en-US"/>
              </w:rPr>
              <w:t xml:space="preserve"> - </w:t>
            </w:r>
            <w:r w:rsidRPr="007C63CA">
              <w:rPr>
                <w:rFonts w:ascii="Arial" w:hAnsi="Arial" w:cs="Arial"/>
                <w:spacing w:val="-2"/>
                <w:sz w:val="18"/>
                <w:szCs w:val="18"/>
                <w:lang w:val="en-US"/>
              </w:rPr>
              <w:t>investment units</w:t>
            </w:r>
          </w:p>
        </w:tc>
        <w:tc>
          <w:tcPr>
            <w:tcW w:w="1473" w:type="dxa"/>
            <w:vAlign w:val="bottom"/>
          </w:tcPr>
          <w:p w14:paraId="41210D11" w14:textId="55FEDB67" w:rsidR="00445BE5" w:rsidRPr="007C63CA" w:rsidRDefault="00C33F87" w:rsidP="00181AAC">
            <w:pPr>
              <w:tabs>
                <w:tab w:val="decimal" w:pos="1168"/>
              </w:tabs>
              <w:spacing w:line="340" w:lineRule="exact"/>
              <w:ind w:right="-29"/>
              <w:rPr>
                <w:rFonts w:ascii="Arial" w:hAnsi="Arial" w:cs="Arial"/>
                <w:sz w:val="18"/>
                <w:szCs w:val="18"/>
                <w:lang w:val="en-US"/>
              </w:rPr>
            </w:pPr>
            <w:r w:rsidRPr="007C63CA">
              <w:rPr>
                <w:rFonts w:ascii="Arial" w:hAnsi="Arial" w:cs="Arial"/>
                <w:sz w:val="18"/>
                <w:szCs w:val="18"/>
                <w:cs/>
                <w:lang w:val="en-US"/>
              </w:rPr>
              <w:t>5</w:t>
            </w:r>
            <w:r w:rsidRPr="007C63CA">
              <w:rPr>
                <w:rFonts w:ascii="Arial" w:hAnsi="Arial" w:cs="Arial"/>
                <w:sz w:val="18"/>
                <w:szCs w:val="18"/>
                <w:lang w:val="en-US"/>
              </w:rPr>
              <w:t>,</w:t>
            </w:r>
            <w:r w:rsidRPr="007C63CA">
              <w:rPr>
                <w:rFonts w:ascii="Arial" w:hAnsi="Arial" w:cs="Arial"/>
                <w:sz w:val="18"/>
                <w:szCs w:val="18"/>
                <w:cs/>
                <w:lang w:val="en-US"/>
              </w:rPr>
              <w:t>677</w:t>
            </w:r>
            <w:r w:rsidRPr="007C63CA">
              <w:rPr>
                <w:rFonts w:ascii="Arial" w:hAnsi="Arial" w:cs="Arial"/>
                <w:sz w:val="18"/>
                <w:szCs w:val="18"/>
                <w:lang w:val="en-US"/>
              </w:rPr>
              <w:t>,</w:t>
            </w:r>
            <w:r w:rsidRPr="007C63CA">
              <w:rPr>
                <w:rFonts w:ascii="Arial" w:hAnsi="Arial" w:cs="Arial"/>
                <w:sz w:val="18"/>
                <w:szCs w:val="18"/>
                <w:cs/>
                <w:lang w:val="en-US"/>
              </w:rPr>
              <w:t>373</w:t>
            </w:r>
          </w:p>
        </w:tc>
        <w:tc>
          <w:tcPr>
            <w:tcW w:w="1473" w:type="dxa"/>
            <w:vAlign w:val="bottom"/>
          </w:tcPr>
          <w:p w14:paraId="2BFF11FB" w14:textId="0164168D" w:rsidR="00445BE5" w:rsidRPr="007C63CA" w:rsidRDefault="00C33F87" w:rsidP="00C33F87">
            <w:pPr>
              <w:tabs>
                <w:tab w:val="decimal" w:pos="1168"/>
              </w:tabs>
              <w:spacing w:line="340" w:lineRule="exact"/>
              <w:ind w:right="-29"/>
              <w:rPr>
                <w:rFonts w:ascii="Arial" w:hAnsi="Arial" w:cs="Arial"/>
                <w:sz w:val="18"/>
                <w:szCs w:val="18"/>
                <w:lang w:val="en-US"/>
              </w:rPr>
            </w:pPr>
            <w:r w:rsidRPr="007C63CA">
              <w:rPr>
                <w:rFonts w:ascii="Arial" w:hAnsi="Arial" w:cs="Arial"/>
                <w:sz w:val="18"/>
                <w:szCs w:val="18"/>
                <w:lang w:val="en-US"/>
              </w:rPr>
              <w:t>115,676</w:t>
            </w:r>
          </w:p>
        </w:tc>
        <w:tc>
          <w:tcPr>
            <w:tcW w:w="1473" w:type="dxa"/>
            <w:gridSpan w:val="2"/>
            <w:vAlign w:val="bottom"/>
          </w:tcPr>
          <w:p w14:paraId="736184A0" w14:textId="0FE8A254" w:rsidR="00445BE5" w:rsidRPr="007C63CA" w:rsidRDefault="00445BE5" w:rsidP="00181AAC">
            <w:pPr>
              <w:tabs>
                <w:tab w:val="decimal" w:pos="1168"/>
              </w:tabs>
              <w:spacing w:line="340" w:lineRule="exact"/>
              <w:ind w:right="-29"/>
              <w:rPr>
                <w:rFonts w:ascii="Arial" w:hAnsi="Arial" w:cs="Arial"/>
                <w:sz w:val="18"/>
                <w:szCs w:val="18"/>
                <w:lang w:val="en-US"/>
              </w:rPr>
            </w:pPr>
            <w:r w:rsidRPr="007C63CA">
              <w:rPr>
                <w:rFonts w:ascii="Arial" w:hAnsi="Arial" w:cs="Arial"/>
                <w:sz w:val="18"/>
                <w:szCs w:val="18"/>
                <w:lang w:val="en-US"/>
              </w:rPr>
              <w:t>6,057,979</w:t>
            </w:r>
          </w:p>
        </w:tc>
        <w:tc>
          <w:tcPr>
            <w:tcW w:w="1473" w:type="dxa"/>
            <w:vAlign w:val="bottom"/>
          </w:tcPr>
          <w:p w14:paraId="7F29E209" w14:textId="5336CDE1" w:rsidR="00445BE5" w:rsidRPr="007C63CA" w:rsidRDefault="00445BE5" w:rsidP="00181AAC">
            <w:pPr>
              <w:tabs>
                <w:tab w:val="decimal" w:pos="1168"/>
              </w:tabs>
              <w:spacing w:line="340" w:lineRule="exact"/>
              <w:ind w:right="-29"/>
              <w:rPr>
                <w:rFonts w:ascii="Arial" w:hAnsi="Arial" w:cs="Arial"/>
                <w:sz w:val="18"/>
                <w:szCs w:val="18"/>
                <w:lang w:val="en-US"/>
              </w:rPr>
            </w:pPr>
            <w:r w:rsidRPr="007C63CA">
              <w:rPr>
                <w:rFonts w:ascii="Arial" w:hAnsi="Arial" w:cs="Arial"/>
                <w:sz w:val="18"/>
                <w:szCs w:val="18"/>
                <w:lang w:val="en-US"/>
              </w:rPr>
              <w:t>422,550</w:t>
            </w:r>
          </w:p>
        </w:tc>
      </w:tr>
      <w:tr w:rsidR="00445BE5" w:rsidRPr="007C63CA" w14:paraId="0AF58261" w14:textId="77777777" w:rsidTr="00181AAC">
        <w:trPr>
          <w:trHeight w:val="63"/>
        </w:trPr>
        <w:tc>
          <w:tcPr>
            <w:tcW w:w="3288" w:type="dxa"/>
          </w:tcPr>
          <w:p w14:paraId="7247BAB3" w14:textId="77777777" w:rsidR="00445BE5" w:rsidRPr="007C63CA" w:rsidRDefault="00445BE5" w:rsidP="00445BE5">
            <w:pPr>
              <w:tabs>
                <w:tab w:val="left" w:pos="342"/>
                <w:tab w:val="left" w:pos="2880"/>
                <w:tab w:val="right" w:pos="5040"/>
                <w:tab w:val="right" w:pos="6390"/>
                <w:tab w:val="right" w:pos="8190"/>
              </w:tabs>
              <w:spacing w:line="340" w:lineRule="exact"/>
              <w:ind w:left="132" w:right="-43" w:hanging="132"/>
              <w:rPr>
                <w:rFonts w:ascii="Arial" w:hAnsi="Arial" w:cs="Arial"/>
                <w:sz w:val="18"/>
                <w:szCs w:val="18"/>
                <w:lang w:val="en-US"/>
              </w:rPr>
            </w:pPr>
            <w:r w:rsidRPr="007C63CA">
              <w:rPr>
                <w:rFonts w:ascii="Arial" w:hAnsi="Arial" w:cs="Arial"/>
                <w:sz w:val="18"/>
                <w:szCs w:val="18"/>
                <w:lang w:val="en-US"/>
              </w:rPr>
              <w:t>Domestic non-marketable equity instruments</w:t>
            </w:r>
          </w:p>
        </w:tc>
        <w:tc>
          <w:tcPr>
            <w:tcW w:w="1473" w:type="dxa"/>
            <w:vAlign w:val="bottom"/>
          </w:tcPr>
          <w:p w14:paraId="44D26BC0" w14:textId="49C2C4B5" w:rsidR="00445BE5" w:rsidRPr="007C63CA" w:rsidRDefault="00C33F87" w:rsidP="00181AAC">
            <w:pPr>
              <w:pBdr>
                <w:bottom w:val="single" w:sz="4" w:space="1" w:color="auto"/>
              </w:pBdr>
              <w:tabs>
                <w:tab w:val="decimal" w:pos="1168"/>
              </w:tabs>
              <w:spacing w:line="340" w:lineRule="exact"/>
              <w:ind w:right="-29"/>
              <w:rPr>
                <w:rFonts w:ascii="Arial" w:hAnsi="Arial" w:cs="Arial"/>
                <w:sz w:val="18"/>
                <w:szCs w:val="18"/>
                <w:lang w:val="en-US"/>
              </w:rPr>
            </w:pPr>
            <w:r w:rsidRPr="007C63CA">
              <w:rPr>
                <w:rFonts w:ascii="Arial" w:hAnsi="Arial" w:cs="Arial"/>
                <w:sz w:val="18"/>
                <w:szCs w:val="18"/>
                <w:cs/>
                <w:lang w:val="en-US"/>
              </w:rPr>
              <w:t>6,903</w:t>
            </w:r>
          </w:p>
        </w:tc>
        <w:tc>
          <w:tcPr>
            <w:tcW w:w="1473" w:type="dxa"/>
            <w:vAlign w:val="bottom"/>
          </w:tcPr>
          <w:p w14:paraId="577C6F01" w14:textId="47A0DD03" w:rsidR="00445BE5" w:rsidRPr="007C63CA" w:rsidRDefault="00C33F87" w:rsidP="00B51B50">
            <w:pPr>
              <w:pBdr>
                <w:bottom w:val="single" w:sz="4" w:space="1" w:color="auto"/>
              </w:pBdr>
              <w:tabs>
                <w:tab w:val="decimal" w:pos="1111"/>
              </w:tabs>
              <w:spacing w:line="340" w:lineRule="exact"/>
              <w:ind w:right="-29"/>
              <w:rPr>
                <w:rFonts w:ascii="Arial" w:hAnsi="Arial" w:cs="Arial"/>
                <w:sz w:val="18"/>
                <w:szCs w:val="18"/>
                <w:lang w:val="en-US"/>
              </w:rPr>
            </w:pPr>
            <w:r w:rsidRPr="007C63CA">
              <w:rPr>
                <w:rFonts w:ascii="Arial" w:hAnsi="Arial" w:cs="Arial"/>
                <w:sz w:val="18"/>
                <w:szCs w:val="18"/>
                <w:lang w:val="en-US"/>
              </w:rPr>
              <w:t>-</w:t>
            </w:r>
          </w:p>
        </w:tc>
        <w:tc>
          <w:tcPr>
            <w:tcW w:w="1473" w:type="dxa"/>
            <w:gridSpan w:val="2"/>
            <w:vAlign w:val="bottom"/>
          </w:tcPr>
          <w:p w14:paraId="5BBB536D" w14:textId="2432B316" w:rsidR="00445BE5" w:rsidRPr="007C63CA" w:rsidRDefault="00445BE5" w:rsidP="00181AAC">
            <w:pPr>
              <w:pBdr>
                <w:bottom w:val="single" w:sz="4" w:space="1" w:color="auto"/>
              </w:pBdr>
              <w:tabs>
                <w:tab w:val="decimal" w:pos="1168"/>
              </w:tabs>
              <w:spacing w:line="340" w:lineRule="exact"/>
              <w:ind w:right="-29"/>
              <w:rPr>
                <w:rFonts w:ascii="Arial" w:hAnsi="Arial" w:cs="Arial"/>
                <w:sz w:val="18"/>
                <w:szCs w:val="18"/>
                <w:cs/>
                <w:lang w:val="en-US"/>
              </w:rPr>
            </w:pPr>
            <w:r w:rsidRPr="007C63CA">
              <w:rPr>
                <w:rFonts w:ascii="Arial" w:hAnsi="Arial" w:cs="Arial"/>
                <w:sz w:val="18"/>
                <w:szCs w:val="18"/>
                <w:lang w:val="en-US"/>
              </w:rPr>
              <w:t>6,903</w:t>
            </w:r>
          </w:p>
        </w:tc>
        <w:tc>
          <w:tcPr>
            <w:tcW w:w="1473" w:type="dxa"/>
            <w:vAlign w:val="bottom"/>
          </w:tcPr>
          <w:p w14:paraId="3C7C632D" w14:textId="371FB6DF" w:rsidR="00445BE5" w:rsidRPr="007C63CA" w:rsidRDefault="00445BE5" w:rsidP="00181AAC">
            <w:pPr>
              <w:pBdr>
                <w:bottom w:val="single" w:sz="4" w:space="1" w:color="auto"/>
              </w:pBdr>
              <w:tabs>
                <w:tab w:val="decimal" w:pos="1168"/>
              </w:tabs>
              <w:spacing w:line="340" w:lineRule="exact"/>
              <w:ind w:right="-29"/>
              <w:rPr>
                <w:rFonts w:ascii="Arial" w:hAnsi="Arial" w:cs="Arial"/>
                <w:sz w:val="18"/>
                <w:szCs w:val="18"/>
                <w:lang w:val="en-US"/>
              </w:rPr>
            </w:pPr>
            <w:r w:rsidRPr="007C63CA">
              <w:rPr>
                <w:rFonts w:ascii="Arial" w:hAnsi="Arial" w:cs="Arial"/>
                <w:sz w:val="18"/>
                <w:szCs w:val="18"/>
                <w:lang w:val="en-US"/>
              </w:rPr>
              <w:t>364</w:t>
            </w:r>
          </w:p>
        </w:tc>
      </w:tr>
      <w:tr w:rsidR="00445BE5" w:rsidRPr="007C63CA" w14:paraId="2F38A999" w14:textId="77777777" w:rsidTr="00181AAC">
        <w:trPr>
          <w:trHeight w:val="63"/>
        </w:trPr>
        <w:tc>
          <w:tcPr>
            <w:tcW w:w="3288" w:type="dxa"/>
          </w:tcPr>
          <w:p w14:paraId="07976C3A" w14:textId="77777777" w:rsidR="00445BE5" w:rsidRPr="007C63CA" w:rsidRDefault="00445BE5" w:rsidP="00445BE5">
            <w:pPr>
              <w:tabs>
                <w:tab w:val="left" w:pos="342"/>
                <w:tab w:val="left" w:pos="2880"/>
                <w:tab w:val="right" w:pos="5040"/>
                <w:tab w:val="right" w:pos="6390"/>
                <w:tab w:val="right" w:pos="8190"/>
              </w:tabs>
              <w:spacing w:line="340" w:lineRule="exact"/>
              <w:ind w:left="132" w:right="-43" w:hanging="132"/>
              <w:rPr>
                <w:rFonts w:ascii="Arial" w:hAnsi="Arial" w:cs="Arial"/>
                <w:spacing w:val="-2"/>
                <w:sz w:val="18"/>
                <w:szCs w:val="18"/>
                <w:cs/>
                <w:lang w:val="en-US"/>
              </w:rPr>
            </w:pPr>
            <w:r w:rsidRPr="007C63CA">
              <w:rPr>
                <w:rFonts w:ascii="Arial" w:hAnsi="Arial" w:cs="Arial"/>
                <w:spacing w:val="-2"/>
                <w:sz w:val="18"/>
                <w:szCs w:val="18"/>
                <w:lang w:val="en-US"/>
              </w:rPr>
              <w:t xml:space="preserve">Total </w:t>
            </w:r>
            <w:r w:rsidRPr="007C63CA">
              <w:rPr>
                <w:rFonts w:ascii="Arial" w:hAnsi="Arial" w:cs="Arial"/>
                <w:spacing w:val="-2"/>
                <w:sz w:val="18"/>
                <w:lang w:val="en-US"/>
              </w:rPr>
              <w:t>in</w:t>
            </w:r>
            <w:r w:rsidRPr="007C63CA">
              <w:rPr>
                <w:rFonts w:ascii="Arial" w:hAnsi="Arial" w:cs="Arial"/>
                <w:spacing w:val="-2"/>
                <w:sz w:val="18"/>
                <w:szCs w:val="18"/>
                <w:lang w:val="en-US"/>
              </w:rPr>
              <w:t>vestments in equity instruments designated at fair value through other comprehensive income</w:t>
            </w:r>
          </w:p>
        </w:tc>
        <w:tc>
          <w:tcPr>
            <w:tcW w:w="1473" w:type="dxa"/>
            <w:vAlign w:val="bottom"/>
          </w:tcPr>
          <w:p w14:paraId="571FAE42" w14:textId="66F83BCC" w:rsidR="00445BE5" w:rsidRPr="007C63CA" w:rsidRDefault="00C33F87" w:rsidP="00181AAC">
            <w:pPr>
              <w:pBdr>
                <w:bottom w:val="double" w:sz="4" w:space="1" w:color="auto"/>
              </w:pBdr>
              <w:tabs>
                <w:tab w:val="decimal" w:pos="1168"/>
              </w:tabs>
              <w:spacing w:line="340" w:lineRule="exact"/>
              <w:ind w:right="-29"/>
              <w:rPr>
                <w:rFonts w:ascii="Arial" w:hAnsi="Arial" w:cs="Arial"/>
                <w:sz w:val="18"/>
                <w:szCs w:val="18"/>
                <w:lang w:val="en-US"/>
              </w:rPr>
            </w:pPr>
            <w:r w:rsidRPr="007C63CA">
              <w:rPr>
                <w:rFonts w:ascii="Arial" w:hAnsi="Arial" w:cs="Arial"/>
                <w:sz w:val="18"/>
                <w:szCs w:val="18"/>
                <w:cs/>
                <w:lang w:val="en-US"/>
              </w:rPr>
              <w:t>5,684,276</w:t>
            </w:r>
          </w:p>
        </w:tc>
        <w:tc>
          <w:tcPr>
            <w:tcW w:w="1473" w:type="dxa"/>
            <w:vAlign w:val="bottom"/>
          </w:tcPr>
          <w:p w14:paraId="756CF4DD" w14:textId="5ED2D305" w:rsidR="00445BE5" w:rsidRPr="007C63CA" w:rsidRDefault="00C33F87" w:rsidP="00C33F87">
            <w:pPr>
              <w:pBdr>
                <w:bottom w:val="double" w:sz="4" w:space="1" w:color="auto"/>
              </w:pBdr>
              <w:tabs>
                <w:tab w:val="decimal" w:pos="1168"/>
              </w:tabs>
              <w:spacing w:line="340" w:lineRule="exact"/>
              <w:ind w:right="-29"/>
              <w:rPr>
                <w:rFonts w:ascii="Arial" w:hAnsi="Arial" w:cs="Arial"/>
                <w:sz w:val="18"/>
                <w:szCs w:val="18"/>
                <w:lang w:val="en-US"/>
              </w:rPr>
            </w:pPr>
            <w:r w:rsidRPr="007C63CA">
              <w:rPr>
                <w:rFonts w:ascii="Arial" w:hAnsi="Arial" w:cs="Arial"/>
                <w:sz w:val="18"/>
                <w:szCs w:val="18"/>
                <w:cs/>
                <w:lang w:val="en-US"/>
              </w:rPr>
              <w:t>115,676</w:t>
            </w:r>
          </w:p>
        </w:tc>
        <w:tc>
          <w:tcPr>
            <w:tcW w:w="1473" w:type="dxa"/>
            <w:gridSpan w:val="2"/>
            <w:vAlign w:val="bottom"/>
          </w:tcPr>
          <w:p w14:paraId="6FFAA8C9" w14:textId="5086C2D6" w:rsidR="00445BE5" w:rsidRPr="007C63CA" w:rsidRDefault="00445BE5" w:rsidP="00181AAC">
            <w:pPr>
              <w:pBdr>
                <w:bottom w:val="double" w:sz="4" w:space="1" w:color="auto"/>
              </w:pBdr>
              <w:tabs>
                <w:tab w:val="decimal" w:pos="1168"/>
              </w:tabs>
              <w:spacing w:line="340" w:lineRule="exact"/>
              <w:ind w:right="-29"/>
              <w:rPr>
                <w:rFonts w:ascii="Arial" w:hAnsi="Arial" w:cs="Arial"/>
                <w:sz w:val="18"/>
                <w:szCs w:val="18"/>
                <w:cs/>
                <w:lang w:val="en-US"/>
              </w:rPr>
            </w:pPr>
            <w:r w:rsidRPr="007C63CA">
              <w:rPr>
                <w:rFonts w:ascii="Arial" w:hAnsi="Arial" w:cs="Arial"/>
                <w:sz w:val="18"/>
                <w:szCs w:val="18"/>
                <w:lang w:val="en-US"/>
              </w:rPr>
              <w:t>6,064,882</w:t>
            </w:r>
          </w:p>
        </w:tc>
        <w:tc>
          <w:tcPr>
            <w:tcW w:w="1473" w:type="dxa"/>
            <w:vAlign w:val="bottom"/>
          </w:tcPr>
          <w:p w14:paraId="7E2A1370" w14:textId="1D4FF4EB" w:rsidR="00445BE5" w:rsidRPr="007C63CA" w:rsidRDefault="00445BE5" w:rsidP="00181AAC">
            <w:pPr>
              <w:pBdr>
                <w:bottom w:val="double" w:sz="4" w:space="1" w:color="auto"/>
              </w:pBdr>
              <w:tabs>
                <w:tab w:val="decimal" w:pos="1168"/>
              </w:tabs>
              <w:spacing w:line="340" w:lineRule="exact"/>
              <w:ind w:right="-29"/>
              <w:rPr>
                <w:rFonts w:ascii="Arial" w:hAnsi="Arial" w:cs="Arial"/>
                <w:sz w:val="18"/>
                <w:szCs w:val="18"/>
                <w:cs/>
                <w:lang w:val="en-US"/>
              </w:rPr>
            </w:pPr>
            <w:r w:rsidRPr="007C63CA">
              <w:rPr>
                <w:rFonts w:ascii="Arial" w:hAnsi="Arial" w:cs="Arial"/>
                <w:sz w:val="18"/>
                <w:szCs w:val="18"/>
                <w:lang w:val="en-US"/>
              </w:rPr>
              <w:t>422,914</w:t>
            </w:r>
          </w:p>
        </w:tc>
      </w:tr>
    </w:tbl>
    <w:p w14:paraId="71EA286B" w14:textId="77777777" w:rsidR="009E2D78" w:rsidRPr="007C63CA" w:rsidRDefault="009E2D78" w:rsidP="0082437E">
      <w:pPr>
        <w:spacing w:before="120" w:after="120" w:line="380" w:lineRule="exact"/>
        <w:ind w:left="635"/>
        <w:jc w:val="thaiDistribute"/>
        <w:rPr>
          <w:rFonts w:ascii="Arial" w:hAnsi="Arial" w:cs="Arial"/>
          <w:spacing w:val="-2"/>
          <w:lang w:val="en-GB"/>
        </w:rPr>
      </w:pPr>
    </w:p>
    <w:p w14:paraId="6C7E75C8" w14:textId="77777777" w:rsidR="009E2D78" w:rsidRPr="007C63CA" w:rsidRDefault="009E2D78">
      <w:pPr>
        <w:rPr>
          <w:rFonts w:ascii="Arial" w:hAnsi="Arial" w:cs="Arial"/>
          <w:spacing w:val="-2"/>
          <w:lang w:val="en-GB"/>
        </w:rPr>
      </w:pPr>
      <w:r w:rsidRPr="007C63CA">
        <w:rPr>
          <w:rFonts w:ascii="Arial" w:hAnsi="Arial" w:cs="Arial"/>
          <w:spacing w:val="-2"/>
          <w:lang w:val="en-GB"/>
        </w:rPr>
        <w:br w:type="page"/>
      </w:r>
    </w:p>
    <w:p w14:paraId="0DDAE3EA" w14:textId="3F1D9233" w:rsidR="006E15C3" w:rsidRPr="007C63CA" w:rsidRDefault="00952E6D" w:rsidP="0082437E">
      <w:pPr>
        <w:spacing w:before="120" w:after="120" w:line="380" w:lineRule="exact"/>
        <w:ind w:left="635"/>
        <w:jc w:val="thaiDistribute"/>
        <w:rPr>
          <w:rFonts w:ascii="Arial" w:hAnsi="Arial" w:cs="Arial"/>
          <w:spacing w:val="-2"/>
          <w:lang w:val="en-US"/>
        </w:rPr>
      </w:pPr>
      <w:r w:rsidRPr="007C63CA">
        <w:rPr>
          <w:rFonts w:ascii="Arial" w:hAnsi="Arial" w:cs="Arial"/>
          <w:spacing w:val="-2"/>
          <w:lang w:val="en-GB"/>
        </w:rPr>
        <w:lastRenderedPageBreak/>
        <w:t xml:space="preserve">During the </w:t>
      </w:r>
      <w:r w:rsidR="00445BE5" w:rsidRPr="007C63CA">
        <w:rPr>
          <w:rFonts w:ascii="Arial" w:hAnsi="Arial" w:cs="Arial"/>
          <w:spacing w:val="-2"/>
          <w:lang w:val="en-GB"/>
        </w:rPr>
        <w:t>three</w:t>
      </w:r>
      <w:r w:rsidRPr="007C63CA">
        <w:rPr>
          <w:rFonts w:ascii="Arial" w:hAnsi="Arial" w:cs="Arial"/>
          <w:spacing w:val="-2"/>
          <w:lang w:val="en-GB"/>
        </w:rPr>
        <w:t xml:space="preserve">-month period ended </w:t>
      </w:r>
      <w:r w:rsidR="00445BE5" w:rsidRPr="007C63CA">
        <w:rPr>
          <w:rFonts w:ascii="Arial" w:hAnsi="Arial" w:cs="Arial"/>
          <w:spacing w:val="-2"/>
          <w:lang w:val="en-GB"/>
        </w:rPr>
        <w:t>31 March 2022</w:t>
      </w:r>
      <w:r w:rsidRPr="007C63CA">
        <w:rPr>
          <w:rFonts w:ascii="Arial" w:hAnsi="Arial" w:cs="Arial"/>
          <w:spacing w:val="-2"/>
          <w:lang w:val="en-GB"/>
        </w:rPr>
        <w:t xml:space="preserve">, the Bank </w:t>
      </w:r>
      <w:r w:rsidR="00C85265" w:rsidRPr="007C63CA">
        <w:rPr>
          <w:rFonts w:ascii="Arial" w:hAnsi="Arial" w:cs="Arial"/>
          <w:spacing w:val="-2"/>
          <w:lang w:val="en-GB"/>
        </w:rPr>
        <w:t>derecognised</w:t>
      </w:r>
      <w:r w:rsidRPr="007C63CA">
        <w:rPr>
          <w:rFonts w:ascii="Arial" w:hAnsi="Arial" w:cs="Arial"/>
          <w:spacing w:val="-2"/>
          <w:lang w:val="en-GB"/>
        </w:rPr>
        <w:t xml:space="preserve"> investments in equity </w:t>
      </w:r>
      <w:r w:rsidRPr="007C63CA">
        <w:rPr>
          <w:rFonts w:ascii="Arial" w:hAnsi="Arial" w:cs="Arial"/>
          <w:spacing w:val="-1"/>
          <w:lang w:val="en-GB"/>
        </w:rPr>
        <w:t>instruments designated at fair value</w:t>
      </w:r>
      <w:r w:rsidRPr="007C63CA">
        <w:rPr>
          <w:rFonts w:ascii="Arial" w:hAnsi="Arial" w:cs="Arial"/>
          <w:spacing w:val="-2"/>
          <w:lang w:val="en-GB"/>
        </w:rPr>
        <w:t xml:space="preserve"> through other comprehensive income</w:t>
      </w:r>
      <w:r w:rsidR="00D51B01" w:rsidRPr="007C63CA">
        <w:rPr>
          <w:rFonts w:ascii="Arial" w:hAnsi="Arial" w:cs="Arial"/>
          <w:spacing w:val="-2"/>
          <w:cs/>
          <w:lang w:val="en-GB"/>
        </w:rPr>
        <w:t xml:space="preserve"> </w:t>
      </w:r>
      <w:proofErr w:type="gramStart"/>
      <w:r w:rsidR="00D51B01" w:rsidRPr="007C63CA">
        <w:rPr>
          <w:rFonts w:ascii="Arial" w:hAnsi="Arial" w:cs="Arial"/>
          <w:spacing w:val="-2"/>
          <w:lang w:val="en-US"/>
        </w:rPr>
        <w:t>as a result of</w:t>
      </w:r>
      <w:proofErr w:type="gramEnd"/>
      <w:r w:rsidR="00D51B01" w:rsidRPr="007C63CA">
        <w:rPr>
          <w:rFonts w:ascii="Arial" w:hAnsi="Arial" w:cs="Arial"/>
          <w:spacing w:val="-2"/>
          <w:lang w:val="en-US"/>
        </w:rPr>
        <w:t xml:space="preserve"> the sale of such investment</w:t>
      </w:r>
      <w:r w:rsidR="00871E06" w:rsidRPr="007C63CA">
        <w:rPr>
          <w:rFonts w:ascii="Arial" w:hAnsi="Arial" w:cs="Arial"/>
          <w:spacing w:val="-2"/>
          <w:lang w:val="en-US"/>
        </w:rPr>
        <w:t>s</w:t>
      </w:r>
      <w:r w:rsidRPr="007C63CA">
        <w:rPr>
          <w:rFonts w:ascii="Arial" w:hAnsi="Arial" w:cs="Arial"/>
          <w:spacing w:val="-2"/>
          <w:lang w:val="en-GB"/>
        </w:rPr>
        <w:t>. Accumulated gains or losses on derecognition were re</w:t>
      </w:r>
      <w:r w:rsidR="00D51B01" w:rsidRPr="007C63CA">
        <w:rPr>
          <w:rFonts w:ascii="Arial" w:hAnsi="Arial" w:cs="Arial"/>
          <w:spacing w:val="-2"/>
          <w:lang w:val="en-GB"/>
        </w:rPr>
        <w:t>cognised in retained earnings</w:t>
      </w:r>
      <w:r w:rsidR="0082437E" w:rsidRPr="007C63CA">
        <w:rPr>
          <w:rFonts w:ascii="Arial" w:hAnsi="Arial" w:cs="Arial"/>
          <w:spacing w:val="-2"/>
          <w:cs/>
          <w:lang w:val="en-GB"/>
        </w:rPr>
        <w:t xml:space="preserve"> </w:t>
      </w:r>
      <w:r w:rsidR="0082437E" w:rsidRPr="007C63CA">
        <w:rPr>
          <w:rFonts w:ascii="Arial" w:hAnsi="Arial" w:cs="Arial"/>
          <w:lang w:val="en-GB"/>
        </w:rPr>
        <w:t>(During the three-month period ended 31 March 202</w:t>
      </w:r>
      <w:r w:rsidR="0082437E" w:rsidRPr="007C63CA">
        <w:rPr>
          <w:rFonts w:ascii="Arial" w:hAnsi="Arial" w:cs="Arial"/>
          <w:lang w:val="en-US"/>
        </w:rPr>
        <w:t>3</w:t>
      </w:r>
      <w:r w:rsidR="0082437E" w:rsidRPr="007C63CA">
        <w:rPr>
          <w:rFonts w:ascii="Arial" w:hAnsi="Arial" w:cs="Arial"/>
          <w:lang w:val="en-GB"/>
        </w:rPr>
        <w:t>: None)</w:t>
      </w:r>
      <w:r w:rsidR="00D51B01" w:rsidRPr="007C63CA">
        <w:rPr>
          <w:rFonts w:ascii="Arial" w:hAnsi="Arial" w:cs="Arial"/>
          <w:spacing w:val="-2"/>
          <w:lang w:val="en-GB"/>
        </w:rPr>
        <w:t xml:space="preserve"> </w:t>
      </w:r>
      <w:r w:rsidRPr="007C63CA">
        <w:rPr>
          <w:rFonts w:ascii="Arial" w:hAnsi="Arial" w:cs="Arial"/>
          <w:spacing w:val="-2"/>
          <w:lang w:val="en-GB"/>
        </w:rPr>
        <w:t>as follows</w:t>
      </w:r>
      <w:r w:rsidR="006E15C3" w:rsidRPr="007C63CA">
        <w:rPr>
          <w:rFonts w:ascii="Arial" w:hAnsi="Arial" w:cs="Arial"/>
          <w:spacing w:val="-2"/>
          <w:lang w:val="en-US"/>
        </w:rPr>
        <w:t>:</w:t>
      </w: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5E3D92" w:rsidRPr="007C63CA" w14:paraId="5D35B76E" w14:textId="77777777" w:rsidTr="004B160B">
        <w:tc>
          <w:tcPr>
            <w:tcW w:w="9163" w:type="dxa"/>
            <w:gridSpan w:val="5"/>
          </w:tcPr>
          <w:p w14:paraId="55FCC59B" w14:textId="77777777" w:rsidR="005E3D92" w:rsidRPr="007C63CA" w:rsidRDefault="005E3D92" w:rsidP="004B160B">
            <w:pPr>
              <w:tabs>
                <w:tab w:val="left" w:pos="2880"/>
                <w:tab w:val="right" w:pos="5040"/>
                <w:tab w:val="right" w:pos="6390"/>
                <w:tab w:val="right" w:pos="8190"/>
              </w:tabs>
              <w:spacing w:line="360" w:lineRule="exact"/>
              <w:ind w:right="36"/>
              <w:jc w:val="right"/>
              <w:rPr>
                <w:rFonts w:ascii="Arial" w:hAnsi="Arial" w:cs="Arial"/>
                <w:sz w:val="18"/>
                <w:szCs w:val="18"/>
                <w:cs/>
                <w:lang w:val="en-US"/>
              </w:rPr>
            </w:pPr>
            <w:r w:rsidRPr="007C63CA">
              <w:rPr>
                <w:rFonts w:ascii="Arial" w:hAnsi="Arial" w:cs="Arial"/>
                <w:sz w:val="18"/>
                <w:szCs w:val="18"/>
                <w:cs/>
                <w:lang w:val="en-US"/>
              </w:rPr>
              <w:t>(</w:t>
            </w:r>
            <w:r w:rsidRPr="007C63CA">
              <w:rPr>
                <w:rFonts w:ascii="Arial" w:hAnsi="Arial" w:cs="Arial"/>
                <w:sz w:val="18"/>
                <w:szCs w:val="18"/>
                <w:lang w:val="en-US"/>
              </w:rPr>
              <w:t>Unit: Thousand Baht)</w:t>
            </w:r>
          </w:p>
        </w:tc>
      </w:tr>
      <w:tr w:rsidR="005E3D92" w:rsidRPr="00733D6A" w14:paraId="1C4D96E5" w14:textId="77777777" w:rsidTr="004B160B">
        <w:tc>
          <w:tcPr>
            <w:tcW w:w="2834" w:type="dxa"/>
          </w:tcPr>
          <w:p w14:paraId="70CAD4EB" w14:textId="77777777" w:rsidR="005E3D92" w:rsidRPr="007C63CA" w:rsidRDefault="005E3D92" w:rsidP="004B160B">
            <w:pPr>
              <w:tabs>
                <w:tab w:val="left" w:pos="162"/>
                <w:tab w:val="left" w:pos="342"/>
                <w:tab w:val="left" w:pos="2880"/>
                <w:tab w:val="right" w:pos="5040"/>
                <w:tab w:val="right" w:pos="6390"/>
                <w:tab w:val="right" w:pos="8190"/>
              </w:tabs>
              <w:spacing w:line="360" w:lineRule="exact"/>
              <w:ind w:right="-45"/>
              <w:jc w:val="both"/>
              <w:rPr>
                <w:rFonts w:ascii="Arial" w:hAnsi="Arial" w:cs="Arial"/>
                <w:sz w:val="28"/>
                <w:szCs w:val="28"/>
                <w:cs/>
              </w:rPr>
            </w:pPr>
          </w:p>
        </w:tc>
        <w:tc>
          <w:tcPr>
            <w:tcW w:w="6329" w:type="dxa"/>
            <w:gridSpan w:val="4"/>
            <w:vAlign w:val="bottom"/>
          </w:tcPr>
          <w:p w14:paraId="30573308" w14:textId="77D0F19D" w:rsidR="005E3D92" w:rsidRPr="007C63CA"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GB"/>
              </w:rPr>
            </w:pPr>
            <w:r w:rsidRPr="007C63CA">
              <w:rPr>
                <w:rFonts w:ascii="Arial" w:hAnsi="Arial" w:cs="Arial"/>
                <w:sz w:val="18"/>
                <w:szCs w:val="18"/>
                <w:lang w:val="en-US"/>
              </w:rPr>
              <w:t xml:space="preserve">For the </w:t>
            </w:r>
            <w:r w:rsidR="00445BE5" w:rsidRPr="007C63CA">
              <w:rPr>
                <w:rFonts w:ascii="Arial" w:hAnsi="Arial" w:cs="Arial"/>
                <w:sz w:val="18"/>
                <w:szCs w:val="18"/>
                <w:lang w:val="en-US"/>
              </w:rPr>
              <w:t>three</w:t>
            </w:r>
            <w:r w:rsidRPr="007C63CA">
              <w:rPr>
                <w:rFonts w:ascii="Arial" w:hAnsi="Arial" w:cs="Arial"/>
                <w:sz w:val="18"/>
                <w:szCs w:val="18"/>
                <w:lang w:val="en-US"/>
              </w:rPr>
              <w:t xml:space="preserve">-month period ended </w:t>
            </w:r>
            <w:r w:rsidR="00445BE5" w:rsidRPr="007C63CA">
              <w:rPr>
                <w:rFonts w:ascii="Arial" w:hAnsi="Arial" w:cs="Arial"/>
                <w:sz w:val="18"/>
                <w:szCs w:val="18"/>
                <w:lang w:val="en-US"/>
              </w:rPr>
              <w:t>31 March 2022</w:t>
            </w:r>
          </w:p>
        </w:tc>
      </w:tr>
      <w:tr w:rsidR="005E3D92" w:rsidRPr="007C63CA" w14:paraId="1F142C63" w14:textId="77777777" w:rsidTr="004B160B">
        <w:tc>
          <w:tcPr>
            <w:tcW w:w="2834" w:type="dxa"/>
          </w:tcPr>
          <w:p w14:paraId="67A292A0" w14:textId="77777777" w:rsidR="005E3D92" w:rsidRPr="007C63CA" w:rsidRDefault="005E3D92" w:rsidP="004B160B">
            <w:pPr>
              <w:tabs>
                <w:tab w:val="left" w:pos="162"/>
                <w:tab w:val="left" w:pos="342"/>
                <w:tab w:val="left" w:pos="2880"/>
                <w:tab w:val="right" w:pos="5040"/>
                <w:tab w:val="right" w:pos="6390"/>
                <w:tab w:val="right" w:pos="8190"/>
              </w:tabs>
              <w:spacing w:line="360" w:lineRule="exact"/>
              <w:ind w:right="-45"/>
              <w:jc w:val="both"/>
              <w:rPr>
                <w:rFonts w:ascii="Arial" w:hAnsi="Arial" w:cs="Arial"/>
                <w:sz w:val="28"/>
                <w:szCs w:val="28"/>
                <w:cs/>
              </w:rPr>
            </w:pPr>
          </w:p>
        </w:tc>
        <w:tc>
          <w:tcPr>
            <w:tcW w:w="1418" w:type="dxa"/>
            <w:vAlign w:val="bottom"/>
          </w:tcPr>
          <w:p w14:paraId="62DFF03F" w14:textId="77777777" w:rsidR="005E3D92" w:rsidRPr="007C63CA"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C63CA">
              <w:rPr>
                <w:rFonts w:ascii="Arial" w:hAnsi="Arial" w:cs="Arial"/>
                <w:sz w:val="18"/>
                <w:szCs w:val="18"/>
                <w:lang w:val="en-US"/>
              </w:rPr>
              <w:t>Fair value on derecognition date</w:t>
            </w:r>
          </w:p>
        </w:tc>
        <w:tc>
          <w:tcPr>
            <w:tcW w:w="1276" w:type="dxa"/>
            <w:vAlign w:val="bottom"/>
          </w:tcPr>
          <w:p w14:paraId="44107ED9" w14:textId="77777777" w:rsidR="005E3D92" w:rsidRPr="007C63CA"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C63CA">
              <w:rPr>
                <w:rFonts w:ascii="Arial" w:hAnsi="Arial" w:cs="Arial"/>
                <w:sz w:val="18"/>
                <w:szCs w:val="18"/>
                <w:lang w:val="en-US"/>
              </w:rPr>
              <w:t>Dividend received</w:t>
            </w:r>
          </w:p>
        </w:tc>
        <w:tc>
          <w:tcPr>
            <w:tcW w:w="1701" w:type="dxa"/>
            <w:vAlign w:val="bottom"/>
          </w:tcPr>
          <w:p w14:paraId="47DF1C21" w14:textId="08F4FF29" w:rsidR="005E3D92" w:rsidRPr="007C63CA" w:rsidRDefault="00181AAC"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C63CA">
              <w:rPr>
                <w:rFonts w:ascii="Arial" w:hAnsi="Arial" w:cs="Arial"/>
                <w:sz w:val="18"/>
                <w:szCs w:val="18"/>
                <w:lang w:val="en-US"/>
              </w:rPr>
              <w:t>Gains or losses</w:t>
            </w:r>
            <w:r w:rsidR="005E3D92" w:rsidRPr="007C63CA">
              <w:rPr>
                <w:rFonts w:ascii="Arial" w:hAnsi="Arial" w:cs="Arial"/>
                <w:sz w:val="18"/>
                <w:szCs w:val="18"/>
                <w:lang w:val="en-US"/>
              </w:rPr>
              <w:t xml:space="preserve"> on derecognition net of income tax</w:t>
            </w:r>
          </w:p>
        </w:tc>
        <w:tc>
          <w:tcPr>
            <w:tcW w:w="1934" w:type="dxa"/>
            <w:vAlign w:val="bottom"/>
          </w:tcPr>
          <w:p w14:paraId="5546FAE6" w14:textId="77777777" w:rsidR="005E3D92" w:rsidRPr="007C63CA" w:rsidRDefault="005E3D92" w:rsidP="004B160B">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C63CA">
              <w:rPr>
                <w:rFonts w:ascii="Arial" w:hAnsi="Arial" w:cs="Arial"/>
                <w:sz w:val="18"/>
                <w:szCs w:val="18"/>
                <w:lang w:val="en-US"/>
              </w:rPr>
              <w:t>Reason of derecognition</w:t>
            </w:r>
          </w:p>
        </w:tc>
      </w:tr>
      <w:tr w:rsidR="005E3D92" w:rsidRPr="00733D6A" w14:paraId="10944249" w14:textId="77777777" w:rsidTr="004B160B">
        <w:tc>
          <w:tcPr>
            <w:tcW w:w="4252" w:type="dxa"/>
            <w:gridSpan w:val="2"/>
          </w:tcPr>
          <w:p w14:paraId="63F79BD8" w14:textId="77777777" w:rsidR="005E3D92" w:rsidRPr="007C63CA" w:rsidRDefault="005E3D92" w:rsidP="004B160B">
            <w:pPr>
              <w:tabs>
                <w:tab w:val="decimal" w:pos="972"/>
              </w:tabs>
              <w:spacing w:line="360" w:lineRule="exact"/>
              <w:ind w:left="-13"/>
              <w:rPr>
                <w:rFonts w:ascii="Arial" w:hAnsi="Arial" w:cs="Arial"/>
                <w:sz w:val="18"/>
                <w:szCs w:val="18"/>
                <w:lang w:val="en-US"/>
              </w:rPr>
            </w:pPr>
            <w:r w:rsidRPr="007C63CA">
              <w:rPr>
                <w:rFonts w:ascii="Arial" w:hAnsi="Arial" w:cs="Arial"/>
                <w:sz w:val="18"/>
                <w:szCs w:val="18"/>
                <w:lang w:val="en-US"/>
              </w:rPr>
              <w:t>Derecognised investments in equity instruments</w:t>
            </w:r>
          </w:p>
        </w:tc>
        <w:tc>
          <w:tcPr>
            <w:tcW w:w="1276" w:type="dxa"/>
            <w:vAlign w:val="bottom"/>
          </w:tcPr>
          <w:p w14:paraId="2D228B0E" w14:textId="77777777" w:rsidR="005E3D92" w:rsidRPr="007C63CA" w:rsidRDefault="005E3D92" w:rsidP="004B160B">
            <w:pPr>
              <w:tabs>
                <w:tab w:val="decimal" w:pos="972"/>
              </w:tabs>
              <w:spacing w:line="360" w:lineRule="exact"/>
              <w:ind w:left="18"/>
              <w:rPr>
                <w:rFonts w:ascii="Arial" w:hAnsi="Arial" w:cs="Arial"/>
                <w:sz w:val="28"/>
                <w:szCs w:val="28"/>
                <w:cs/>
              </w:rPr>
            </w:pPr>
          </w:p>
        </w:tc>
        <w:tc>
          <w:tcPr>
            <w:tcW w:w="1701" w:type="dxa"/>
            <w:vAlign w:val="bottom"/>
          </w:tcPr>
          <w:p w14:paraId="213D6CE8" w14:textId="77777777" w:rsidR="005E3D92" w:rsidRPr="007C63CA" w:rsidRDefault="005E3D92" w:rsidP="004B160B">
            <w:pPr>
              <w:tabs>
                <w:tab w:val="decimal" w:pos="972"/>
              </w:tabs>
              <w:spacing w:line="360" w:lineRule="exact"/>
              <w:ind w:left="18"/>
              <w:rPr>
                <w:rFonts w:ascii="Arial" w:hAnsi="Arial" w:cs="Arial"/>
                <w:sz w:val="28"/>
                <w:szCs w:val="28"/>
                <w:cs/>
              </w:rPr>
            </w:pPr>
          </w:p>
        </w:tc>
        <w:tc>
          <w:tcPr>
            <w:tcW w:w="1934" w:type="dxa"/>
            <w:vAlign w:val="bottom"/>
          </w:tcPr>
          <w:p w14:paraId="4C87CB6F" w14:textId="77777777" w:rsidR="005E3D92" w:rsidRPr="007C63CA" w:rsidRDefault="005E3D92" w:rsidP="004B160B">
            <w:pPr>
              <w:tabs>
                <w:tab w:val="decimal" w:pos="972"/>
              </w:tabs>
              <w:spacing w:line="360" w:lineRule="exact"/>
              <w:ind w:left="18"/>
              <w:rPr>
                <w:rFonts w:ascii="Arial" w:hAnsi="Arial" w:cs="Arial"/>
                <w:sz w:val="28"/>
                <w:szCs w:val="28"/>
                <w:cs/>
              </w:rPr>
            </w:pPr>
          </w:p>
        </w:tc>
      </w:tr>
      <w:tr w:rsidR="005E3D92" w:rsidRPr="007C63CA" w14:paraId="50886726" w14:textId="77777777" w:rsidTr="004B160B">
        <w:trPr>
          <w:trHeight w:val="63"/>
        </w:trPr>
        <w:tc>
          <w:tcPr>
            <w:tcW w:w="4252" w:type="dxa"/>
            <w:gridSpan w:val="2"/>
            <w:vAlign w:val="center"/>
          </w:tcPr>
          <w:p w14:paraId="22BF9FA5" w14:textId="77777777" w:rsidR="005E3D92" w:rsidRPr="007C63CA" w:rsidRDefault="005E3D92" w:rsidP="004B160B">
            <w:pPr>
              <w:tabs>
                <w:tab w:val="decimal" w:pos="972"/>
              </w:tabs>
              <w:spacing w:line="360" w:lineRule="exact"/>
              <w:ind w:left="-13"/>
              <w:rPr>
                <w:rFonts w:ascii="Arial" w:hAnsi="Arial" w:cs="Arial"/>
                <w:sz w:val="18"/>
                <w:szCs w:val="18"/>
                <w:lang w:val="en-US"/>
              </w:rPr>
            </w:pPr>
            <w:r w:rsidRPr="007C63CA">
              <w:rPr>
                <w:rFonts w:ascii="Arial" w:hAnsi="Arial" w:cs="Arial"/>
                <w:sz w:val="18"/>
                <w:szCs w:val="18"/>
                <w:lang w:val="en-US"/>
              </w:rPr>
              <w:t>Domestic marketable equity instruments</w:t>
            </w:r>
          </w:p>
        </w:tc>
        <w:tc>
          <w:tcPr>
            <w:tcW w:w="1276" w:type="dxa"/>
            <w:shd w:val="clear" w:color="auto" w:fill="auto"/>
            <w:vAlign w:val="bottom"/>
          </w:tcPr>
          <w:p w14:paraId="2C5C4E77" w14:textId="77777777" w:rsidR="005E3D92" w:rsidRPr="007C63CA" w:rsidRDefault="005E3D92" w:rsidP="004B160B">
            <w:pPr>
              <w:tabs>
                <w:tab w:val="decimal" w:pos="884"/>
              </w:tabs>
              <w:spacing w:line="360" w:lineRule="exact"/>
              <w:ind w:left="14"/>
              <w:rPr>
                <w:rFonts w:ascii="Arial" w:hAnsi="Arial" w:cs="Arial"/>
                <w:sz w:val="18"/>
                <w:szCs w:val="18"/>
                <w:lang w:val="en-US"/>
              </w:rPr>
            </w:pPr>
          </w:p>
        </w:tc>
        <w:tc>
          <w:tcPr>
            <w:tcW w:w="1701" w:type="dxa"/>
            <w:vAlign w:val="bottom"/>
          </w:tcPr>
          <w:p w14:paraId="6C3AF6AE" w14:textId="77777777" w:rsidR="005E3D92" w:rsidRPr="007C63CA" w:rsidRDefault="005E3D92" w:rsidP="004B160B">
            <w:pPr>
              <w:tabs>
                <w:tab w:val="decimal" w:pos="1026"/>
              </w:tabs>
              <w:spacing w:line="360" w:lineRule="exact"/>
              <w:ind w:left="14"/>
              <w:rPr>
                <w:rFonts w:ascii="Arial" w:hAnsi="Arial" w:cs="Arial"/>
                <w:sz w:val="18"/>
                <w:lang w:val="en-US"/>
              </w:rPr>
            </w:pPr>
          </w:p>
        </w:tc>
        <w:tc>
          <w:tcPr>
            <w:tcW w:w="1934" w:type="dxa"/>
            <w:vAlign w:val="bottom"/>
          </w:tcPr>
          <w:p w14:paraId="2D166E0B" w14:textId="77777777" w:rsidR="005E3D92" w:rsidRPr="007C63CA" w:rsidRDefault="005E3D92" w:rsidP="004B160B">
            <w:pPr>
              <w:spacing w:line="360" w:lineRule="exact"/>
              <w:ind w:left="33" w:right="-102" w:hanging="33"/>
              <w:rPr>
                <w:rFonts w:ascii="Arial" w:hAnsi="Arial" w:cs="Arial"/>
                <w:sz w:val="18"/>
                <w:szCs w:val="18"/>
                <w:lang w:val="en-US"/>
              </w:rPr>
            </w:pPr>
          </w:p>
        </w:tc>
      </w:tr>
      <w:tr w:rsidR="00445BE5" w:rsidRPr="007C63CA" w14:paraId="6D2F4BDE" w14:textId="77777777" w:rsidTr="00181AAC">
        <w:trPr>
          <w:trHeight w:val="63"/>
        </w:trPr>
        <w:tc>
          <w:tcPr>
            <w:tcW w:w="2834" w:type="dxa"/>
          </w:tcPr>
          <w:p w14:paraId="0C17F22A" w14:textId="77777777" w:rsidR="003E122F" w:rsidRPr="007C63CA" w:rsidRDefault="00445BE5" w:rsidP="00445BE5">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7C63CA">
              <w:rPr>
                <w:rFonts w:ascii="Arial" w:hAnsi="Arial" w:cs="Arial"/>
                <w:sz w:val="18"/>
                <w:szCs w:val="18"/>
                <w:lang w:val="en-US"/>
              </w:rPr>
              <w:t xml:space="preserve"> </w:t>
            </w:r>
          </w:p>
          <w:p w14:paraId="1BE9FDC4" w14:textId="41B9B315" w:rsidR="00445BE5" w:rsidRPr="007C63CA" w:rsidRDefault="00445BE5" w:rsidP="00445BE5">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7C63CA">
              <w:rPr>
                <w:rFonts w:ascii="Arial" w:hAnsi="Arial" w:cs="Arial"/>
                <w:sz w:val="18"/>
                <w:szCs w:val="18"/>
                <w:lang w:val="en-US"/>
              </w:rPr>
              <w:t xml:space="preserve"> - Investment units</w:t>
            </w:r>
          </w:p>
        </w:tc>
        <w:tc>
          <w:tcPr>
            <w:tcW w:w="1418" w:type="dxa"/>
            <w:shd w:val="clear" w:color="auto" w:fill="auto"/>
          </w:tcPr>
          <w:p w14:paraId="007620BA" w14:textId="77777777" w:rsidR="003E122F" w:rsidRPr="007C63CA" w:rsidRDefault="003E122F" w:rsidP="00181AAC">
            <w:pPr>
              <w:tabs>
                <w:tab w:val="decimal" w:pos="1026"/>
              </w:tabs>
              <w:spacing w:line="360" w:lineRule="exact"/>
              <w:ind w:left="14"/>
              <w:rPr>
                <w:rFonts w:ascii="Arial" w:hAnsi="Arial" w:cs="Arial"/>
                <w:sz w:val="18"/>
                <w:szCs w:val="18"/>
                <w:lang w:val="en-US"/>
              </w:rPr>
            </w:pPr>
          </w:p>
          <w:p w14:paraId="7AB8FD53" w14:textId="0DB1FE51" w:rsidR="00445BE5" w:rsidRPr="007C63CA" w:rsidRDefault="00445BE5" w:rsidP="00181AAC">
            <w:pPr>
              <w:tabs>
                <w:tab w:val="decimal" w:pos="1026"/>
              </w:tabs>
              <w:spacing w:line="360" w:lineRule="exact"/>
              <w:ind w:left="14"/>
              <w:rPr>
                <w:rFonts w:ascii="Arial" w:hAnsi="Arial" w:cs="Arial"/>
                <w:sz w:val="18"/>
                <w:szCs w:val="18"/>
                <w:lang w:val="en-US"/>
              </w:rPr>
            </w:pPr>
            <w:r w:rsidRPr="007C63CA">
              <w:rPr>
                <w:rFonts w:ascii="Arial" w:hAnsi="Arial" w:cs="Arial"/>
                <w:sz w:val="18"/>
                <w:szCs w:val="18"/>
                <w:cs/>
                <w:lang w:val="en-US"/>
              </w:rPr>
              <w:t>32</w:t>
            </w:r>
            <w:r w:rsidRPr="007C63CA">
              <w:rPr>
                <w:rFonts w:ascii="Arial" w:hAnsi="Arial" w:cs="Arial"/>
                <w:sz w:val="18"/>
                <w:szCs w:val="18"/>
                <w:lang w:val="en-US"/>
              </w:rPr>
              <w:t>,</w:t>
            </w:r>
            <w:r w:rsidRPr="007C63CA">
              <w:rPr>
                <w:rFonts w:ascii="Arial" w:hAnsi="Arial" w:cs="Arial"/>
                <w:sz w:val="18"/>
                <w:szCs w:val="18"/>
                <w:cs/>
                <w:lang w:val="en-US"/>
              </w:rPr>
              <w:t>932</w:t>
            </w:r>
          </w:p>
        </w:tc>
        <w:tc>
          <w:tcPr>
            <w:tcW w:w="1276" w:type="dxa"/>
            <w:shd w:val="clear" w:color="auto" w:fill="auto"/>
          </w:tcPr>
          <w:p w14:paraId="7147E1AB" w14:textId="77777777" w:rsidR="003E122F" w:rsidRPr="007C63CA" w:rsidRDefault="003E122F" w:rsidP="00181AAC">
            <w:pPr>
              <w:tabs>
                <w:tab w:val="decimal" w:pos="879"/>
              </w:tabs>
              <w:spacing w:line="360" w:lineRule="exact"/>
              <w:ind w:left="14"/>
              <w:rPr>
                <w:rFonts w:ascii="Arial" w:hAnsi="Arial" w:cs="Arial"/>
                <w:sz w:val="18"/>
                <w:szCs w:val="18"/>
                <w:lang w:val="en-US"/>
              </w:rPr>
            </w:pPr>
          </w:p>
          <w:p w14:paraId="25DB510A" w14:textId="4ED234FE" w:rsidR="00445BE5" w:rsidRPr="007C63CA" w:rsidRDefault="00445BE5" w:rsidP="00181AAC">
            <w:pPr>
              <w:tabs>
                <w:tab w:val="decimal" w:pos="879"/>
              </w:tabs>
              <w:spacing w:line="360" w:lineRule="exact"/>
              <w:ind w:left="14"/>
              <w:rPr>
                <w:rFonts w:ascii="Arial" w:hAnsi="Arial" w:cs="Arial"/>
                <w:sz w:val="18"/>
                <w:szCs w:val="18"/>
                <w:lang w:val="en-US"/>
              </w:rPr>
            </w:pPr>
            <w:r w:rsidRPr="007C63CA">
              <w:rPr>
                <w:rFonts w:ascii="Arial" w:hAnsi="Arial" w:cs="Arial"/>
                <w:sz w:val="18"/>
                <w:szCs w:val="18"/>
                <w:lang w:val="en-US"/>
              </w:rPr>
              <w:t>750</w:t>
            </w:r>
          </w:p>
        </w:tc>
        <w:tc>
          <w:tcPr>
            <w:tcW w:w="1701" w:type="dxa"/>
            <w:shd w:val="clear" w:color="auto" w:fill="auto"/>
          </w:tcPr>
          <w:p w14:paraId="12858C53" w14:textId="77777777" w:rsidR="003E122F" w:rsidRPr="007C63CA" w:rsidRDefault="003E122F" w:rsidP="00181AAC">
            <w:pPr>
              <w:tabs>
                <w:tab w:val="decimal" w:pos="1309"/>
              </w:tabs>
              <w:spacing w:line="360" w:lineRule="exact"/>
              <w:ind w:left="14"/>
              <w:rPr>
                <w:rFonts w:ascii="Arial" w:hAnsi="Arial" w:cs="Arial"/>
                <w:sz w:val="18"/>
                <w:szCs w:val="18"/>
                <w:lang w:val="en-US"/>
              </w:rPr>
            </w:pPr>
          </w:p>
          <w:p w14:paraId="69C0B815" w14:textId="6DA949EA" w:rsidR="00445BE5" w:rsidRPr="007C63CA" w:rsidRDefault="00445BE5" w:rsidP="00181AAC">
            <w:pPr>
              <w:tabs>
                <w:tab w:val="decimal" w:pos="1309"/>
              </w:tabs>
              <w:spacing w:line="360" w:lineRule="exact"/>
              <w:ind w:left="14"/>
              <w:rPr>
                <w:rFonts w:ascii="Arial" w:hAnsi="Arial" w:cs="Arial"/>
                <w:sz w:val="18"/>
                <w:szCs w:val="18"/>
                <w:lang w:val="en-US"/>
              </w:rPr>
            </w:pPr>
            <w:r w:rsidRPr="007C63CA">
              <w:rPr>
                <w:rFonts w:ascii="Arial" w:hAnsi="Arial" w:cs="Arial"/>
                <w:sz w:val="18"/>
                <w:szCs w:val="18"/>
                <w:lang w:val="en-US"/>
              </w:rPr>
              <w:t>1,533</w:t>
            </w:r>
          </w:p>
        </w:tc>
        <w:tc>
          <w:tcPr>
            <w:tcW w:w="1934" w:type="dxa"/>
          </w:tcPr>
          <w:p w14:paraId="2162FA76" w14:textId="25613EC4" w:rsidR="00445BE5" w:rsidRPr="007C63CA" w:rsidRDefault="00181AAC" w:rsidP="00445BE5">
            <w:pPr>
              <w:tabs>
                <w:tab w:val="left" w:pos="2880"/>
                <w:tab w:val="right" w:pos="5040"/>
                <w:tab w:val="right" w:pos="6390"/>
                <w:tab w:val="right" w:pos="8190"/>
              </w:tabs>
              <w:spacing w:line="360" w:lineRule="exact"/>
              <w:ind w:left="-46" w:right="36"/>
              <w:jc w:val="center"/>
              <w:rPr>
                <w:rFonts w:ascii="Arial" w:hAnsi="Arial" w:cs="Arial"/>
                <w:spacing w:val="-2"/>
                <w:sz w:val="18"/>
                <w:szCs w:val="18"/>
                <w:lang w:val="en-US"/>
              </w:rPr>
            </w:pPr>
            <w:r w:rsidRPr="007C63CA">
              <w:rPr>
                <w:rFonts w:ascii="Arial" w:hAnsi="Arial" w:cs="Arial"/>
                <w:spacing w:val="-2"/>
                <w:sz w:val="18"/>
                <w:szCs w:val="18"/>
                <w:lang w:val="en-US"/>
              </w:rPr>
              <w:t>Sale for liquidity management</w:t>
            </w:r>
          </w:p>
        </w:tc>
      </w:tr>
      <w:tr w:rsidR="00445BE5" w:rsidRPr="007C63CA" w14:paraId="55AF291F" w14:textId="77777777" w:rsidTr="00300C2B">
        <w:trPr>
          <w:trHeight w:val="63"/>
        </w:trPr>
        <w:tc>
          <w:tcPr>
            <w:tcW w:w="2834" w:type="dxa"/>
            <w:vAlign w:val="center"/>
          </w:tcPr>
          <w:p w14:paraId="4A7E7D08" w14:textId="77777777" w:rsidR="00445BE5" w:rsidRPr="007C63CA" w:rsidRDefault="00445BE5" w:rsidP="00445BE5">
            <w:pPr>
              <w:spacing w:line="360" w:lineRule="exact"/>
              <w:rPr>
                <w:rFonts w:ascii="Arial" w:hAnsi="Arial" w:cs="Arial"/>
                <w:sz w:val="18"/>
                <w:szCs w:val="18"/>
                <w:cs/>
                <w:lang w:val="en-US"/>
              </w:rPr>
            </w:pPr>
            <w:r w:rsidRPr="007C63CA">
              <w:rPr>
                <w:rFonts w:ascii="Arial" w:hAnsi="Arial" w:cs="Arial"/>
                <w:sz w:val="18"/>
                <w:szCs w:val="18"/>
                <w:lang w:val="en-US"/>
              </w:rPr>
              <w:t>Total</w:t>
            </w:r>
            <w:r w:rsidRPr="007C63CA">
              <w:rPr>
                <w:rFonts w:ascii="Arial" w:hAnsi="Arial" w:cs="Arial"/>
                <w:sz w:val="18"/>
                <w:lang w:val="en-US"/>
              </w:rPr>
              <w:t xml:space="preserve"> </w:t>
            </w:r>
          </w:p>
        </w:tc>
        <w:tc>
          <w:tcPr>
            <w:tcW w:w="1418" w:type="dxa"/>
            <w:shd w:val="clear" w:color="auto" w:fill="auto"/>
          </w:tcPr>
          <w:p w14:paraId="718F7FA2" w14:textId="5A295C57" w:rsidR="00445BE5" w:rsidRPr="007C63CA" w:rsidRDefault="00445BE5" w:rsidP="00181AAC">
            <w:pPr>
              <w:pBdr>
                <w:top w:val="single" w:sz="4" w:space="1" w:color="auto"/>
                <w:bottom w:val="double" w:sz="4" w:space="1" w:color="auto"/>
              </w:pBdr>
              <w:tabs>
                <w:tab w:val="decimal" w:pos="1026"/>
              </w:tabs>
              <w:spacing w:line="360" w:lineRule="exact"/>
              <w:ind w:left="14"/>
              <w:rPr>
                <w:rFonts w:ascii="Arial" w:hAnsi="Arial" w:cs="Arial"/>
                <w:sz w:val="18"/>
                <w:szCs w:val="18"/>
                <w:lang w:val="en-US"/>
              </w:rPr>
            </w:pPr>
            <w:r w:rsidRPr="007C63CA">
              <w:rPr>
                <w:rFonts w:ascii="Arial" w:hAnsi="Arial" w:cs="Arial"/>
                <w:sz w:val="18"/>
                <w:szCs w:val="18"/>
                <w:cs/>
                <w:lang w:val="en-US"/>
              </w:rPr>
              <w:t>32</w:t>
            </w:r>
            <w:r w:rsidRPr="007C63CA">
              <w:rPr>
                <w:rFonts w:ascii="Arial" w:hAnsi="Arial" w:cs="Arial"/>
                <w:sz w:val="18"/>
                <w:szCs w:val="18"/>
                <w:lang w:val="en-US"/>
              </w:rPr>
              <w:t>,</w:t>
            </w:r>
            <w:r w:rsidRPr="007C63CA">
              <w:rPr>
                <w:rFonts w:ascii="Arial" w:hAnsi="Arial" w:cs="Arial"/>
                <w:sz w:val="18"/>
                <w:szCs w:val="18"/>
                <w:cs/>
                <w:lang w:val="en-US"/>
              </w:rPr>
              <w:t>932</w:t>
            </w:r>
          </w:p>
        </w:tc>
        <w:tc>
          <w:tcPr>
            <w:tcW w:w="1276" w:type="dxa"/>
            <w:shd w:val="clear" w:color="auto" w:fill="auto"/>
          </w:tcPr>
          <w:p w14:paraId="292060FD" w14:textId="4476E4BF" w:rsidR="00445BE5" w:rsidRPr="007C63CA" w:rsidRDefault="00445BE5" w:rsidP="00181AAC">
            <w:pPr>
              <w:pBdr>
                <w:top w:val="single" w:sz="4" w:space="1" w:color="auto"/>
                <w:bottom w:val="double" w:sz="4" w:space="1" w:color="auto"/>
              </w:pBdr>
              <w:tabs>
                <w:tab w:val="decimal" w:pos="879"/>
              </w:tabs>
              <w:spacing w:line="360" w:lineRule="exact"/>
              <w:ind w:left="14"/>
              <w:rPr>
                <w:rFonts w:ascii="Arial" w:hAnsi="Arial" w:cs="Arial"/>
                <w:sz w:val="18"/>
                <w:szCs w:val="18"/>
                <w:lang w:val="en-US"/>
              </w:rPr>
            </w:pPr>
            <w:r w:rsidRPr="007C63CA">
              <w:rPr>
                <w:rFonts w:ascii="Arial" w:hAnsi="Arial" w:cs="Arial"/>
                <w:sz w:val="18"/>
                <w:szCs w:val="18"/>
                <w:lang w:val="en-US"/>
              </w:rPr>
              <w:t>750</w:t>
            </w:r>
          </w:p>
        </w:tc>
        <w:tc>
          <w:tcPr>
            <w:tcW w:w="1701" w:type="dxa"/>
            <w:shd w:val="clear" w:color="auto" w:fill="auto"/>
          </w:tcPr>
          <w:p w14:paraId="5A359C8E" w14:textId="46506A27" w:rsidR="00445BE5" w:rsidRPr="007C63CA" w:rsidRDefault="00445BE5" w:rsidP="00181AAC">
            <w:pPr>
              <w:pBdr>
                <w:top w:val="single" w:sz="4" w:space="1" w:color="auto"/>
                <w:bottom w:val="double" w:sz="4" w:space="1" w:color="auto"/>
              </w:pBdr>
              <w:tabs>
                <w:tab w:val="decimal" w:pos="1309"/>
              </w:tabs>
              <w:spacing w:line="360" w:lineRule="exact"/>
              <w:ind w:left="14"/>
              <w:rPr>
                <w:rFonts w:ascii="Arial" w:hAnsi="Arial" w:cs="Arial"/>
                <w:sz w:val="18"/>
                <w:szCs w:val="18"/>
                <w:lang w:val="en-US"/>
              </w:rPr>
            </w:pPr>
            <w:r w:rsidRPr="007C63CA">
              <w:rPr>
                <w:rFonts w:ascii="Arial" w:hAnsi="Arial" w:cs="Arial"/>
                <w:sz w:val="18"/>
                <w:szCs w:val="18"/>
                <w:lang w:val="en-US"/>
              </w:rPr>
              <w:t>1,533</w:t>
            </w:r>
          </w:p>
        </w:tc>
        <w:tc>
          <w:tcPr>
            <w:tcW w:w="1934" w:type="dxa"/>
            <w:vAlign w:val="bottom"/>
          </w:tcPr>
          <w:p w14:paraId="55C3DAD6" w14:textId="77777777" w:rsidR="00445BE5" w:rsidRPr="007C63CA" w:rsidRDefault="00445BE5" w:rsidP="00445BE5">
            <w:pPr>
              <w:tabs>
                <w:tab w:val="decimal" w:pos="1026"/>
              </w:tabs>
              <w:spacing w:line="360" w:lineRule="exact"/>
              <w:ind w:left="14"/>
              <w:rPr>
                <w:rFonts w:ascii="Arial" w:hAnsi="Arial" w:cs="Arial"/>
                <w:sz w:val="18"/>
                <w:szCs w:val="18"/>
                <w:lang w:val="en-US"/>
              </w:rPr>
            </w:pPr>
          </w:p>
        </w:tc>
      </w:tr>
    </w:tbl>
    <w:p w14:paraId="7AAE9CB6" w14:textId="52978E61" w:rsidR="007E7D48" w:rsidRPr="007C63CA" w:rsidRDefault="001F6941" w:rsidP="0082437E">
      <w:pPr>
        <w:spacing w:before="200" w:line="380" w:lineRule="exact"/>
        <w:ind w:left="635" w:hanging="635"/>
        <w:jc w:val="thaiDistribute"/>
        <w:rPr>
          <w:rFonts w:ascii="Arial" w:hAnsi="Arial" w:cs="Arial"/>
          <w:b/>
          <w:bCs/>
          <w:spacing w:val="-4"/>
          <w:lang w:val="en-US"/>
        </w:rPr>
      </w:pPr>
      <w:r w:rsidRPr="007C63CA">
        <w:rPr>
          <w:rFonts w:ascii="Arial" w:hAnsi="Arial" w:cs="Arial"/>
          <w:b/>
          <w:bCs/>
          <w:lang w:val="en-US"/>
        </w:rPr>
        <w:t>5</w:t>
      </w:r>
      <w:r w:rsidR="00A8355B" w:rsidRPr="007C63CA">
        <w:rPr>
          <w:rFonts w:ascii="Arial" w:hAnsi="Arial" w:cs="Arial"/>
          <w:b/>
          <w:bCs/>
          <w:lang w:val="en-US"/>
        </w:rPr>
        <w:t>.2</w:t>
      </w:r>
      <w:r w:rsidR="00A8355B" w:rsidRPr="007C63CA">
        <w:rPr>
          <w:rFonts w:ascii="Arial" w:hAnsi="Arial" w:cs="Arial"/>
          <w:b/>
          <w:bCs/>
          <w:lang w:val="en-US"/>
        </w:rPr>
        <w:tab/>
      </w:r>
      <w:r w:rsidR="002219A3" w:rsidRPr="007C63CA">
        <w:rPr>
          <w:rFonts w:ascii="Arial" w:hAnsi="Arial" w:cs="Arial"/>
          <w:b/>
          <w:bCs/>
          <w:lang w:val="en-US"/>
        </w:rPr>
        <w:t>Investments in companies having problems relating to financial position and operating results</w:t>
      </w:r>
    </w:p>
    <w:tbl>
      <w:tblPr>
        <w:tblW w:w="4745" w:type="pct"/>
        <w:tblInd w:w="540" w:type="dxa"/>
        <w:tblLayout w:type="fixed"/>
        <w:tblLook w:val="0000" w:firstRow="0" w:lastRow="0" w:firstColumn="0" w:lastColumn="0" w:noHBand="0" w:noVBand="0"/>
      </w:tblPr>
      <w:tblGrid>
        <w:gridCol w:w="2613"/>
        <w:gridCol w:w="1087"/>
        <w:gridCol w:w="1086"/>
        <w:gridCol w:w="1086"/>
        <w:gridCol w:w="1086"/>
        <w:gridCol w:w="1086"/>
        <w:gridCol w:w="1084"/>
      </w:tblGrid>
      <w:tr w:rsidR="00005A1B" w:rsidRPr="007C63CA" w14:paraId="2EDDDF0F" w14:textId="77777777" w:rsidTr="00692841">
        <w:trPr>
          <w:tblHeader/>
        </w:trPr>
        <w:tc>
          <w:tcPr>
            <w:tcW w:w="1431" w:type="pct"/>
            <w:vAlign w:val="bottom"/>
          </w:tcPr>
          <w:p w14:paraId="17BEF9BD" w14:textId="77777777" w:rsidR="00005A1B" w:rsidRPr="007C63CA" w:rsidRDefault="00005A1B" w:rsidP="00465298">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1785" w:type="pct"/>
            <w:gridSpan w:val="3"/>
            <w:vAlign w:val="bottom"/>
          </w:tcPr>
          <w:p w14:paraId="147F98CF" w14:textId="77777777" w:rsidR="00005A1B" w:rsidRPr="007C63CA" w:rsidRDefault="00005A1B" w:rsidP="00465298">
            <w:pPr>
              <w:spacing w:line="360" w:lineRule="exact"/>
              <w:ind w:right="-43"/>
              <w:jc w:val="right"/>
              <w:rPr>
                <w:rFonts w:ascii="Arial" w:hAnsi="Arial" w:cs="Arial"/>
                <w:sz w:val="18"/>
                <w:szCs w:val="18"/>
                <w:lang w:val="en-US"/>
              </w:rPr>
            </w:pPr>
          </w:p>
        </w:tc>
        <w:tc>
          <w:tcPr>
            <w:tcW w:w="1784" w:type="pct"/>
            <w:gridSpan w:val="3"/>
            <w:vAlign w:val="bottom"/>
          </w:tcPr>
          <w:p w14:paraId="7E160C2C" w14:textId="77777777" w:rsidR="00005A1B" w:rsidRPr="007C63CA" w:rsidRDefault="00005A1B" w:rsidP="00465298">
            <w:pPr>
              <w:spacing w:line="360" w:lineRule="exact"/>
              <w:ind w:right="-43"/>
              <w:jc w:val="right"/>
              <w:rPr>
                <w:rFonts w:ascii="Arial" w:hAnsi="Arial" w:cs="Arial"/>
                <w:sz w:val="18"/>
                <w:szCs w:val="18"/>
                <w:cs/>
                <w:lang w:val="en-US"/>
              </w:rPr>
            </w:pPr>
            <w:r w:rsidRPr="007C63CA">
              <w:rPr>
                <w:rFonts w:ascii="Arial" w:hAnsi="Arial" w:cs="Arial"/>
                <w:sz w:val="18"/>
                <w:szCs w:val="18"/>
                <w:lang w:val="en-US"/>
              </w:rPr>
              <w:t>(Unit: Thousand Baht)</w:t>
            </w:r>
          </w:p>
        </w:tc>
      </w:tr>
      <w:tr w:rsidR="00005A1B" w:rsidRPr="007C63CA" w14:paraId="04E70C09" w14:textId="77777777" w:rsidTr="00692841">
        <w:trPr>
          <w:tblHeader/>
        </w:trPr>
        <w:tc>
          <w:tcPr>
            <w:tcW w:w="1431" w:type="pct"/>
            <w:vAlign w:val="bottom"/>
          </w:tcPr>
          <w:p w14:paraId="10C30BA8" w14:textId="77777777" w:rsidR="00005A1B" w:rsidRPr="007C63CA" w:rsidRDefault="00005A1B" w:rsidP="00465298">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1785" w:type="pct"/>
            <w:gridSpan w:val="3"/>
            <w:vAlign w:val="bottom"/>
          </w:tcPr>
          <w:p w14:paraId="25A2F144" w14:textId="29A1DA27" w:rsidR="00005A1B" w:rsidRPr="007C63CA" w:rsidRDefault="00445BE5" w:rsidP="00465298">
            <w:pPr>
              <w:pBdr>
                <w:bottom w:val="single" w:sz="4" w:space="1" w:color="auto"/>
              </w:pBdr>
              <w:spacing w:line="360" w:lineRule="exact"/>
              <w:ind w:right="-43"/>
              <w:jc w:val="center"/>
              <w:rPr>
                <w:rFonts w:ascii="Arial" w:hAnsi="Arial" w:cs="Arial"/>
                <w:sz w:val="18"/>
                <w:szCs w:val="18"/>
                <w:lang w:val="en-US"/>
              </w:rPr>
            </w:pPr>
            <w:r w:rsidRPr="007C63CA">
              <w:rPr>
                <w:rFonts w:ascii="Arial" w:hAnsi="Arial" w:cs="Arial"/>
                <w:sz w:val="18"/>
                <w:szCs w:val="18"/>
                <w:lang w:val="en-US"/>
              </w:rPr>
              <w:t>31 March 2023</w:t>
            </w:r>
          </w:p>
        </w:tc>
        <w:tc>
          <w:tcPr>
            <w:tcW w:w="1784" w:type="pct"/>
            <w:gridSpan w:val="3"/>
            <w:vAlign w:val="bottom"/>
          </w:tcPr>
          <w:p w14:paraId="770E913F" w14:textId="5A335BAF" w:rsidR="00005A1B" w:rsidRPr="007C63CA" w:rsidRDefault="00445BE5" w:rsidP="00465298">
            <w:pPr>
              <w:pBdr>
                <w:bottom w:val="single" w:sz="4" w:space="1" w:color="auto"/>
              </w:pBdr>
              <w:spacing w:line="360" w:lineRule="exact"/>
              <w:ind w:right="-43"/>
              <w:jc w:val="center"/>
              <w:rPr>
                <w:rFonts w:ascii="Arial" w:hAnsi="Arial" w:cs="Arial"/>
                <w:sz w:val="18"/>
                <w:szCs w:val="18"/>
                <w:cs/>
                <w:lang w:val="en-US"/>
              </w:rPr>
            </w:pPr>
            <w:r w:rsidRPr="007C63CA">
              <w:rPr>
                <w:rFonts w:ascii="Arial" w:hAnsi="Arial" w:cs="Arial"/>
                <w:sz w:val="18"/>
                <w:szCs w:val="18"/>
                <w:lang w:val="en-US"/>
              </w:rPr>
              <w:t>31 December 2022</w:t>
            </w:r>
          </w:p>
        </w:tc>
      </w:tr>
      <w:tr w:rsidR="00005A1B" w:rsidRPr="007C63CA" w14:paraId="6A721D75" w14:textId="77777777" w:rsidTr="00692841">
        <w:trPr>
          <w:tblHeader/>
        </w:trPr>
        <w:tc>
          <w:tcPr>
            <w:tcW w:w="1431" w:type="pct"/>
          </w:tcPr>
          <w:p w14:paraId="2EC56959" w14:textId="77777777" w:rsidR="00005A1B" w:rsidRPr="007C63CA" w:rsidRDefault="00005A1B" w:rsidP="00465298">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595" w:type="pct"/>
            <w:vAlign w:val="bottom"/>
          </w:tcPr>
          <w:p w14:paraId="66673806" w14:textId="77777777" w:rsidR="00005A1B" w:rsidRPr="007C63CA" w:rsidRDefault="00005A1B" w:rsidP="00465298">
            <w:pPr>
              <w:pBdr>
                <w:bottom w:val="single" w:sz="4" w:space="1" w:color="auto"/>
              </w:pBdr>
              <w:spacing w:line="360" w:lineRule="exact"/>
              <w:ind w:right="-43"/>
              <w:jc w:val="center"/>
              <w:rPr>
                <w:rFonts w:ascii="Arial" w:hAnsi="Arial" w:cs="Arial"/>
                <w:sz w:val="18"/>
                <w:szCs w:val="18"/>
                <w:cs/>
                <w:lang w:val="en-US"/>
              </w:rPr>
            </w:pPr>
            <w:proofErr w:type="spellStart"/>
            <w:r w:rsidRPr="007C63CA">
              <w:rPr>
                <w:rFonts w:ascii="Arial" w:hAnsi="Arial" w:cs="Arial"/>
                <w:sz w:val="18"/>
                <w:szCs w:val="18"/>
                <w:cs/>
                <w:lang w:val="en-US"/>
              </w:rPr>
              <w:t>Number</w:t>
            </w:r>
            <w:proofErr w:type="spellEnd"/>
            <w:r w:rsidRPr="007C63CA">
              <w:rPr>
                <w:rFonts w:ascii="Arial" w:hAnsi="Arial" w:cs="Arial"/>
                <w:sz w:val="18"/>
                <w:szCs w:val="18"/>
                <w:cs/>
                <w:lang w:val="en-US"/>
              </w:rPr>
              <w:t xml:space="preserve"> of </w:t>
            </w:r>
            <w:proofErr w:type="spellStart"/>
            <w:r w:rsidRPr="007C63CA">
              <w:rPr>
                <w:rFonts w:ascii="Arial" w:hAnsi="Arial" w:cs="Arial"/>
                <w:sz w:val="18"/>
                <w:szCs w:val="18"/>
                <w:cs/>
                <w:lang w:val="en-US"/>
              </w:rPr>
              <w:t>companies</w:t>
            </w:r>
            <w:proofErr w:type="spellEnd"/>
          </w:p>
        </w:tc>
        <w:tc>
          <w:tcPr>
            <w:tcW w:w="595" w:type="pct"/>
            <w:vAlign w:val="bottom"/>
          </w:tcPr>
          <w:p w14:paraId="20DD1CF7" w14:textId="77777777" w:rsidR="00005A1B" w:rsidRPr="007C63CA" w:rsidRDefault="00005A1B" w:rsidP="00465298">
            <w:pPr>
              <w:pBdr>
                <w:bottom w:val="single" w:sz="4" w:space="1" w:color="auto"/>
              </w:pBdr>
              <w:spacing w:line="360" w:lineRule="exact"/>
              <w:ind w:right="-43"/>
              <w:jc w:val="center"/>
              <w:rPr>
                <w:rFonts w:ascii="Arial" w:hAnsi="Arial" w:cs="Arial"/>
                <w:sz w:val="18"/>
                <w:szCs w:val="18"/>
                <w:cs/>
                <w:lang w:val="en-US"/>
              </w:rPr>
            </w:pPr>
            <w:proofErr w:type="spellStart"/>
            <w:r w:rsidRPr="007C63CA">
              <w:rPr>
                <w:rFonts w:ascii="Arial" w:hAnsi="Arial" w:cs="Arial"/>
                <w:sz w:val="18"/>
                <w:szCs w:val="18"/>
                <w:cs/>
                <w:lang w:val="en-US"/>
              </w:rPr>
              <w:t>Cost</w:t>
            </w:r>
            <w:proofErr w:type="spellEnd"/>
          </w:p>
        </w:tc>
        <w:tc>
          <w:tcPr>
            <w:tcW w:w="595" w:type="pct"/>
            <w:vAlign w:val="bottom"/>
          </w:tcPr>
          <w:p w14:paraId="5DAD00F4" w14:textId="77777777" w:rsidR="00005A1B" w:rsidRPr="007C63CA" w:rsidRDefault="00005A1B" w:rsidP="00465298">
            <w:pPr>
              <w:pBdr>
                <w:bottom w:val="single" w:sz="4" w:space="1" w:color="auto"/>
              </w:pBdr>
              <w:spacing w:line="360" w:lineRule="exact"/>
              <w:ind w:right="-43"/>
              <w:jc w:val="center"/>
              <w:rPr>
                <w:rFonts w:ascii="Arial" w:hAnsi="Arial" w:cs="Arial"/>
                <w:sz w:val="18"/>
                <w:szCs w:val="18"/>
                <w:cs/>
                <w:lang w:val="en-US"/>
              </w:rPr>
            </w:pPr>
            <w:proofErr w:type="spellStart"/>
            <w:r w:rsidRPr="007C63CA">
              <w:rPr>
                <w:rFonts w:ascii="Arial" w:hAnsi="Arial" w:cs="Arial"/>
                <w:sz w:val="18"/>
                <w:szCs w:val="18"/>
                <w:cs/>
                <w:lang w:val="en-US"/>
              </w:rPr>
              <w:t>Fair</w:t>
            </w:r>
            <w:proofErr w:type="spellEnd"/>
            <w:r w:rsidRPr="007C63CA">
              <w:rPr>
                <w:rFonts w:ascii="Arial" w:hAnsi="Arial" w:cs="Arial"/>
                <w:sz w:val="18"/>
                <w:szCs w:val="18"/>
                <w:cs/>
                <w:lang w:val="en-US"/>
              </w:rPr>
              <w:t xml:space="preserve"> </w:t>
            </w:r>
            <w:proofErr w:type="spellStart"/>
            <w:r w:rsidRPr="007C63CA">
              <w:rPr>
                <w:rFonts w:ascii="Arial" w:hAnsi="Arial" w:cs="Arial"/>
                <w:sz w:val="18"/>
                <w:szCs w:val="18"/>
                <w:cs/>
                <w:lang w:val="en-US"/>
              </w:rPr>
              <w:t>value</w:t>
            </w:r>
            <w:proofErr w:type="spellEnd"/>
          </w:p>
        </w:tc>
        <w:tc>
          <w:tcPr>
            <w:tcW w:w="595" w:type="pct"/>
            <w:vAlign w:val="bottom"/>
          </w:tcPr>
          <w:p w14:paraId="510A6695" w14:textId="77777777" w:rsidR="00005A1B" w:rsidRPr="007C63CA" w:rsidRDefault="00005A1B" w:rsidP="00465298">
            <w:pPr>
              <w:pBdr>
                <w:bottom w:val="single" w:sz="4" w:space="1" w:color="auto"/>
              </w:pBdr>
              <w:spacing w:line="360" w:lineRule="exact"/>
              <w:ind w:right="-43"/>
              <w:jc w:val="center"/>
              <w:rPr>
                <w:rFonts w:ascii="Arial" w:hAnsi="Arial" w:cs="Arial"/>
                <w:sz w:val="18"/>
                <w:szCs w:val="18"/>
                <w:cs/>
                <w:lang w:val="en-US"/>
              </w:rPr>
            </w:pPr>
            <w:proofErr w:type="spellStart"/>
            <w:r w:rsidRPr="007C63CA">
              <w:rPr>
                <w:rFonts w:ascii="Arial" w:hAnsi="Arial" w:cs="Arial"/>
                <w:sz w:val="18"/>
                <w:szCs w:val="18"/>
                <w:cs/>
                <w:lang w:val="en-US"/>
              </w:rPr>
              <w:t>Number</w:t>
            </w:r>
            <w:proofErr w:type="spellEnd"/>
            <w:r w:rsidRPr="007C63CA">
              <w:rPr>
                <w:rFonts w:ascii="Arial" w:hAnsi="Arial" w:cs="Arial"/>
                <w:sz w:val="18"/>
                <w:szCs w:val="18"/>
                <w:cs/>
                <w:lang w:val="en-US"/>
              </w:rPr>
              <w:t xml:space="preserve"> of </w:t>
            </w:r>
            <w:proofErr w:type="spellStart"/>
            <w:r w:rsidRPr="007C63CA">
              <w:rPr>
                <w:rFonts w:ascii="Arial" w:hAnsi="Arial" w:cs="Arial"/>
                <w:sz w:val="18"/>
                <w:szCs w:val="18"/>
                <w:cs/>
                <w:lang w:val="en-US"/>
              </w:rPr>
              <w:t>companies</w:t>
            </w:r>
            <w:proofErr w:type="spellEnd"/>
          </w:p>
        </w:tc>
        <w:tc>
          <w:tcPr>
            <w:tcW w:w="595" w:type="pct"/>
            <w:vAlign w:val="bottom"/>
          </w:tcPr>
          <w:p w14:paraId="170E4915" w14:textId="77777777" w:rsidR="00005A1B" w:rsidRPr="007C63CA" w:rsidRDefault="00005A1B" w:rsidP="00465298">
            <w:pPr>
              <w:pBdr>
                <w:bottom w:val="single" w:sz="4" w:space="1" w:color="auto"/>
              </w:pBdr>
              <w:spacing w:line="360" w:lineRule="exact"/>
              <w:ind w:right="-43"/>
              <w:jc w:val="center"/>
              <w:rPr>
                <w:rFonts w:ascii="Arial" w:hAnsi="Arial" w:cs="Arial"/>
                <w:sz w:val="18"/>
                <w:szCs w:val="18"/>
                <w:cs/>
                <w:lang w:val="en-US"/>
              </w:rPr>
            </w:pPr>
            <w:proofErr w:type="spellStart"/>
            <w:r w:rsidRPr="007C63CA">
              <w:rPr>
                <w:rFonts w:ascii="Arial" w:hAnsi="Arial" w:cs="Arial"/>
                <w:sz w:val="18"/>
                <w:szCs w:val="18"/>
                <w:cs/>
                <w:lang w:val="en-US"/>
              </w:rPr>
              <w:t>Cost</w:t>
            </w:r>
            <w:proofErr w:type="spellEnd"/>
          </w:p>
        </w:tc>
        <w:tc>
          <w:tcPr>
            <w:tcW w:w="594" w:type="pct"/>
            <w:vAlign w:val="bottom"/>
          </w:tcPr>
          <w:p w14:paraId="1A167423" w14:textId="77777777" w:rsidR="00005A1B" w:rsidRPr="007C63CA" w:rsidRDefault="00005A1B" w:rsidP="00465298">
            <w:pPr>
              <w:pBdr>
                <w:bottom w:val="single" w:sz="4" w:space="1" w:color="auto"/>
              </w:pBdr>
              <w:spacing w:line="360" w:lineRule="exact"/>
              <w:ind w:right="-43"/>
              <w:jc w:val="center"/>
              <w:rPr>
                <w:rFonts w:ascii="Arial" w:hAnsi="Arial" w:cs="Arial"/>
                <w:sz w:val="18"/>
                <w:szCs w:val="18"/>
                <w:cs/>
                <w:lang w:val="en-US"/>
              </w:rPr>
            </w:pPr>
            <w:proofErr w:type="spellStart"/>
            <w:r w:rsidRPr="007C63CA">
              <w:rPr>
                <w:rFonts w:ascii="Arial" w:hAnsi="Arial" w:cs="Arial"/>
                <w:sz w:val="18"/>
                <w:szCs w:val="18"/>
                <w:cs/>
                <w:lang w:val="en-US"/>
              </w:rPr>
              <w:t>Fair</w:t>
            </w:r>
            <w:proofErr w:type="spellEnd"/>
            <w:r w:rsidRPr="007C63CA">
              <w:rPr>
                <w:rFonts w:ascii="Arial" w:hAnsi="Arial" w:cs="Arial"/>
                <w:sz w:val="18"/>
                <w:szCs w:val="18"/>
                <w:cs/>
                <w:lang w:val="en-US"/>
              </w:rPr>
              <w:t xml:space="preserve"> </w:t>
            </w:r>
            <w:proofErr w:type="spellStart"/>
            <w:r w:rsidRPr="007C63CA">
              <w:rPr>
                <w:rFonts w:ascii="Arial" w:hAnsi="Arial" w:cs="Arial"/>
                <w:sz w:val="18"/>
                <w:szCs w:val="18"/>
                <w:cs/>
                <w:lang w:val="en-US"/>
              </w:rPr>
              <w:t>value</w:t>
            </w:r>
            <w:proofErr w:type="spellEnd"/>
          </w:p>
        </w:tc>
      </w:tr>
      <w:tr w:rsidR="0082437E" w:rsidRPr="007C63CA" w14:paraId="0A60FB01" w14:textId="77777777" w:rsidTr="00786ACA">
        <w:trPr>
          <w:tblHeader/>
        </w:trPr>
        <w:tc>
          <w:tcPr>
            <w:tcW w:w="1431" w:type="pct"/>
            <w:vAlign w:val="bottom"/>
          </w:tcPr>
          <w:p w14:paraId="36E0FAEE" w14:textId="77777777" w:rsidR="0082437E" w:rsidRPr="007C63CA" w:rsidRDefault="0082437E" w:rsidP="0082437E">
            <w:pPr>
              <w:tabs>
                <w:tab w:val="left" w:pos="2880"/>
                <w:tab w:val="right" w:pos="5040"/>
                <w:tab w:val="right" w:pos="6390"/>
                <w:tab w:val="right" w:pos="8190"/>
              </w:tabs>
              <w:spacing w:line="360" w:lineRule="exact"/>
              <w:ind w:left="132" w:right="-108" w:hanging="132"/>
              <w:rPr>
                <w:rFonts w:ascii="Arial" w:hAnsi="Arial" w:cs="Arial"/>
                <w:sz w:val="18"/>
                <w:szCs w:val="18"/>
                <w:cs/>
                <w:lang w:val="en-US"/>
              </w:rPr>
            </w:pPr>
            <w:r w:rsidRPr="007C63CA">
              <w:rPr>
                <w:rFonts w:ascii="Arial" w:hAnsi="Arial" w:cs="Arial"/>
                <w:sz w:val="18"/>
                <w:szCs w:val="18"/>
                <w:lang w:val="en-US"/>
              </w:rPr>
              <w:t>Companies whose auditors’ report indicating going concern issues</w:t>
            </w:r>
          </w:p>
        </w:tc>
        <w:tc>
          <w:tcPr>
            <w:tcW w:w="595" w:type="pct"/>
            <w:vAlign w:val="bottom"/>
          </w:tcPr>
          <w:p w14:paraId="700745BD" w14:textId="5BAA45F0" w:rsidR="0082437E" w:rsidRPr="007C63CA" w:rsidRDefault="0082437E" w:rsidP="0082437E">
            <w:pPr>
              <w:pBdr>
                <w:bottom w:val="single" w:sz="4"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1</w:t>
            </w:r>
          </w:p>
        </w:tc>
        <w:tc>
          <w:tcPr>
            <w:tcW w:w="595" w:type="pct"/>
            <w:vAlign w:val="bottom"/>
          </w:tcPr>
          <w:p w14:paraId="620B5639" w14:textId="2E49FFC6" w:rsidR="0082437E" w:rsidRPr="007C63CA" w:rsidRDefault="0082437E" w:rsidP="0082437E">
            <w:pPr>
              <w:pBdr>
                <w:bottom w:val="single" w:sz="4"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25</w:t>
            </w:r>
          </w:p>
        </w:tc>
        <w:tc>
          <w:tcPr>
            <w:tcW w:w="595" w:type="pct"/>
            <w:vAlign w:val="bottom"/>
          </w:tcPr>
          <w:p w14:paraId="67F7BE91" w14:textId="67E624DF" w:rsidR="0082437E" w:rsidRPr="007C63CA" w:rsidRDefault="0082437E" w:rsidP="0082437E">
            <w:pPr>
              <w:pBdr>
                <w:bottom w:val="single" w:sz="4"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w:t>
            </w:r>
          </w:p>
        </w:tc>
        <w:tc>
          <w:tcPr>
            <w:tcW w:w="595" w:type="pct"/>
            <w:shd w:val="clear" w:color="auto" w:fill="auto"/>
            <w:vAlign w:val="bottom"/>
          </w:tcPr>
          <w:p w14:paraId="2656B62A" w14:textId="1142D83B" w:rsidR="0082437E" w:rsidRPr="007C63CA" w:rsidRDefault="0082437E" w:rsidP="0082437E">
            <w:pPr>
              <w:pBdr>
                <w:bottom w:val="single" w:sz="4"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1</w:t>
            </w:r>
          </w:p>
        </w:tc>
        <w:tc>
          <w:tcPr>
            <w:tcW w:w="595" w:type="pct"/>
            <w:shd w:val="clear" w:color="auto" w:fill="auto"/>
            <w:vAlign w:val="bottom"/>
          </w:tcPr>
          <w:p w14:paraId="67973BE7" w14:textId="33E85104" w:rsidR="0082437E" w:rsidRPr="007C63CA" w:rsidRDefault="0082437E" w:rsidP="0082437E">
            <w:pPr>
              <w:pBdr>
                <w:bottom w:val="single" w:sz="4"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25</w:t>
            </w:r>
          </w:p>
        </w:tc>
        <w:tc>
          <w:tcPr>
            <w:tcW w:w="594" w:type="pct"/>
            <w:shd w:val="clear" w:color="auto" w:fill="auto"/>
            <w:vAlign w:val="bottom"/>
          </w:tcPr>
          <w:p w14:paraId="2FE1F42C" w14:textId="1FDD2A77" w:rsidR="0082437E" w:rsidRPr="007C63CA" w:rsidRDefault="0082437E" w:rsidP="0082437E">
            <w:pPr>
              <w:pBdr>
                <w:bottom w:val="single" w:sz="4"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w:t>
            </w:r>
          </w:p>
        </w:tc>
      </w:tr>
      <w:tr w:rsidR="0082437E" w:rsidRPr="007C63CA" w14:paraId="70F80A72" w14:textId="77777777" w:rsidTr="00786ACA">
        <w:trPr>
          <w:trHeight w:val="270"/>
          <w:tblHeader/>
        </w:trPr>
        <w:tc>
          <w:tcPr>
            <w:tcW w:w="1431" w:type="pct"/>
          </w:tcPr>
          <w:p w14:paraId="4589FF9F" w14:textId="77777777" w:rsidR="0082437E" w:rsidRPr="007C63CA" w:rsidRDefault="0082437E" w:rsidP="0082437E">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595" w:type="pct"/>
          </w:tcPr>
          <w:p w14:paraId="5A2061AF" w14:textId="032165F8" w:rsidR="0082437E" w:rsidRPr="007C63CA" w:rsidRDefault="0082437E" w:rsidP="0082437E">
            <w:pPr>
              <w:pBdr>
                <w:bottom w:val="double" w:sz="6"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1</w:t>
            </w:r>
          </w:p>
        </w:tc>
        <w:tc>
          <w:tcPr>
            <w:tcW w:w="595" w:type="pct"/>
          </w:tcPr>
          <w:p w14:paraId="27505822" w14:textId="33517E3C" w:rsidR="0082437E" w:rsidRPr="007C63CA" w:rsidRDefault="0082437E" w:rsidP="0082437E">
            <w:pPr>
              <w:pBdr>
                <w:bottom w:val="double" w:sz="6"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25</w:t>
            </w:r>
          </w:p>
        </w:tc>
        <w:tc>
          <w:tcPr>
            <w:tcW w:w="595" w:type="pct"/>
          </w:tcPr>
          <w:p w14:paraId="5051D6DC" w14:textId="5864A4E8" w:rsidR="0082437E" w:rsidRPr="007C63CA" w:rsidRDefault="0082437E" w:rsidP="0082437E">
            <w:pPr>
              <w:pBdr>
                <w:bottom w:val="double" w:sz="6"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w:t>
            </w:r>
          </w:p>
        </w:tc>
        <w:tc>
          <w:tcPr>
            <w:tcW w:w="595" w:type="pct"/>
            <w:shd w:val="clear" w:color="auto" w:fill="auto"/>
          </w:tcPr>
          <w:p w14:paraId="6EAC8CD6" w14:textId="251959C0" w:rsidR="0082437E" w:rsidRPr="007C63CA" w:rsidRDefault="0082437E" w:rsidP="0082437E">
            <w:pPr>
              <w:pBdr>
                <w:bottom w:val="double" w:sz="6"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1</w:t>
            </w:r>
          </w:p>
        </w:tc>
        <w:tc>
          <w:tcPr>
            <w:tcW w:w="595" w:type="pct"/>
            <w:shd w:val="clear" w:color="auto" w:fill="auto"/>
          </w:tcPr>
          <w:p w14:paraId="6CA3E28E" w14:textId="602B6A92" w:rsidR="0082437E" w:rsidRPr="007C63CA" w:rsidRDefault="0082437E" w:rsidP="0082437E">
            <w:pPr>
              <w:pBdr>
                <w:bottom w:val="double" w:sz="6"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25</w:t>
            </w:r>
          </w:p>
        </w:tc>
        <w:tc>
          <w:tcPr>
            <w:tcW w:w="594" w:type="pct"/>
            <w:shd w:val="clear" w:color="auto" w:fill="auto"/>
          </w:tcPr>
          <w:p w14:paraId="66374251" w14:textId="465E1747" w:rsidR="0082437E" w:rsidRPr="007C63CA" w:rsidRDefault="0082437E" w:rsidP="0082437E">
            <w:pPr>
              <w:pBdr>
                <w:bottom w:val="double" w:sz="6" w:space="1" w:color="auto"/>
              </w:pBdr>
              <w:tabs>
                <w:tab w:val="decimal" w:pos="783"/>
              </w:tabs>
              <w:spacing w:line="360" w:lineRule="exact"/>
              <w:ind w:right="-43"/>
              <w:rPr>
                <w:rFonts w:ascii="Arial" w:hAnsi="Arial" w:cs="Arial"/>
                <w:sz w:val="18"/>
                <w:szCs w:val="18"/>
                <w:cs/>
                <w:lang w:val="en-US"/>
              </w:rPr>
            </w:pPr>
            <w:r w:rsidRPr="007C63CA">
              <w:rPr>
                <w:rFonts w:ascii="Arial" w:hAnsi="Arial" w:cs="Arial"/>
                <w:sz w:val="18"/>
                <w:szCs w:val="18"/>
                <w:lang w:val="en-US"/>
              </w:rPr>
              <w:t>-</w:t>
            </w:r>
          </w:p>
        </w:tc>
      </w:tr>
    </w:tbl>
    <w:p w14:paraId="17FBA5B7" w14:textId="77777777" w:rsidR="009E2D78" w:rsidRPr="007C63CA" w:rsidRDefault="009E2D78">
      <w:pPr>
        <w:rPr>
          <w:rFonts w:ascii="Arial" w:hAnsi="Arial" w:cs="Arial"/>
          <w:b/>
          <w:bCs/>
          <w:color w:val="000000"/>
          <w:lang w:val="en-GB" w:eastAsia="x-none"/>
        </w:rPr>
      </w:pPr>
      <w:bookmarkStart w:id="16" w:name="_Toc133587599"/>
      <w:r w:rsidRPr="007C63CA">
        <w:rPr>
          <w:rFonts w:ascii="Arial" w:hAnsi="Arial" w:cs="Arial"/>
          <w:color w:val="000000"/>
          <w:lang w:val="en-GB"/>
        </w:rPr>
        <w:br w:type="page"/>
      </w:r>
    </w:p>
    <w:p w14:paraId="76B59C44" w14:textId="6AC162E4" w:rsidR="00D66F11" w:rsidRPr="007C63CA" w:rsidRDefault="005616D8" w:rsidP="00C549CE">
      <w:pPr>
        <w:pStyle w:val="Heading1"/>
        <w:numPr>
          <w:ilvl w:val="0"/>
          <w:numId w:val="3"/>
        </w:numPr>
        <w:spacing w:after="120" w:line="380" w:lineRule="exact"/>
        <w:ind w:left="635" w:hanging="635"/>
        <w:rPr>
          <w:rFonts w:ascii="Arial" w:hAnsi="Arial" w:cs="Arial"/>
          <w:color w:val="000000"/>
          <w:sz w:val="22"/>
          <w:szCs w:val="22"/>
          <w:u w:val="none"/>
          <w:lang w:val="en-GB"/>
        </w:rPr>
      </w:pPr>
      <w:r w:rsidRPr="007C63CA">
        <w:rPr>
          <w:rFonts w:ascii="Arial" w:hAnsi="Arial" w:cs="Arial"/>
          <w:color w:val="000000"/>
          <w:sz w:val="22"/>
          <w:szCs w:val="22"/>
          <w:u w:val="none"/>
          <w:lang w:val="en-GB"/>
        </w:rPr>
        <w:lastRenderedPageBreak/>
        <w:t xml:space="preserve">Loans </w:t>
      </w:r>
      <w:r w:rsidR="001B7365" w:rsidRPr="007C63CA">
        <w:rPr>
          <w:rFonts w:ascii="Arial" w:hAnsi="Arial" w:cs="Arial"/>
          <w:color w:val="000000"/>
          <w:sz w:val="22"/>
          <w:szCs w:val="22"/>
          <w:u w:val="none"/>
          <w:lang w:val="en-GB"/>
        </w:rPr>
        <w:t xml:space="preserve">to customers </w:t>
      </w:r>
      <w:r w:rsidRPr="007C63CA">
        <w:rPr>
          <w:rFonts w:ascii="Arial" w:hAnsi="Arial" w:cs="Arial"/>
          <w:color w:val="000000"/>
          <w:sz w:val="22"/>
          <w:szCs w:val="22"/>
          <w:u w:val="none"/>
          <w:lang w:val="en-GB"/>
        </w:rPr>
        <w:t>and accrued interest receivables</w:t>
      </w:r>
      <w:bookmarkEnd w:id="16"/>
    </w:p>
    <w:p w14:paraId="3038C96D" w14:textId="2580E35C" w:rsidR="00053D78" w:rsidRPr="007C63CA" w:rsidRDefault="00855E7F" w:rsidP="00C549CE">
      <w:pPr>
        <w:spacing w:before="120" w:line="380" w:lineRule="exact"/>
        <w:ind w:left="635" w:hanging="635"/>
        <w:jc w:val="thaiDistribute"/>
        <w:rPr>
          <w:rFonts w:ascii="Arial" w:hAnsi="Arial" w:cs="Arial"/>
          <w:b/>
          <w:bCs/>
          <w:lang w:val="en-US"/>
        </w:rPr>
      </w:pPr>
      <w:r w:rsidRPr="007C63CA">
        <w:rPr>
          <w:rFonts w:ascii="Arial" w:hAnsi="Arial" w:cs="Arial"/>
          <w:b/>
          <w:bCs/>
          <w:szCs w:val="28"/>
          <w:lang w:val="en-US"/>
        </w:rPr>
        <w:t>6</w:t>
      </w:r>
      <w:r w:rsidR="00886D5B" w:rsidRPr="007C63CA">
        <w:rPr>
          <w:rFonts w:ascii="Arial" w:hAnsi="Arial" w:cs="Arial"/>
          <w:b/>
          <w:bCs/>
          <w:lang w:val="en-US"/>
        </w:rPr>
        <w:t>.1</w:t>
      </w:r>
      <w:r w:rsidR="00053D78" w:rsidRPr="007C63CA">
        <w:rPr>
          <w:rFonts w:ascii="Arial" w:hAnsi="Arial" w:cs="Arial"/>
          <w:b/>
          <w:bCs/>
          <w:lang w:val="en-US"/>
        </w:rPr>
        <w:tab/>
        <w:t>Classified by loan types</w:t>
      </w:r>
    </w:p>
    <w:tbl>
      <w:tblPr>
        <w:tblW w:w="9099" w:type="dxa"/>
        <w:tblInd w:w="540" w:type="dxa"/>
        <w:tblLayout w:type="fixed"/>
        <w:tblLook w:val="0000" w:firstRow="0" w:lastRow="0" w:firstColumn="0" w:lastColumn="0" w:noHBand="0" w:noVBand="0"/>
      </w:tblPr>
      <w:tblGrid>
        <w:gridCol w:w="5474"/>
        <w:gridCol w:w="1843"/>
        <w:gridCol w:w="1782"/>
      </w:tblGrid>
      <w:tr w:rsidR="00005A1B" w:rsidRPr="007C63CA" w14:paraId="3BDBC14E" w14:textId="77777777" w:rsidTr="00582554">
        <w:trPr>
          <w:cantSplit/>
          <w:trHeight w:val="117"/>
        </w:trPr>
        <w:tc>
          <w:tcPr>
            <w:tcW w:w="5474" w:type="dxa"/>
            <w:tcBorders>
              <w:top w:val="nil"/>
              <w:left w:val="nil"/>
              <w:bottom w:val="nil"/>
              <w:right w:val="nil"/>
            </w:tcBorders>
          </w:tcPr>
          <w:p w14:paraId="0D9423A8" w14:textId="77777777" w:rsidR="00005A1B" w:rsidRPr="007C63CA" w:rsidRDefault="00005A1B" w:rsidP="00C549CE">
            <w:pPr>
              <w:spacing w:line="320" w:lineRule="exact"/>
              <w:jc w:val="center"/>
              <w:rPr>
                <w:rFonts w:ascii="Arial" w:hAnsi="Arial" w:cs="Arial"/>
                <w:sz w:val="18"/>
                <w:szCs w:val="18"/>
                <w:cs/>
              </w:rPr>
            </w:pPr>
          </w:p>
        </w:tc>
        <w:tc>
          <w:tcPr>
            <w:tcW w:w="3625" w:type="dxa"/>
            <w:gridSpan w:val="2"/>
            <w:tcBorders>
              <w:top w:val="nil"/>
              <w:left w:val="nil"/>
              <w:bottom w:val="nil"/>
              <w:right w:val="nil"/>
            </w:tcBorders>
            <w:vAlign w:val="bottom"/>
          </w:tcPr>
          <w:p w14:paraId="07289B55" w14:textId="77777777" w:rsidR="00005A1B" w:rsidRPr="007C63CA" w:rsidRDefault="00005A1B" w:rsidP="00C549CE">
            <w:pPr>
              <w:tabs>
                <w:tab w:val="left" w:pos="900"/>
                <w:tab w:val="left" w:pos="1980"/>
              </w:tabs>
              <w:spacing w:line="320" w:lineRule="exact"/>
              <w:ind w:left="893" w:right="-43" w:hanging="533"/>
              <w:jc w:val="right"/>
              <w:rPr>
                <w:rFonts w:ascii="Arial" w:hAnsi="Arial" w:cs="Arial"/>
                <w:sz w:val="18"/>
                <w:szCs w:val="18"/>
                <w:lang w:val="en-GB"/>
              </w:rPr>
            </w:pPr>
            <w:r w:rsidRPr="007C63CA">
              <w:rPr>
                <w:rFonts w:ascii="Arial" w:hAnsi="Arial" w:cs="Arial"/>
                <w:sz w:val="18"/>
                <w:szCs w:val="18"/>
                <w:lang w:val="en-GB"/>
              </w:rPr>
              <w:t>(Unit: Thousand Baht)</w:t>
            </w:r>
          </w:p>
        </w:tc>
      </w:tr>
      <w:tr w:rsidR="00F45DFB" w:rsidRPr="007C63CA" w14:paraId="35F1E475" w14:textId="77777777" w:rsidTr="00582554">
        <w:trPr>
          <w:cantSplit/>
        </w:trPr>
        <w:tc>
          <w:tcPr>
            <w:tcW w:w="5474" w:type="dxa"/>
            <w:tcBorders>
              <w:top w:val="nil"/>
              <w:left w:val="nil"/>
              <w:bottom w:val="nil"/>
              <w:right w:val="nil"/>
            </w:tcBorders>
          </w:tcPr>
          <w:p w14:paraId="7893945D" w14:textId="77777777" w:rsidR="00F45DFB" w:rsidRPr="007C63CA" w:rsidRDefault="00F45DFB" w:rsidP="00C549CE">
            <w:pPr>
              <w:spacing w:line="320" w:lineRule="exact"/>
              <w:jc w:val="center"/>
              <w:rPr>
                <w:rFonts w:ascii="Arial" w:hAnsi="Arial" w:cs="Arial"/>
                <w:sz w:val="18"/>
                <w:szCs w:val="18"/>
                <w:cs/>
              </w:rPr>
            </w:pPr>
          </w:p>
        </w:tc>
        <w:tc>
          <w:tcPr>
            <w:tcW w:w="1843" w:type="dxa"/>
            <w:tcBorders>
              <w:top w:val="nil"/>
              <w:left w:val="nil"/>
              <w:bottom w:val="nil"/>
              <w:right w:val="nil"/>
            </w:tcBorders>
            <w:vAlign w:val="bottom"/>
          </w:tcPr>
          <w:p w14:paraId="50AFBB7B" w14:textId="08D18EDB" w:rsidR="00F45DFB" w:rsidRPr="007C63CA" w:rsidRDefault="00445BE5" w:rsidP="00C549CE">
            <w:pPr>
              <w:pBdr>
                <w:bottom w:val="single" w:sz="4" w:space="1" w:color="auto"/>
              </w:pBdr>
              <w:spacing w:line="320" w:lineRule="exact"/>
              <w:jc w:val="center"/>
              <w:rPr>
                <w:rFonts w:ascii="Arial" w:hAnsi="Arial" w:cs="Arial"/>
                <w:sz w:val="18"/>
                <w:szCs w:val="18"/>
                <w:lang w:val="en-US"/>
              </w:rPr>
            </w:pPr>
            <w:r w:rsidRPr="007C63CA">
              <w:rPr>
                <w:rFonts w:ascii="Arial" w:hAnsi="Arial" w:cs="Arial"/>
                <w:sz w:val="18"/>
                <w:szCs w:val="18"/>
                <w:lang w:val="en-US"/>
              </w:rPr>
              <w:t>31 March 2023</w:t>
            </w:r>
          </w:p>
        </w:tc>
        <w:tc>
          <w:tcPr>
            <w:tcW w:w="1782" w:type="dxa"/>
            <w:tcBorders>
              <w:top w:val="nil"/>
              <w:left w:val="nil"/>
              <w:bottom w:val="nil"/>
              <w:right w:val="nil"/>
            </w:tcBorders>
            <w:vAlign w:val="bottom"/>
          </w:tcPr>
          <w:p w14:paraId="00B835BB" w14:textId="6B5677FD" w:rsidR="00F45DFB" w:rsidRPr="007C63CA" w:rsidRDefault="00445BE5" w:rsidP="00C549CE">
            <w:pPr>
              <w:pBdr>
                <w:bottom w:val="single" w:sz="4" w:space="1" w:color="auto"/>
              </w:pBdr>
              <w:spacing w:line="320" w:lineRule="exact"/>
              <w:jc w:val="center"/>
              <w:rPr>
                <w:rFonts w:ascii="Arial" w:hAnsi="Arial" w:cs="Arial"/>
                <w:sz w:val="18"/>
                <w:szCs w:val="18"/>
                <w:lang w:val="en-US"/>
              </w:rPr>
            </w:pPr>
            <w:r w:rsidRPr="007C63CA">
              <w:rPr>
                <w:rFonts w:ascii="Arial" w:hAnsi="Arial" w:cs="Arial"/>
                <w:sz w:val="18"/>
                <w:szCs w:val="18"/>
                <w:lang w:val="en-US"/>
              </w:rPr>
              <w:t>31 December 2022</w:t>
            </w:r>
          </w:p>
        </w:tc>
      </w:tr>
      <w:tr w:rsidR="00C33F87" w:rsidRPr="007C63CA" w14:paraId="784B3CC1" w14:textId="77777777" w:rsidTr="007845F7">
        <w:trPr>
          <w:cantSplit/>
        </w:trPr>
        <w:tc>
          <w:tcPr>
            <w:tcW w:w="5474" w:type="dxa"/>
            <w:tcBorders>
              <w:top w:val="nil"/>
              <w:left w:val="nil"/>
              <w:bottom w:val="nil"/>
              <w:right w:val="nil"/>
            </w:tcBorders>
          </w:tcPr>
          <w:p w14:paraId="7A354B42" w14:textId="0E516E02" w:rsidR="00C33F87" w:rsidRPr="007C63CA" w:rsidRDefault="00C33F87" w:rsidP="00C549CE">
            <w:pPr>
              <w:jc w:val="both"/>
              <w:rPr>
                <w:rFonts w:ascii="Arial" w:hAnsi="Arial" w:cs="Arial"/>
                <w:sz w:val="16"/>
                <w:szCs w:val="16"/>
                <w:lang w:val="en-US"/>
              </w:rPr>
            </w:pPr>
          </w:p>
        </w:tc>
        <w:tc>
          <w:tcPr>
            <w:tcW w:w="1843" w:type="dxa"/>
            <w:tcBorders>
              <w:top w:val="nil"/>
              <w:left w:val="nil"/>
              <w:right w:val="nil"/>
            </w:tcBorders>
            <w:vAlign w:val="bottom"/>
          </w:tcPr>
          <w:p w14:paraId="699522A7" w14:textId="59D2FD6F" w:rsidR="00C33F87" w:rsidRPr="007C63CA" w:rsidRDefault="00C33F87" w:rsidP="00C549CE">
            <w:pPr>
              <w:tabs>
                <w:tab w:val="decimal" w:pos="1391"/>
              </w:tabs>
              <w:ind w:left="14"/>
              <w:rPr>
                <w:rFonts w:ascii="Arial" w:hAnsi="Arial" w:cs="Arial"/>
                <w:sz w:val="16"/>
                <w:szCs w:val="16"/>
                <w:lang w:val="en-US"/>
              </w:rPr>
            </w:pPr>
          </w:p>
        </w:tc>
        <w:tc>
          <w:tcPr>
            <w:tcW w:w="1782" w:type="dxa"/>
            <w:tcBorders>
              <w:top w:val="nil"/>
              <w:left w:val="nil"/>
              <w:right w:val="nil"/>
            </w:tcBorders>
            <w:vAlign w:val="bottom"/>
          </w:tcPr>
          <w:p w14:paraId="195F4E4A" w14:textId="5F22EC60" w:rsidR="00C33F87" w:rsidRPr="007C63CA" w:rsidRDefault="00C33F87" w:rsidP="00C549CE">
            <w:pPr>
              <w:tabs>
                <w:tab w:val="decimal" w:pos="1391"/>
              </w:tabs>
              <w:ind w:left="14"/>
              <w:rPr>
                <w:rFonts w:ascii="Arial" w:hAnsi="Arial" w:cs="Arial"/>
                <w:sz w:val="16"/>
                <w:szCs w:val="16"/>
                <w:lang w:val="en-US"/>
              </w:rPr>
            </w:pPr>
          </w:p>
        </w:tc>
      </w:tr>
      <w:tr w:rsidR="004A45C8" w:rsidRPr="007C63CA" w14:paraId="008A61C7" w14:textId="77777777" w:rsidTr="004F1EA3">
        <w:trPr>
          <w:cantSplit/>
        </w:trPr>
        <w:tc>
          <w:tcPr>
            <w:tcW w:w="5474" w:type="dxa"/>
            <w:tcBorders>
              <w:top w:val="nil"/>
              <w:left w:val="nil"/>
              <w:bottom w:val="nil"/>
              <w:right w:val="nil"/>
            </w:tcBorders>
          </w:tcPr>
          <w:p w14:paraId="65FCC742" w14:textId="30B04BD9" w:rsidR="004A45C8" w:rsidRPr="007C63CA" w:rsidRDefault="004A45C8" w:rsidP="004A45C8">
            <w:pPr>
              <w:spacing w:line="320" w:lineRule="exact"/>
              <w:jc w:val="both"/>
              <w:rPr>
                <w:rFonts w:ascii="Arial" w:hAnsi="Arial" w:cs="Arial"/>
                <w:sz w:val="18"/>
                <w:szCs w:val="18"/>
                <w:lang w:val="en-GB"/>
              </w:rPr>
            </w:pPr>
            <w:r w:rsidRPr="007C63CA">
              <w:rPr>
                <w:rFonts w:ascii="Arial" w:hAnsi="Arial" w:cs="Arial"/>
                <w:sz w:val="18"/>
                <w:szCs w:val="18"/>
                <w:lang w:val="en-GB"/>
              </w:rPr>
              <w:t>Overdrafts</w:t>
            </w:r>
          </w:p>
        </w:tc>
        <w:tc>
          <w:tcPr>
            <w:tcW w:w="1843" w:type="dxa"/>
            <w:tcBorders>
              <w:top w:val="nil"/>
              <w:left w:val="nil"/>
              <w:right w:val="nil"/>
            </w:tcBorders>
          </w:tcPr>
          <w:p w14:paraId="2D752F55" w14:textId="43471D72" w:rsidR="004A45C8" w:rsidRPr="007C63CA" w:rsidRDefault="004A45C8" w:rsidP="004A45C8">
            <w:pPr>
              <w:tabs>
                <w:tab w:val="decimal" w:pos="1391"/>
              </w:tabs>
              <w:spacing w:line="320" w:lineRule="exact"/>
              <w:ind w:left="14"/>
              <w:rPr>
                <w:rFonts w:ascii="Arial" w:hAnsi="Arial" w:cs="Arial"/>
                <w:sz w:val="18"/>
                <w:szCs w:val="18"/>
                <w:lang w:val="en-US"/>
              </w:rPr>
            </w:pPr>
            <w:r w:rsidRPr="007C63CA">
              <w:rPr>
                <w:rFonts w:ascii="Arial" w:hAnsi="Arial" w:cs="Arial"/>
                <w:sz w:val="18"/>
                <w:szCs w:val="18"/>
                <w:cs/>
                <w:lang w:val="en-US"/>
              </w:rPr>
              <w:t xml:space="preserve"> 3,867,473 </w:t>
            </w:r>
          </w:p>
        </w:tc>
        <w:tc>
          <w:tcPr>
            <w:tcW w:w="1782" w:type="dxa"/>
            <w:tcBorders>
              <w:top w:val="nil"/>
              <w:left w:val="nil"/>
              <w:right w:val="nil"/>
            </w:tcBorders>
            <w:vAlign w:val="bottom"/>
          </w:tcPr>
          <w:p w14:paraId="03A58921" w14:textId="0D0F24C8" w:rsidR="004A45C8" w:rsidRPr="007C63CA" w:rsidRDefault="004A45C8" w:rsidP="004A45C8">
            <w:pPr>
              <w:tabs>
                <w:tab w:val="decimal" w:pos="1391"/>
              </w:tabs>
              <w:spacing w:line="320" w:lineRule="exact"/>
              <w:ind w:left="14"/>
              <w:rPr>
                <w:rFonts w:ascii="Arial" w:hAnsi="Arial" w:cs="Arial"/>
                <w:sz w:val="18"/>
                <w:szCs w:val="18"/>
                <w:cs/>
                <w:lang w:val="en-US"/>
              </w:rPr>
            </w:pPr>
            <w:r w:rsidRPr="007C63CA">
              <w:rPr>
                <w:rFonts w:ascii="Arial" w:hAnsi="Arial" w:cs="Arial"/>
                <w:sz w:val="18"/>
                <w:szCs w:val="18"/>
                <w:cs/>
                <w:lang w:val="en-US"/>
              </w:rPr>
              <w:t>4</w:t>
            </w:r>
            <w:r w:rsidRPr="007C63CA">
              <w:rPr>
                <w:rFonts w:ascii="Arial" w:hAnsi="Arial" w:cs="Arial"/>
                <w:sz w:val="18"/>
                <w:szCs w:val="18"/>
                <w:lang w:val="en-US"/>
              </w:rPr>
              <w:t>,</w:t>
            </w:r>
            <w:r w:rsidRPr="007C63CA">
              <w:rPr>
                <w:rFonts w:ascii="Arial" w:hAnsi="Arial" w:cs="Arial"/>
                <w:sz w:val="18"/>
                <w:szCs w:val="18"/>
                <w:cs/>
                <w:lang w:val="en-US"/>
              </w:rPr>
              <w:t>135</w:t>
            </w:r>
            <w:r w:rsidRPr="007C63CA">
              <w:rPr>
                <w:rFonts w:ascii="Arial" w:hAnsi="Arial" w:cs="Arial"/>
                <w:sz w:val="18"/>
                <w:szCs w:val="18"/>
                <w:lang w:val="en-US"/>
              </w:rPr>
              <w:t>,</w:t>
            </w:r>
            <w:r w:rsidRPr="007C63CA">
              <w:rPr>
                <w:rFonts w:ascii="Arial" w:hAnsi="Arial" w:cs="Arial"/>
                <w:sz w:val="18"/>
                <w:szCs w:val="18"/>
                <w:cs/>
                <w:lang w:val="en-US"/>
              </w:rPr>
              <w:t>215</w:t>
            </w:r>
          </w:p>
        </w:tc>
      </w:tr>
      <w:tr w:rsidR="004A45C8" w:rsidRPr="007C63CA" w14:paraId="2796E07F" w14:textId="77777777" w:rsidTr="004F1EA3">
        <w:trPr>
          <w:cantSplit/>
        </w:trPr>
        <w:tc>
          <w:tcPr>
            <w:tcW w:w="5474" w:type="dxa"/>
            <w:tcBorders>
              <w:top w:val="nil"/>
              <w:left w:val="nil"/>
              <w:bottom w:val="nil"/>
              <w:right w:val="nil"/>
            </w:tcBorders>
          </w:tcPr>
          <w:p w14:paraId="7966AA13" w14:textId="77777777" w:rsidR="004A45C8" w:rsidRPr="007C63CA" w:rsidRDefault="004A45C8" w:rsidP="004A45C8">
            <w:pPr>
              <w:spacing w:line="320" w:lineRule="exact"/>
              <w:jc w:val="both"/>
              <w:rPr>
                <w:rFonts w:ascii="Arial" w:hAnsi="Arial" w:cs="Arial"/>
                <w:sz w:val="18"/>
                <w:szCs w:val="18"/>
                <w:lang w:val="en-US"/>
              </w:rPr>
            </w:pPr>
            <w:r w:rsidRPr="007C63CA">
              <w:rPr>
                <w:rFonts w:ascii="Arial" w:hAnsi="Arial" w:cs="Arial"/>
                <w:sz w:val="18"/>
                <w:szCs w:val="18"/>
                <w:lang w:val="en-GB"/>
              </w:rPr>
              <w:t>Loans</w:t>
            </w:r>
          </w:p>
        </w:tc>
        <w:tc>
          <w:tcPr>
            <w:tcW w:w="1843" w:type="dxa"/>
            <w:tcBorders>
              <w:top w:val="nil"/>
              <w:left w:val="nil"/>
              <w:right w:val="nil"/>
            </w:tcBorders>
          </w:tcPr>
          <w:p w14:paraId="7297A5BE" w14:textId="5C5EAAE8" w:rsidR="004A45C8" w:rsidRPr="007C63CA" w:rsidRDefault="004A45C8" w:rsidP="004A45C8">
            <w:pPr>
              <w:tabs>
                <w:tab w:val="decimal" w:pos="1391"/>
              </w:tabs>
              <w:spacing w:line="320" w:lineRule="exact"/>
              <w:ind w:left="14"/>
              <w:rPr>
                <w:rFonts w:ascii="Arial" w:hAnsi="Arial" w:cs="Arial"/>
                <w:sz w:val="18"/>
                <w:szCs w:val="18"/>
                <w:cs/>
                <w:lang w:val="en-US"/>
              </w:rPr>
            </w:pPr>
            <w:r w:rsidRPr="007C63CA">
              <w:rPr>
                <w:rFonts w:ascii="Arial" w:hAnsi="Arial" w:cs="Arial"/>
                <w:sz w:val="18"/>
                <w:szCs w:val="18"/>
                <w:cs/>
                <w:lang w:val="en-US"/>
              </w:rPr>
              <w:t xml:space="preserve"> 163,763,163 </w:t>
            </w:r>
          </w:p>
        </w:tc>
        <w:tc>
          <w:tcPr>
            <w:tcW w:w="1782" w:type="dxa"/>
            <w:tcBorders>
              <w:top w:val="nil"/>
              <w:left w:val="nil"/>
              <w:right w:val="nil"/>
            </w:tcBorders>
            <w:vAlign w:val="bottom"/>
          </w:tcPr>
          <w:p w14:paraId="3EBE5A31" w14:textId="1CCFDAA6" w:rsidR="004A45C8" w:rsidRPr="007C63CA" w:rsidRDefault="004A45C8" w:rsidP="004A45C8">
            <w:pPr>
              <w:tabs>
                <w:tab w:val="decimal" w:pos="1391"/>
              </w:tabs>
              <w:spacing w:line="320" w:lineRule="exact"/>
              <w:ind w:left="14"/>
              <w:rPr>
                <w:rFonts w:ascii="Arial" w:hAnsi="Arial" w:cs="Arial"/>
                <w:sz w:val="18"/>
                <w:szCs w:val="18"/>
                <w:cs/>
                <w:lang w:val="en-US"/>
              </w:rPr>
            </w:pPr>
            <w:r w:rsidRPr="007C63CA">
              <w:rPr>
                <w:rFonts w:ascii="Arial" w:hAnsi="Arial" w:cs="Arial"/>
                <w:sz w:val="18"/>
                <w:szCs w:val="18"/>
                <w:cs/>
                <w:lang w:val="en-US"/>
              </w:rPr>
              <w:t>161</w:t>
            </w:r>
            <w:r w:rsidRPr="007C63CA">
              <w:rPr>
                <w:rFonts w:ascii="Arial" w:hAnsi="Arial" w:cs="Arial"/>
                <w:sz w:val="18"/>
                <w:szCs w:val="18"/>
                <w:lang w:val="en-US"/>
              </w:rPr>
              <w:t>,</w:t>
            </w:r>
            <w:r w:rsidRPr="007C63CA">
              <w:rPr>
                <w:rFonts w:ascii="Arial" w:hAnsi="Arial" w:cs="Arial"/>
                <w:sz w:val="18"/>
                <w:szCs w:val="18"/>
                <w:cs/>
                <w:lang w:val="en-US"/>
              </w:rPr>
              <w:t>510</w:t>
            </w:r>
            <w:r w:rsidRPr="007C63CA">
              <w:rPr>
                <w:rFonts w:ascii="Arial" w:hAnsi="Arial" w:cs="Arial"/>
                <w:sz w:val="18"/>
                <w:szCs w:val="18"/>
                <w:lang w:val="en-US"/>
              </w:rPr>
              <w:t>,</w:t>
            </w:r>
            <w:r w:rsidRPr="007C63CA">
              <w:rPr>
                <w:rFonts w:ascii="Arial" w:hAnsi="Arial" w:cs="Arial"/>
                <w:sz w:val="18"/>
                <w:szCs w:val="18"/>
                <w:cs/>
                <w:lang w:val="en-US"/>
              </w:rPr>
              <w:t>317</w:t>
            </w:r>
          </w:p>
        </w:tc>
      </w:tr>
      <w:tr w:rsidR="00C549CE" w:rsidRPr="007C63CA" w14:paraId="3837CE17" w14:textId="77777777" w:rsidTr="007845F7">
        <w:trPr>
          <w:cantSplit/>
        </w:trPr>
        <w:tc>
          <w:tcPr>
            <w:tcW w:w="5474" w:type="dxa"/>
            <w:tcBorders>
              <w:top w:val="nil"/>
              <w:left w:val="nil"/>
              <w:bottom w:val="nil"/>
              <w:right w:val="nil"/>
            </w:tcBorders>
          </w:tcPr>
          <w:p w14:paraId="622F21AE" w14:textId="77777777" w:rsidR="00C549CE" w:rsidRPr="007C63CA" w:rsidRDefault="00C549CE" w:rsidP="00C549CE">
            <w:pPr>
              <w:spacing w:line="320" w:lineRule="exact"/>
              <w:jc w:val="both"/>
              <w:rPr>
                <w:rFonts w:ascii="Arial" w:hAnsi="Arial" w:cs="Arial"/>
                <w:sz w:val="18"/>
                <w:szCs w:val="18"/>
                <w:lang w:val="en-US"/>
              </w:rPr>
            </w:pPr>
            <w:r w:rsidRPr="007C63CA">
              <w:rPr>
                <w:rFonts w:ascii="Arial" w:hAnsi="Arial" w:cs="Arial"/>
                <w:sz w:val="18"/>
                <w:szCs w:val="18"/>
                <w:lang w:val="en-GB"/>
              </w:rPr>
              <w:t>Bills</w:t>
            </w:r>
          </w:p>
        </w:tc>
        <w:tc>
          <w:tcPr>
            <w:tcW w:w="1843" w:type="dxa"/>
            <w:tcBorders>
              <w:top w:val="nil"/>
              <w:left w:val="nil"/>
              <w:right w:val="nil"/>
            </w:tcBorders>
            <w:vAlign w:val="bottom"/>
          </w:tcPr>
          <w:p w14:paraId="452BFD3B" w14:textId="718A56A0" w:rsidR="00C549CE" w:rsidRPr="007C63CA" w:rsidRDefault="00C549CE" w:rsidP="00C549CE">
            <w:pPr>
              <w:tabs>
                <w:tab w:val="decimal" w:pos="1391"/>
              </w:tabs>
              <w:spacing w:line="320" w:lineRule="exact"/>
              <w:ind w:left="14"/>
              <w:rPr>
                <w:rFonts w:ascii="Arial" w:hAnsi="Arial" w:cs="Arial"/>
                <w:sz w:val="18"/>
                <w:szCs w:val="18"/>
                <w:lang w:val="en-US"/>
              </w:rPr>
            </w:pPr>
            <w:r w:rsidRPr="007C63CA">
              <w:rPr>
                <w:rFonts w:ascii="Arial" w:hAnsi="Arial" w:cs="Arial"/>
                <w:sz w:val="18"/>
                <w:szCs w:val="18"/>
                <w:cs/>
                <w:lang w:val="en-US"/>
              </w:rPr>
              <w:t>47</w:t>
            </w:r>
            <w:r w:rsidRPr="007C63CA">
              <w:rPr>
                <w:rFonts w:ascii="Arial" w:hAnsi="Arial" w:cs="Arial"/>
                <w:sz w:val="18"/>
                <w:szCs w:val="18"/>
                <w:lang w:val="en-US"/>
              </w:rPr>
              <w:t>,</w:t>
            </w:r>
            <w:r w:rsidRPr="007C63CA">
              <w:rPr>
                <w:rFonts w:ascii="Arial" w:hAnsi="Arial" w:cs="Arial"/>
                <w:sz w:val="18"/>
                <w:szCs w:val="18"/>
                <w:cs/>
                <w:lang w:val="en-US"/>
              </w:rPr>
              <w:t>528</w:t>
            </w:r>
            <w:r w:rsidRPr="007C63CA">
              <w:rPr>
                <w:rFonts w:ascii="Arial" w:hAnsi="Arial" w:cs="Arial"/>
                <w:sz w:val="18"/>
                <w:szCs w:val="18"/>
                <w:lang w:val="en-US"/>
              </w:rPr>
              <w:t>,</w:t>
            </w:r>
            <w:r w:rsidRPr="007C63CA">
              <w:rPr>
                <w:rFonts w:ascii="Arial" w:hAnsi="Arial" w:cs="Arial"/>
                <w:sz w:val="18"/>
                <w:szCs w:val="18"/>
                <w:cs/>
                <w:lang w:val="en-US"/>
              </w:rPr>
              <w:t>042</w:t>
            </w:r>
          </w:p>
        </w:tc>
        <w:tc>
          <w:tcPr>
            <w:tcW w:w="1782" w:type="dxa"/>
            <w:tcBorders>
              <w:top w:val="nil"/>
              <w:left w:val="nil"/>
              <w:right w:val="nil"/>
            </w:tcBorders>
            <w:vAlign w:val="bottom"/>
          </w:tcPr>
          <w:p w14:paraId="439EA54A" w14:textId="498184E2" w:rsidR="00C549CE" w:rsidRPr="007C63CA" w:rsidRDefault="00C549CE" w:rsidP="00C549CE">
            <w:pPr>
              <w:tabs>
                <w:tab w:val="decimal" w:pos="1391"/>
              </w:tabs>
              <w:spacing w:line="320" w:lineRule="exact"/>
              <w:ind w:left="14"/>
              <w:rPr>
                <w:rFonts w:ascii="Arial" w:hAnsi="Arial" w:cs="Arial"/>
                <w:sz w:val="18"/>
                <w:szCs w:val="18"/>
                <w:cs/>
                <w:lang w:val="en-US"/>
              </w:rPr>
            </w:pPr>
            <w:r w:rsidRPr="007C63CA">
              <w:rPr>
                <w:rFonts w:ascii="Arial" w:hAnsi="Arial" w:cs="Arial"/>
                <w:sz w:val="18"/>
                <w:szCs w:val="18"/>
                <w:cs/>
                <w:lang w:val="en-US"/>
              </w:rPr>
              <w:t>52</w:t>
            </w:r>
            <w:r w:rsidRPr="007C63CA">
              <w:rPr>
                <w:rFonts w:ascii="Arial" w:hAnsi="Arial" w:cs="Arial"/>
                <w:sz w:val="18"/>
                <w:szCs w:val="18"/>
                <w:lang w:val="en-US"/>
              </w:rPr>
              <w:t>,</w:t>
            </w:r>
            <w:r w:rsidRPr="007C63CA">
              <w:rPr>
                <w:rFonts w:ascii="Arial" w:hAnsi="Arial" w:cs="Arial"/>
                <w:sz w:val="18"/>
                <w:szCs w:val="18"/>
                <w:cs/>
                <w:lang w:val="en-US"/>
              </w:rPr>
              <w:t>845</w:t>
            </w:r>
            <w:r w:rsidRPr="007C63CA">
              <w:rPr>
                <w:rFonts w:ascii="Arial" w:hAnsi="Arial" w:cs="Arial"/>
                <w:sz w:val="18"/>
                <w:szCs w:val="18"/>
                <w:lang w:val="en-US"/>
              </w:rPr>
              <w:t>,</w:t>
            </w:r>
            <w:r w:rsidRPr="007C63CA">
              <w:rPr>
                <w:rFonts w:ascii="Arial" w:hAnsi="Arial" w:cs="Arial"/>
                <w:sz w:val="18"/>
                <w:szCs w:val="18"/>
                <w:cs/>
                <w:lang w:val="en-US"/>
              </w:rPr>
              <w:t>686</w:t>
            </w:r>
          </w:p>
        </w:tc>
      </w:tr>
      <w:tr w:rsidR="00C549CE" w:rsidRPr="007C63CA" w14:paraId="24C89B0F" w14:textId="77777777" w:rsidTr="007845F7">
        <w:trPr>
          <w:cantSplit/>
        </w:trPr>
        <w:tc>
          <w:tcPr>
            <w:tcW w:w="5474" w:type="dxa"/>
            <w:tcBorders>
              <w:top w:val="nil"/>
              <w:left w:val="nil"/>
              <w:bottom w:val="nil"/>
              <w:right w:val="nil"/>
            </w:tcBorders>
          </w:tcPr>
          <w:p w14:paraId="4FEA29C3" w14:textId="77777777" w:rsidR="00C549CE" w:rsidRPr="007C63CA" w:rsidRDefault="00C549CE" w:rsidP="00C549CE">
            <w:pPr>
              <w:spacing w:line="320" w:lineRule="exact"/>
              <w:jc w:val="both"/>
              <w:rPr>
                <w:rFonts w:ascii="Arial" w:hAnsi="Arial" w:cs="Arial"/>
                <w:sz w:val="18"/>
                <w:szCs w:val="18"/>
                <w:cs/>
                <w:lang w:val="en-US"/>
              </w:rPr>
            </w:pPr>
            <w:r w:rsidRPr="007C63CA">
              <w:rPr>
                <w:rFonts w:ascii="Arial" w:hAnsi="Arial" w:cs="Arial"/>
                <w:sz w:val="18"/>
                <w:szCs w:val="18"/>
                <w:lang w:val="en-US"/>
              </w:rPr>
              <w:t>Hire purchase receivables</w:t>
            </w:r>
          </w:p>
        </w:tc>
        <w:tc>
          <w:tcPr>
            <w:tcW w:w="1843" w:type="dxa"/>
            <w:tcBorders>
              <w:top w:val="nil"/>
              <w:left w:val="nil"/>
              <w:right w:val="nil"/>
            </w:tcBorders>
            <w:vAlign w:val="bottom"/>
          </w:tcPr>
          <w:p w14:paraId="6550FCC6" w14:textId="632A30FC" w:rsidR="00C549CE" w:rsidRPr="007C63CA" w:rsidRDefault="00C549CE" w:rsidP="00C549CE">
            <w:pPr>
              <w:pBdr>
                <w:bottom w:val="single" w:sz="4" w:space="1" w:color="auto"/>
              </w:pBdr>
              <w:tabs>
                <w:tab w:val="decimal" w:pos="1391"/>
              </w:tabs>
              <w:spacing w:line="320" w:lineRule="exact"/>
              <w:ind w:left="14"/>
              <w:rPr>
                <w:rFonts w:ascii="Arial" w:hAnsi="Arial" w:cs="Arial"/>
                <w:sz w:val="18"/>
                <w:szCs w:val="18"/>
                <w:cs/>
                <w:lang w:val="en-US"/>
              </w:rPr>
            </w:pPr>
            <w:r w:rsidRPr="007C63CA">
              <w:rPr>
                <w:rFonts w:ascii="Arial" w:hAnsi="Arial" w:cs="Arial"/>
                <w:sz w:val="18"/>
                <w:szCs w:val="18"/>
                <w:cs/>
                <w:lang w:val="en-US"/>
              </w:rPr>
              <w:t>265</w:t>
            </w:r>
            <w:r w:rsidRPr="007C63CA">
              <w:rPr>
                <w:rFonts w:ascii="Arial" w:hAnsi="Arial" w:cs="Arial"/>
                <w:sz w:val="18"/>
                <w:szCs w:val="18"/>
                <w:lang w:val="en-US"/>
              </w:rPr>
              <w:t>,</w:t>
            </w:r>
            <w:r w:rsidRPr="007C63CA">
              <w:rPr>
                <w:rFonts w:ascii="Arial" w:hAnsi="Arial" w:cs="Arial"/>
                <w:sz w:val="18"/>
                <w:szCs w:val="18"/>
                <w:cs/>
                <w:lang w:val="en-US"/>
              </w:rPr>
              <w:t>779</w:t>
            </w:r>
          </w:p>
        </w:tc>
        <w:tc>
          <w:tcPr>
            <w:tcW w:w="1782" w:type="dxa"/>
            <w:tcBorders>
              <w:top w:val="nil"/>
              <w:left w:val="nil"/>
              <w:right w:val="nil"/>
            </w:tcBorders>
            <w:vAlign w:val="bottom"/>
          </w:tcPr>
          <w:p w14:paraId="6EFE1716" w14:textId="3A1F1DBE" w:rsidR="00C549CE" w:rsidRPr="007C63CA" w:rsidRDefault="00C549CE" w:rsidP="00C549CE">
            <w:pPr>
              <w:pBdr>
                <w:bottom w:val="single" w:sz="4" w:space="1" w:color="auto"/>
              </w:pBdr>
              <w:tabs>
                <w:tab w:val="decimal" w:pos="1391"/>
              </w:tabs>
              <w:spacing w:line="320" w:lineRule="exact"/>
              <w:ind w:left="14"/>
              <w:rPr>
                <w:rFonts w:ascii="Arial" w:hAnsi="Arial" w:cs="Arial"/>
                <w:sz w:val="18"/>
                <w:szCs w:val="18"/>
                <w:lang w:val="en-US"/>
              </w:rPr>
            </w:pPr>
            <w:r w:rsidRPr="007C63CA">
              <w:rPr>
                <w:rFonts w:ascii="Arial" w:hAnsi="Arial" w:cs="Arial"/>
                <w:sz w:val="18"/>
                <w:szCs w:val="18"/>
                <w:cs/>
                <w:lang w:val="en-US"/>
              </w:rPr>
              <w:t>300</w:t>
            </w:r>
            <w:r w:rsidRPr="007C63CA">
              <w:rPr>
                <w:rFonts w:ascii="Arial" w:hAnsi="Arial" w:cs="Arial"/>
                <w:sz w:val="18"/>
                <w:szCs w:val="18"/>
                <w:lang w:val="en-US"/>
              </w:rPr>
              <w:t>,</w:t>
            </w:r>
            <w:r w:rsidRPr="007C63CA">
              <w:rPr>
                <w:rFonts w:ascii="Arial" w:hAnsi="Arial" w:cs="Arial"/>
                <w:sz w:val="18"/>
                <w:szCs w:val="18"/>
                <w:cs/>
                <w:lang w:val="en-US"/>
              </w:rPr>
              <w:t>599</w:t>
            </w:r>
          </w:p>
        </w:tc>
      </w:tr>
      <w:tr w:rsidR="00C549CE" w:rsidRPr="007C63CA" w14:paraId="642DF2F1" w14:textId="77777777" w:rsidTr="007845F7">
        <w:trPr>
          <w:cantSplit/>
        </w:trPr>
        <w:tc>
          <w:tcPr>
            <w:tcW w:w="5474" w:type="dxa"/>
            <w:tcBorders>
              <w:top w:val="nil"/>
              <w:left w:val="nil"/>
              <w:bottom w:val="nil"/>
              <w:right w:val="nil"/>
            </w:tcBorders>
          </w:tcPr>
          <w:p w14:paraId="3EF14FDD" w14:textId="77777777" w:rsidR="00C549CE" w:rsidRPr="007C63CA" w:rsidRDefault="00C549CE" w:rsidP="00C549CE">
            <w:pPr>
              <w:spacing w:line="320" w:lineRule="exact"/>
              <w:jc w:val="both"/>
              <w:rPr>
                <w:rFonts w:ascii="Arial" w:hAnsi="Arial" w:cs="Arial"/>
                <w:sz w:val="18"/>
                <w:szCs w:val="18"/>
                <w:lang w:val="en-US"/>
              </w:rPr>
            </w:pPr>
            <w:r w:rsidRPr="007C63CA">
              <w:rPr>
                <w:rFonts w:ascii="Arial" w:hAnsi="Arial" w:cs="Arial"/>
                <w:sz w:val="18"/>
                <w:szCs w:val="18"/>
                <w:lang w:val="en-GB"/>
              </w:rPr>
              <w:t>Total loans to customers</w:t>
            </w:r>
          </w:p>
        </w:tc>
        <w:tc>
          <w:tcPr>
            <w:tcW w:w="1843" w:type="dxa"/>
            <w:tcBorders>
              <w:left w:val="nil"/>
              <w:right w:val="nil"/>
            </w:tcBorders>
            <w:vAlign w:val="bottom"/>
          </w:tcPr>
          <w:p w14:paraId="4A919AB7" w14:textId="64A60CEF" w:rsidR="00C549CE" w:rsidRPr="007C63CA" w:rsidRDefault="00C549CE" w:rsidP="00C549CE">
            <w:pPr>
              <w:tabs>
                <w:tab w:val="decimal" w:pos="1391"/>
              </w:tabs>
              <w:spacing w:line="320" w:lineRule="exact"/>
              <w:ind w:left="14"/>
              <w:rPr>
                <w:rFonts w:ascii="Arial" w:hAnsi="Arial" w:cs="Arial"/>
                <w:sz w:val="18"/>
                <w:szCs w:val="18"/>
                <w:cs/>
                <w:lang w:val="en-US"/>
              </w:rPr>
            </w:pPr>
            <w:r w:rsidRPr="007C63CA">
              <w:rPr>
                <w:rFonts w:ascii="Arial" w:hAnsi="Arial" w:cs="Arial"/>
                <w:sz w:val="18"/>
                <w:szCs w:val="18"/>
                <w:cs/>
                <w:lang w:val="en-US"/>
              </w:rPr>
              <w:t>215</w:t>
            </w:r>
            <w:r w:rsidRPr="007C63CA">
              <w:rPr>
                <w:rFonts w:ascii="Arial" w:hAnsi="Arial" w:cs="Arial"/>
                <w:sz w:val="18"/>
                <w:szCs w:val="18"/>
                <w:lang w:val="en-US"/>
              </w:rPr>
              <w:t>,</w:t>
            </w:r>
            <w:r w:rsidRPr="007C63CA">
              <w:rPr>
                <w:rFonts w:ascii="Arial" w:hAnsi="Arial" w:cs="Arial"/>
                <w:sz w:val="18"/>
                <w:szCs w:val="18"/>
                <w:cs/>
                <w:lang w:val="en-US"/>
              </w:rPr>
              <w:t>424</w:t>
            </w:r>
            <w:r w:rsidRPr="007C63CA">
              <w:rPr>
                <w:rFonts w:ascii="Arial" w:hAnsi="Arial" w:cs="Arial"/>
                <w:sz w:val="18"/>
                <w:szCs w:val="18"/>
                <w:lang w:val="en-US"/>
              </w:rPr>
              <w:t>,</w:t>
            </w:r>
            <w:r w:rsidRPr="007C63CA">
              <w:rPr>
                <w:rFonts w:ascii="Arial" w:hAnsi="Arial" w:cs="Arial"/>
                <w:sz w:val="18"/>
                <w:szCs w:val="18"/>
                <w:cs/>
                <w:lang w:val="en-US"/>
              </w:rPr>
              <w:t>457</w:t>
            </w:r>
          </w:p>
        </w:tc>
        <w:tc>
          <w:tcPr>
            <w:tcW w:w="1782" w:type="dxa"/>
            <w:tcBorders>
              <w:left w:val="nil"/>
              <w:right w:val="nil"/>
            </w:tcBorders>
            <w:vAlign w:val="bottom"/>
          </w:tcPr>
          <w:p w14:paraId="4EE9389E" w14:textId="588146F9" w:rsidR="00C549CE" w:rsidRPr="007C63CA" w:rsidRDefault="00C549CE" w:rsidP="00C549CE">
            <w:pPr>
              <w:tabs>
                <w:tab w:val="decimal" w:pos="1391"/>
              </w:tabs>
              <w:spacing w:line="320" w:lineRule="exact"/>
              <w:ind w:left="14"/>
              <w:rPr>
                <w:rFonts w:ascii="Arial" w:hAnsi="Arial" w:cs="Arial"/>
                <w:sz w:val="18"/>
                <w:szCs w:val="18"/>
                <w:cs/>
                <w:lang w:val="en-US"/>
              </w:rPr>
            </w:pPr>
            <w:r w:rsidRPr="007C63CA">
              <w:rPr>
                <w:rFonts w:ascii="Arial" w:hAnsi="Arial" w:cs="Arial"/>
                <w:sz w:val="18"/>
                <w:szCs w:val="18"/>
                <w:cs/>
                <w:lang w:val="en-US"/>
              </w:rPr>
              <w:t>218</w:t>
            </w:r>
            <w:r w:rsidRPr="007C63CA">
              <w:rPr>
                <w:rFonts w:ascii="Arial" w:hAnsi="Arial" w:cs="Arial"/>
                <w:sz w:val="18"/>
                <w:szCs w:val="18"/>
                <w:lang w:val="en-US"/>
              </w:rPr>
              <w:t>,</w:t>
            </w:r>
            <w:r w:rsidRPr="007C63CA">
              <w:rPr>
                <w:rFonts w:ascii="Arial" w:hAnsi="Arial" w:cs="Arial"/>
                <w:sz w:val="18"/>
                <w:szCs w:val="18"/>
                <w:cs/>
                <w:lang w:val="en-US"/>
              </w:rPr>
              <w:t>791</w:t>
            </w:r>
            <w:r w:rsidRPr="007C63CA">
              <w:rPr>
                <w:rFonts w:ascii="Arial" w:hAnsi="Arial" w:cs="Arial"/>
                <w:sz w:val="18"/>
                <w:szCs w:val="18"/>
                <w:lang w:val="en-US"/>
              </w:rPr>
              <w:t>,</w:t>
            </w:r>
            <w:r w:rsidRPr="007C63CA">
              <w:rPr>
                <w:rFonts w:ascii="Arial" w:hAnsi="Arial" w:cs="Arial"/>
                <w:sz w:val="18"/>
                <w:szCs w:val="18"/>
                <w:cs/>
                <w:lang w:val="en-US"/>
              </w:rPr>
              <w:t>817</w:t>
            </w:r>
          </w:p>
        </w:tc>
      </w:tr>
      <w:tr w:rsidR="00C549CE" w:rsidRPr="007C63CA" w14:paraId="6BF65C8B" w14:textId="77777777" w:rsidTr="007845F7">
        <w:trPr>
          <w:cantSplit/>
        </w:trPr>
        <w:tc>
          <w:tcPr>
            <w:tcW w:w="5474" w:type="dxa"/>
            <w:tcBorders>
              <w:top w:val="nil"/>
              <w:left w:val="nil"/>
              <w:bottom w:val="nil"/>
              <w:right w:val="nil"/>
            </w:tcBorders>
          </w:tcPr>
          <w:p w14:paraId="51CDF6D2" w14:textId="77777777" w:rsidR="00C549CE" w:rsidRPr="007C63CA" w:rsidRDefault="00C549CE" w:rsidP="00C549CE">
            <w:pPr>
              <w:spacing w:line="320" w:lineRule="exact"/>
              <w:jc w:val="both"/>
              <w:rPr>
                <w:rFonts w:ascii="Arial" w:hAnsi="Arial" w:cs="Arial"/>
                <w:sz w:val="18"/>
                <w:szCs w:val="18"/>
                <w:lang w:val="en-US"/>
              </w:rPr>
            </w:pPr>
            <w:r w:rsidRPr="007C63CA">
              <w:rPr>
                <w:rFonts w:ascii="Arial" w:hAnsi="Arial" w:cs="Arial"/>
                <w:sz w:val="18"/>
                <w:szCs w:val="18"/>
                <w:lang w:val="en-GB"/>
              </w:rPr>
              <w:t>Less</w:t>
            </w:r>
            <w:r w:rsidRPr="007C63CA">
              <w:rPr>
                <w:rFonts w:ascii="Arial" w:hAnsi="Arial" w:cs="Arial"/>
                <w:sz w:val="18"/>
                <w:szCs w:val="18"/>
                <w:cs/>
                <w:lang w:val="en-US"/>
              </w:rPr>
              <w:t xml:space="preserve">: </w:t>
            </w:r>
            <w:r w:rsidRPr="007C63CA">
              <w:rPr>
                <w:rFonts w:ascii="Arial" w:hAnsi="Arial" w:cs="Arial"/>
                <w:sz w:val="18"/>
                <w:szCs w:val="18"/>
                <w:lang w:val="en-US"/>
              </w:rPr>
              <w:t>Deferred revenue</w:t>
            </w:r>
          </w:p>
        </w:tc>
        <w:tc>
          <w:tcPr>
            <w:tcW w:w="1843" w:type="dxa"/>
            <w:tcBorders>
              <w:left w:val="nil"/>
              <w:right w:val="nil"/>
            </w:tcBorders>
            <w:vAlign w:val="bottom"/>
          </w:tcPr>
          <w:p w14:paraId="6582A603" w14:textId="514B2169" w:rsidR="00C549CE" w:rsidRPr="007C63CA" w:rsidRDefault="00C549CE" w:rsidP="00C549CE">
            <w:pPr>
              <w:pBdr>
                <w:bottom w:val="single" w:sz="4" w:space="1" w:color="auto"/>
              </w:pBdr>
              <w:tabs>
                <w:tab w:val="decimal" w:pos="1391"/>
              </w:tabs>
              <w:spacing w:line="320" w:lineRule="exact"/>
              <w:ind w:left="14"/>
              <w:rPr>
                <w:rFonts w:ascii="Arial" w:hAnsi="Arial" w:cs="Arial"/>
                <w:sz w:val="18"/>
                <w:szCs w:val="18"/>
                <w:lang w:val="en-US"/>
              </w:rPr>
            </w:pPr>
            <w:r w:rsidRPr="007C63CA">
              <w:rPr>
                <w:rFonts w:ascii="Arial" w:hAnsi="Arial" w:cs="Arial"/>
                <w:sz w:val="18"/>
                <w:szCs w:val="18"/>
                <w:cs/>
                <w:lang w:val="en-US"/>
              </w:rPr>
              <w:t>(62</w:t>
            </w:r>
            <w:r w:rsidRPr="007C63CA">
              <w:rPr>
                <w:rFonts w:ascii="Arial" w:hAnsi="Arial" w:cs="Arial"/>
                <w:sz w:val="18"/>
                <w:szCs w:val="18"/>
                <w:lang w:val="en-US"/>
              </w:rPr>
              <w:t>,</w:t>
            </w:r>
            <w:r w:rsidRPr="007C63CA">
              <w:rPr>
                <w:rFonts w:ascii="Arial" w:hAnsi="Arial" w:cs="Arial"/>
                <w:sz w:val="18"/>
                <w:szCs w:val="18"/>
                <w:cs/>
                <w:lang w:val="en-US"/>
              </w:rPr>
              <w:t>736)</w:t>
            </w:r>
          </w:p>
        </w:tc>
        <w:tc>
          <w:tcPr>
            <w:tcW w:w="1782" w:type="dxa"/>
            <w:tcBorders>
              <w:left w:val="nil"/>
              <w:right w:val="nil"/>
            </w:tcBorders>
            <w:vAlign w:val="bottom"/>
          </w:tcPr>
          <w:p w14:paraId="6027A51E" w14:textId="1A75C259" w:rsidR="00C549CE" w:rsidRPr="007C63CA" w:rsidRDefault="00C549CE" w:rsidP="00C549CE">
            <w:pPr>
              <w:pBdr>
                <w:bottom w:val="single" w:sz="4" w:space="1" w:color="auto"/>
              </w:pBdr>
              <w:tabs>
                <w:tab w:val="decimal" w:pos="1391"/>
              </w:tabs>
              <w:spacing w:line="320" w:lineRule="exact"/>
              <w:ind w:left="14"/>
              <w:rPr>
                <w:rFonts w:ascii="Arial" w:hAnsi="Arial" w:cs="Arial"/>
                <w:sz w:val="18"/>
                <w:szCs w:val="18"/>
                <w:lang w:val="en-US"/>
              </w:rPr>
            </w:pPr>
            <w:r w:rsidRPr="007C63CA">
              <w:rPr>
                <w:rFonts w:ascii="Arial" w:hAnsi="Arial" w:cs="Arial"/>
                <w:sz w:val="18"/>
                <w:szCs w:val="18"/>
                <w:cs/>
                <w:lang w:val="en-US"/>
              </w:rPr>
              <w:t>(66</w:t>
            </w:r>
            <w:r w:rsidRPr="007C63CA">
              <w:rPr>
                <w:rFonts w:ascii="Arial" w:hAnsi="Arial" w:cs="Arial"/>
                <w:sz w:val="18"/>
                <w:szCs w:val="18"/>
                <w:lang w:val="en-US"/>
              </w:rPr>
              <w:t>,</w:t>
            </w:r>
            <w:r w:rsidRPr="007C63CA">
              <w:rPr>
                <w:rFonts w:ascii="Arial" w:hAnsi="Arial" w:cs="Arial"/>
                <w:sz w:val="18"/>
                <w:szCs w:val="18"/>
                <w:cs/>
                <w:lang w:val="en-US"/>
              </w:rPr>
              <w:t>229)</w:t>
            </w:r>
          </w:p>
        </w:tc>
      </w:tr>
      <w:tr w:rsidR="00C549CE" w:rsidRPr="007C63CA" w14:paraId="182B2083" w14:textId="77777777" w:rsidTr="007845F7">
        <w:trPr>
          <w:cantSplit/>
        </w:trPr>
        <w:tc>
          <w:tcPr>
            <w:tcW w:w="5474" w:type="dxa"/>
            <w:tcBorders>
              <w:top w:val="nil"/>
              <w:left w:val="nil"/>
              <w:bottom w:val="nil"/>
              <w:right w:val="nil"/>
            </w:tcBorders>
          </w:tcPr>
          <w:p w14:paraId="654928DF" w14:textId="77777777" w:rsidR="00C549CE" w:rsidRPr="007C63CA" w:rsidRDefault="00C549CE" w:rsidP="00C549CE">
            <w:pPr>
              <w:spacing w:line="320" w:lineRule="exact"/>
              <w:jc w:val="both"/>
              <w:rPr>
                <w:rFonts w:ascii="Arial" w:hAnsi="Arial" w:cs="Arial"/>
                <w:sz w:val="18"/>
                <w:szCs w:val="18"/>
                <w:lang w:val="en-GB"/>
              </w:rPr>
            </w:pPr>
            <w:r w:rsidRPr="007C63CA">
              <w:rPr>
                <w:rFonts w:ascii="Arial" w:hAnsi="Arial" w:cs="Arial"/>
                <w:sz w:val="18"/>
                <w:szCs w:val="18"/>
                <w:lang w:val="en-GB"/>
              </w:rPr>
              <w:t>Loans to customers net of deferred revenue</w:t>
            </w:r>
          </w:p>
        </w:tc>
        <w:tc>
          <w:tcPr>
            <w:tcW w:w="1843" w:type="dxa"/>
            <w:tcBorders>
              <w:left w:val="nil"/>
              <w:right w:val="nil"/>
            </w:tcBorders>
            <w:vAlign w:val="bottom"/>
          </w:tcPr>
          <w:p w14:paraId="42B1CDE6" w14:textId="4A4DAB43" w:rsidR="00C549CE" w:rsidRPr="007C63CA" w:rsidRDefault="00C549CE" w:rsidP="00C549CE">
            <w:pPr>
              <w:tabs>
                <w:tab w:val="decimal" w:pos="1391"/>
              </w:tabs>
              <w:spacing w:line="320" w:lineRule="exact"/>
              <w:ind w:left="14"/>
              <w:rPr>
                <w:rFonts w:ascii="Arial" w:hAnsi="Arial" w:cs="Arial"/>
                <w:sz w:val="18"/>
                <w:szCs w:val="18"/>
                <w:lang w:val="en-US"/>
              </w:rPr>
            </w:pPr>
            <w:r w:rsidRPr="007C63CA">
              <w:rPr>
                <w:rFonts w:ascii="Arial" w:hAnsi="Arial" w:cs="Arial"/>
                <w:sz w:val="18"/>
                <w:szCs w:val="18"/>
                <w:lang w:val="en-US"/>
              </w:rPr>
              <w:t>215,361,721</w:t>
            </w:r>
          </w:p>
        </w:tc>
        <w:tc>
          <w:tcPr>
            <w:tcW w:w="1782" w:type="dxa"/>
            <w:tcBorders>
              <w:left w:val="nil"/>
              <w:right w:val="nil"/>
            </w:tcBorders>
            <w:vAlign w:val="bottom"/>
          </w:tcPr>
          <w:p w14:paraId="3A34D70F" w14:textId="47895825" w:rsidR="00C549CE" w:rsidRPr="007C63CA" w:rsidRDefault="00C549CE" w:rsidP="00C549CE">
            <w:pPr>
              <w:tabs>
                <w:tab w:val="decimal" w:pos="1391"/>
              </w:tabs>
              <w:spacing w:line="320" w:lineRule="exact"/>
              <w:ind w:left="14"/>
              <w:rPr>
                <w:rFonts w:ascii="Arial" w:hAnsi="Arial" w:cs="Arial"/>
                <w:sz w:val="18"/>
                <w:szCs w:val="18"/>
                <w:cs/>
                <w:lang w:val="en-US"/>
              </w:rPr>
            </w:pPr>
            <w:r w:rsidRPr="007C63CA">
              <w:rPr>
                <w:rFonts w:ascii="Arial" w:hAnsi="Arial" w:cs="Arial"/>
                <w:sz w:val="18"/>
                <w:szCs w:val="18"/>
                <w:cs/>
                <w:lang w:val="en-US"/>
              </w:rPr>
              <w:t>218</w:t>
            </w:r>
            <w:r w:rsidRPr="007C63CA">
              <w:rPr>
                <w:rFonts w:ascii="Arial" w:hAnsi="Arial" w:cs="Arial"/>
                <w:sz w:val="18"/>
                <w:szCs w:val="18"/>
                <w:lang w:val="en-US"/>
              </w:rPr>
              <w:t>,</w:t>
            </w:r>
            <w:r w:rsidRPr="007C63CA">
              <w:rPr>
                <w:rFonts w:ascii="Arial" w:hAnsi="Arial" w:cs="Arial"/>
                <w:sz w:val="18"/>
                <w:szCs w:val="18"/>
                <w:cs/>
                <w:lang w:val="en-US"/>
              </w:rPr>
              <w:t>725</w:t>
            </w:r>
            <w:r w:rsidRPr="007C63CA">
              <w:rPr>
                <w:rFonts w:ascii="Arial" w:hAnsi="Arial" w:cs="Arial"/>
                <w:sz w:val="18"/>
                <w:szCs w:val="18"/>
                <w:lang w:val="en-US"/>
              </w:rPr>
              <w:t>,</w:t>
            </w:r>
            <w:r w:rsidRPr="007C63CA">
              <w:rPr>
                <w:rFonts w:ascii="Arial" w:hAnsi="Arial" w:cs="Arial"/>
                <w:sz w:val="18"/>
                <w:szCs w:val="18"/>
                <w:cs/>
                <w:lang w:val="en-US"/>
              </w:rPr>
              <w:t>588</w:t>
            </w:r>
          </w:p>
        </w:tc>
      </w:tr>
      <w:tr w:rsidR="00C549CE" w:rsidRPr="007C63CA" w14:paraId="0605ABB3" w14:textId="77777777" w:rsidTr="007845F7">
        <w:trPr>
          <w:cantSplit/>
        </w:trPr>
        <w:tc>
          <w:tcPr>
            <w:tcW w:w="5474" w:type="dxa"/>
            <w:tcBorders>
              <w:top w:val="nil"/>
              <w:left w:val="nil"/>
              <w:bottom w:val="nil"/>
              <w:right w:val="nil"/>
            </w:tcBorders>
          </w:tcPr>
          <w:p w14:paraId="498AEEB2" w14:textId="77777777" w:rsidR="00C549CE" w:rsidRPr="007C63CA" w:rsidRDefault="00C549CE" w:rsidP="00C549CE">
            <w:pPr>
              <w:spacing w:line="320" w:lineRule="exact"/>
              <w:jc w:val="both"/>
              <w:rPr>
                <w:rFonts w:ascii="Arial" w:hAnsi="Arial" w:cs="Arial"/>
                <w:sz w:val="18"/>
                <w:szCs w:val="18"/>
                <w:lang w:val="en-US"/>
              </w:rPr>
            </w:pPr>
            <w:r w:rsidRPr="007C63CA">
              <w:rPr>
                <w:rFonts w:ascii="Arial" w:hAnsi="Arial" w:cs="Arial"/>
                <w:sz w:val="18"/>
                <w:szCs w:val="18"/>
                <w:lang w:val="en-GB"/>
              </w:rPr>
              <w:t>Add</w:t>
            </w:r>
            <w:r w:rsidRPr="007C63CA">
              <w:rPr>
                <w:rFonts w:ascii="Arial" w:hAnsi="Arial" w:cs="Arial"/>
                <w:sz w:val="18"/>
                <w:szCs w:val="18"/>
                <w:cs/>
                <w:lang w:val="en-US"/>
              </w:rPr>
              <w:t xml:space="preserve">: </w:t>
            </w:r>
            <w:r w:rsidRPr="007C63CA">
              <w:rPr>
                <w:rFonts w:ascii="Arial" w:hAnsi="Arial" w:cs="Arial"/>
                <w:sz w:val="18"/>
                <w:szCs w:val="18"/>
                <w:lang w:val="en-GB"/>
              </w:rPr>
              <w:t>Accrued interest receivables</w:t>
            </w:r>
            <w:r w:rsidRPr="007C63CA">
              <w:rPr>
                <w:rFonts w:ascii="Arial" w:hAnsi="Arial" w:cs="Arial"/>
                <w:sz w:val="18"/>
                <w:szCs w:val="18"/>
                <w:lang w:val="en-US"/>
              </w:rPr>
              <w:t xml:space="preserve"> and undue interest receivables</w:t>
            </w:r>
          </w:p>
        </w:tc>
        <w:tc>
          <w:tcPr>
            <w:tcW w:w="1843" w:type="dxa"/>
            <w:tcBorders>
              <w:left w:val="nil"/>
              <w:right w:val="nil"/>
            </w:tcBorders>
            <w:vAlign w:val="bottom"/>
          </w:tcPr>
          <w:p w14:paraId="71F409D6" w14:textId="20AFF552" w:rsidR="00C549CE" w:rsidRPr="007C63CA" w:rsidRDefault="00C549CE" w:rsidP="00C549CE">
            <w:pPr>
              <w:pBdr>
                <w:bottom w:val="single" w:sz="4" w:space="1" w:color="auto"/>
              </w:pBdr>
              <w:tabs>
                <w:tab w:val="decimal" w:pos="1391"/>
              </w:tabs>
              <w:spacing w:line="320" w:lineRule="exact"/>
              <w:ind w:left="14"/>
              <w:rPr>
                <w:rFonts w:ascii="Arial" w:hAnsi="Arial" w:cs="Arial"/>
                <w:sz w:val="18"/>
                <w:szCs w:val="18"/>
                <w:cs/>
                <w:lang w:val="en-US"/>
              </w:rPr>
            </w:pPr>
            <w:r w:rsidRPr="007C63CA">
              <w:rPr>
                <w:rFonts w:ascii="Arial" w:hAnsi="Arial" w:cs="Arial"/>
                <w:sz w:val="18"/>
                <w:szCs w:val="18"/>
                <w:lang w:val="en-US"/>
              </w:rPr>
              <w:t>2,774,759</w:t>
            </w:r>
          </w:p>
        </w:tc>
        <w:tc>
          <w:tcPr>
            <w:tcW w:w="1782" w:type="dxa"/>
            <w:tcBorders>
              <w:left w:val="nil"/>
              <w:right w:val="nil"/>
            </w:tcBorders>
            <w:vAlign w:val="bottom"/>
          </w:tcPr>
          <w:p w14:paraId="3A2A5B84" w14:textId="643C28B5" w:rsidR="00C549CE" w:rsidRPr="007C63CA" w:rsidRDefault="00C549CE" w:rsidP="00C549CE">
            <w:pPr>
              <w:pBdr>
                <w:bottom w:val="single" w:sz="4" w:space="1" w:color="auto"/>
              </w:pBdr>
              <w:tabs>
                <w:tab w:val="decimal" w:pos="1391"/>
              </w:tabs>
              <w:spacing w:line="320" w:lineRule="exact"/>
              <w:ind w:left="14"/>
              <w:rPr>
                <w:rFonts w:ascii="Arial" w:hAnsi="Arial" w:cs="Arial"/>
                <w:sz w:val="18"/>
                <w:szCs w:val="18"/>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189</w:t>
            </w:r>
            <w:r w:rsidRPr="007C63CA">
              <w:rPr>
                <w:rFonts w:ascii="Arial" w:hAnsi="Arial" w:cs="Arial"/>
                <w:sz w:val="18"/>
                <w:szCs w:val="18"/>
                <w:lang w:val="en-US"/>
              </w:rPr>
              <w:t>,</w:t>
            </w:r>
            <w:r w:rsidRPr="007C63CA">
              <w:rPr>
                <w:rFonts w:ascii="Arial" w:hAnsi="Arial" w:cs="Arial"/>
                <w:sz w:val="18"/>
                <w:szCs w:val="18"/>
                <w:cs/>
                <w:lang w:val="en-US"/>
              </w:rPr>
              <w:t>712</w:t>
            </w:r>
          </w:p>
        </w:tc>
      </w:tr>
      <w:tr w:rsidR="00C549CE" w:rsidRPr="007C63CA" w14:paraId="19421C57" w14:textId="77777777" w:rsidTr="007845F7">
        <w:trPr>
          <w:cantSplit/>
        </w:trPr>
        <w:tc>
          <w:tcPr>
            <w:tcW w:w="5474" w:type="dxa"/>
            <w:tcBorders>
              <w:top w:val="nil"/>
              <w:left w:val="nil"/>
              <w:bottom w:val="nil"/>
              <w:right w:val="nil"/>
            </w:tcBorders>
          </w:tcPr>
          <w:p w14:paraId="2298B637" w14:textId="77777777" w:rsidR="00C549CE" w:rsidRPr="007C63CA" w:rsidRDefault="00C549CE" w:rsidP="00C549CE">
            <w:pPr>
              <w:spacing w:line="320" w:lineRule="exact"/>
              <w:jc w:val="both"/>
              <w:rPr>
                <w:rFonts w:ascii="Arial" w:hAnsi="Arial" w:cs="Arial"/>
                <w:sz w:val="18"/>
                <w:szCs w:val="18"/>
                <w:lang w:val="en-US"/>
              </w:rPr>
            </w:pPr>
            <w:r w:rsidRPr="007C63CA">
              <w:rPr>
                <w:rFonts w:ascii="Arial" w:hAnsi="Arial" w:cs="Arial"/>
                <w:sz w:val="18"/>
                <w:szCs w:val="18"/>
                <w:lang w:val="en-GB"/>
              </w:rPr>
              <w:t>Total loans to customers and accrued interest receivables</w:t>
            </w:r>
          </w:p>
        </w:tc>
        <w:tc>
          <w:tcPr>
            <w:tcW w:w="1843" w:type="dxa"/>
            <w:tcBorders>
              <w:left w:val="nil"/>
              <w:right w:val="nil"/>
            </w:tcBorders>
            <w:vAlign w:val="bottom"/>
          </w:tcPr>
          <w:p w14:paraId="57931AB2" w14:textId="19630550" w:rsidR="00C549CE" w:rsidRPr="007C63CA" w:rsidRDefault="00C549CE" w:rsidP="00C549CE">
            <w:pPr>
              <w:tabs>
                <w:tab w:val="decimal" w:pos="1391"/>
              </w:tabs>
              <w:spacing w:line="320" w:lineRule="exact"/>
              <w:ind w:left="14"/>
              <w:rPr>
                <w:rFonts w:ascii="Arial" w:hAnsi="Arial" w:cs="Arial"/>
                <w:sz w:val="18"/>
                <w:szCs w:val="18"/>
                <w:cs/>
                <w:lang w:val="en-US"/>
              </w:rPr>
            </w:pPr>
            <w:r w:rsidRPr="007C63CA">
              <w:rPr>
                <w:rFonts w:ascii="Arial" w:hAnsi="Arial" w:cs="Arial"/>
                <w:sz w:val="18"/>
                <w:szCs w:val="18"/>
                <w:cs/>
                <w:lang w:val="en-US"/>
              </w:rPr>
              <w:t>218</w:t>
            </w:r>
            <w:r w:rsidRPr="007C63CA">
              <w:rPr>
                <w:rFonts w:ascii="Arial" w:hAnsi="Arial" w:cs="Arial"/>
                <w:sz w:val="18"/>
                <w:szCs w:val="18"/>
                <w:lang w:val="en-US"/>
              </w:rPr>
              <w:t>,</w:t>
            </w:r>
            <w:r w:rsidRPr="007C63CA">
              <w:rPr>
                <w:rFonts w:ascii="Arial" w:hAnsi="Arial" w:cs="Arial"/>
                <w:sz w:val="18"/>
                <w:szCs w:val="18"/>
                <w:cs/>
                <w:lang w:val="en-US"/>
              </w:rPr>
              <w:t>136</w:t>
            </w:r>
            <w:r w:rsidRPr="007C63CA">
              <w:rPr>
                <w:rFonts w:ascii="Arial" w:hAnsi="Arial" w:cs="Arial"/>
                <w:sz w:val="18"/>
                <w:szCs w:val="18"/>
                <w:lang w:val="en-US"/>
              </w:rPr>
              <w:t>,</w:t>
            </w:r>
            <w:r w:rsidRPr="007C63CA">
              <w:rPr>
                <w:rFonts w:ascii="Arial" w:hAnsi="Arial" w:cs="Arial"/>
                <w:sz w:val="18"/>
                <w:szCs w:val="18"/>
                <w:cs/>
                <w:lang w:val="en-US"/>
              </w:rPr>
              <w:t>480</w:t>
            </w:r>
          </w:p>
        </w:tc>
        <w:tc>
          <w:tcPr>
            <w:tcW w:w="1782" w:type="dxa"/>
            <w:tcBorders>
              <w:left w:val="nil"/>
              <w:right w:val="nil"/>
            </w:tcBorders>
            <w:vAlign w:val="bottom"/>
          </w:tcPr>
          <w:p w14:paraId="4173F9C7" w14:textId="5D98E7EC" w:rsidR="00C549CE" w:rsidRPr="007C63CA" w:rsidRDefault="00C549CE" w:rsidP="00C549CE">
            <w:pPr>
              <w:tabs>
                <w:tab w:val="decimal" w:pos="1391"/>
              </w:tabs>
              <w:spacing w:line="320" w:lineRule="exact"/>
              <w:ind w:left="14"/>
              <w:rPr>
                <w:rFonts w:ascii="Arial" w:hAnsi="Arial" w:cs="Arial"/>
                <w:sz w:val="18"/>
                <w:szCs w:val="18"/>
                <w:lang w:val="en-US"/>
              </w:rPr>
            </w:pPr>
            <w:r w:rsidRPr="007C63CA">
              <w:rPr>
                <w:rFonts w:ascii="Arial" w:hAnsi="Arial" w:cs="Arial"/>
                <w:sz w:val="18"/>
                <w:szCs w:val="18"/>
                <w:cs/>
                <w:lang w:val="en-US"/>
              </w:rPr>
              <w:t>221</w:t>
            </w:r>
            <w:r w:rsidRPr="007C63CA">
              <w:rPr>
                <w:rFonts w:ascii="Arial" w:hAnsi="Arial" w:cs="Arial"/>
                <w:sz w:val="18"/>
                <w:szCs w:val="18"/>
                <w:lang w:val="en-US"/>
              </w:rPr>
              <w:t>,</w:t>
            </w:r>
            <w:r w:rsidRPr="007C63CA">
              <w:rPr>
                <w:rFonts w:ascii="Arial" w:hAnsi="Arial" w:cs="Arial"/>
                <w:sz w:val="18"/>
                <w:szCs w:val="18"/>
                <w:cs/>
                <w:lang w:val="en-US"/>
              </w:rPr>
              <w:t>915</w:t>
            </w:r>
            <w:r w:rsidRPr="007C63CA">
              <w:rPr>
                <w:rFonts w:ascii="Arial" w:hAnsi="Arial" w:cs="Arial"/>
                <w:sz w:val="18"/>
                <w:szCs w:val="18"/>
                <w:lang w:val="en-US"/>
              </w:rPr>
              <w:t>,</w:t>
            </w:r>
            <w:r w:rsidRPr="007C63CA">
              <w:rPr>
                <w:rFonts w:ascii="Arial" w:hAnsi="Arial" w:cs="Arial"/>
                <w:sz w:val="18"/>
                <w:szCs w:val="18"/>
                <w:cs/>
                <w:lang w:val="en-US"/>
              </w:rPr>
              <w:t>300</w:t>
            </w:r>
          </w:p>
        </w:tc>
      </w:tr>
      <w:tr w:rsidR="00C549CE" w:rsidRPr="007C63CA" w14:paraId="17B031D8" w14:textId="77777777" w:rsidTr="007845F7">
        <w:trPr>
          <w:cantSplit/>
        </w:trPr>
        <w:tc>
          <w:tcPr>
            <w:tcW w:w="5474" w:type="dxa"/>
            <w:tcBorders>
              <w:top w:val="nil"/>
              <w:left w:val="nil"/>
              <w:bottom w:val="nil"/>
              <w:right w:val="nil"/>
            </w:tcBorders>
            <w:vAlign w:val="bottom"/>
          </w:tcPr>
          <w:p w14:paraId="1845EF4E" w14:textId="77777777" w:rsidR="00C549CE" w:rsidRPr="007C63CA" w:rsidRDefault="00C549CE" w:rsidP="00C549CE">
            <w:pPr>
              <w:spacing w:line="320" w:lineRule="exact"/>
              <w:ind w:left="519" w:hanging="519"/>
              <w:jc w:val="both"/>
              <w:rPr>
                <w:rFonts w:ascii="Arial" w:hAnsi="Arial" w:cs="Arial"/>
                <w:sz w:val="18"/>
                <w:szCs w:val="18"/>
                <w:lang w:val="en-GB"/>
              </w:rPr>
            </w:pPr>
            <w:r w:rsidRPr="007C63CA">
              <w:rPr>
                <w:rFonts w:ascii="Arial" w:hAnsi="Arial" w:cs="Arial"/>
                <w:sz w:val="18"/>
                <w:szCs w:val="18"/>
                <w:lang w:val="en-GB"/>
              </w:rPr>
              <w:t xml:space="preserve">Less: Allowance for expected credit losses </w:t>
            </w:r>
          </w:p>
        </w:tc>
        <w:tc>
          <w:tcPr>
            <w:tcW w:w="1843" w:type="dxa"/>
            <w:tcBorders>
              <w:left w:val="nil"/>
              <w:right w:val="nil"/>
            </w:tcBorders>
            <w:vAlign w:val="bottom"/>
          </w:tcPr>
          <w:p w14:paraId="4DFA3191" w14:textId="06CF7C39" w:rsidR="00C549CE" w:rsidRPr="007C63CA" w:rsidRDefault="00C549CE" w:rsidP="00C549CE">
            <w:pPr>
              <w:pBdr>
                <w:bottom w:val="single" w:sz="4" w:space="1" w:color="auto"/>
              </w:pBdr>
              <w:tabs>
                <w:tab w:val="decimal" w:pos="1391"/>
              </w:tabs>
              <w:spacing w:line="320" w:lineRule="exact"/>
              <w:ind w:left="14"/>
              <w:rPr>
                <w:rFonts w:ascii="Arial" w:hAnsi="Arial" w:cs="Arial"/>
                <w:sz w:val="18"/>
                <w:szCs w:val="18"/>
                <w:lang w:val="en-US"/>
              </w:rPr>
            </w:pPr>
            <w:r w:rsidRPr="007C63CA">
              <w:rPr>
                <w:rFonts w:ascii="Arial" w:hAnsi="Arial" w:cs="Arial"/>
                <w:sz w:val="18"/>
                <w:szCs w:val="18"/>
                <w:cs/>
                <w:lang w:val="en-US"/>
              </w:rPr>
              <w:t>(12</w:t>
            </w:r>
            <w:r w:rsidRPr="007C63CA">
              <w:rPr>
                <w:rFonts w:ascii="Arial" w:hAnsi="Arial" w:cs="Arial"/>
                <w:sz w:val="18"/>
                <w:szCs w:val="18"/>
                <w:lang w:val="en-US"/>
              </w:rPr>
              <w:t>,</w:t>
            </w:r>
            <w:r w:rsidRPr="007C63CA">
              <w:rPr>
                <w:rFonts w:ascii="Arial" w:hAnsi="Arial" w:cs="Arial"/>
                <w:sz w:val="18"/>
                <w:szCs w:val="18"/>
                <w:cs/>
                <w:lang w:val="en-US"/>
              </w:rPr>
              <w:t>227</w:t>
            </w:r>
            <w:r w:rsidRPr="007C63CA">
              <w:rPr>
                <w:rFonts w:ascii="Arial" w:hAnsi="Arial" w:cs="Arial"/>
                <w:sz w:val="18"/>
                <w:szCs w:val="18"/>
                <w:lang w:val="en-US"/>
              </w:rPr>
              <w:t>,</w:t>
            </w:r>
            <w:r w:rsidRPr="007C63CA">
              <w:rPr>
                <w:rFonts w:ascii="Arial" w:hAnsi="Arial" w:cs="Arial"/>
                <w:sz w:val="18"/>
                <w:szCs w:val="18"/>
                <w:cs/>
                <w:lang w:val="en-US"/>
              </w:rPr>
              <w:t>104)</w:t>
            </w:r>
          </w:p>
        </w:tc>
        <w:tc>
          <w:tcPr>
            <w:tcW w:w="1782" w:type="dxa"/>
            <w:tcBorders>
              <w:left w:val="nil"/>
              <w:right w:val="nil"/>
            </w:tcBorders>
            <w:vAlign w:val="bottom"/>
          </w:tcPr>
          <w:p w14:paraId="124C644A" w14:textId="5EA81935" w:rsidR="00C549CE" w:rsidRPr="007C63CA" w:rsidRDefault="00C549CE" w:rsidP="00C549CE">
            <w:pPr>
              <w:pBdr>
                <w:bottom w:val="single" w:sz="4" w:space="1" w:color="auto"/>
              </w:pBdr>
              <w:tabs>
                <w:tab w:val="decimal" w:pos="1391"/>
              </w:tabs>
              <w:spacing w:line="320" w:lineRule="exact"/>
              <w:ind w:left="14"/>
              <w:rPr>
                <w:rFonts w:ascii="Arial" w:hAnsi="Arial" w:cs="Arial"/>
                <w:sz w:val="18"/>
                <w:szCs w:val="18"/>
                <w:lang w:val="en-US"/>
              </w:rPr>
            </w:pPr>
            <w:r w:rsidRPr="007C63CA">
              <w:rPr>
                <w:rFonts w:ascii="Arial" w:hAnsi="Arial" w:cs="Arial"/>
                <w:sz w:val="18"/>
                <w:szCs w:val="18"/>
                <w:cs/>
                <w:lang w:val="en-US"/>
              </w:rPr>
              <w:t>(11</w:t>
            </w:r>
            <w:r w:rsidRPr="007C63CA">
              <w:rPr>
                <w:rFonts w:ascii="Arial" w:hAnsi="Arial" w:cs="Arial"/>
                <w:sz w:val="18"/>
                <w:szCs w:val="18"/>
                <w:lang w:val="en-US"/>
              </w:rPr>
              <w:t>,</w:t>
            </w:r>
            <w:r w:rsidRPr="007C63CA">
              <w:rPr>
                <w:rFonts w:ascii="Arial" w:hAnsi="Arial" w:cs="Arial"/>
                <w:sz w:val="18"/>
                <w:szCs w:val="18"/>
                <w:cs/>
                <w:lang w:val="en-US"/>
              </w:rPr>
              <w:t>658</w:t>
            </w:r>
            <w:r w:rsidRPr="007C63CA">
              <w:rPr>
                <w:rFonts w:ascii="Arial" w:hAnsi="Arial" w:cs="Arial"/>
                <w:sz w:val="18"/>
                <w:szCs w:val="18"/>
                <w:lang w:val="en-US"/>
              </w:rPr>
              <w:t>,</w:t>
            </w:r>
            <w:r w:rsidRPr="007C63CA">
              <w:rPr>
                <w:rFonts w:ascii="Arial" w:hAnsi="Arial" w:cs="Arial"/>
                <w:sz w:val="18"/>
                <w:szCs w:val="18"/>
                <w:cs/>
                <w:lang w:val="en-US"/>
              </w:rPr>
              <w:t>877)</w:t>
            </w:r>
          </w:p>
        </w:tc>
      </w:tr>
      <w:tr w:rsidR="00C549CE" w:rsidRPr="007C63CA" w14:paraId="282ED7BF" w14:textId="77777777" w:rsidTr="007845F7">
        <w:trPr>
          <w:cantSplit/>
        </w:trPr>
        <w:tc>
          <w:tcPr>
            <w:tcW w:w="5474" w:type="dxa"/>
            <w:tcBorders>
              <w:top w:val="nil"/>
              <w:left w:val="nil"/>
              <w:bottom w:val="nil"/>
              <w:right w:val="nil"/>
            </w:tcBorders>
          </w:tcPr>
          <w:p w14:paraId="5D74DF78" w14:textId="77777777" w:rsidR="00C549CE" w:rsidRPr="007C63CA" w:rsidRDefault="00C549CE" w:rsidP="00C549CE">
            <w:pPr>
              <w:spacing w:line="320" w:lineRule="exact"/>
              <w:ind w:left="519" w:hanging="519"/>
              <w:jc w:val="both"/>
              <w:rPr>
                <w:rFonts w:ascii="Arial" w:hAnsi="Arial" w:cs="Arial"/>
                <w:sz w:val="18"/>
                <w:szCs w:val="18"/>
                <w:lang w:val="en-US"/>
              </w:rPr>
            </w:pPr>
            <w:r w:rsidRPr="007C63CA">
              <w:rPr>
                <w:rFonts w:ascii="Arial" w:hAnsi="Arial" w:cs="Arial"/>
                <w:sz w:val="18"/>
                <w:szCs w:val="18"/>
                <w:lang w:val="en-GB"/>
              </w:rPr>
              <w:t>Loans to customers and accrued interest receivables - net</w:t>
            </w:r>
          </w:p>
        </w:tc>
        <w:tc>
          <w:tcPr>
            <w:tcW w:w="1843" w:type="dxa"/>
            <w:tcBorders>
              <w:left w:val="nil"/>
              <w:bottom w:val="nil"/>
              <w:right w:val="nil"/>
            </w:tcBorders>
            <w:vAlign w:val="bottom"/>
          </w:tcPr>
          <w:p w14:paraId="67ADDAAE" w14:textId="60DD45FC" w:rsidR="00C549CE" w:rsidRPr="007C63CA" w:rsidRDefault="00C549CE" w:rsidP="00C549CE">
            <w:pPr>
              <w:pBdr>
                <w:bottom w:val="double" w:sz="4" w:space="1" w:color="auto"/>
              </w:pBdr>
              <w:tabs>
                <w:tab w:val="decimal" w:pos="1391"/>
              </w:tabs>
              <w:spacing w:line="320" w:lineRule="exact"/>
              <w:ind w:left="14"/>
              <w:rPr>
                <w:rFonts w:ascii="Arial" w:hAnsi="Arial" w:cs="Arial"/>
                <w:sz w:val="18"/>
                <w:szCs w:val="18"/>
                <w:cs/>
                <w:lang w:val="en-US"/>
              </w:rPr>
            </w:pPr>
            <w:r w:rsidRPr="007C63CA">
              <w:rPr>
                <w:rFonts w:ascii="Arial" w:hAnsi="Arial" w:cs="Arial"/>
                <w:sz w:val="18"/>
                <w:szCs w:val="18"/>
                <w:lang w:val="en-US"/>
              </w:rPr>
              <w:t>205,909,376</w:t>
            </w:r>
          </w:p>
        </w:tc>
        <w:tc>
          <w:tcPr>
            <w:tcW w:w="1782" w:type="dxa"/>
            <w:tcBorders>
              <w:left w:val="nil"/>
              <w:bottom w:val="nil"/>
              <w:right w:val="nil"/>
            </w:tcBorders>
            <w:vAlign w:val="bottom"/>
          </w:tcPr>
          <w:p w14:paraId="13AB281F" w14:textId="1E166907" w:rsidR="00C549CE" w:rsidRPr="007C63CA" w:rsidRDefault="00C549CE" w:rsidP="00C549CE">
            <w:pPr>
              <w:pBdr>
                <w:bottom w:val="double" w:sz="4" w:space="1" w:color="auto"/>
              </w:pBdr>
              <w:tabs>
                <w:tab w:val="decimal" w:pos="1391"/>
              </w:tabs>
              <w:spacing w:line="320" w:lineRule="exact"/>
              <w:ind w:left="14"/>
              <w:rPr>
                <w:rFonts w:ascii="Arial" w:hAnsi="Arial" w:cs="Arial"/>
                <w:sz w:val="18"/>
                <w:szCs w:val="18"/>
                <w:lang w:val="en-US"/>
              </w:rPr>
            </w:pPr>
            <w:r w:rsidRPr="007C63CA">
              <w:rPr>
                <w:rFonts w:ascii="Arial" w:hAnsi="Arial" w:cs="Arial"/>
                <w:sz w:val="18"/>
                <w:szCs w:val="18"/>
                <w:cs/>
                <w:lang w:val="en-US"/>
              </w:rPr>
              <w:t>210</w:t>
            </w:r>
            <w:r w:rsidRPr="007C63CA">
              <w:rPr>
                <w:rFonts w:ascii="Arial" w:hAnsi="Arial" w:cs="Arial"/>
                <w:sz w:val="18"/>
                <w:szCs w:val="18"/>
                <w:lang w:val="en-US"/>
              </w:rPr>
              <w:t>,</w:t>
            </w:r>
            <w:r w:rsidRPr="007C63CA">
              <w:rPr>
                <w:rFonts w:ascii="Arial" w:hAnsi="Arial" w:cs="Arial"/>
                <w:sz w:val="18"/>
                <w:szCs w:val="18"/>
                <w:cs/>
                <w:lang w:val="en-US"/>
              </w:rPr>
              <w:t>256</w:t>
            </w:r>
            <w:r w:rsidRPr="007C63CA">
              <w:rPr>
                <w:rFonts w:ascii="Arial" w:hAnsi="Arial" w:cs="Arial"/>
                <w:sz w:val="18"/>
                <w:szCs w:val="18"/>
                <w:lang w:val="en-US"/>
              </w:rPr>
              <w:t>,</w:t>
            </w:r>
            <w:r w:rsidRPr="007C63CA">
              <w:rPr>
                <w:rFonts w:ascii="Arial" w:hAnsi="Arial" w:cs="Arial"/>
                <w:sz w:val="18"/>
                <w:szCs w:val="18"/>
                <w:cs/>
                <w:lang w:val="en-US"/>
              </w:rPr>
              <w:t>423</w:t>
            </w:r>
          </w:p>
        </w:tc>
      </w:tr>
    </w:tbl>
    <w:p w14:paraId="39FBA57B" w14:textId="7F5E843D" w:rsidR="00CE3AD6" w:rsidRPr="007C63CA" w:rsidRDefault="00CE3AD6" w:rsidP="00C549CE">
      <w:pPr>
        <w:autoSpaceDE w:val="0"/>
        <w:autoSpaceDN w:val="0"/>
        <w:spacing w:before="160" w:after="120" w:line="380" w:lineRule="exact"/>
        <w:ind w:left="635"/>
        <w:jc w:val="thaiDistribute"/>
        <w:rPr>
          <w:rFonts w:ascii="Arial" w:hAnsi="Arial" w:cs="Arial"/>
          <w:lang w:val="en-US"/>
        </w:rPr>
      </w:pPr>
      <w:r w:rsidRPr="007C63CA">
        <w:rPr>
          <w:rFonts w:ascii="Arial" w:hAnsi="Arial" w:cs="Arial"/>
          <w:lang w:val="en-US"/>
        </w:rPr>
        <w:t xml:space="preserve">As at </w:t>
      </w:r>
      <w:r w:rsidR="00445BE5" w:rsidRPr="007C63CA">
        <w:rPr>
          <w:rFonts w:ascii="Arial" w:hAnsi="Arial" w:cs="Arial"/>
          <w:lang w:val="en-US"/>
        </w:rPr>
        <w:t>31 March 2023</w:t>
      </w:r>
      <w:r w:rsidRPr="007C63CA">
        <w:rPr>
          <w:rFonts w:ascii="Arial" w:hAnsi="Arial" w:cs="Arial"/>
          <w:lang w:val="en-US"/>
        </w:rPr>
        <w:t xml:space="preserve">, the Bank’s loans to customers include restructured loans, for which the Bank has elected to apply the Accounting Guidance on </w:t>
      </w:r>
      <w:r w:rsidR="009B6D83" w:rsidRPr="007C63CA">
        <w:rPr>
          <w:rFonts w:ascii="Arial" w:hAnsi="Arial" w:cs="Arial"/>
          <w:lang w:val="en-US"/>
        </w:rPr>
        <w:t>G</w:t>
      </w:r>
      <w:r w:rsidRPr="007C63CA">
        <w:rPr>
          <w:rFonts w:ascii="Arial" w:hAnsi="Arial" w:cs="Arial"/>
          <w:lang w:val="en-US"/>
        </w:rPr>
        <w:t xml:space="preserve">uidelines regarding the </w:t>
      </w:r>
      <w:r w:rsidR="00871E06" w:rsidRPr="007C63CA">
        <w:rPr>
          <w:rFonts w:ascii="Arial" w:hAnsi="Arial" w:cs="Arial"/>
          <w:lang w:val="en-US"/>
        </w:rPr>
        <w:t>P</w:t>
      </w:r>
      <w:r w:rsidRPr="007C63CA">
        <w:rPr>
          <w:rFonts w:ascii="Arial" w:hAnsi="Arial" w:cs="Arial"/>
          <w:lang w:val="en-US"/>
        </w:rPr>
        <w:t xml:space="preserve">rovision of </w:t>
      </w:r>
      <w:r w:rsidR="00871E06" w:rsidRPr="007C63CA">
        <w:rPr>
          <w:rFonts w:ascii="Arial" w:hAnsi="Arial" w:cs="Arial"/>
          <w:lang w:val="en-US"/>
        </w:rPr>
        <w:t>F</w:t>
      </w:r>
      <w:r w:rsidRPr="007C63CA">
        <w:rPr>
          <w:rFonts w:ascii="Arial" w:hAnsi="Arial" w:cs="Arial"/>
          <w:lang w:val="en-US"/>
        </w:rPr>
        <w:t xml:space="preserve">inancial </w:t>
      </w:r>
      <w:r w:rsidR="00871E06" w:rsidRPr="007C63CA">
        <w:rPr>
          <w:rFonts w:ascii="Arial" w:hAnsi="Arial" w:cs="Arial"/>
          <w:lang w:val="en-US"/>
        </w:rPr>
        <w:t>A</w:t>
      </w:r>
      <w:r w:rsidRPr="007C63CA">
        <w:rPr>
          <w:rFonts w:ascii="Arial" w:hAnsi="Arial" w:cs="Arial"/>
          <w:lang w:val="en-US"/>
        </w:rPr>
        <w:t xml:space="preserve">ssistance to </w:t>
      </w:r>
      <w:r w:rsidR="00871E06" w:rsidRPr="007C63CA">
        <w:rPr>
          <w:rFonts w:ascii="Arial" w:hAnsi="Arial" w:cs="Arial"/>
          <w:lang w:val="en-US"/>
        </w:rPr>
        <w:t>D</w:t>
      </w:r>
      <w:r w:rsidRPr="007C63CA">
        <w:rPr>
          <w:rFonts w:ascii="Arial" w:hAnsi="Arial" w:cs="Arial"/>
          <w:lang w:val="en-US"/>
        </w:rPr>
        <w:t xml:space="preserve">ebtors </w:t>
      </w:r>
      <w:r w:rsidR="00871E06" w:rsidRPr="007C63CA">
        <w:rPr>
          <w:rFonts w:ascii="Arial" w:hAnsi="Arial" w:cs="Arial"/>
          <w:lang w:val="en-US"/>
        </w:rPr>
        <w:t>A</w:t>
      </w:r>
      <w:r w:rsidRPr="007C63CA">
        <w:rPr>
          <w:rFonts w:ascii="Arial" w:hAnsi="Arial" w:cs="Arial"/>
          <w:lang w:val="en-US"/>
        </w:rPr>
        <w:t>ffected by COVID-19 (</w:t>
      </w:r>
      <w:r w:rsidR="00871E06" w:rsidRPr="007C63CA">
        <w:rPr>
          <w:rFonts w:ascii="Arial" w:hAnsi="Arial" w:cs="Arial"/>
          <w:lang w:val="en-US"/>
        </w:rPr>
        <w:t>S</w:t>
      </w:r>
      <w:r w:rsidRPr="007C63CA">
        <w:rPr>
          <w:rFonts w:ascii="Arial" w:hAnsi="Arial" w:cs="Arial"/>
          <w:lang w:val="en-US"/>
        </w:rPr>
        <w:t>ustainable debt resolution) where this assistance is the 1</w:t>
      </w:r>
      <w:r w:rsidRPr="007C63CA">
        <w:rPr>
          <w:rFonts w:ascii="Arial" w:hAnsi="Arial" w:cs="Arial"/>
          <w:vertAlign w:val="superscript"/>
          <w:lang w:val="en-US"/>
        </w:rPr>
        <w:t>st</w:t>
      </w:r>
      <w:r w:rsidRPr="007C63CA">
        <w:rPr>
          <w:rFonts w:ascii="Arial" w:hAnsi="Arial" w:cs="Arial"/>
          <w:lang w:val="en-US"/>
        </w:rPr>
        <w:t xml:space="preserve"> </w:t>
      </w:r>
      <w:r w:rsidR="00AF79E9" w:rsidRPr="007C63CA">
        <w:rPr>
          <w:rFonts w:ascii="Arial" w:hAnsi="Arial" w:cs="Arial"/>
          <w:lang w:val="en-US"/>
        </w:rPr>
        <w:t>type</w:t>
      </w:r>
      <w:r w:rsidRPr="007C63CA">
        <w:rPr>
          <w:rFonts w:ascii="Arial" w:hAnsi="Arial" w:cs="Arial"/>
          <w:lang w:val="en-US"/>
        </w:rPr>
        <w:t xml:space="preserve"> of financial assistance amounting to Baht</w:t>
      </w:r>
      <w:r w:rsidR="00312EDB" w:rsidRPr="007C63CA">
        <w:rPr>
          <w:rFonts w:ascii="Arial" w:hAnsi="Arial" w:cs="Arial"/>
          <w:lang w:val="en-US"/>
        </w:rPr>
        <w:t xml:space="preserve"> </w:t>
      </w:r>
      <w:r w:rsidR="00E55972" w:rsidRPr="007C63CA">
        <w:rPr>
          <w:rFonts w:ascii="Arial" w:hAnsi="Arial" w:cs="Arial"/>
          <w:lang w:val="en-US"/>
        </w:rPr>
        <w:t>13,154</w:t>
      </w:r>
      <w:r w:rsidR="00312EDB" w:rsidRPr="007C63CA">
        <w:rPr>
          <w:rFonts w:ascii="Arial" w:hAnsi="Arial" w:cs="Arial"/>
          <w:lang w:val="en-US"/>
        </w:rPr>
        <w:t xml:space="preserve"> </w:t>
      </w:r>
      <w:r w:rsidRPr="007C63CA">
        <w:rPr>
          <w:rFonts w:ascii="Arial" w:hAnsi="Arial" w:cs="Arial"/>
          <w:lang w:val="en-US"/>
        </w:rPr>
        <w:t>million and the 2</w:t>
      </w:r>
      <w:r w:rsidRPr="007C63CA">
        <w:rPr>
          <w:rFonts w:ascii="Arial" w:hAnsi="Arial" w:cs="Arial"/>
          <w:vertAlign w:val="superscript"/>
          <w:lang w:val="en-US"/>
        </w:rPr>
        <w:t>nd</w:t>
      </w:r>
      <w:r w:rsidRPr="007C63CA">
        <w:rPr>
          <w:rFonts w:ascii="Arial" w:hAnsi="Arial" w:cs="Arial"/>
          <w:lang w:val="en-US"/>
        </w:rPr>
        <w:t xml:space="preserve"> </w:t>
      </w:r>
      <w:r w:rsidR="00AF79E9" w:rsidRPr="007C63CA">
        <w:rPr>
          <w:rFonts w:ascii="Arial" w:hAnsi="Arial" w:cs="Arial"/>
          <w:lang w:val="en-US"/>
        </w:rPr>
        <w:t>type</w:t>
      </w:r>
      <w:r w:rsidRPr="007C63CA">
        <w:rPr>
          <w:rFonts w:ascii="Arial" w:hAnsi="Arial" w:cs="Arial"/>
          <w:lang w:val="en-US"/>
        </w:rPr>
        <w:t xml:space="preserve"> of financial assistance amounting to Baht</w:t>
      </w:r>
      <w:r w:rsidR="00E24888" w:rsidRPr="007C63CA">
        <w:rPr>
          <w:rFonts w:ascii="Arial" w:hAnsi="Arial" w:cs="Arial"/>
          <w:lang w:val="en-US"/>
        </w:rPr>
        <w:t xml:space="preserve"> </w:t>
      </w:r>
      <w:r w:rsidR="00E55972" w:rsidRPr="007C63CA">
        <w:rPr>
          <w:rFonts w:ascii="Arial" w:hAnsi="Arial" w:cs="Arial"/>
          <w:lang w:val="en-US"/>
        </w:rPr>
        <w:t>12,372</w:t>
      </w:r>
      <w:r w:rsidR="00E24888" w:rsidRPr="007C63CA">
        <w:rPr>
          <w:rFonts w:ascii="Arial" w:hAnsi="Arial" w:cs="Arial"/>
          <w:lang w:val="en-US"/>
        </w:rPr>
        <w:t xml:space="preserve"> </w:t>
      </w:r>
      <w:r w:rsidRPr="007C63CA">
        <w:rPr>
          <w:rFonts w:ascii="Arial" w:hAnsi="Arial" w:cs="Arial"/>
          <w:lang w:val="en-US"/>
        </w:rPr>
        <w:t>million</w:t>
      </w:r>
      <w:r w:rsidR="0082437E" w:rsidRPr="007C63CA">
        <w:rPr>
          <w:rFonts w:ascii="Arial" w:hAnsi="Arial" w:cs="Arial"/>
          <w:lang w:val="en-US"/>
        </w:rPr>
        <w:t xml:space="preserve"> (31 December 2022: the 1st type amounting to Baht 15,888 million and the 2nd type amounting to Baht 19,437 million</w:t>
      </w:r>
      <w:r w:rsidR="00245414" w:rsidRPr="007C63CA">
        <w:rPr>
          <w:rFonts w:ascii="Arial" w:hAnsi="Arial" w:cs="Arial"/>
          <w:lang w:val="en-US"/>
        </w:rPr>
        <w:t>).</w:t>
      </w:r>
    </w:p>
    <w:p w14:paraId="6FE87AB6" w14:textId="11BAA7DE" w:rsidR="00053D78" w:rsidRPr="007C63CA" w:rsidRDefault="00855E7F" w:rsidP="00C549CE">
      <w:pPr>
        <w:spacing w:before="120" w:line="380" w:lineRule="exact"/>
        <w:ind w:left="635" w:hanging="635"/>
        <w:jc w:val="thaiDistribute"/>
        <w:rPr>
          <w:rFonts w:ascii="Arial" w:hAnsi="Arial" w:cs="Arial"/>
          <w:b/>
          <w:bCs/>
          <w:szCs w:val="28"/>
          <w:lang w:val="en-US"/>
        </w:rPr>
      </w:pPr>
      <w:r w:rsidRPr="007C63CA">
        <w:rPr>
          <w:rFonts w:ascii="Arial" w:hAnsi="Arial" w:cs="Arial"/>
          <w:b/>
          <w:bCs/>
          <w:szCs w:val="28"/>
          <w:lang w:val="en-US"/>
        </w:rPr>
        <w:t>6</w:t>
      </w:r>
      <w:r w:rsidR="00C7318A" w:rsidRPr="007C63CA">
        <w:rPr>
          <w:rFonts w:ascii="Arial" w:hAnsi="Arial" w:cs="Arial"/>
          <w:b/>
          <w:bCs/>
          <w:szCs w:val="28"/>
          <w:lang w:val="en-US"/>
        </w:rPr>
        <w:t>.2</w:t>
      </w:r>
      <w:r w:rsidR="00D25D82" w:rsidRPr="007C63CA">
        <w:rPr>
          <w:rFonts w:ascii="Arial" w:hAnsi="Arial" w:cs="Arial"/>
          <w:b/>
          <w:bCs/>
          <w:szCs w:val="28"/>
          <w:lang w:val="en-US"/>
        </w:rPr>
        <w:t xml:space="preserve"> </w:t>
      </w:r>
      <w:r w:rsidR="00345D38" w:rsidRPr="007C63CA">
        <w:rPr>
          <w:rFonts w:ascii="Arial" w:hAnsi="Arial" w:cs="Arial"/>
          <w:b/>
          <w:bCs/>
          <w:szCs w:val="28"/>
          <w:cs/>
          <w:lang w:val="en-US"/>
        </w:rPr>
        <w:tab/>
      </w:r>
      <w:r w:rsidR="00053D78" w:rsidRPr="007C63CA">
        <w:rPr>
          <w:rFonts w:ascii="Arial" w:hAnsi="Arial" w:cs="Arial"/>
          <w:b/>
          <w:bCs/>
          <w:szCs w:val="28"/>
          <w:lang w:val="en-US"/>
        </w:rPr>
        <w:t xml:space="preserve">Classified by loan classification </w:t>
      </w:r>
    </w:p>
    <w:tbl>
      <w:tblPr>
        <w:tblW w:w="9065" w:type="dxa"/>
        <w:tblInd w:w="540" w:type="dxa"/>
        <w:tblLayout w:type="fixed"/>
        <w:tblLook w:val="04A0" w:firstRow="1" w:lastRow="0" w:firstColumn="1" w:lastColumn="0" w:noHBand="0" w:noVBand="1"/>
      </w:tblPr>
      <w:tblGrid>
        <w:gridCol w:w="3419"/>
        <w:gridCol w:w="1411"/>
        <w:gridCol w:w="1412"/>
        <w:gridCol w:w="1411"/>
        <w:gridCol w:w="1412"/>
      </w:tblGrid>
      <w:tr w:rsidR="00005A1B" w:rsidRPr="007C63CA" w14:paraId="64FC4ABE" w14:textId="77777777" w:rsidTr="00582554">
        <w:trPr>
          <w:trHeight w:val="336"/>
        </w:trPr>
        <w:tc>
          <w:tcPr>
            <w:tcW w:w="3419" w:type="dxa"/>
            <w:shd w:val="clear" w:color="auto" w:fill="auto"/>
          </w:tcPr>
          <w:p w14:paraId="44B88AD5" w14:textId="77777777" w:rsidR="00005A1B" w:rsidRPr="007C63CA" w:rsidRDefault="00005A1B" w:rsidP="00C549CE">
            <w:pPr>
              <w:pStyle w:val="ListParagraph"/>
              <w:spacing w:line="320" w:lineRule="exact"/>
              <w:ind w:left="0"/>
              <w:contextualSpacing w:val="0"/>
              <w:rPr>
                <w:rFonts w:ascii="Arial" w:hAnsi="Arial" w:cs="Arial"/>
                <w:sz w:val="18"/>
                <w:szCs w:val="18"/>
                <w:cs/>
              </w:rPr>
            </w:pPr>
          </w:p>
        </w:tc>
        <w:tc>
          <w:tcPr>
            <w:tcW w:w="2823" w:type="dxa"/>
            <w:gridSpan w:val="2"/>
          </w:tcPr>
          <w:p w14:paraId="76B2EAD0" w14:textId="77777777" w:rsidR="00005A1B" w:rsidRPr="007C63CA" w:rsidRDefault="00005A1B" w:rsidP="00C549CE">
            <w:pPr>
              <w:pStyle w:val="ListParagraph"/>
              <w:spacing w:line="320" w:lineRule="exact"/>
              <w:ind w:left="0"/>
              <w:contextualSpacing w:val="0"/>
              <w:jc w:val="right"/>
              <w:rPr>
                <w:rFonts w:ascii="Arial" w:hAnsi="Arial" w:cs="Arial"/>
                <w:sz w:val="18"/>
                <w:szCs w:val="18"/>
                <w:lang w:val="en-GB"/>
              </w:rPr>
            </w:pPr>
          </w:p>
        </w:tc>
        <w:tc>
          <w:tcPr>
            <w:tcW w:w="2823" w:type="dxa"/>
            <w:gridSpan w:val="2"/>
            <w:shd w:val="clear" w:color="auto" w:fill="auto"/>
          </w:tcPr>
          <w:p w14:paraId="48E71ACF" w14:textId="77777777" w:rsidR="00005A1B" w:rsidRPr="007C63CA" w:rsidRDefault="00005A1B" w:rsidP="00C549CE">
            <w:pPr>
              <w:pStyle w:val="ListParagraph"/>
              <w:spacing w:line="320" w:lineRule="exact"/>
              <w:ind w:left="0"/>
              <w:contextualSpacing w:val="0"/>
              <w:jc w:val="right"/>
              <w:rPr>
                <w:rFonts w:ascii="Arial" w:hAnsi="Arial" w:cs="Arial"/>
                <w:sz w:val="18"/>
                <w:szCs w:val="18"/>
                <w:cs/>
              </w:rPr>
            </w:pPr>
            <w:r w:rsidRPr="007C63CA">
              <w:rPr>
                <w:rFonts w:ascii="Arial" w:hAnsi="Arial" w:cs="Arial"/>
                <w:sz w:val="18"/>
                <w:szCs w:val="18"/>
                <w:lang w:val="en-GB"/>
              </w:rPr>
              <w:t>(Unit: Thousand Baht)</w:t>
            </w:r>
          </w:p>
        </w:tc>
      </w:tr>
      <w:tr w:rsidR="00005A1B" w:rsidRPr="007C63CA" w14:paraId="0066D2DF" w14:textId="77777777" w:rsidTr="00582554">
        <w:trPr>
          <w:trHeight w:val="95"/>
        </w:trPr>
        <w:tc>
          <w:tcPr>
            <w:tcW w:w="3419" w:type="dxa"/>
            <w:shd w:val="clear" w:color="auto" w:fill="auto"/>
            <w:vAlign w:val="bottom"/>
          </w:tcPr>
          <w:p w14:paraId="3DCC492B" w14:textId="77777777" w:rsidR="00005A1B" w:rsidRPr="007C63CA" w:rsidRDefault="00005A1B" w:rsidP="00C549CE">
            <w:pPr>
              <w:pStyle w:val="ListParagraph"/>
              <w:spacing w:line="320" w:lineRule="exact"/>
              <w:ind w:left="0"/>
              <w:contextualSpacing w:val="0"/>
              <w:rPr>
                <w:rFonts w:ascii="Arial" w:hAnsi="Arial" w:cs="Arial"/>
                <w:sz w:val="18"/>
                <w:szCs w:val="18"/>
                <w:cs/>
              </w:rPr>
            </w:pPr>
          </w:p>
        </w:tc>
        <w:tc>
          <w:tcPr>
            <w:tcW w:w="2823" w:type="dxa"/>
            <w:gridSpan w:val="2"/>
            <w:vAlign w:val="bottom"/>
          </w:tcPr>
          <w:p w14:paraId="611FD0E8" w14:textId="43CD0370" w:rsidR="00005A1B" w:rsidRPr="007C63CA" w:rsidRDefault="00445BE5" w:rsidP="00C549CE">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7C63CA">
              <w:rPr>
                <w:rFonts w:ascii="Arial" w:hAnsi="Arial" w:cs="Arial"/>
                <w:sz w:val="18"/>
                <w:szCs w:val="18"/>
                <w:lang w:val="en-US"/>
              </w:rPr>
              <w:t>31 March 2023</w:t>
            </w:r>
          </w:p>
        </w:tc>
        <w:tc>
          <w:tcPr>
            <w:tcW w:w="2823" w:type="dxa"/>
            <w:gridSpan w:val="2"/>
            <w:shd w:val="clear" w:color="auto" w:fill="auto"/>
            <w:vAlign w:val="bottom"/>
          </w:tcPr>
          <w:p w14:paraId="1C9E4FC4" w14:textId="70EDDC93" w:rsidR="00005A1B" w:rsidRPr="007C63CA" w:rsidRDefault="00445BE5" w:rsidP="00C549CE">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7C63CA">
              <w:rPr>
                <w:rFonts w:ascii="Arial" w:hAnsi="Arial" w:cs="Arial"/>
                <w:sz w:val="18"/>
                <w:szCs w:val="18"/>
                <w:lang w:val="en-US"/>
              </w:rPr>
              <w:t>31 December 2022</w:t>
            </w:r>
          </w:p>
        </w:tc>
      </w:tr>
      <w:tr w:rsidR="00005A1B" w:rsidRPr="00733D6A" w14:paraId="056014FB" w14:textId="77777777" w:rsidTr="00582554">
        <w:trPr>
          <w:trHeight w:val="80"/>
        </w:trPr>
        <w:tc>
          <w:tcPr>
            <w:tcW w:w="3419" w:type="dxa"/>
            <w:shd w:val="clear" w:color="auto" w:fill="auto"/>
          </w:tcPr>
          <w:p w14:paraId="03B45F20" w14:textId="77777777" w:rsidR="00005A1B" w:rsidRPr="007C63CA" w:rsidRDefault="00005A1B" w:rsidP="00C549CE">
            <w:pPr>
              <w:pStyle w:val="ListParagraph"/>
              <w:spacing w:line="320" w:lineRule="exact"/>
              <w:ind w:left="0"/>
              <w:contextualSpacing w:val="0"/>
              <w:rPr>
                <w:rFonts w:ascii="Arial" w:hAnsi="Arial" w:cs="Arial"/>
                <w:sz w:val="18"/>
                <w:szCs w:val="18"/>
                <w:cs/>
              </w:rPr>
            </w:pPr>
            <w:r w:rsidRPr="007C63CA">
              <w:rPr>
                <w:rFonts w:ascii="Arial" w:hAnsi="Arial" w:cs="Arial"/>
                <w:sz w:val="18"/>
                <w:szCs w:val="18"/>
                <w:cs/>
              </w:rPr>
              <w:t xml:space="preserve"> </w:t>
            </w:r>
          </w:p>
        </w:tc>
        <w:tc>
          <w:tcPr>
            <w:tcW w:w="1411" w:type="dxa"/>
            <w:shd w:val="clear" w:color="auto" w:fill="auto"/>
            <w:vAlign w:val="bottom"/>
          </w:tcPr>
          <w:p w14:paraId="39B20540" w14:textId="77777777" w:rsidR="00005A1B" w:rsidRPr="007C63CA" w:rsidRDefault="00005A1B" w:rsidP="00C549CE">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7C63CA">
              <w:rPr>
                <w:rFonts w:ascii="Arial" w:hAnsi="Arial" w:cs="Arial"/>
                <w:sz w:val="18"/>
                <w:szCs w:val="18"/>
                <w:lang w:val="en-US"/>
              </w:rPr>
              <w:t xml:space="preserve">Loans to customers </w:t>
            </w:r>
          </w:p>
          <w:p w14:paraId="7D803A0E" w14:textId="77777777" w:rsidR="00005A1B" w:rsidRPr="007C63CA" w:rsidRDefault="00005A1B" w:rsidP="00C549CE">
            <w:pPr>
              <w:pStyle w:val="ListParagraph"/>
              <w:pBdr>
                <w:bottom w:val="single" w:sz="4" w:space="1" w:color="auto"/>
              </w:pBdr>
              <w:spacing w:line="320" w:lineRule="exact"/>
              <w:ind w:left="0"/>
              <w:contextualSpacing w:val="0"/>
              <w:jc w:val="center"/>
              <w:rPr>
                <w:rFonts w:ascii="Arial" w:hAnsi="Arial" w:cs="Arial"/>
                <w:sz w:val="18"/>
                <w:szCs w:val="18"/>
                <w:cs/>
                <w:lang w:val="en-US"/>
              </w:rPr>
            </w:pPr>
            <w:r w:rsidRPr="007C63CA">
              <w:rPr>
                <w:rFonts w:ascii="Arial" w:hAnsi="Arial" w:cs="Arial"/>
                <w:sz w:val="18"/>
                <w:szCs w:val="18"/>
                <w:lang w:val="en-US"/>
              </w:rPr>
              <w:t>and accrued interest receivables</w:t>
            </w:r>
          </w:p>
        </w:tc>
        <w:tc>
          <w:tcPr>
            <w:tcW w:w="1412" w:type="dxa"/>
            <w:vAlign w:val="bottom"/>
          </w:tcPr>
          <w:p w14:paraId="3B4021EC" w14:textId="77777777" w:rsidR="00005A1B" w:rsidRPr="007C63CA" w:rsidRDefault="00005A1B" w:rsidP="00C549CE">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7C63CA">
              <w:rPr>
                <w:rFonts w:ascii="Arial" w:hAnsi="Arial" w:cs="Arial"/>
                <w:sz w:val="18"/>
                <w:szCs w:val="18"/>
                <w:lang w:val="en-US"/>
              </w:rPr>
              <w:t xml:space="preserve">Allowance for </w:t>
            </w:r>
          </w:p>
          <w:p w14:paraId="266237DF" w14:textId="77777777" w:rsidR="00005A1B" w:rsidRPr="007C63CA" w:rsidRDefault="00005A1B" w:rsidP="00C549CE">
            <w:pPr>
              <w:pStyle w:val="ListParagraph"/>
              <w:pBdr>
                <w:bottom w:val="single" w:sz="4" w:space="1" w:color="auto"/>
              </w:pBdr>
              <w:spacing w:line="320" w:lineRule="exact"/>
              <w:ind w:left="0"/>
              <w:contextualSpacing w:val="0"/>
              <w:jc w:val="center"/>
              <w:rPr>
                <w:rFonts w:ascii="Arial" w:hAnsi="Arial" w:cs="Arial"/>
                <w:sz w:val="18"/>
                <w:szCs w:val="18"/>
                <w:cs/>
              </w:rPr>
            </w:pPr>
            <w:r w:rsidRPr="007C63CA">
              <w:rPr>
                <w:rFonts w:ascii="Arial" w:hAnsi="Arial" w:cs="Arial"/>
                <w:sz w:val="18"/>
                <w:szCs w:val="18"/>
                <w:lang w:val="en-US"/>
              </w:rPr>
              <w:t>expected credit losses</w:t>
            </w:r>
          </w:p>
        </w:tc>
        <w:tc>
          <w:tcPr>
            <w:tcW w:w="1411" w:type="dxa"/>
            <w:vAlign w:val="bottom"/>
          </w:tcPr>
          <w:p w14:paraId="21063763" w14:textId="77777777" w:rsidR="00005A1B" w:rsidRPr="007C63CA" w:rsidRDefault="00005A1B" w:rsidP="00C549CE">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7C63CA">
              <w:rPr>
                <w:rFonts w:ascii="Arial" w:hAnsi="Arial" w:cs="Arial"/>
                <w:sz w:val="18"/>
                <w:szCs w:val="18"/>
                <w:lang w:val="en-US"/>
              </w:rPr>
              <w:t xml:space="preserve">Loans to customers </w:t>
            </w:r>
          </w:p>
          <w:p w14:paraId="06878E7C" w14:textId="77777777" w:rsidR="00005A1B" w:rsidRPr="007C63CA" w:rsidRDefault="00005A1B" w:rsidP="00C549CE">
            <w:pPr>
              <w:pStyle w:val="ListParagraph"/>
              <w:pBdr>
                <w:bottom w:val="single" w:sz="4" w:space="1" w:color="auto"/>
              </w:pBdr>
              <w:spacing w:line="320" w:lineRule="exact"/>
              <w:ind w:left="0"/>
              <w:contextualSpacing w:val="0"/>
              <w:jc w:val="center"/>
              <w:rPr>
                <w:rFonts w:ascii="Arial" w:hAnsi="Arial" w:cs="Arial"/>
                <w:sz w:val="18"/>
                <w:szCs w:val="18"/>
                <w:cs/>
                <w:lang w:val="en-US"/>
              </w:rPr>
            </w:pPr>
            <w:r w:rsidRPr="007C63CA">
              <w:rPr>
                <w:rFonts w:ascii="Arial" w:hAnsi="Arial" w:cs="Arial"/>
                <w:sz w:val="18"/>
                <w:szCs w:val="18"/>
                <w:lang w:val="en-US"/>
              </w:rPr>
              <w:t>and accrued interest receivables</w:t>
            </w:r>
          </w:p>
        </w:tc>
        <w:tc>
          <w:tcPr>
            <w:tcW w:w="1412" w:type="dxa"/>
            <w:shd w:val="clear" w:color="auto" w:fill="auto"/>
            <w:vAlign w:val="bottom"/>
          </w:tcPr>
          <w:p w14:paraId="1971E365" w14:textId="77777777" w:rsidR="00005A1B" w:rsidRPr="007C63CA" w:rsidRDefault="00005A1B" w:rsidP="00C549CE">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7C63CA">
              <w:rPr>
                <w:rFonts w:ascii="Arial" w:hAnsi="Arial" w:cs="Arial"/>
                <w:sz w:val="18"/>
                <w:szCs w:val="18"/>
                <w:lang w:val="en-US"/>
              </w:rPr>
              <w:t xml:space="preserve">Allowance for </w:t>
            </w:r>
          </w:p>
          <w:p w14:paraId="412D63F2" w14:textId="77777777" w:rsidR="00005A1B" w:rsidRPr="007C63CA" w:rsidRDefault="00005A1B" w:rsidP="00C549CE">
            <w:pPr>
              <w:pStyle w:val="ListParagraph"/>
              <w:pBdr>
                <w:bottom w:val="single" w:sz="4" w:space="1" w:color="auto"/>
              </w:pBdr>
              <w:spacing w:line="320" w:lineRule="exact"/>
              <w:ind w:left="0"/>
              <w:contextualSpacing w:val="0"/>
              <w:jc w:val="center"/>
              <w:rPr>
                <w:rFonts w:ascii="Arial" w:hAnsi="Arial" w:cs="Arial"/>
                <w:sz w:val="18"/>
                <w:szCs w:val="18"/>
                <w:cs/>
              </w:rPr>
            </w:pPr>
            <w:r w:rsidRPr="007C63CA">
              <w:rPr>
                <w:rFonts w:ascii="Arial" w:hAnsi="Arial" w:cs="Arial"/>
                <w:sz w:val="18"/>
                <w:szCs w:val="18"/>
                <w:lang w:val="en-US"/>
              </w:rPr>
              <w:t>expected credit losses</w:t>
            </w:r>
          </w:p>
        </w:tc>
      </w:tr>
      <w:tr w:rsidR="00E55972" w:rsidRPr="007C63CA" w14:paraId="48951F8E" w14:textId="77777777" w:rsidTr="000D7C3C">
        <w:trPr>
          <w:trHeight w:val="961"/>
        </w:trPr>
        <w:tc>
          <w:tcPr>
            <w:tcW w:w="3419" w:type="dxa"/>
            <w:shd w:val="clear" w:color="auto" w:fill="auto"/>
            <w:vAlign w:val="bottom"/>
          </w:tcPr>
          <w:p w14:paraId="5211A165" w14:textId="77777777" w:rsidR="00E55972" w:rsidRPr="007C63CA" w:rsidRDefault="00E55972" w:rsidP="00C549CE">
            <w:pPr>
              <w:spacing w:line="320" w:lineRule="exact"/>
              <w:ind w:left="132" w:right="-108" w:hanging="132"/>
              <w:rPr>
                <w:rFonts w:ascii="Arial" w:hAnsi="Arial" w:cs="Arial"/>
                <w:sz w:val="18"/>
                <w:szCs w:val="18"/>
                <w:lang w:val="en-US"/>
              </w:rPr>
            </w:pPr>
            <w:r w:rsidRPr="007C63CA">
              <w:rPr>
                <w:rFonts w:ascii="Arial" w:hAnsi="Arial" w:cs="Arial"/>
                <w:sz w:val="18"/>
                <w:szCs w:val="18"/>
                <w:lang w:val="en-US"/>
              </w:rPr>
              <w:t xml:space="preserve">Financial assets where there has not </w:t>
            </w:r>
            <w:r w:rsidRPr="007C63CA">
              <w:rPr>
                <w:rFonts w:ascii="Arial" w:hAnsi="Arial" w:cs="Arial"/>
                <w:spacing w:val="-2"/>
                <w:sz w:val="18"/>
                <w:szCs w:val="18"/>
                <w:lang w:val="en-US"/>
              </w:rPr>
              <w:t>been a significant increase in credit risk</w:t>
            </w:r>
            <w:r w:rsidRPr="007C63CA">
              <w:rPr>
                <w:rFonts w:ascii="Arial" w:hAnsi="Arial" w:cs="Arial"/>
                <w:sz w:val="18"/>
                <w:szCs w:val="18"/>
                <w:lang w:val="en-US"/>
              </w:rPr>
              <w:t xml:space="preserve"> (Performing)</w:t>
            </w:r>
          </w:p>
        </w:tc>
        <w:tc>
          <w:tcPr>
            <w:tcW w:w="1411" w:type="dxa"/>
          </w:tcPr>
          <w:p w14:paraId="61328FEF" w14:textId="77777777" w:rsidR="00E55972" w:rsidRPr="007C63CA" w:rsidRDefault="00E55972" w:rsidP="00C549CE">
            <w:pP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 xml:space="preserve"> </w:t>
            </w:r>
          </w:p>
          <w:p w14:paraId="1A58D2E6" w14:textId="77777777" w:rsidR="00E55972" w:rsidRPr="007C63CA" w:rsidRDefault="00E55972" w:rsidP="00C549CE">
            <w:pPr>
              <w:tabs>
                <w:tab w:val="decimal" w:pos="1150"/>
              </w:tabs>
              <w:spacing w:line="320" w:lineRule="exact"/>
              <w:ind w:left="-29"/>
              <w:rPr>
                <w:rFonts w:ascii="Arial" w:hAnsi="Arial" w:cs="Arial"/>
                <w:sz w:val="18"/>
                <w:szCs w:val="18"/>
                <w:lang w:val="en-US"/>
              </w:rPr>
            </w:pPr>
          </w:p>
          <w:p w14:paraId="09699316" w14:textId="113E33E0" w:rsidR="00E55972" w:rsidRPr="007C63CA" w:rsidRDefault="00E55972" w:rsidP="00C549CE">
            <w:pPr>
              <w:tabs>
                <w:tab w:val="decimal" w:pos="1150"/>
              </w:tabs>
              <w:spacing w:line="320" w:lineRule="exact"/>
              <w:ind w:left="-29"/>
              <w:rPr>
                <w:rFonts w:ascii="Arial" w:hAnsi="Arial" w:cs="Arial"/>
                <w:sz w:val="18"/>
                <w:szCs w:val="18"/>
                <w:cs/>
                <w:lang w:val="en-US"/>
              </w:rPr>
            </w:pPr>
            <w:r w:rsidRPr="007C63CA">
              <w:rPr>
                <w:rFonts w:ascii="Arial" w:hAnsi="Arial" w:cs="Arial"/>
                <w:sz w:val="18"/>
                <w:szCs w:val="18"/>
                <w:cs/>
                <w:lang w:val="en-US"/>
              </w:rPr>
              <w:t xml:space="preserve">206,315,402 </w:t>
            </w:r>
          </w:p>
        </w:tc>
        <w:tc>
          <w:tcPr>
            <w:tcW w:w="1412" w:type="dxa"/>
            <w:vAlign w:val="bottom"/>
          </w:tcPr>
          <w:p w14:paraId="323C5BFB" w14:textId="0A55546F" w:rsidR="00E55972" w:rsidRPr="007C63CA" w:rsidRDefault="00E55972" w:rsidP="00C549CE">
            <w:pPr>
              <w:tabs>
                <w:tab w:val="decimal" w:pos="1150"/>
              </w:tabs>
              <w:spacing w:line="320" w:lineRule="exact"/>
              <w:ind w:left="-29"/>
              <w:rPr>
                <w:rFonts w:ascii="Arial" w:hAnsi="Arial" w:cs="Arial"/>
                <w:sz w:val="18"/>
                <w:szCs w:val="18"/>
                <w:cs/>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973</w:t>
            </w:r>
            <w:r w:rsidRPr="007C63CA">
              <w:rPr>
                <w:rFonts w:ascii="Arial" w:hAnsi="Arial" w:cs="Arial"/>
                <w:sz w:val="18"/>
                <w:szCs w:val="18"/>
                <w:lang w:val="en-US"/>
              </w:rPr>
              <w:t>,</w:t>
            </w:r>
            <w:r w:rsidRPr="007C63CA">
              <w:rPr>
                <w:rFonts w:ascii="Arial" w:hAnsi="Arial" w:cs="Arial"/>
                <w:sz w:val="18"/>
                <w:szCs w:val="18"/>
                <w:cs/>
                <w:lang w:val="en-US"/>
              </w:rPr>
              <w:t>019</w:t>
            </w:r>
          </w:p>
        </w:tc>
        <w:tc>
          <w:tcPr>
            <w:tcW w:w="1411" w:type="dxa"/>
            <w:vAlign w:val="bottom"/>
          </w:tcPr>
          <w:p w14:paraId="50A16D5F" w14:textId="53C77050" w:rsidR="00E55972" w:rsidRPr="007C63CA" w:rsidRDefault="00E55972" w:rsidP="00C549CE">
            <w:pP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205</w:t>
            </w:r>
            <w:r w:rsidRPr="007C63CA">
              <w:rPr>
                <w:rFonts w:ascii="Arial" w:hAnsi="Arial" w:cs="Arial"/>
                <w:sz w:val="18"/>
                <w:szCs w:val="18"/>
                <w:lang w:val="en-US"/>
              </w:rPr>
              <w:t>,</w:t>
            </w:r>
            <w:r w:rsidRPr="007C63CA">
              <w:rPr>
                <w:rFonts w:ascii="Arial" w:hAnsi="Arial" w:cs="Arial"/>
                <w:sz w:val="18"/>
                <w:szCs w:val="18"/>
                <w:cs/>
                <w:lang w:val="en-US"/>
              </w:rPr>
              <w:t>340</w:t>
            </w:r>
            <w:r w:rsidRPr="007C63CA">
              <w:rPr>
                <w:rFonts w:ascii="Arial" w:hAnsi="Arial" w:cs="Arial"/>
                <w:sz w:val="18"/>
                <w:szCs w:val="18"/>
                <w:lang w:val="en-US"/>
              </w:rPr>
              <w:t>,</w:t>
            </w:r>
            <w:r w:rsidRPr="007C63CA">
              <w:rPr>
                <w:rFonts w:ascii="Arial" w:hAnsi="Arial" w:cs="Arial"/>
                <w:sz w:val="18"/>
                <w:szCs w:val="18"/>
                <w:cs/>
                <w:lang w:val="en-US"/>
              </w:rPr>
              <w:t>493</w:t>
            </w:r>
          </w:p>
        </w:tc>
        <w:tc>
          <w:tcPr>
            <w:tcW w:w="1412" w:type="dxa"/>
            <w:vAlign w:val="bottom"/>
          </w:tcPr>
          <w:p w14:paraId="5BEDB066" w14:textId="38FAF52F" w:rsidR="00E55972" w:rsidRPr="007C63CA" w:rsidRDefault="00E55972" w:rsidP="00C549CE">
            <w:pPr>
              <w:tabs>
                <w:tab w:val="decimal" w:pos="1150"/>
              </w:tabs>
              <w:spacing w:line="320" w:lineRule="exact"/>
              <w:ind w:left="14" w:right="176"/>
              <w:rPr>
                <w:rFonts w:ascii="Arial" w:hAnsi="Arial" w:cs="Arial"/>
                <w:sz w:val="18"/>
                <w:szCs w:val="18"/>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959</w:t>
            </w:r>
            <w:r w:rsidRPr="007C63CA">
              <w:rPr>
                <w:rFonts w:ascii="Arial" w:hAnsi="Arial" w:cs="Arial"/>
                <w:sz w:val="18"/>
                <w:szCs w:val="18"/>
                <w:lang w:val="en-US"/>
              </w:rPr>
              <w:t>,</w:t>
            </w:r>
            <w:r w:rsidRPr="007C63CA">
              <w:rPr>
                <w:rFonts w:ascii="Arial" w:hAnsi="Arial" w:cs="Arial"/>
                <w:sz w:val="18"/>
                <w:szCs w:val="18"/>
                <w:cs/>
                <w:lang w:val="en-US"/>
              </w:rPr>
              <w:t>523</w:t>
            </w:r>
          </w:p>
        </w:tc>
      </w:tr>
      <w:tr w:rsidR="00E55972" w:rsidRPr="007C63CA" w14:paraId="6F67CAB6" w14:textId="77777777" w:rsidTr="000D7C3C">
        <w:trPr>
          <w:trHeight w:val="961"/>
        </w:trPr>
        <w:tc>
          <w:tcPr>
            <w:tcW w:w="3419" w:type="dxa"/>
            <w:shd w:val="clear" w:color="auto" w:fill="auto"/>
            <w:vAlign w:val="bottom"/>
          </w:tcPr>
          <w:p w14:paraId="1BE87702" w14:textId="77777777" w:rsidR="00E55972" w:rsidRPr="007C63CA" w:rsidRDefault="00E55972" w:rsidP="00C549CE">
            <w:pPr>
              <w:spacing w:line="320" w:lineRule="exact"/>
              <w:ind w:left="132" w:right="-108" w:hanging="132"/>
              <w:rPr>
                <w:rFonts w:ascii="Arial" w:hAnsi="Arial" w:cs="Arial"/>
                <w:sz w:val="18"/>
                <w:szCs w:val="18"/>
                <w:cs/>
                <w:lang w:val="en-US"/>
              </w:rPr>
            </w:pPr>
            <w:r w:rsidRPr="007C63CA">
              <w:rPr>
                <w:rFonts w:ascii="Arial" w:hAnsi="Arial" w:cs="Arial"/>
                <w:sz w:val="18"/>
                <w:szCs w:val="18"/>
                <w:lang w:val="en-US"/>
              </w:rPr>
              <w:t xml:space="preserve">Financial assets where there has been </w:t>
            </w:r>
            <w:r w:rsidRPr="007C63CA">
              <w:rPr>
                <w:rFonts w:ascii="Arial" w:hAnsi="Arial" w:cs="Arial"/>
                <w:sz w:val="18"/>
                <w:szCs w:val="18"/>
                <w:cs/>
                <w:lang w:val="en-US"/>
              </w:rPr>
              <w:t xml:space="preserve">        </w:t>
            </w:r>
            <w:r w:rsidRPr="007C63CA">
              <w:rPr>
                <w:rFonts w:ascii="Arial" w:hAnsi="Arial" w:cs="Arial"/>
                <w:sz w:val="18"/>
                <w:szCs w:val="18"/>
                <w:lang w:val="en-US"/>
              </w:rPr>
              <w:t>a significant increase in credit risk (Under-performing)</w:t>
            </w:r>
          </w:p>
        </w:tc>
        <w:tc>
          <w:tcPr>
            <w:tcW w:w="1411" w:type="dxa"/>
          </w:tcPr>
          <w:p w14:paraId="0694D981" w14:textId="77777777" w:rsidR="00E55972" w:rsidRPr="007C63CA" w:rsidRDefault="00E55972" w:rsidP="00C549CE">
            <w:pPr>
              <w:tabs>
                <w:tab w:val="decimal" w:pos="1150"/>
              </w:tabs>
              <w:spacing w:line="320" w:lineRule="exact"/>
              <w:ind w:left="-29"/>
              <w:rPr>
                <w:rFonts w:ascii="Arial" w:hAnsi="Arial" w:cs="Arial"/>
                <w:sz w:val="18"/>
                <w:szCs w:val="18"/>
                <w:lang w:val="en-US"/>
              </w:rPr>
            </w:pPr>
          </w:p>
          <w:p w14:paraId="6B8D6EC2" w14:textId="77777777" w:rsidR="00E55972" w:rsidRPr="007C63CA" w:rsidRDefault="00E55972" w:rsidP="00C549CE">
            <w:pPr>
              <w:tabs>
                <w:tab w:val="decimal" w:pos="1150"/>
              </w:tabs>
              <w:spacing w:line="320" w:lineRule="exact"/>
              <w:ind w:left="-29"/>
              <w:rPr>
                <w:rFonts w:ascii="Arial" w:hAnsi="Arial" w:cs="Arial"/>
                <w:sz w:val="18"/>
                <w:szCs w:val="18"/>
                <w:lang w:val="en-US"/>
              </w:rPr>
            </w:pPr>
          </w:p>
          <w:p w14:paraId="402A5B32" w14:textId="5C9F6FB6" w:rsidR="00E55972" w:rsidRPr="007C63CA" w:rsidRDefault="00E55972" w:rsidP="00C549CE">
            <w:pP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 xml:space="preserve">6,007,843 </w:t>
            </w:r>
          </w:p>
        </w:tc>
        <w:tc>
          <w:tcPr>
            <w:tcW w:w="1412" w:type="dxa"/>
            <w:vAlign w:val="bottom"/>
          </w:tcPr>
          <w:p w14:paraId="33F97457" w14:textId="2D594045" w:rsidR="00E55972" w:rsidRPr="007C63CA" w:rsidRDefault="00E55972" w:rsidP="00C549CE">
            <w:pPr>
              <w:tabs>
                <w:tab w:val="decimal" w:pos="1150"/>
              </w:tabs>
              <w:spacing w:line="320" w:lineRule="exact"/>
              <w:ind w:left="-29"/>
              <w:rPr>
                <w:rFonts w:ascii="Arial" w:hAnsi="Arial" w:cs="Arial"/>
                <w:sz w:val="18"/>
                <w:szCs w:val="18"/>
                <w:cs/>
                <w:lang w:val="en-US"/>
              </w:rPr>
            </w:pPr>
            <w:r w:rsidRPr="007C63CA">
              <w:rPr>
                <w:rFonts w:ascii="Arial" w:hAnsi="Arial" w:cs="Arial"/>
                <w:sz w:val="18"/>
                <w:szCs w:val="18"/>
                <w:cs/>
                <w:lang w:val="en-US"/>
              </w:rPr>
              <w:t>1</w:t>
            </w:r>
            <w:r w:rsidRPr="007C63CA">
              <w:rPr>
                <w:rFonts w:ascii="Arial" w:hAnsi="Arial" w:cs="Arial"/>
                <w:sz w:val="18"/>
                <w:szCs w:val="18"/>
                <w:lang w:val="en-US"/>
              </w:rPr>
              <w:t>,</w:t>
            </w:r>
            <w:r w:rsidRPr="007C63CA">
              <w:rPr>
                <w:rFonts w:ascii="Arial" w:hAnsi="Arial" w:cs="Arial"/>
                <w:sz w:val="18"/>
                <w:szCs w:val="18"/>
                <w:cs/>
                <w:lang w:val="en-US"/>
              </w:rPr>
              <w:t>195</w:t>
            </w:r>
            <w:r w:rsidRPr="007C63CA">
              <w:rPr>
                <w:rFonts w:ascii="Arial" w:hAnsi="Arial" w:cs="Arial"/>
                <w:sz w:val="18"/>
                <w:szCs w:val="18"/>
                <w:lang w:val="en-US"/>
              </w:rPr>
              <w:t>,</w:t>
            </w:r>
            <w:r w:rsidRPr="007C63CA">
              <w:rPr>
                <w:rFonts w:ascii="Arial" w:hAnsi="Arial" w:cs="Arial"/>
                <w:sz w:val="18"/>
                <w:szCs w:val="18"/>
                <w:cs/>
                <w:lang w:val="en-US"/>
              </w:rPr>
              <w:t>395</w:t>
            </w:r>
          </w:p>
        </w:tc>
        <w:tc>
          <w:tcPr>
            <w:tcW w:w="1411" w:type="dxa"/>
            <w:vAlign w:val="bottom"/>
          </w:tcPr>
          <w:p w14:paraId="03F10C05" w14:textId="3435B34B" w:rsidR="00E55972" w:rsidRPr="007C63CA" w:rsidRDefault="00E55972" w:rsidP="00C549CE">
            <w:pP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10</w:t>
            </w:r>
            <w:r w:rsidRPr="007C63CA">
              <w:rPr>
                <w:rFonts w:ascii="Arial" w:hAnsi="Arial" w:cs="Arial"/>
                <w:sz w:val="18"/>
                <w:szCs w:val="18"/>
                <w:lang w:val="en-US"/>
              </w:rPr>
              <w:t>,</w:t>
            </w:r>
            <w:r w:rsidRPr="007C63CA">
              <w:rPr>
                <w:rFonts w:ascii="Arial" w:hAnsi="Arial" w:cs="Arial"/>
                <w:sz w:val="18"/>
                <w:szCs w:val="18"/>
                <w:cs/>
                <w:lang w:val="en-US"/>
              </w:rPr>
              <w:t>926</w:t>
            </w:r>
            <w:r w:rsidRPr="007C63CA">
              <w:rPr>
                <w:rFonts w:ascii="Arial" w:hAnsi="Arial" w:cs="Arial"/>
                <w:sz w:val="18"/>
                <w:szCs w:val="18"/>
                <w:lang w:val="en-US"/>
              </w:rPr>
              <w:t>,</w:t>
            </w:r>
            <w:r w:rsidRPr="007C63CA">
              <w:rPr>
                <w:rFonts w:ascii="Arial" w:hAnsi="Arial" w:cs="Arial"/>
                <w:sz w:val="18"/>
                <w:szCs w:val="18"/>
                <w:cs/>
                <w:lang w:val="en-US"/>
              </w:rPr>
              <w:t>064</w:t>
            </w:r>
          </w:p>
        </w:tc>
        <w:tc>
          <w:tcPr>
            <w:tcW w:w="1412" w:type="dxa"/>
            <w:vAlign w:val="bottom"/>
          </w:tcPr>
          <w:p w14:paraId="5166CA32" w14:textId="349F79C8" w:rsidR="00E55972" w:rsidRPr="007C63CA" w:rsidRDefault="00E55972" w:rsidP="00C549CE">
            <w:pPr>
              <w:tabs>
                <w:tab w:val="decimal" w:pos="1150"/>
              </w:tabs>
              <w:spacing w:line="320" w:lineRule="exact"/>
              <w:ind w:left="14" w:right="176"/>
              <w:rPr>
                <w:rFonts w:ascii="Arial" w:hAnsi="Arial" w:cs="Arial"/>
                <w:sz w:val="18"/>
                <w:szCs w:val="18"/>
                <w:lang w:val="en-US"/>
              </w:rPr>
            </w:pPr>
            <w:r w:rsidRPr="007C63CA">
              <w:rPr>
                <w:rFonts w:ascii="Arial" w:hAnsi="Arial" w:cs="Arial"/>
                <w:sz w:val="18"/>
                <w:szCs w:val="18"/>
                <w:cs/>
                <w:lang w:val="en-US"/>
              </w:rPr>
              <w:t>2</w:t>
            </w:r>
            <w:r w:rsidRPr="007C63CA">
              <w:rPr>
                <w:rFonts w:ascii="Arial" w:hAnsi="Arial" w:cs="Arial"/>
                <w:sz w:val="18"/>
                <w:szCs w:val="18"/>
                <w:lang w:val="en-US"/>
              </w:rPr>
              <w:t>,</w:t>
            </w:r>
            <w:r w:rsidRPr="007C63CA">
              <w:rPr>
                <w:rFonts w:ascii="Arial" w:hAnsi="Arial" w:cs="Arial"/>
                <w:sz w:val="18"/>
                <w:szCs w:val="18"/>
                <w:cs/>
                <w:lang w:val="en-US"/>
              </w:rPr>
              <w:t>012</w:t>
            </w:r>
            <w:r w:rsidRPr="007C63CA">
              <w:rPr>
                <w:rFonts w:ascii="Arial" w:hAnsi="Arial" w:cs="Arial"/>
                <w:sz w:val="18"/>
                <w:szCs w:val="18"/>
                <w:lang w:val="en-US"/>
              </w:rPr>
              <w:t>,</w:t>
            </w:r>
            <w:r w:rsidRPr="007C63CA">
              <w:rPr>
                <w:rFonts w:ascii="Arial" w:hAnsi="Arial" w:cs="Arial"/>
                <w:sz w:val="18"/>
                <w:szCs w:val="18"/>
                <w:cs/>
                <w:lang w:val="en-US"/>
              </w:rPr>
              <w:t>217</w:t>
            </w:r>
          </w:p>
        </w:tc>
      </w:tr>
      <w:tr w:rsidR="00E55972" w:rsidRPr="007C63CA" w14:paraId="5B077A9D" w14:textId="77777777" w:rsidTr="000D7C3C">
        <w:trPr>
          <w:trHeight w:val="87"/>
        </w:trPr>
        <w:tc>
          <w:tcPr>
            <w:tcW w:w="3419" w:type="dxa"/>
            <w:shd w:val="clear" w:color="auto" w:fill="auto"/>
            <w:vAlign w:val="bottom"/>
          </w:tcPr>
          <w:p w14:paraId="7BD88D31" w14:textId="77777777" w:rsidR="00E55972" w:rsidRPr="007C63CA" w:rsidRDefault="00E55972" w:rsidP="00C549CE">
            <w:pPr>
              <w:spacing w:line="320" w:lineRule="exact"/>
              <w:ind w:left="132" w:right="-108" w:hanging="132"/>
              <w:rPr>
                <w:rFonts w:ascii="Arial" w:hAnsi="Arial" w:cs="Arial"/>
                <w:sz w:val="18"/>
                <w:szCs w:val="18"/>
                <w:lang w:val="en-US"/>
              </w:rPr>
            </w:pPr>
            <w:r w:rsidRPr="007C63CA">
              <w:rPr>
                <w:rFonts w:ascii="Arial" w:hAnsi="Arial" w:cs="Arial"/>
                <w:sz w:val="18"/>
                <w:szCs w:val="18"/>
                <w:lang w:val="en-US"/>
              </w:rPr>
              <w:t xml:space="preserve">Financial assets that are credit-impaired </w:t>
            </w:r>
          </w:p>
          <w:p w14:paraId="3DAD925A" w14:textId="77777777" w:rsidR="00E55972" w:rsidRPr="007C63CA" w:rsidRDefault="00E55972" w:rsidP="00C549CE">
            <w:pPr>
              <w:spacing w:line="320" w:lineRule="exact"/>
              <w:ind w:left="132" w:right="-108" w:hanging="132"/>
              <w:rPr>
                <w:rFonts w:ascii="Arial" w:hAnsi="Arial" w:cs="Arial"/>
                <w:sz w:val="18"/>
                <w:szCs w:val="18"/>
                <w:cs/>
                <w:lang w:val="en-US"/>
              </w:rPr>
            </w:pPr>
            <w:r w:rsidRPr="007C63CA">
              <w:rPr>
                <w:rFonts w:ascii="Arial" w:hAnsi="Arial" w:cs="Arial"/>
                <w:sz w:val="18"/>
                <w:szCs w:val="18"/>
                <w:lang w:val="en-US"/>
              </w:rPr>
              <w:tab/>
              <w:t>(Non-performing)</w:t>
            </w:r>
          </w:p>
        </w:tc>
        <w:tc>
          <w:tcPr>
            <w:tcW w:w="1411" w:type="dxa"/>
          </w:tcPr>
          <w:p w14:paraId="24268683" w14:textId="77777777" w:rsidR="00E55972" w:rsidRPr="007C63CA" w:rsidRDefault="00E55972" w:rsidP="00C549CE">
            <w:pPr>
              <w:pBdr>
                <w:bottom w:val="single" w:sz="4" w:space="1" w:color="auto"/>
              </w:pBd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 xml:space="preserve"> </w:t>
            </w:r>
          </w:p>
          <w:p w14:paraId="46D462C8" w14:textId="2BDEF9EB" w:rsidR="00E55972" w:rsidRPr="007C63CA" w:rsidRDefault="00E55972" w:rsidP="00C549CE">
            <w:pPr>
              <w:pBdr>
                <w:bottom w:val="single" w:sz="4" w:space="1" w:color="auto"/>
              </w:pBdr>
              <w:tabs>
                <w:tab w:val="decimal" w:pos="1150"/>
              </w:tabs>
              <w:spacing w:line="320" w:lineRule="exact"/>
              <w:ind w:left="-29"/>
              <w:rPr>
                <w:rFonts w:ascii="Arial" w:hAnsi="Arial" w:cs="Arial"/>
                <w:sz w:val="18"/>
                <w:szCs w:val="18"/>
                <w:cs/>
                <w:lang w:val="en-US"/>
              </w:rPr>
            </w:pPr>
            <w:r w:rsidRPr="007C63CA">
              <w:rPr>
                <w:rFonts w:ascii="Arial" w:hAnsi="Arial" w:cs="Arial"/>
                <w:sz w:val="18"/>
                <w:szCs w:val="18"/>
                <w:cs/>
                <w:lang w:val="en-US"/>
              </w:rPr>
              <w:t xml:space="preserve">5,813,235 </w:t>
            </w:r>
          </w:p>
        </w:tc>
        <w:tc>
          <w:tcPr>
            <w:tcW w:w="1412" w:type="dxa"/>
            <w:vAlign w:val="bottom"/>
          </w:tcPr>
          <w:p w14:paraId="5CDE758F" w14:textId="21183C96" w:rsidR="00E55972" w:rsidRPr="007C63CA" w:rsidRDefault="00E55972" w:rsidP="00C549CE">
            <w:pPr>
              <w:pBdr>
                <w:bottom w:val="single" w:sz="4" w:space="1" w:color="auto"/>
              </w:pBdr>
              <w:tabs>
                <w:tab w:val="decimal" w:pos="1150"/>
              </w:tabs>
              <w:spacing w:line="320" w:lineRule="exact"/>
              <w:ind w:left="-29"/>
              <w:rPr>
                <w:rFonts w:ascii="Arial" w:hAnsi="Arial" w:cs="Arial"/>
                <w:sz w:val="18"/>
                <w:szCs w:val="18"/>
                <w:cs/>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373</w:t>
            </w:r>
            <w:r w:rsidRPr="007C63CA">
              <w:rPr>
                <w:rFonts w:ascii="Arial" w:hAnsi="Arial" w:cs="Arial"/>
                <w:sz w:val="18"/>
                <w:szCs w:val="18"/>
                <w:lang w:val="en-US"/>
              </w:rPr>
              <w:t>,</w:t>
            </w:r>
            <w:r w:rsidRPr="007C63CA">
              <w:rPr>
                <w:rFonts w:ascii="Arial" w:hAnsi="Arial" w:cs="Arial"/>
                <w:sz w:val="18"/>
                <w:szCs w:val="18"/>
                <w:cs/>
                <w:lang w:val="en-US"/>
              </w:rPr>
              <w:t>958</w:t>
            </w:r>
          </w:p>
        </w:tc>
        <w:tc>
          <w:tcPr>
            <w:tcW w:w="1411" w:type="dxa"/>
            <w:vAlign w:val="bottom"/>
          </w:tcPr>
          <w:p w14:paraId="5D50E629" w14:textId="25B36F5C" w:rsidR="00E55972" w:rsidRPr="007C63CA" w:rsidRDefault="00E55972" w:rsidP="00C549CE">
            <w:pPr>
              <w:pBdr>
                <w:bottom w:val="single" w:sz="4" w:space="1" w:color="auto"/>
              </w:pBd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5</w:t>
            </w:r>
            <w:r w:rsidRPr="007C63CA">
              <w:rPr>
                <w:rFonts w:ascii="Arial" w:hAnsi="Arial" w:cs="Arial"/>
                <w:sz w:val="18"/>
                <w:szCs w:val="18"/>
                <w:lang w:val="en-US"/>
              </w:rPr>
              <w:t>,</w:t>
            </w:r>
            <w:r w:rsidRPr="007C63CA">
              <w:rPr>
                <w:rFonts w:ascii="Arial" w:hAnsi="Arial" w:cs="Arial"/>
                <w:sz w:val="18"/>
                <w:szCs w:val="18"/>
                <w:cs/>
                <w:lang w:val="en-US"/>
              </w:rPr>
              <w:t>648</w:t>
            </w:r>
            <w:r w:rsidRPr="007C63CA">
              <w:rPr>
                <w:rFonts w:ascii="Arial" w:hAnsi="Arial" w:cs="Arial"/>
                <w:sz w:val="18"/>
                <w:szCs w:val="18"/>
                <w:lang w:val="en-US"/>
              </w:rPr>
              <w:t>,</w:t>
            </w:r>
            <w:r w:rsidRPr="007C63CA">
              <w:rPr>
                <w:rFonts w:ascii="Arial" w:hAnsi="Arial" w:cs="Arial"/>
                <w:sz w:val="18"/>
                <w:szCs w:val="18"/>
                <w:cs/>
                <w:lang w:val="en-US"/>
              </w:rPr>
              <w:t>743</w:t>
            </w:r>
          </w:p>
        </w:tc>
        <w:tc>
          <w:tcPr>
            <w:tcW w:w="1412" w:type="dxa"/>
            <w:vAlign w:val="bottom"/>
          </w:tcPr>
          <w:p w14:paraId="039A8C5D" w14:textId="47F1465F" w:rsidR="00E55972" w:rsidRPr="007C63CA" w:rsidRDefault="00E55972" w:rsidP="00C549CE">
            <w:pPr>
              <w:pStyle w:val="ListParagraph"/>
              <w:pBdr>
                <w:bottom w:val="single" w:sz="4" w:space="1" w:color="auto"/>
              </w:pBdr>
              <w:tabs>
                <w:tab w:val="decimal" w:pos="1150"/>
              </w:tabs>
              <w:spacing w:line="320" w:lineRule="exact"/>
              <w:ind w:left="0"/>
              <w:contextualSpacing w:val="0"/>
              <w:rPr>
                <w:rFonts w:ascii="Arial" w:hAnsi="Arial" w:cs="Arial"/>
                <w:sz w:val="18"/>
                <w:szCs w:val="18"/>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240</w:t>
            </w:r>
            <w:r w:rsidRPr="007C63CA">
              <w:rPr>
                <w:rFonts w:ascii="Arial" w:hAnsi="Arial" w:cs="Arial"/>
                <w:sz w:val="18"/>
                <w:szCs w:val="18"/>
                <w:lang w:val="en-US"/>
              </w:rPr>
              <w:t>,</w:t>
            </w:r>
            <w:r w:rsidRPr="007C63CA">
              <w:rPr>
                <w:rFonts w:ascii="Arial" w:hAnsi="Arial" w:cs="Arial"/>
                <w:sz w:val="18"/>
                <w:szCs w:val="18"/>
                <w:cs/>
                <w:lang w:val="en-US"/>
              </w:rPr>
              <w:t>405</w:t>
            </w:r>
          </w:p>
        </w:tc>
      </w:tr>
      <w:tr w:rsidR="00E55972" w:rsidRPr="007C63CA" w14:paraId="59BD5C36" w14:textId="77777777" w:rsidTr="000D7C3C">
        <w:trPr>
          <w:trHeight w:val="80"/>
        </w:trPr>
        <w:tc>
          <w:tcPr>
            <w:tcW w:w="3419" w:type="dxa"/>
            <w:shd w:val="clear" w:color="auto" w:fill="auto"/>
            <w:vAlign w:val="bottom"/>
          </w:tcPr>
          <w:p w14:paraId="48F7C708" w14:textId="77777777" w:rsidR="00E55972" w:rsidRPr="007C63CA" w:rsidRDefault="00E55972" w:rsidP="00C549CE">
            <w:pPr>
              <w:pStyle w:val="ListParagraph"/>
              <w:spacing w:line="320" w:lineRule="exact"/>
              <w:ind w:left="72" w:hanging="90"/>
              <w:contextualSpacing w:val="0"/>
              <w:rPr>
                <w:rFonts w:ascii="Arial" w:hAnsi="Arial" w:cs="Arial"/>
                <w:sz w:val="18"/>
                <w:szCs w:val="18"/>
                <w:cs/>
                <w:lang w:val="en-US"/>
              </w:rPr>
            </w:pPr>
            <w:r w:rsidRPr="007C63CA">
              <w:rPr>
                <w:rFonts w:ascii="Arial" w:hAnsi="Arial" w:cs="Arial"/>
                <w:sz w:val="18"/>
                <w:szCs w:val="18"/>
                <w:lang w:val="en-US"/>
              </w:rPr>
              <w:t>Total</w:t>
            </w:r>
          </w:p>
        </w:tc>
        <w:tc>
          <w:tcPr>
            <w:tcW w:w="1411" w:type="dxa"/>
          </w:tcPr>
          <w:p w14:paraId="649B4A42" w14:textId="39D9182A" w:rsidR="00E55972" w:rsidRPr="007C63CA" w:rsidRDefault="00E55972" w:rsidP="00C549CE">
            <w:pPr>
              <w:pBdr>
                <w:bottom w:val="double" w:sz="4" w:space="1" w:color="auto"/>
              </w:pBdr>
              <w:tabs>
                <w:tab w:val="decimal" w:pos="1150"/>
              </w:tabs>
              <w:spacing w:line="320" w:lineRule="exact"/>
              <w:ind w:left="-29"/>
              <w:rPr>
                <w:rFonts w:ascii="Arial" w:hAnsi="Arial" w:cs="Arial"/>
                <w:sz w:val="18"/>
                <w:szCs w:val="18"/>
                <w:cs/>
                <w:lang w:val="en-US"/>
              </w:rPr>
            </w:pPr>
            <w:r w:rsidRPr="007C63CA">
              <w:rPr>
                <w:rFonts w:ascii="Arial" w:hAnsi="Arial" w:cs="Arial"/>
                <w:sz w:val="18"/>
                <w:szCs w:val="18"/>
                <w:cs/>
                <w:lang w:val="en-US"/>
              </w:rPr>
              <w:t xml:space="preserve"> 218,136,480 </w:t>
            </w:r>
          </w:p>
        </w:tc>
        <w:tc>
          <w:tcPr>
            <w:tcW w:w="1412" w:type="dxa"/>
            <w:vAlign w:val="bottom"/>
          </w:tcPr>
          <w:p w14:paraId="347CA357" w14:textId="5880DCA5" w:rsidR="00E55972" w:rsidRPr="007C63CA" w:rsidRDefault="00E55972" w:rsidP="00C549CE">
            <w:pPr>
              <w:tabs>
                <w:tab w:val="decimal" w:pos="1150"/>
              </w:tabs>
              <w:spacing w:line="320" w:lineRule="exact"/>
              <w:ind w:left="-29"/>
              <w:rPr>
                <w:rFonts w:ascii="Arial" w:hAnsi="Arial" w:cs="Arial"/>
                <w:sz w:val="18"/>
                <w:szCs w:val="18"/>
                <w:cs/>
                <w:lang w:val="en-US"/>
              </w:rPr>
            </w:pPr>
            <w:r w:rsidRPr="007C63CA">
              <w:rPr>
                <w:rFonts w:ascii="Arial" w:hAnsi="Arial" w:cs="Arial"/>
                <w:sz w:val="18"/>
                <w:szCs w:val="18"/>
                <w:cs/>
                <w:lang w:val="en-US"/>
              </w:rPr>
              <w:t>8</w:t>
            </w:r>
            <w:r w:rsidRPr="007C63CA">
              <w:rPr>
                <w:rFonts w:ascii="Arial" w:hAnsi="Arial" w:cs="Arial"/>
                <w:sz w:val="18"/>
                <w:szCs w:val="18"/>
                <w:lang w:val="en-US"/>
              </w:rPr>
              <w:t>,</w:t>
            </w:r>
            <w:r w:rsidRPr="007C63CA">
              <w:rPr>
                <w:rFonts w:ascii="Arial" w:hAnsi="Arial" w:cs="Arial"/>
                <w:sz w:val="18"/>
                <w:szCs w:val="18"/>
                <w:cs/>
                <w:lang w:val="en-US"/>
              </w:rPr>
              <w:t>542</w:t>
            </w:r>
            <w:r w:rsidRPr="007C63CA">
              <w:rPr>
                <w:rFonts w:ascii="Arial" w:hAnsi="Arial" w:cs="Arial"/>
                <w:sz w:val="18"/>
                <w:szCs w:val="18"/>
                <w:lang w:val="en-US"/>
              </w:rPr>
              <w:t>,</w:t>
            </w:r>
            <w:r w:rsidRPr="007C63CA">
              <w:rPr>
                <w:rFonts w:ascii="Arial" w:hAnsi="Arial" w:cs="Arial"/>
                <w:sz w:val="18"/>
                <w:szCs w:val="18"/>
                <w:cs/>
                <w:lang w:val="en-US"/>
              </w:rPr>
              <w:t>372</w:t>
            </w:r>
          </w:p>
        </w:tc>
        <w:tc>
          <w:tcPr>
            <w:tcW w:w="1411" w:type="dxa"/>
            <w:vAlign w:val="bottom"/>
          </w:tcPr>
          <w:p w14:paraId="2C930085" w14:textId="4F61CD3B" w:rsidR="00E55972" w:rsidRPr="007C63CA" w:rsidRDefault="00E55972" w:rsidP="00C549CE">
            <w:pPr>
              <w:pBdr>
                <w:bottom w:val="double" w:sz="4" w:space="1" w:color="auto"/>
              </w:pBd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221</w:t>
            </w:r>
            <w:r w:rsidRPr="007C63CA">
              <w:rPr>
                <w:rFonts w:ascii="Arial" w:hAnsi="Arial" w:cs="Arial"/>
                <w:sz w:val="18"/>
                <w:szCs w:val="18"/>
                <w:lang w:val="en-US"/>
              </w:rPr>
              <w:t>,</w:t>
            </w:r>
            <w:r w:rsidRPr="007C63CA">
              <w:rPr>
                <w:rFonts w:ascii="Arial" w:hAnsi="Arial" w:cs="Arial"/>
                <w:sz w:val="18"/>
                <w:szCs w:val="18"/>
                <w:cs/>
                <w:lang w:val="en-US"/>
              </w:rPr>
              <w:t>915</w:t>
            </w:r>
            <w:r w:rsidRPr="007C63CA">
              <w:rPr>
                <w:rFonts w:ascii="Arial" w:hAnsi="Arial" w:cs="Arial"/>
                <w:sz w:val="18"/>
                <w:szCs w:val="18"/>
                <w:lang w:val="en-US"/>
              </w:rPr>
              <w:t>,</w:t>
            </w:r>
            <w:r w:rsidRPr="007C63CA">
              <w:rPr>
                <w:rFonts w:ascii="Arial" w:hAnsi="Arial" w:cs="Arial"/>
                <w:sz w:val="18"/>
                <w:szCs w:val="18"/>
                <w:cs/>
                <w:lang w:val="en-US"/>
              </w:rPr>
              <w:t>300</w:t>
            </w:r>
          </w:p>
        </w:tc>
        <w:tc>
          <w:tcPr>
            <w:tcW w:w="1412" w:type="dxa"/>
            <w:vAlign w:val="bottom"/>
          </w:tcPr>
          <w:p w14:paraId="1E87C5D6" w14:textId="2572D054" w:rsidR="00E55972" w:rsidRPr="007C63CA" w:rsidRDefault="00E55972" w:rsidP="00C549CE">
            <w:pPr>
              <w:tabs>
                <w:tab w:val="decimal" w:pos="1150"/>
              </w:tabs>
              <w:spacing w:line="320" w:lineRule="exact"/>
              <w:ind w:left="14" w:right="176"/>
              <w:rPr>
                <w:rFonts w:ascii="Arial" w:hAnsi="Arial" w:cs="Arial"/>
                <w:sz w:val="18"/>
                <w:szCs w:val="18"/>
                <w:lang w:val="en-US"/>
              </w:rPr>
            </w:pPr>
            <w:r w:rsidRPr="007C63CA">
              <w:rPr>
                <w:rFonts w:ascii="Arial" w:hAnsi="Arial" w:cs="Arial"/>
                <w:sz w:val="18"/>
                <w:szCs w:val="18"/>
                <w:cs/>
                <w:lang w:val="en-US"/>
              </w:rPr>
              <w:t>9</w:t>
            </w:r>
            <w:r w:rsidRPr="007C63CA">
              <w:rPr>
                <w:rFonts w:ascii="Arial" w:hAnsi="Arial" w:cs="Arial"/>
                <w:sz w:val="18"/>
                <w:szCs w:val="18"/>
                <w:lang w:val="en-US"/>
              </w:rPr>
              <w:t>,</w:t>
            </w:r>
            <w:r w:rsidRPr="007C63CA">
              <w:rPr>
                <w:rFonts w:ascii="Arial" w:hAnsi="Arial" w:cs="Arial"/>
                <w:sz w:val="18"/>
                <w:szCs w:val="18"/>
                <w:cs/>
                <w:lang w:val="en-US"/>
              </w:rPr>
              <w:t>212</w:t>
            </w:r>
            <w:r w:rsidRPr="007C63CA">
              <w:rPr>
                <w:rFonts w:ascii="Arial" w:hAnsi="Arial" w:cs="Arial"/>
                <w:sz w:val="18"/>
                <w:szCs w:val="18"/>
                <w:lang w:val="en-US"/>
              </w:rPr>
              <w:t>,</w:t>
            </w:r>
            <w:r w:rsidRPr="007C63CA">
              <w:rPr>
                <w:rFonts w:ascii="Arial" w:hAnsi="Arial" w:cs="Arial"/>
                <w:sz w:val="18"/>
                <w:szCs w:val="18"/>
                <w:cs/>
                <w:lang w:val="en-US"/>
              </w:rPr>
              <w:t>145</w:t>
            </w:r>
          </w:p>
        </w:tc>
      </w:tr>
      <w:tr w:rsidR="00E55972" w:rsidRPr="007C63CA" w14:paraId="26F20013" w14:textId="77777777" w:rsidTr="00445BE5">
        <w:trPr>
          <w:trHeight w:val="73"/>
        </w:trPr>
        <w:tc>
          <w:tcPr>
            <w:tcW w:w="3419" w:type="dxa"/>
            <w:shd w:val="clear" w:color="auto" w:fill="auto"/>
            <w:vAlign w:val="bottom"/>
          </w:tcPr>
          <w:p w14:paraId="508769AB" w14:textId="77777777" w:rsidR="00E55972" w:rsidRPr="007C63CA" w:rsidRDefault="00E55972" w:rsidP="00C549CE">
            <w:pPr>
              <w:pStyle w:val="ListParagraph"/>
              <w:spacing w:line="320" w:lineRule="exact"/>
              <w:ind w:left="72" w:hanging="90"/>
              <w:contextualSpacing w:val="0"/>
              <w:rPr>
                <w:rFonts w:ascii="Arial" w:hAnsi="Arial" w:cs="Arial"/>
                <w:sz w:val="18"/>
                <w:szCs w:val="18"/>
                <w:lang w:val="en-US"/>
              </w:rPr>
            </w:pPr>
            <w:r w:rsidRPr="007C63CA">
              <w:rPr>
                <w:rFonts w:ascii="Arial" w:hAnsi="Arial" w:cs="Arial"/>
                <w:sz w:val="18"/>
                <w:szCs w:val="18"/>
                <w:lang w:val="en-US"/>
              </w:rPr>
              <w:t>General provision</w:t>
            </w:r>
          </w:p>
        </w:tc>
        <w:tc>
          <w:tcPr>
            <w:tcW w:w="1411" w:type="dxa"/>
            <w:vAlign w:val="bottom"/>
          </w:tcPr>
          <w:p w14:paraId="75EDAE18" w14:textId="77777777" w:rsidR="00E55972" w:rsidRPr="007C63CA" w:rsidRDefault="00E55972" w:rsidP="00C549CE">
            <w:pPr>
              <w:tabs>
                <w:tab w:val="decimal" w:pos="1150"/>
              </w:tabs>
              <w:spacing w:line="320" w:lineRule="exact"/>
              <w:ind w:left="-29"/>
              <w:rPr>
                <w:rFonts w:ascii="Arial" w:hAnsi="Arial" w:cs="Arial"/>
                <w:sz w:val="18"/>
                <w:szCs w:val="18"/>
                <w:cs/>
                <w:lang w:val="en-US"/>
              </w:rPr>
            </w:pPr>
          </w:p>
        </w:tc>
        <w:tc>
          <w:tcPr>
            <w:tcW w:w="1412" w:type="dxa"/>
            <w:vAlign w:val="bottom"/>
          </w:tcPr>
          <w:p w14:paraId="3A3CBAEA" w14:textId="629D9A87" w:rsidR="00E55972" w:rsidRPr="007C63CA" w:rsidRDefault="00E55972" w:rsidP="00C549CE">
            <w:pPr>
              <w:pBdr>
                <w:bottom w:val="single" w:sz="4" w:space="1" w:color="auto"/>
              </w:pBdr>
              <w:tabs>
                <w:tab w:val="decimal" w:pos="1150"/>
              </w:tabs>
              <w:spacing w:line="320" w:lineRule="exact"/>
              <w:ind w:left="-29"/>
              <w:rPr>
                <w:rFonts w:ascii="Arial" w:hAnsi="Arial" w:cs="Arial"/>
                <w:sz w:val="18"/>
                <w:szCs w:val="18"/>
                <w:cs/>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684</w:t>
            </w:r>
            <w:r w:rsidRPr="007C63CA">
              <w:rPr>
                <w:rFonts w:ascii="Arial" w:hAnsi="Arial" w:cs="Arial"/>
                <w:sz w:val="18"/>
                <w:szCs w:val="18"/>
                <w:lang w:val="en-US"/>
              </w:rPr>
              <w:t>,</w:t>
            </w:r>
            <w:r w:rsidRPr="007C63CA">
              <w:rPr>
                <w:rFonts w:ascii="Arial" w:hAnsi="Arial" w:cs="Arial"/>
                <w:sz w:val="18"/>
                <w:szCs w:val="18"/>
                <w:cs/>
                <w:lang w:val="en-US"/>
              </w:rPr>
              <w:t>732</w:t>
            </w:r>
          </w:p>
        </w:tc>
        <w:tc>
          <w:tcPr>
            <w:tcW w:w="1411" w:type="dxa"/>
            <w:vAlign w:val="bottom"/>
          </w:tcPr>
          <w:p w14:paraId="46DB87F0" w14:textId="77777777" w:rsidR="00E55972" w:rsidRPr="007C63CA" w:rsidRDefault="00E55972" w:rsidP="00C549CE">
            <w:pPr>
              <w:tabs>
                <w:tab w:val="decimal" w:pos="1150"/>
              </w:tabs>
              <w:spacing w:line="320" w:lineRule="exact"/>
              <w:ind w:left="-29"/>
              <w:rPr>
                <w:rFonts w:ascii="Arial" w:hAnsi="Arial" w:cs="Arial"/>
                <w:sz w:val="18"/>
                <w:szCs w:val="18"/>
                <w:lang w:val="en-US"/>
              </w:rPr>
            </w:pPr>
          </w:p>
        </w:tc>
        <w:tc>
          <w:tcPr>
            <w:tcW w:w="1412" w:type="dxa"/>
            <w:vAlign w:val="bottom"/>
          </w:tcPr>
          <w:p w14:paraId="6EFACF5C" w14:textId="10E7A030" w:rsidR="00E55972" w:rsidRPr="007C63CA" w:rsidRDefault="00E55972" w:rsidP="00C549CE">
            <w:pPr>
              <w:pBdr>
                <w:bottom w:val="single" w:sz="4" w:space="1" w:color="auto"/>
              </w:pBd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2</w:t>
            </w:r>
            <w:r w:rsidRPr="007C63CA">
              <w:rPr>
                <w:rFonts w:ascii="Arial" w:hAnsi="Arial" w:cs="Arial"/>
                <w:sz w:val="18"/>
                <w:szCs w:val="18"/>
                <w:lang w:val="en-US"/>
              </w:rPr>
              <w:t>,</w:t>
            </w:r>
            <w:r w:rsidRPr="007C63CA">
              <w:rPr>
                <w:rFonts w:ascii="Arial" w:hAnsi="Arial" w:cs="Arial"/>
                <w:sz w:val="18"/>
                <w:szCs w:val="18"/>
                <w:cs/>
                <w:lang w:val="en-US"/>
              </w:rPr>
              <w:t>446</w:t>
            </w:r>
            <w:r w:rsidRPr="007C63CA">
              <w:rPr>
                <w:rFonts w:ascii="Arial" w:hAnsi="Arial" w:cs="Arial"/>
                <w:sz w:val="18"/>
                <w:szCs w:val="18"/>
                <w:lang w:val="en-US"/>
              </w:rPr>
              <w:t>,</w:t>
            </w:r>
            <w:r w:rsidRPr="007C63CA">
              <w:rPr>
                <w:rFonts w:ascii="Arial" w:hAnsi="Arial" w:cs="Arial"/>
                <w:sz w:val="18"/>
                <w:szCs w:val="18"/>
                <w:cs/>
                <w:lang w:val="en-US"/>
              </w:rPr>
              <w:t>732</w:t>
            </w:r>
          </w:p>
        </w:tc>
      </w:tr>
      <w:tr w:rsidR="00E55972" w:rsidRPr="007C63CA" w14:paraId="2A3DE7C6" w14:textId="77777777" w:rsidTr="00631066">
        <w:trPr>
          <w:trHeight w:val="225"/>
        </w:trPr>
        <w:tc>
          <w:tcPr>
            <w:tcW w:w="3419" w:type="dxa"/>
            <w:shd w:val="clear" w:color="auto" w:fill="auto"/>
            <w:vAlign w:val="bottom"/>
          </w:tcPr>
          <w:p w14:paraId="2CF991ED" w14:textId="77777777" w:rsidR="00E55972" w:rsidRPr="007C63CA" w:rsidRDefault="00E55972" w:rsidP="00C549CE">
            <w:pPr>
              <w:pStyle w:val="ListParagraph"/>
              <w:spacing w:line="320" w:lineRule="exact"/>
              <w:ind w:left="72" w:hanging="90"/>
              <w:contextualSpacing w:val="0"/>
              <w:rPr>
                <w:rFonts w:ascii="Arial" w:hAnsi="Arial" w:cs="Arial"/>
                <w:sz w:val="18"/>
                <w:szCs w:val="18"/>
                <w:lang w:val="en-US"/>
              </w:rPr>
            </w:pPr>
            <w:r w:rsidRPr="007C63CA">
              <w:rPr>
                <w:rFonts w:ascii="Arial" w:hAnsi="Arial" w:cs="Arial"/>
                <w:sz w:val="18"/>
                <w:szCs w:val="18"/>
                <w:lang w:val="en-US"/>
              </w:rPr>
              <w:t>Total</w:t>
            </w:r>
          </w:p>
        </w:tc>
        <w:tc>
          <w:tcPr>
            <w:tcW w:w="1411" w:type="dxa"/>
            <w:vAlign w:val="bottom"/>
          </w:tcPr>
          <w:p w14:paraId="7D5FED56" w14:textId="77777777" w:rsidR="00E55972" w:rsidRPr="007C63CA" w:rsidRDefault="00E55972" w:rsidP="00C549CE">
            <w:pPr>
              <w:tabs>
                <w:tab w:val="decimal" w:pos="1150"/>
              </w:tabs>
              <w:spacing w:line="320" w:lineRule="exact"/>
              <w:ind w:left="-29"/>
              <w:rPr>
                <w:rFonts w:ascii="Arial" w:hAnsi="Arial" w:cs="Arial"/>
                <w:sz w:val="18"/>
                <w:szCs w:val="18"/>
                <w:cs/>
                <w:lang w:val="en-US"/>
              </w:rPr>
            </w:pPr>
          </w:p>
        </w:tc>
        <w:tc>
          <w:tcPr>
            <w:tcW w:w="1412" w:type="dxa"/>
            <w:vAlign w:val="bottom"/>
          </w:tcPr>
          <w:p w14:paraId="6420FDF1" w14:textId="533E1F28" w:rsidR="00E55972" w:rsidRPr="007C63CA" w:rsidRDefault="00E55972" w:rsidP="00C549CE">
            <w:pPr>
              <w:pBdr>
                <w:bottom w:val="double" w:sz="4" w:space="1" w:color="auto"/>
              </w:pBdr>
              <w:tabs>
                <w:tab w:val="decimal" w:pos="1150"/>
              </w:tabs>
              <w:spacing w:line="320" w:lineRule="exact"/>
              <w:ind w:left="-29"/>
              <w:rPr>
                <w:rFonts w:ascii="Arial" w:hAnsi="Arial" w:cs="Arial"/>
                <w:sz w:val="18"/>
                <w:szCs w:val="18"/>
                <w:cs/>
                <w:lang w:val="en-US"/>
              </w:rPr>
            </w:pPr>
            <w:r w:rsidRPr="007C63CA">
              <w:rPr>
                <w:rFonts w:ascii="Arial" w:hAnsi="Arial" w:cs="Arial"/>
                <w:sz w:val="18"/>
                <w:szCs w:val="18"/>
                <w:cs/>
                <w:lang w:val="en-US"/>
              </w:rPr>
              <w:t>12</w:t>
            </w:r>
            <w:r w:rsidRPr="007C63CA">
              <w:rPr>
                <w:rFonts w:ascii="Arial" w:hAnsi="Arial" w:cs="Arial"/>
                <w:sz w:val="18"/>
                <w:szCs w:val="18"/>
                <w:lang w:val="en-US"/>
              </w:rPr>
              <w:t>,</w:t>
            </w:r>
            <w:r w:rsidRPr="007C63CA">
              <w:rPr>
                <w:rFonts w:ascii="Arial" w:hAnsi="Arial" w:cs="Arial"/>
                <w:sz w:val="18"/>
                <w:szCs w:val="18"/>
                <w:cs/>
                <w:lang w:val="en-US"/>
              </w:rPr>
              <w:t>227</w:t>
            </w:r>
            <w:r w:rsidRPr="007C63CA">
              <w:rPr>
                <w:rFonts w:ascii="Arial" w:hAnsi="Arial" w:cs="Arial"/>
                <w:sz w:val="18"/>
                <w:szCs w:val="18"/>
                <w:lang w:val="en-US"/>
              </w:rPr>
              <w:t>,</w:t>
            </w:r>
            <w:r w:rsidRPr="007C63CA">
              <w:rPr>
                <w:rFonts w:ascii="Arial" w:hAnsi="Arial" w:cs="Arial"/>
                <w:sz w:val="18"/>
                <w:szCs w:val="18"/>
                <w:cs/>
                <w:lang w:val="en-US"/>
              </w:rPr>
              <w:t>104</w:t>
            </w:r>
          </w:p>
        </w:tc>
        <w:tc>
          <w:tcPr>
            <w:tcW w:w="1411" w:type="dxa"/>
            <w:vAlign w:val="bottom"/>
          </w:tcPr>
          <w:p w14:paraId="60BAF093" w14:textId="77777777" w:rsidR="00E55972" w:rsidRPr="007C63CA" w:rsidRDefault="00E55972" w:rsidP="00C549CE">
            <w:pPr>
              <w:tabs>
                <w:tab w:val="decimal" w:pos="1150"/>
              </w:tabs>
              <w:spacing w:line="320" w:lineRule="exact"/>
              <w:ind w:left="-29"/>
              <w:rPr>
                <w:rFonts w:ascii="Arial" w:hAnsi="Arial" w:cs="Arial"/>
                <w:sz w:val="18"/>
                <w:szCs w:val="18"/>
                <w:lang w:val="en-US"/>
              </w:rPr>
            </w:pPr>
          </w:p>
        </w:tc>
        <w:tc>
          <w:tcPr>
            <w:tcW w:w="1412" w:type="dxa"/>
            <w:vAlign w:val="bottom"/>
          </w:tcPr>
          <w:p w14:paraId="7EAC1210" w14:textId="0CB71140" w:rsidR="00E55972" w:rsidRPr="007C63CA" w:rsidRDefault="00E55972" w:rsidP="00C549CE">
            <w:pPr>
              <w:pBdr>
                <w:bottom w:val="double" w:sz="4" w:space="1" w:color="auto"/>
              </w:pBdr>
              <w:tabs>
                <w:tab w:val="decimal" w:pos="1150"/>
              </w:tabs>
              <w:spacing w:line="320" w:lineRule="exact"/>
              <w:ind w:left="-29"/>
              <w:rPr>
                <w:rFonts w:ascii="Arial" w:hAnsi="Arial" w:cs="Arial"/>
                <w:sz w:val="18"/>
                <w:szCs w:val="18"/>
                <w:lang w:val="en-US"/>
              </w:rPr>
            </w:pPr>
            <w:r w:rsidRPr="007C63CA">
              <w:rPr>
                <w:rFonts w:ascii="Arial" w:hAnsi="Arial" w:cs="Arial"/>
                <w:sz w:val="18"/>
                <w:szCs w:val="18"/>
                <w:cs/>
                <w:lang w:val="en-US"/>
              </w:rPr>
              <w:t>11</w:t>
            </w:r>
            <w:r w:rsidRPr="007C63CA">
              <w:rPr>
                <w:rFonts w:ascii="Arial" w:hAnsi="Arial" w:cs="Arial"/>
                <w:sz w:val="18"/>
                <w:szCs w:val="18"/>
                <w:lang w:val="en-US"/>
              </w:rPr>
              <w:t>,</w:t>
            </w:r>
            <w:r w:rsidRPr="007C63CA">
              <w:rPr>
                <w:rFonts w:ascii="Arial" w:hAnsi="Arial" w:cs="Arial"/>
                <w:sz w:val="18"/>
                <w:szCs w:val="18"/>
                <w:cs/>
                <w:lang w:val="en-US"/>
              </w:rPr>
              <w:t>658</w:t>
            </w:r>
            <w:r w:rsidRPr="007C63CA">
              <w:rPr>
                <w:rFonts w:ascii="Arial" w:hAnsi="Arial" w:cs="Arial"/>
                <w:sz w:val="18"/>
                <w:szCs w:val="18"/>
                <w:lang w:val="en-US"/>
              </w:rPr>
              <w:t>,</w:t>
            </w:r>
            <w:r w:rsidRPr="007C63CA">
              <w:rPr>
                <w:rFonts w:ascii="Arial" w:hAnsi="Arial" w:cs="Arial"/>
                <w:sz w:val="18"/>
                <w:szCs w:val="18"/>
                <w:cs/>
                <w:lang w:val="en-US"/>
              </w:rPr>
              <w:t>877</w:t>
            </w:r>
          </w:p>
        </w:tc>
      </w:tr>
    </w:tbl>
    <w:p w14:paraId="23F1696E" w14:textId="4146D87B" w:rsidR="00DA0746" w:rsidRPr="007C63CA" w:rsidRDefault="0043232E" w:rsidP="00181AAC">
      <w:pPr>
        <w:spacing w:before="240" w:after="120" w:line="380" w:lineRule="exact"/>
        <w:ind w:left="634" w:hanging="634"/>
        <w:jc w:val="thaiDistribute"/>
        <w:rPr>
          <w:rFonts w:ascii="Arial" w:hAnsi="Arial" w:cs="Arial"/>
          <w:b/>
          <w:bCs/>
          <w:szCs w:val="28"/>
          <w:lang w:val="en-US"/>
        </w:rPr>
      </w:pPr>
      <w:r w:rsidRPr="007C63CA">
        <w:rPr>
          <w:rFonts w:ascii="Arial" w:hAnsi="Arial" w:cs="Arial"/>
          <w:b/>
          <w:bCs/>
          <w:szCs w:val="28"/>
          <w:lang w:val="en-US"/>
        </w:rPr>
        <w:lastRenderedPageBreak/>
        <w:t>6</w:t>
      </w:r>
      <w:r w:rsidR="00DA0746" w:rsidRPr="007C63CA">
        <w:rPr>
          <w:rFonts w:ascii="Arial" w:hAnsi="Arial" w:cs="Arial"/>
          <w:b/>
          <w:bCs/>
          <w:szCs w:val="28"/>
          <w:lang w:val="en-US"/>
        </w:rPr>
        <w:t>.</w:t>
      </w:r>
      <w:r w:rsidR="00C7318A" w:rsidRPr="007C63CA">
        <w:rPr>
          <w:rFonts w:ascii="Arial" w:hAnsi="Arial" w:cs="Arial"/>
          <w:b/>
          <w:bCs/>
          <w:szCs w:val="28"/>
          <w:lang w:val="en-US"/>
        </w:rPr>
        <w:t>3</w:t>
      </w:r>
      <w:r w:rsidR="00DA0746" w:rsidRPr="007C63CA">
        <w:rPr>
          <w:rFonts w:ascii="Arial" w:hAnsi="Arial" w:cs="Arial"/>
          <w:b/>
          <w:bCs/>
          <w:szCs w:val="28"/>
          <w:lang w:val="en-US"/>
        </w:rPr>
        <w:tab/>
        <w:t xml:space="preserve">Loans to customers that have repayment problems or defaulted payments </w:t>
      </w:r>
    </w:p>
    <w:p w14:paraId="7F6653E9" w14:textId="0FBFC4FA" w:rsidR="00DA0746" w:rsidRPr="007C63CA" w:rsidRDefault="0094493F" w:rsidP="00465298">
      <w:pPr>
        <w:tabs>
          <w:tab w:val="left" w:pos="1440"/>
          <w:tab w:val="left" w:pos="2160"/>
          <w:tab w:val="right" w:pos="7280"/>
          <w:tab w:val="right" w:pos="8540"/>
        </w:tabs>
        <w:spacing w:before="120" w:after="120" w:line="380" w:lineRule="exact"/>
        <w:ind w:left="634"/>
        <w:jc w:val="thaiDistribute"/>
        <w:rPr>
          <w:rFonts w:ascii="Arial" w:hAnsi="Arial" w:cs="Arial"/>
          <w:spacing w:val="-2"/>
          <w:lang w:val="en-US"/>
        </w:rPr>
      </w:pPr>
      <w:r w:rsidRPr="007C63CA">
        <w:rPr>
          <w:rFonts w:ascii="Arial" w:hAnsi="Arial" w:cs="Arial"/>
          <w:spacing w:val="-2"/>
          <w:lang w:val="en-US"/>
        </w:rPr>
        <w:t xml:space="preserve">As </w:t>
      </w:r>
      <w:proofErr w:type="gramStart"/>
      <w:r w:rsidRPr="007C63CA">
        <w:rPr>
          <w:rFonts w:ascii="Arial" w:hAnsi="Arial" w:cs="Arial"/>
          <w:spacing w:val="-2"/>
          <w:lang w:val="en-US"/>
        </w:rPr>
        <w:t>at</w:t>
      </w:r>
      <w:proofErr w:type="gramEnd"/>
      <w:r w:rsidRPr="007C63CA">
        <w:rPr>
          <w:rFonts w:ascii="Arial" w:hAnsi="Arial" w:cs="Arial"/>
          <w:spacing w:val="-2"/>
          <w:lang w:val="en-US"/>
        </w:rPr>
        <w:t xml:space="preserve"> </w:t>
      </w:r>
      <w:r w:rsidR="00445BE5" w:rsidRPr="007C63CA">
        <w:rPr>
          <w:rFonts w:ascii="Arial" w:hAnsi="Arial" w:cs="Arial"/>
          <w:spacing w:val="-2"/>
          <w:lang w:val="en-US"/>
        </w:rPr>
        <w:t>31 March 2023</w:t>
      </w:r>
      <w:r w:rsidRPr="007C63CA">
        <w:rPr>
          <w:rFonts w:ascii="Arial" w:hAnsi="Arial" w:cs="Arial"/>
          <w:spacing w:val="-2"/>
          <w:lang w:val="en-US"/>
        </w:rPr>
        <w:t xml:space="preserve"> and </w:t>
      </w:r>
      <w:r w:rsidR="00445BE5" w:rsidRPr="007C63CA">
        <w:rPr>
          <w:rFonts w:ascii="Arial" w:hAnsi="Arial" w:cs="Arial"/>
          <w:spacing w:val="-2"/>
          <w:lang w:val="en-US"/>
        </w:rPr>
        <w:t>31 December 2022</w:t>
      </w:r>
      <w:r w:rsidR="00DA0746" w:rsidRPr="007C63CA">
        <w:rPr>
          <w:rFonts w:ascii="Arial" w:hAnsi="Arial" w:cs="Arial"/>
          <w:spacing w:val="-2"/>
          <w:lang w:val="en-US"/>
        </w:rPr>
        <w:t>, the Bank had loans to customers and accrued interest receivables due from companies and persons, which had repayment problems or defaulted payments, against which allowance for expected credit losses, were made as follows:</w:t>
      </w:r>
    </w:p>
    <w:tbl>
      <w:tblPr>
        <w:tblW w:w="9189" w:type="dxa"/>
        <w:tblInd w:w="540" w:type="dxa"/>
        <w:tblLayout w:type="fixed"/>
        <w:tblLook w:val="0000" w:firstRow="0" w:lastRow="0" w:firstColumn="0" w:lastColumn="0" w:noHBand="0" w:noVBand="0"/>
      </w:tblPr>
      <w:tblGrid>
        <w:gridCol w:w="3945"/>
        <w:gridCol w:w="1417"/>
        <w:gridCol w:w="1701"/>
        <w:gridCol w:w="2126"/>
      </w:tblGrid>
      <w:tr w:rsidR="00005A1B" w:rsidRPr="007C63CA" w14:paraId="0661103E" w14:textId="77777777" w:rsidTr="007D45DC">
        <w:trPr>
          <w:trHeight w:val="327"/>
        </w:trPr>
        <w:tc>
          <w:tcPr>
            <w:tcW w:w="3945" w:type="dxa"/>
          </w:tcPr>
          <w:p w14:paraId="13ADFF45" w14:textId="77777777" w:rsidR="00005A1B" w:rsidRPr="007C63CA" w:rsidRDefault="00005A1B" w:rsidP="00245414">
            <w:pPr>
              <w:spacing w:line="360" w:lineRule="exact"/>
              <w:jc w:val="center"/>
              <w:rPr>
                <w:rFonts w:ascii="Arial" w:hAnsi="Arial" w:cs="Arial"/>
                <w:sz w:val="18"/>
                <w:szCs w:val="18"/>
                <w:cs/>
              </w:rPr>
            </w:pPr>
          </w:p>
        </w:tc>
        <w:tc>
          <w:tcPr>
            <w:tcW w:w="5244" w:type="dxa"/>
            <w:gridSpan w:val="3"/>
            <w:vAlign w:val="bottom"/>
          </w:tcPr>
          <w:p w14:paraId="1526A3A8" w14:textId="77777777" w:rsidR="00005A1B" w:rsidRPr="007C63CA" w:rsidRDefault="00005A1B" w:rsidP="00245414">
            <w:pPr>
              <w:spacing w:line="360" w:lineRule="exact"/>
              <w:jc w:val="right"/>
              <w:rPr>
                <w:rFonts w:ascii="Arial" w:hAnsi="Arial" w:cs="Arial"/>
                <w:sz w:val="18"/>
                <w:szCs w:val="18"/>
                <w:lang w:val="en-US"/>
              </w:rPr>
            </w:pPr>
            <w:r w:rsidRPr="007C63CA">
              <w:rPr>
                <w:rFonts w:ascii="Arial" w:hAnsi="Arial" w:cs="Arial"/>
                <w:sz w:val="18"/>
                <w:szCs w:val="18"/>
                <w:lang w:val="en-GB"/>
              </w:rPr>
              <w:t>(Unit: Thousand Baht)</w:t>
            </w:r>
          </w:p>
        </w:tc>
      </w:tr>
      <w:tr w:rsidR="00005A1B" w:rsidRPr="007C63CA" w14:paraId="08ABDD79" w14:textId="77777777" w:rsidTr="007D45DC">
        <w:trPr>
          <w:trHeight w:val="327"/>
        </w:trPr>
        <w:tc>
          <w:tcPr>
            <w:tcW w:w="3945" w:type="dxa"/>
          </w:tcPr>
          <w:p w14:paraId="54B8D471" w14:textId="77777777" w:rsidR="00005A1B" w:rsidRPr="007C63CA" w:rsidRDefault="00005A1B" w:rsidP="00245414">
            <w:pPr>
              <w:spacing w:line="360" w:lineRule="exact"/>
              <w:jc w:val="center"/>
              <w:rPr>
                <w:rFonts w:ascii="Arial" w:hAnsi="Arial" w:cs="Arial"/>
                <w:sz w:val="18"/>
                <w:szCs w:val="18"/>
                <w:cs/>
              </w:rPr>
            </w:pPr>
          </w:p>
        </w:tc>
        <w:tc>
          <w:tcPr>
            <w:tcW w:w="5244" w:type="dxa"/>
            <w:gridSpan w:val="3"/>
            <w:vAlign w:val="bottom"/>
          </w:tcPr>
          <w:p w14:paraId="51BADC8D" w14:textId="6DF3210F" w:rsidR="00005A1B" w:rsidRPr="007C63CA" w:rsidRDefault="00445BE5" w:rsidP="00245414">
            <w:pPr>
              <w:pBdr>
                <w:bottom w:val="single" w:sz="4" w:space="1" w:color="auto"/>
              </w:pBdr>
              <w:spacing w:line="360" w:lineRule="exact"/>
              <w:jc w:val="center"/>
              <w:rPr>
                <w:rFonts w:ascii="Arial" w:hAnsi="Arial" w:cs="Arial"/>
                <w:sz w:val="18"/>
                <w:szCs w:val="18"/>
                <w:lang w:val="en-GB"/>
              </w:rPr>
            </w:pPr>
            <w:r w:rsidRPr="007C63CA">
              <w:rPr>
                <w:rFonts w:ascii="Arial" w:hAnsi="Arial" w:cs="Arial"/>
                <w:sz w:val="18"/>
                <w:szCs w:val="18"/>
                <w:lang w:val="en-GB"/>
              </w:rPr>
              <w:t>31 March 2023</w:t>
            </w:r>
          </w:p>
        </w:tc>
      </w:tr>
      <w:tr w:rsidR="00005A1B" w:rsidRPr="00733D6A" w14:paraId="7149852F" w14:textId="77777777" w:rsidTr="007D45DC">
        <w:trPr>
          <w:trHeight w:val="685"/>
        </w:trPr>
        <w:tc>
          <w:tcPr>
            <w:tcW w:w="3945" w:type="dxa"/>
          </w:tcPr>
          <w:p w14:paraId="445C330A" w14:textId="77777777" w:rsidR="00005A1B" w:rsidRPr="007C63CA" w:rsidRDefault="00005A1B" w:rsidP="00245414">
            <w:pPr>
              <w:tabs>
                <w:tab w:val="left" w:pos="601"/>
              </w:tabs>
              <w:spacing w:line="360" w:lineRule="exact"/>
              <w:jc w:val="thaiDistribute"/>
              <w:rPr>
                <w:rFonts w:ascii="Arial" w:hAnsi="Arial" w:cs="Arial"/>
                <w:b/>
                <w:bCs/>
                <w:sz w:val="18"/>
                <w:szCs w:val="18"/>
                <w:cs/>
              </w:rPr>
            </w:pPr>
          </w:p>
        </w:tc>
        <w:tc>
          <w:tcPr>
            <w:tcW w:w="1417" w:type="dxa"/>
            <w:vAlign w:val="bottom"/>
          </w:tcPr>
          <w:p w14:paraId="201ED66F"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Number of debtors</w:t>
            </w:r>
          </w:p>
        </w:tc>
        <w:tc>
          <w:tcPr>
            <w:tcW w:w="1701" w:type="dxa"/>
            <w:vAlign w:val="bottom"/>
          </w:tcPr>
          <w:p w14:paraId="5A1524F5" w14:textId="77777777" w:rsidR="00005A1B" w:rsidRPr="007C63CA" w:rsidRDefault="00005A1B" w:rsidP="00245414">
            <w:pPr>
              <w:pBdr>
                <w:bottom w:val="single" w:sz="4" w:space="1" w:color="auto"/>
              </w:pBdr>
              <w:spacing w:line="360" w:lineRule="exact"/>
              <w:ind w:hanging="17"/>
              <w:jc w:val="center"/>
              <w:rPr>
                <w:rFonts w:ascii="Arial" w:hAnsi="Arial" w:cs="Arial"/>
                <w:sz w:val="18"/>
                <w:szCs w:val="18"/>
                <w:lang w:val="en-US"/>
              </w:rPr>
            </w:pPr>
            <w:r w:rsidRPr="007C63CA">
              <w:rPr>
                <w:rFonts w:ascii="Arial" w:hAnsi="Arial" w:cs="Arial"/>
                <w:sz w:val="18"/>
                <w:szCs w:val="18"/>
                <w:lang w:val="en-US"/>
              </w:rPr>
              <w:t>Debt balances</w:t>
            </w:r>
          </w:p>
        </w:tc>
        <w:tc>
          <w:tcPr>
            <w:tcW w:w="2126" w:type="dxa"/>
            <w:vAlign w:val="bottom"/>
          </w:tcPr>
          <w:p w14:paraId="7837B387"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 xml:space="preserve">Allowance for </w:t>
            </w:r>
          </w:p>
          <w:p w14:paraId="0BEF2ACC"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expected credit losses</w:t>
            </w:r>
          </w:p>
        </w:tc>
      </w:tr>
      <w:tr w:rsidR="00E55972" w:rsidRPr="007C63CA" w14:paraId="75C4E645" w14:textId="77777777" w:rsidTr="00884800">
        <w:trPr>
          <w:trHeight w:val="464"/>
        </w:trPr>
        <w:tc>
          <w:tcPr>
            <w:tcW w:w="3945" w:type="dxa"/>
            <w:vAlign w:val="bottom"/>
          </w:tcPr>
          <w:p w14:paraId="71A0269B" w14:textId="77777777" w:rsidR="00E55972" w:rsidRPr="007C63CA" w:rsidRDefault="00E55972" w:rsidP="00E55972">
            <w:pPr>
              <w:spacing w:line="360" w:lineRule="exact"/>
              <w:ind w:left="173" w:right="-115" w:hanging="187"/>
              <w:rPr>
                <w:rFonts w:ascii="Arial" w:hAnsi="Arial" w:cs="Arial"/>
                <w:sz w:val="18"/>
                <w:szCs w:val="18"/>
                <w:lang w:val="en-US"/>
              </w:rPr>
            </w:pPr>
            <w:r w:rsidRPr="007C63CA">
              <w:rPr>
                <w:rFonts w:ascii="Arial" w:hAnsi="Arial" w:cs="Arial"/>
                <w:sz w:val="18"/>
                <w:szCs w:val="18"/>
                <w:lang w:val="en-US"/>
              </w:rPr>
              <w:t xml:space="preserve">Companies and persons that have </w:t>
            </w:r>
          </w:p>
          <w:p w14:paraId="2C875B4E" w14:textId="27F5EE96" w:rsidR="00E55972" w:rsidRPr="007C63CA" w:rsidRDefault="00E55972" w:rsidP="00E55972">
            <w:pPr>
              <w:spacing w:line="360" w:lineRule="exact"/>
              <w:ind w:left="173" w:right="-115" w:hanging="187"/>
              <w:rPr>
                <w:rFonts w:ascii="Arial" w:hAnsi="Arial" w:cs="Arial"/>
                <w:sz w:val="18"/>
                <w:szCs w:val="18"/>
                <w:lang w:val="en-US"/>
              </w:rPr>
            </w:pPr>
            <w:r w:rsidRPr="007C63CA">
              <w:rPr>
                <w:rFonts w:ascii="Arial" w:hAnsi="Arial" w:cs="Arial"/>
                <w:sz w:val="18"/>
                <w:szCs w:val="18"/>
                <w:lang w:val="en-US"/>
              </w:rPr>
              <w:tab/>
              <w:t>repayment problems or defaulted payments</w:t>
            </w:r>
          </w:p>
        </w:tc>
        <w:tc>
          <w:tcPr>
            <w:tcW w:w="1417" w:type="dxa"/>
            <w:shd w:val="clear" w:color="auto" w:fill="auto"/>
            <w:vAlign w:val="bottom"/>
          </w:tcPr>
          <w:p w14:paraId="5FC6834B" w14:textId="67631465" w:rsidR="00E55972" w:rsidRPr="007C63CA" w:rsidRDefault="00E55972" w:rsidP="00E55972">
            <w:pPr>
              <w:tabs>
                <w:tab w:val="decimal" w:pos="884"/>
              </w:tabs>
              <w:spacing w:line="360" w:lineRule="exact"/>
              <w:ind w:left="14"/>
              <w:rPr>
                <w:rFonts w:ascii="Arial" w:hAnsi="Arial" w:cs="Arial"/>
                <w:sz w:val="18"/>
                <w:szCs w:val="18"/>
                <w:lang w:val="en-US"/>
              </w:rPr>
            </w:pPr>
            <w:r w:rsidRPr="007C63CA">
              <w:rPr>
                <w:rFonts w:ascii="Arial" w:hAnsi="Arial" w:cs="Arial"/>
                <w:sz w:val="18"/>
                <w:szCs w:val="18"/>
                <w:cs/>
                <w:lang w:val="en-US"/>
              </w:rPr>
              <w:t>2</w:t>
            </w:r>
            <w:r w:rsidRPr="007C63CA">
              <w:rPr>
                <w:rFonts w:ascii="Arial" w:hAnsi="Arial" w:cs="Arial"/>
                <w:sz w:val="18"/>
                <w:szCs w:val="18"/>
                <w:lang w:val="en-US"/>
              </w:rPr>
              <w:t>,</w:t>
            </w:r>
            <w:r w:rsidRPr="007C63CA">
              <w:rPr>
                <w:rFonts w:ascii="Arial" w:hAnsi="Arial" w:cs="Arial"/>
                <w:sz w:val="18"/>
                <w:szCs w:val="18"/>
                <w:cs/>
                <w:lang w:val="en-US"/>
              </w:rPr>
              <w:t>669</w:t>
            </w:r>
          </w:p>
        </w:tc>
        <w:tc>
          <w:tcPr>
            <w:tcW w:w="1701" w:type="dxa"/>
            <w:shd w:val="clear" w:color="auto" w:fill="auto"/>
            <w:vAlign w:val="bottom"/>
          </w:tcPr>
          <w:p w14:paraId="5DA7CAC8" w14:textId="5F12555C" w:rsidR="00E55972" w:rsidRPr="007C63CA" w:rsidRDefault="00E55972" w:rsidP="00E55972">
            <w:pPr>
              <w:tabs>
                <w:tab w:val="decimal" w:pos="1310"/>
              </w:tabs>
              <w:spacing w:line="360" w:lineRule="exact"/>
              <w:ind w:left="14"/>
              <w:rPr>
                <w:rFonts w:ascii="Arial" w:hAnsi="Arial" w:cs="Arial"/>
                <w:sz w:val="18"/>
                <w:szCs w:val="18"/>
                <w:lang w:val="en-US"/>
              </w:rPr>
            </w:pPr>
            <w:r w:rsidRPr="007C63CA">
              <w:rPr>
                <w:rFonts w:ascii="Arial" w:hAnsi="Arial" w:cs="Arial"/>
                <w:sz w:val="18"/>
                <w:szCs w:val="18"/>
                <w:cs/>
                <w:lang w:val="en-US"/>
              </w:rPr>
              <w:t>11</w:t>
            </w:r>
            <w:r w:rsidRPr="007C63CA">
              <w:rPr>
                <w:rFonts w:ascii="Arial" w:hAnsi="Arial" w:cs="Arial"/>
                <w:sz w:val="18"/>
                <w:szCs w:val="18"/>
                <w:lang w:val="en-US"/>
              </w:rPr>
              <w:t>,</w:t>
            </w:r>
            <w:r w:rsidRPr="007C63CA">
              <w:rPr>
                <w:rFonts w:ascii="Arial" w:hAnsi="Arial" w:cs="Arial"/>
                <w:sz w:val="18"/>
                <w:szCs w:val="18"/>
                <w:cs/>
                <w:lang w:val="en-US"/>
              </w:rPr>
              <w:t>821</w:t>
            </w:r>
            <w:r w:rsidRPr="007C63CA">
              <w:rPr>
                <w:rFonts w:ascii="Arial" w:hAnsi="Arial" w:cs="Arial"/>
                <w:sz w:val="18"/>
                <w:szCs w:val="18"/>
                <w:lang w:val="en-US"/>
              </w:rPr>
              <w:t>,</w:t>
            </w:r>
            <w:r w:rsidRPr="007C63CA">
              <w:rPr>
                <w:rFonts w:ascii="Arial" w:hAnsi="Arial" w:cs="Arial"/>
                <w:sz w:val="18"/>
                <w:szCs w:val="18"/>
                <w:cs/>
                <w:lang w:val="en-US"/>
              </w:rPr>
              <w:t>078</w:t>
            </w:r>
          </w:p>
        </w:tc>
        <w:tc>
          <w:tcPr>
            <w:tcW w:w="2126" w:type="dxa"/>
            <w:shd w:val="clear" w:color="auto" w:fill="auto"/>
            <w:vAlign w:val="bottom"/>
          </w:tcPr>
          <w:p w14:paraId="091B4223" w14:textId="5D618F20" w:rsidR="00E55972" w:rsidRPr="007C63CA" w:rsidRDefault="00E55972" w:rsidP="00E55972">
            <w:pPr>
              <w:tabs>
                <w:tab w:val="decimal" w:pos="1735"/>
              </w:tabs>
              <w:spacing w:line="360" w:lineRule="exact"/>
              <w:ind w:left="14"/>
              <w:rPr>
                <w:rFonts w:ascii="Arial" w:hAnsi="Arial" w:cs="Arial"/>
                <w:sz w:val="18"/>
                <w:szCs w:val="18"/>
                <w:cs/>
                <w:lang w:val="en-US"/>
              </w:rPr>
            </w:pPr>
            <w:r w:rsidRPr="007C63CA">
              <w:rPr>
                <w:rFonts w:ascii="Arial" w:hAnsi="Arial" w:cs="Arial"/>
                <w:sz w:val="18"/>
                <w:szCs w:val="18"/>
                <w:cs/>
                <w:lang w:val="en-US"/>
              </w:rPr>
              <w:t>4</w:t>
            </w:r>
            <w:r w:rsidRPr="007C63CA">
              <w:rPr>
                <w:rFonts w:ascii="Arial" w:hAnsi="Arial" w:cs="Arial"/>
                <w:sz w:val="18"/>
                <w:szCs w:val="18"/>
                <w:lang w:val="en-US"/>
              </w:rPr>
              <w:t>,</w:t>
            </w:r>
            <w:r w:rsidRPr="007C63CA">
              <w:rPr>
                <w:rFonts w:ascii="Arial" w:hAnsi="Arial" w:cs="Arial"/>
                <w:sz w:val="18"/>
                <w:szCs w:val="18"/>
                <w:cs/>
                <w:lang w:val="en-US"/>
              </w:rPr>
              <w:t>569</w:t>
            </w:r>
            <w:r w:rsidRPr="007C63CA">
              <w:rPr>
                <w:rFonts w:ascii="Arial" w:hAnsi="Arial" w:cs="Arial"/>
                <w:sz w:val="18"/>
                <w:szCs w:val="18"/>
                <w:lang w:val="en-US"/>
              </w:rPr>
              <w:t>,</w:t>
            </w:r>
            <w:r w:rsidRPr="007C63CA">
              <w:rPr>
                <w:rFonts w:ascii="Arial" w:hAnsi="Arial" w:cs="Arial"/>
                <w:sz w:val="18"/>
                <w:szCs w:val="18"/>
                <w:cs/>
                <w:lang w:val="en-US"/>
              </w:rPr>
              <w:t>353</w:t>
            </w:r>
          </w:p>
        </w:tc>
      </w:tr>
    </w:tbl>
    <w:p w14:paraId="1DC2CFB1" w14:textId="77777777" w:rsidR="007D45DC" w:rsidRPr="007C63CA" w:rsidRDefault="007D45DC" w:rsidP="00245414">
      <w:pPr>
        <w:rPr>
          <w:rFonts w:ascii="Arial" w:hAnsi="Arial" w:cs="Arial"/>
          <w:sz w:val="18"/>
          <w:szCs w:val="18"/>
          <w:cs/>
        </w:rPr>
      </w:pPr>
    </w:p>
    <w:tbl>
      <w:tblPr>
        <w:tblW w:w="9189" w:type="dxa"/>
        <w:tblInd w:w="540" w:type="dxa"/>
        <w:tblLayout w:type="fixed"/>
        <w:tblLook w:val="0000" w:firstRow="0" w:lastRow="0" w:firstColumn="0" w:lastColumn="0" w:noHBand="0" w:noVBand="0"/>
      </w:tblPr>
      <w:tblGrid>
        <w:gridCol w:w="3945"/>
        <w:gridCol w:w="1417"/>
        <w:gridCol w:w="1701"/>
        <w:gridCol w:w="2126"/>
      </w:tblGrid>
      <w:tr w:rsidR="00005A1B" w:rsidRPr="007C63CA" w14:paraId="1A64CD72" w14:textId="77777777" w:rsidTr="00181AAC">
        <w:trPr>
          <w:trHeight w:val="327"/>
        </w:trPr>
        <w:tc>
          <w:tcPr>
            <w:tcW w:w="3945" w:type="dxa"/>
          </w:tcPr>
          <w:p w14:paraId="55A67F0F" w14:textId="77777777" w:rsidR="00005A1B" w:rsidRPr="007C63CA" w:rsidRDefault="00005A1B" w:rsidP="00245414">
            <w:pPr>
              <w:spacing w:line="360" w:lineRule="exact"/>
              <w:jc w:val="center"/>
              <w:rPr>
                <w:rFonts w:ascii="Arial" w:hAnsi="Arial" w:cs="Arial"/>
                <w:sz w:val="18"/>
                <w:szCs w:val="18"/>
                <w:cs/>
              </w:rPr>
            </w:pPr>
          </w:p>
        </w:tc>
        <w:tc>
          <w:tcPr>
            <w:tcW w:w="5244" w:type="dxa"/>
            <w:gridSpan w:val="3"/>
            <w:vAlign w:val="bottom"/>
          </w:tcPr>
          <w:p w14:paraId="6F654068" w14:textId="77777777" w:rsidR="00005A1B" w:rsidRPr="007C63CA" w:rsidRDefault="00005A1B" w:rsidP="00245414">
            <w:pPr>
              <w:spacing w:line="360" w:lineRule="exact"/>
              <w:jc w:val="right"/>
              <w:rPr>
                <w:rFonts w:ascii="Arial" w:hAnsi="Arial" w:cs="Arial"/>
                <w:sz w:val="18"/>
                <w:szCs w:val="18"/>
                <w:lang w:val="en-US"/>
              </w:rPr>
            </w:pPr>
            <w:r w:rsidRPr="007C63CA">
              <w:rPr>
                <w:rFonts w:ascii="Arial" w:hAnsi="Arial" w:cs="Arial"/>
                <w:sz w:val="18"/>
                <w:szCs w:val="18"/>
                <w:lang w:val="en-GB"/>
              </w:rPr>
              <w:t>(Unit: Thousand Baht)</w:t>
            </w:r>
          </w:p>
        </w:tc>
      </w:tr>
      <w:tr w:rsidR="00005A1B" w:rsidRPr="007C63CA" w14:paraId="4650FC4C" w14:textId="77777777" w:rsidTr="00181AAC">
        <w:trPr>
          <w:trHeight w:val="327"/>
        </w:trPr>
        <w:tc>
          <w:tcPr>
            <w:tcW w:w="3945" w:type="dxa"/>
          </w:tcPr>
          <w:p w14:paraId="282A450A" w14:textId="77777777" w:rsidR="00005A1B" w:rsidRPr="007C63CA" w:rsidRDefault="00005A1B" w:rsidP="00245414">
            <w:pPr>
              <w:spacing w:line="360" w:lineRule="exact"/>
              <w:jc w:val="center"/>
              <w:rPr>
                <w:rFonts w:ascii="Arial" w:hAnsi="Arial" w:cs="Arial"/>
                <w:sz w:val="18"/>
                <w:szCs w:val="18"/>
                <w:cs/>
              </w:rPr>
            </w:pPr>
          </w:p>
        </w:tc>
        <w:tc>
          <w:tcPr>
            <w:tcW w:w="5244" w:type="dxa"/>
            <w:gridSpan w:val="3"/>
            <w:vAlign w:val="bottom"/>
          </w:tcPr>
          <w:p w14:paraId="78A75411" w14:textId="1F7B7120" w:rsidR="00005A1B" w:rsidRPr="007C63CA" w:rsidRDefault="00445BE5" w:rsidP="00245414">
            <w:pPr>
              <w:pBdr>
                <w:bottom w:val="single" w:sz="4" w:space="1" w:color="auto"/>
              </w:pBdr>
              <w:spacing w:line="360" w:lineRule="exact"/>
              <w:jc w:val="center"/>
              <w:rPr>
                <w:rFonts w:ascii="Arial" w:hAnsi="Arial" w:cs="Arial"/>
                <w:sz w:val="18"/>
                <w:szCs w:val="18"/>
                <w:lang w:val="en-GB"/>
              </w:rPr>
            </w:pPr>
            <w:r w:rsidRPr="007C63CA">
              <w:rPr>
                <w:rFonts w:ascii="Arial" w:hAnsi="Arial" w:cs="Arial"/>
                <w:sz w:val="18"/>
                <w:szCs w:val="18"/>
                <w:lang w:val="en-GB"/>
              </w:rPr>
              <w:t>31 December 2022</w:t>
            </w:r>
          </w:p>
        </w:tc>
      </w:tr>
      <w:tr w:rsidR="00005A1B" w:rsidRPr="00733D6A" w14:paraId="241E8B3B" w14:textId="77777777" w:rsidTr="00181AAC">
        <w:trPr>
          <w:trHeight w:val="685"/>
        </w:trPr>
        <w:tc>
          <w:tcPr>
            <w:tcW w:w="3945" w:type="dxa"/>
          </w:tcPr>
          <w:p w14:paraId="2BEBCDA5" w14:textId="77777777" w:rsidR="00005A1B" w:rsidRPr="007C63CA" w:rsidRDefault="00005A1B" w:rsidP="00245414">
            <w:pPr>
              <w:tabs>
                <w:tab w:val="left" w:pos="601"/>
              </w:tabs>
              <w:spacing w:line="360" w:lineRule="exact"/>
              <w:jc w:val="thaiDistribute"/>
              <w:rPr>
                <w:rFonts w:ascii="Arial" w:hAnsi="Arial" w:cs="Arial"/>
                <w:b/>
                <w:bCs/>
                <w:sz w:val="18"/>
                <w:szCs w:val="18"/>
                <w:cs/>
              </w:rPr>
            </w:pPr>
          </w:p>
        </w:tc>
        <w:tc>
          <w:tcPr>
            <w:tcW w:w="1417" w:type="dxa"/>
            <w:vAlign w:val="bottom"/>
          </w:tcPr>
          <w:p w14:paraId="103D0B36"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Number of debtors</w:t>
            </w:r>
          </w:p>
        </w:tc>
        <w:tc>
          <w:tcPr>
            <w:tcW w:w="1701" w:type="dxa"/>
            <w:vAlign w:val="bottom"/>
          </w:tcPr>
          <w:p w14:paraId="10E3C90C" w14:textId="77777777" w:rsidR="00005A1B" w:rsidRPr="007C63CA" w:rsidRDefault="00005A1B" w:rsidP="00245414">
            <w:pPr>
              <w:pBdr>
                <w:bottom w:val="single" w:sz="4" w:space="1" w:color="auto"/>
              </w:pBdr>
              <w:spacing w:line="360" w:lineRule="exact"/>
              <w:ind w:hanging="17"/>
              <w:jc w:val="center"/>
              <w:rPr>
                <w:rFonts w:ascii="Arial" w:hAnsi="Arial" w:cs="Arial"/>
                <w:sz w:val="18"/>
                <w:szCs w:val="18"/>
                <w:lang w:val="en-US"/>
              </w:rPr>
            </w:pPr>
            <w:r w:rsidRPr="007C63CA">
              <w:rPr>
                <w:rFonts w:ascii="Arial" w:hAnsi="Arial" w:cs="Arial"/>
                <w:sz w:val="18"/>
                <w:szCs w:val="18"/>
                <w:lang w:val="en-US"/>
              </w:rPr>
              <w:t>Debt balances</w:t>
            </w:r>
          </w:p>
        </w:tc>
        <w:tc>
          <w:tcPr>
            <w:tcW w:w="2126" w:type="dxa"/>
            <w:vAlign w:val="bottom"/>
          </w:tcPr>
          <w:p w14:paraId="0DA48E34"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 xml:space="preserve">Allowance for </w:t>
            </w:r>
          </w:p>
          <w:p w14:paraId="7CF0273F" w14:textId="77777777" w:rsidR="00005A1B" w:rsidRPr="007C63CA" w:rsidRDefault="00005A1B" w:rsidP="00245414">
            <w:pPr>
              <w:pBdr>
                <w:bottom w:val="single" w:sz="4" w:space="1" w:color="auto"/>
              </w:pBdr>
              <w:spacing w:line="360" w:lineRule="exact"/>
              <w:jc w:val="center"/>
              <w:rPr>
                <w:rFonts w:ascii="Arial" w:hAnsi="Arial" w:cs="Arial"/>
                <w:sz w:val="18"/>
                <w:szCs w:val="18"/>
                <w:lang w:val="en-US"/>
              </w:rPr>
            </w:pPr>
            <w:r w:rsidRPr="007C63CA">
              <w:rPr>
                <w:rFonts w:ascii="Arial" w:hAnsi="Arial" w:cs="Arial"/>
                <w:sz w:val="18"/>
                <w:szCs w:val="18"/>
                <w:lang w:val="en-US"/>
              </w:rPr>
              <w:t>expected credit losses</w:t>
            </w:r>
          </w:p>
        </w:tc>
      </w:tr>
      <w:tr w:rsidR="00445BE5" w:rsidRPr="007C63CA" w14:paraId="22563B17" w14:textId="77777777" w:rsidTr="00181AAC">
        <w:trPr>
          <w:trHeight w:val="57"/>
        </w:trPr>
        <w:tc>
          <w:tcPr>
            <w:tcW w:w="3945" w:type="dxa"/>
            <w:vAlign w:val="bottom"/>
          </w:tcPr>
          <w:p w14:paraId="37DEB46E" w14:textId="77777777" w:rsidR="00181AAC" w:rsidRPr="007C63CA" w:rsidRDefault="00445BE5" w:rsidP="00245414">
            <w:pPr>
              <w:spacing w:line="360" w:lineRule="exact"/>
              <w:ind w:left="173" w:right="-115" w:hanging="187"/>
              <w:rPr>
                <w:rFonts w:ascii="Arial" w:hAnsi="Arial" w:cs="Arial"/>
                <w:sz w:val="18"/>
                <w:szCs w:val="18"/>
                <w:lang w:val="en-US"/>
              </w:rPr>
            </w:pPr>
            <w:r w:rsidRPr="007C63CA">
              <w:rPr>
                <w:rFonts w:ascii="Arial" w:hAnsi="Arial" w:cs="Arial"/>
                <w:sz w:val="18"/>
                <w:szCs w:val="18"/>
                <w:lang w:val="en-US"/>
              </w:rPr>
              <w:t xml:space="preserve">Companies and persons that have </w:t>
            </w:r>
          </w:p>
          <w:p w14:paraId="42D02D47" w14:textId="75BCC1E4" w:rsidR="00445BE5" w:rsidRPr="007C63CA" w:rsidRDefault="00181AAC" w:rsidP="00245414">
            <w:pPr>
              <w:spacing w:line="360" w:lineRule="exact"/>
              <w:ind w:left="173" w:right="-115" w:hanging="187"/>
              <w:rPr>
                <w:rFonts w:ascii="Arial" w:hAnsi="Arial" w:cs="Arial"/>
                <w:sz w:val="18"/>
                <w:szCs w:val="18"/>
                <w:lang w:val="en-US"/>
              </w:rPr>
            </w:pPr>
            <w:r w:rsidRPr="007C63CA">
              <w:rPr>
                <w:rFonts w:ascii="Arial" w:hAnsi="Arial" w:cs="Arial"/>
                <w:sz w:val="18"/>
                <w:szCs w:val="18"/>
                <w:lang w:val="en-US"/>
              </w:rPr>
              <w:tab/>
            </w:r>
            <w:r w:rsidR="00445BE5" w:rsidRPr="007C63CA">
              <w:rPr>
                <w:rFonts w:ascii="Arial" w:hAnsi="Arial" w:cs="Arial"/>
                <w:sz w:val="18"/>
                <w:szCs w:val="18"/>
                <w:lang w:val="en-US"/>
              </w:rPr>
              <w:t>repayment problems or defaulted payments</w:t>
            </w:r>
          </w:p>
        </w:tc>
        <w:tc>
          <w:tcPr>
            <w:tcW w:w="1417" w:type="dxa"/>
            <w:shd w:val="clear" w:color="auto" w:fill="auto"/>
            <w:vAlign w:val="bottom"/>
          </w:tcPr>
          <w:p w14:paraId="4765C446" w14:textId="6B42605A" w:rsidR="00445BE5" w:rsidRPr="007C63CA" w:rsidRDefault="00445BE5" w:rsidP="00245414">
            <w:pPr>
              <w:tabs>
                <w:tab w:val="decimal" w:pos="884"/>
              </w:tabs>
              <w:spacing w:line="360" w:lineRule="exact"/>
              <w:ind w:left="14"/>
              <w:rPr>
                <w:rFonts w:ascii="Arial" w:hAnsi="Arial" w:cs="Arial"/>
                <w:sz w:val="18"/>
                <w:szCs w:val="18"/>
                <w:lang w:val="en-US"/>
              </w:rPr>
            </w:pPr>
            <w:r w:rsidRPr="007C63CA">
              <w:rPr>
                <w:rFonts w:ascii="Arial" w:hAnsi="Arial" w:cs="Arial"/>
                <w:sz w:val="18"/>
                <w:szCs w:val="18"/>
                <w:lang w:val="en-US"/>
              </w:rPr>
              <w:t>1,625</w:t>
            </w:r>
          </w:p>
        </w:tc>
        <w:tc>
          <w:tcPr>
            <w:tcW w:w="1701" w:type="dxa"/>
            <w:shd w:val="clear" w:color="auto" w:fill="auto"/>
            <w:vAlign w:val="bottom"/>
          </w:tcPr>
          <w:p w14:paraId="26279636" w14:textId="3781D457" w:rsidR="00445BE5" w:rsidRPr="007C63CA" w:rsidRDefault="00445BE5" w:rsidP="00245414">
            <w:pPr>
              <w:tabs>
                <w:tab w:val="decimal" w:pos="1310"/>
              </w:tabs>
              <w:spacing w:line="360" w:lineRule="exact"/>
              <w:ind w:left="14"/>
              <w:rPr>
                <w:rFonts w:ascii="Arial" w:hAnsi="Arial" w:cs="Arial"/>
                <w:sz w:val="18"/>
                <w:szCs w:val="18"/>
                <w:lang w:val="en-US"/>
              </w:rPr>
            </w:pPr>
            <w:r w:rsidRPr="007C63CA">
              <w:rPr>
                <w:rFonts w:ascii="Arial" w:hAnsi="Arial" w:cs="Arial"/>
                <w:sz w:val="18"/>
                <w:szCs w:val="18"/>
                <w:lang w:val="en-US"/>
              </w:rPr>
              <w:t>16,574,807</w:t>
            </w:r>
          </w:p>
        </w:tc>
        <w:tc>
          <w:tcPr>
            <w:tcW w:w="2126" w:type="dxa"/>
            <w:shd w:val="clear" w:color="auto" w:fill="auto"/>
            <w:vAlign w:val="bottom"/>
          </w:tcPr>
          <w:p w14:paraId="57BA54DB" w14:textId="6565D530" w:rsidR="00445BE5" w:rsidRPr="007C63CA" w:rsidRDefault="00445BE5" w:rsidP="00245414">
            <w:pPr>
              <w:tabs>
                <w:tab w:val="decimal" w:pos="1735"/>
              </w:tabs>
              <w:spacing w:line="360" w:lineRule="exact"/>
              <w:ind w:left="14"/>
              <w:rPr>
                <w:rFonts w:ascii="Arial" w:hAnsi="Arial" w:cs="Arial"/>
                <w:sz w:val="18"/>
                <w:szCs w:val="18"/>
                <w:lang w:val="en-US"/>
              </w:rPr>
            </w:pPr>
            <w:r w:rsidRPr="007C63CA">
              <w:rPr>
                <w:rFonts w:ascii="Arial" w:hAnsi="Arial" w:cs="Arial"/>
                <w:sz w:val="18"/>
                <w:szCs w:val="18"/>
                <w:lang w:val="en-US"/>
              </w:rPr>
              <w:t>5,252,622</w:t>
            </w:r>
          </w:p>
        </w:tc>
      </w:tr>
    </w:tbl>
    <w:p w14:paraId="6125998D" w14:textId="77777777" w:rsidR="0094493F" w:rsidRPr="007C63CA" w:rsidRDefault="00DA0746" w:rsidP="00181AAC">
      <w:pPr>
        <w:spacing w:before="120" w:after="120" w:line="380" w:lineRule="exact"/>
        <w:ind w:left="547"/>
        <w:jc w:val="thaiDistribute"/>
        <w:rPr>
          <w:rFonts w:ascii="Arial" w:hAnsi="Arial" w:cs="Arial"/>
          <w:lang w:val="en-US"/>
        </w:rPr>
      </w:pPr>
      <w:r w:rsidRPr="007C63CA">
        <w:rPr>
          <w:rFonts w:ascii="Arial" w:hAnsi="Arial" w:cs="Arial"/>
          <w:lang w:val="en-US"/>
        </w:rPr>
        <w:t xml:space="preserve">The Bank has inadequate information to disclose transactions in respect of companies whose auditors’ reports indicate that there is substantial doubt about their ability to continue their business as a going concern, and unlisted companies whose financial position and results of operations are the same as those of listed companies delisting criteria. </w:t>
      </w:r>
      <w:r w:rsidR="0038284C" w:rsidRPr="007C63CA">
        <w:rPr>
          <w:rFonts w:ascii="Arial" w:hAnsi="Arial" w:cs="Arial"/>
          <w:lang w:val="en-US"/>
        </w:rPr>
        <w:t>However, the Bank has already considered the loan classification and set allowance for expected credit losses of those debtors.</w:t>
      </w:r>
    </w:p>
    <w:p w14:paraId="7A8098E6" w14:textId="1ABD442E" w:rsidR="00053D78" w:rsidRPr="007C63CA" w:rsidRDefault="00923F83" w:rsidP="00181AAC">
      <w:pPr>
        <w:spacing w:before="120" w:after="120" w:line="380" w:lineRule="exact"/>
        <w:ind w:left="533" w:hanging="533"/>
        <w:jc w:val="thaiDistribute"/>
        <w:rPr>
          <w:rFonts w:ascii="Arial" w:hAnsi="Arial" w:cs="Arial"/>
          <w:b/>
          <w:bCs/>
          <w:szCs w:val="28"/>
          <w:lang w:val="en-US"/>
        </w:rPr>
      </w:pPr>
      <w:r w:rsidRPr="007C63CA">
        <w:rPr>
          <w:rFonts w:ascii="Arial" w:hAnsi="Arial" w:cs="Arial"/>
          <w:b/>
          <w:bCs/>
          <w:szCs w:val="28"/>
          <w:lang w:val="en-US"/>
        </w:rPr>
        <w:t>6</w:t>
      </w:r>
      <w:r w:rsidR="00C40104" w:rsidRPr="007C63CA">
        <w:rPr>
          <w:rFonts w:ascii="Arial" w:hAnsi="Arial" w:cs="Arial"/>
          <w:b/>
          <w:bCs/>
          <w:szCs w:val="28"/>
          <w:lang w:val="en-US"/>
        </w:rPr>
        <w:t>.</w:t>
      </w:r>
      <w:r w:rsidR="00B60D09" w:rsidRPr="007C63CA">
        <w:rPr>
          <w:rFonts w:ascii="Arial" w:hAnsi="Arial" w:cs="Arial"/>
          <w:b/>
          <w:bCs/>
          <w:szCs w:val="28"/>
          <w:lang w:val="en-US"/>
        </w:rPr>
        <w:t>4</w:t>
      </w:r>
      <w:r w:rsidR="00053D78" w:rsidRPr="007C63CA">
        <w:rPr>
          <w:rFonts w:ascii="Arial" w:hAnsi="Arial" w:cs="Arial"/>
          <w:b/>
          <w:bCs/>
          <w:szCs w:val="28"/>
          <w:lang w:val="en-US"/>
        </w:rPr>
        <w:tab/>
        <w:t>Troubled debt restructuring</w:t>
      </w:r>
    </w:p>
    <w:p w14:paraId="3276B83A" w14:textId="32709530" w:rsidR="00E917E0" w:rsidRPr="007C63CA" w:rsidRDefault="00C40104" w:rsidP="00181AAC">
      <w:pPr>
        <w:spacing w:before="120" w:after="120" w:line="380" w:lineRule="exact"/>
        <w:ind w:left="547"/>
        <w:jc w:val="thaiDistribute"/>
        <w:rPr>
          <w:rFonts w:ascii="Arial" w:hAnsi="Arial" w:cs="Arial"/>
          <w:cs/>
          <w:lang w:val="en-US"/>
        </w:rPr>
      </w:pPr>
      <w:r w:rsidRPr="007C63CA">
        <w:rPr>
          <w:rFonts w:ascii="Arial" w:hAnsi="Arial" w:cs="Arial"/>
          <w:lang w:val="en-US"/>
        </w:rPr>
        <w:t xml:space="preserve">As </w:t>
      </w:r>
      <w:proofErr w:type="gramStart"/>
      <w:r w:rsidRPr="007C63CA">
        <w:rPr>
          <w:rFonts w:ascii="Arial" w:hAnsi="Arial" w:cs="Arial"/>
          <w:lang w:val="en-US"/>
        </w:rPr>
        <w:t>at</w:t>
      </w:r>
      <w:proofErr w:type="gramEnd"/>
      <w:r w:rsidRPr="007C63CA">
        <w:rPr>
          <w:rFonts w:ascii="Arial" w:hAnsi="Arial" w:cs="Arial"/>
          <w:lang w:val="en-US"/>
        </w:rPr>
        <w:t xml:space="preserve"> </w:t>
      </w:r>
      <w:r w:rsidR="00445BE5" w:rsidRPr="007C63CA">
        <w:rPr>
          <w:rFonts w:ascii="Arial" w:hAnsi="Arial" w:cs="Arial"/>
          <w:lang w:val="en-US"/>
        </w:rPr>
        <w:t>31 March 2023</w:t>
      </w:r>
      <w:r w:rsidRPr="007C63CA">
        <w:rPr>
          <w:rFonts w:ascii="Arial" w:hAnsi="Arial" w:cs="Arial"/>
          <w:lang w:val="en-US"/>
        </w:rPr>
        <w:t xml:space="preserve"> and </w:t>
      </w:r>
      <w:r w:rsidR="00445BE5" w:rsidRPr="007C63CA">
        <w:rPr>
          <w:rFonts w:ascii="Arial" w:hAnsi="Arial" w:cs="Arial"/>
          <w:lang w:val="en-US"/>
        </w:rPr>
        <w:t>31 December 2022</w:t>
      </w:r>
      <w:r w:rsidR="00053D78" w:rsidRPr="007C63CA">
        <w:rPr>
          <w:rFonts w:ascii="Arial" w:hAnsi="Arial" w:cs="Arial"/>
          <w:lang w:val="en-US"/>
        </w:rPr>
        <w:t xml:space="preserve">, </w:t>
      </w:r>
      <w:r w:rsidR="00DE645B" w:rsidRPr="007C63CA">
        <w:rPr>
          <w:rFonts w:ascii="Arial" w:hAnsi="Arial" w:cs="Arial"/>
          <w:lang w:val="en-US"/>
        </w:rPr>
        <w:t>the Bank had restructured debtors with outstanding debt balances</w:t>
      </w:r>
      <w:r w:rsidR="00D558AE" w:rsidRPr="007C63CA">
        <w:rPr>
          <w:rFonts w:ascii="Arial" w:hAnsi="Arial" w:cs="Arial"/>
          <w:lang w:val="en-US"/>
        </w:rPr>
        <w:t xml:space="preserve"> </w:t>
      </w:r>
      <w:r w:rsidR="00053D78" w:rsidRPr="007C63CA">
        <w:rPr>
          <w:rFonts w:ascii="Arial" w:hAnsi="Arial" w:cs="Arial"/>
          <w:lang w:val="en-US"/>
        </w:rPr>
        <w:t>as follows:</w:t>
      </w:r>
    </w:p>
    <w:tbl>
      <w:tblPr>
        <w:tblW w:w="9285" w:type="dxa"/>
        <w:tblInd w:w="450" w:type="dxa"/>
        <w:tblLayout w:type="fixed"/>
        <w:tblLook w:val="0000" w:firstRow="0" w:lastRow="0" w:firstColumn="0" w:lastColumn="0" w:noHBand="0" w:noVBand="0"/>
      </w:tblPr>
      <w:tblGrid>
        <w:gridCol w:w="2340"/>
        <w:gridCol w:w="1417"/>
        <w:gridCol w:w="2126"/>
        <w:gridCol w:w="1332"/>
        <w:gridCol w:w="2070"/>
      </w:tblGrid>
      <w:tr w:rsidR="00005A1B" w:rsidRPr="007C63CA" w14:paraId="0A2FEAC8" w14:textId="77777777" w:rsidTr="00823917">
        <w:tc>
          <w:tcPr>
            <w:tcW w:w="2340" w:type="dxa"/>
            <w:tcBorders>
              <w:top w:val="nil"/>
              <w:left w:val="nil"/>
              <w:bottom w:val="nil"/>
              <w:right w:val="nil"/>
            </w:tcBorders>
          </w:tcPr>
          <w:p w14:paraId="0F86488A" w14:textId="77777777" w:rsidR="00005A1B" w:rsidRPr="007C63CA" w:rsidRDefault="00005A1B" w:rsidP="00181AAC">
            <w:pPr>
              <w:tabs>
                <w:tab w:val="left" w:pos="900"/>
                <w:tab w:val="left" w:pos="1440"/>
                <w:tab w:val="left" w:pos="2880"/>
              </w:tabs>
              <w:spacing w:line="380" w:lineRule="exact"/>
              <w:jc w:val="thaiDistribute"/>
              <w:rPr>
                <w:rFonts w:ascii="Arial" w:hAnsi="Arial" w:cs="Arial"/>
                <w:sz w:val="18"/>
                <w:szCs w:val="18"/>
                <w:cs/>
              </w:rPr>
            </w:pPr>
          </w:p>
        </w:tc>
        <w:tc>
          <w:tcPr>
            <w:tcW w:w="3543" w:type="dxa"/>
            <w:gridSpan w:val="2"/>
            <w:tcBorders>
              <w:top w:val="nil"/>
              <w:left w:val="nil"/>
              <w:right w:val="nil"/>
            </w:tcBorders>
            <w:vAlign w:val="bottom"/>
          </w:tcPr>
          <w:p w14:paraId="2D9983D7" w14:textId="77777777" w:rsidR="00005A1B" w:rsidRPr="007C63CA" w:rsidRDefault="00005A1B" w:rsidP="00181AAC">
            <w:pPr>
              <w:tabs>
                <w:tab w:val="left" w:pos="900"/>
                <w:tab w:val="left" w:pos="1440"/>
                <w:tab w:val="left" w:pos="2880"/>
              </w:tabs>
              <w:spacing w:line="380" w:lineRule="exact"/>
              <w:jc w:val="right"/>
              <w:rPr>
                <w:rFonts w:ascii="Arial" w:hAnsi="Arial" w:cs="Arial"/>
                <w:sz w:val="18"/>
                <w:szCs w:val="18"/>
                <w:lang w:val="en-US"/>
              </w:rPr>
            </w:pPr>
          </w:p>
        </w:tc>
        <w:tc>
          <w:tcPr>
            <w:tcW w:w="3402" w:type="dxa"/>
            <w:gridSpan w:val="2"/>
            <w:tcBorders>
              <w:top w:val="nil"/>
              <w:left w:val="nil"/>
              <w:right w:val="nil"/>
            </w:tcBorders>
            <w:vAlign w:val="bottom"/>
          </w:tcPr>
          <w:p w14:paraId="7563A14D" w14:textId="77777777" w:rsidR="00005A1B" w:rsidRPr="007C63CA" w:rsidRDefault="00005A1B" w:rsidP="00181AAC">
            <w:pPr>
              <w:tabs>
                <w:tab w:val="left" w:pos="900"/>
                <w:tab w:val="left" w:pos="1440"/>
                <w:tab w:val="left" w:pos="2880"/>
              </w:tabs>
              <w:spacing w:line="380" w:lineRule="exact"/>
              <w:jc w:val="right"/>
              <w:rPr>
                <w:rFonts w:ascii="Arial" w:hAnsi="Arial" w:cs="Arial"/>
                <w:sz w:val="18"/>
                <w:szCs w:val="18"/>
                <w:lang w:val="en-US"/>
              </w:rPr>
            </w:pPr>
            <w:r w:rsidRPr="007C63CA">
              <w:rPr>
                <w:rFonts w:ascii="Arial" w:hAnsi="Arial" w:cs="Arial"/>
                <w:sz w:val="18"/>
                <w:szCs w:val="18"/>
                <w:lang w:val="en-GB"/>
              </w:rPr>
              <w:t>(Unit: Thousand Baht)</w:t>
            </w:r>
          </w:p>
        </w:tc>
      </w:tr>
      <w:tr w:rsidR="00005A1B" w:rsidRPr="007C63CA" w14:paraId="28742C54" w14:textId="77777777" w:rsidTr="00823917">
        <w:tc>
          <w:tcPr>
            <w:tcW w:w="2340" w:type="dxa"/>
            <w:tcBorders>
              <w:top w:val="nil"/>
              <w:left w:val="nil"/>
              <w:bottom w:val="nil"/>
              <w:right w:val="nil"/>
            </w:tcBorders>
          </w:tcPr>
          <w:p w14:paraId="6B4EAC08" w14:textId="77777777" w:rsidR="00005A1B" w:rsidRPr="007C63CA" w:rsidRDefault="00005A1B" w:rsidP="00181AAC">
            <w:pPr>
              <w:tabs>
                <w:tab w:val="left" w:pos="900"/>
                <w:tab w:val="left" w:pos="1440"/>
                <w:tab w:val="left" w:pos="2880"/>
              </w:tabs>
              <w:spacing w:line="380" w:lineRule="exact"/>
              <w:jc w:val="thaiDistribute"/>
              <w:rPr>
                <w:rFonts w:ascii="Arial" w:hAnsi="Arial" w:cs="Arial"/>
                <w:sz w:val="18"/>
                <w:szCs w:val="18"/>
                <w:cs/>
              </w:rPr>
            </w:pPr>
          </w:p>
        </w:tc>
        <w:tc>
          <w:tcPr>
            <w:tcW w:w="3543" w:type="dxa"/>
            <w:gridSpan w:val="2"/>
            <w:tcBorders>
              <w:top w:val="nil"/>
              <w:left w:val="nil"/>
              <w:right w:val="nil"/>
            </w:tcBorders>
            <w:vAlign w:val="bottom"/>
          </w:tcPr>
          <w:p w14:paraId="442AA3A5"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Total debts</w:t>
            </w:r>
          </w:p>
        </w:tc>
        <w:tc>
          <w:tcPr>
            <w:tcW w:w="3402" w:type="dxa"/>
            <w:gridSpan w:val="2"/>
            <w:tcBorders>
              <w:top w:val="nil"/>
              <w:left w:val="nil"/>
              <w:right w:val="nil"/>
            </w:tcBorders>
            <w:vAlign w:val="bottom"/>
          </w:tcPr>
          <w:p w14:paraId="32D4CAC8"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Restructured debts</w:t>
            </w:r>
          </w:p>
        </w:tc>
      </w:tr>
      <w:tr w:rsidR="00005A1B" w:rsidRPr="00733D6A" w14:paraId="1BF887D1" w14:textId="77777777" w:rsidTr="00823917">
        <w:tc>
          <w:tcPr>
            <w:tcW w:w="2340" w:type="dxa"/>
            <w:tcBorders>
              <w:top w:val="nil"/>
              <w:left w:val="nil"/>
              <w:bottom w:val="nil"/>
              <w:right w:val="nil"/>
            </w:tcBorders>
          </w:tcPr>
          <w:p w14:paraId="0BD56BE9" w14:textId="77777777" w:rsidR="00005A1B" w:rsidRPr="007C63CA" w:rsidRDefault="00005A1B" w:rsidP="00181AAC">
            <w:pPr>
              <w:tabs>
                <w:tab w:val="left" w:pos="900"/>
                <w:tab w:val="left" w:pos="1440"/>
                <w:tab w:val="left" w:pos="2880"/>
              </w:tabs>
              <w:spacing w:line="380" w:lineRule="exact"/>
              <w:jc w:val="thaiDistribute"/>
              <w:rPr>
                <w:rFonts w:ascii="Arial" w:hAnsi="Arial" w:cs="Arial"/>
                <w:sz w:val="18"/>
                <w:szCs w:val="18"/>
                <w:cs/>
              </w:rPr>
            </w:pPr>
          </w:p>
        </w:tc>
        <w:tc>
          <w:tcPr>
            <w:tcW w:w="1417" w:type="dxa"/>
            <w:tcBorders>
              <w:top w:val="nil"/>
              <w:left w:val="nil"/>
              <w:right w:val="nil"/>
            </w:tcBorders>
            <w:vAlign w:val="bottom"/>
          </w:tcPr>
          <w:p w14:paraId="15997182"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Number                       of debtors</w:t>
            </w:r>
          </w:p>
        </w:tc>
        <w:tc>
          <w:tcPr>
            <w:tcW w:w="2126" w:type="dxa"/>
            <w:tcBorders>
              <w:top w:val="nil"/>
              <w:left w:val="nil"/>
              <w:right w:val="nil"/>
            </w:tcBorders>
            <w:vAlign w:val="bottom"/>
          </w:tcPr>
          <w:p w14:paraId="3AA453FB"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Debt balances (principal and accrued interest receivables)</w:t>
            </w:r>
          </w:p>
        </w:tc>
        <w:tc>
          <w:tcPr>
            <w:tcW w:w="1332" w:type="dxa"/>
            <w:tcBorders>
              <w:top w:val="nil"/>
              <w:left w:val="nil"/>
              <w:right w:val="nil"/>
            </w:tcBorders>
            <w:vAlign w:val="bottom"/>
          </w:tcPr>
          <w:p w14:paraId="4D369029"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Number                           of debtors</w:t>
            </w:r>
          </w:p>
        </w:tc>
        <w:tc>
          <w:tcPr>
            <w:tcW w:w="2070" w:type="dxa"/>
            <w:tcBorders>
              <w:top w:val="nil"/>
              <w:left w:val="nil"/>
              <w:right w:val="nil"/>
            </w:tcBorders>
            <w:vAlign w:val="bottom"/>
          </w:tcPr>
          <w:p w14:paraId="414555C7" w14:textId="77777777" w:rsidR="00005A1B" w:rsidRPr="007C63CA" w:rsidRDefault="00005A1B" w:rsidP="00181AAC">
            <w:pPr>
              <w:pBdr>
                <w:bottom w:val="single" w:sz="4" w:space="1" w:color="auto"/>
              </w:pBdr>
              <w:tabs>
                <w:tab w:val="left" w:pos="900"/>
                <w:tab w:val="left" w:pos="1440"/>
                <w:tab w:val="left" w:pos="2880"/>
              </w:tabs>
              <w:spacing w:line="380" w:lineRule="exact"/>
              <w:jc w:val="center"/>
              <w:rPr>
                <w:rFonts w:ascii="Arial" w:hAnsi="Arial" w:cs="Arial"/>
                <w:sz w:val="18"/>
                <w:szCs w:val="18"/>
                <w:lang w:val="en-US"/>
              </w:rPr>
            </w:pPr>
            <w:r w:rsidRPr="007C63CA">
              <w:rPr>
                <w:rFonts w:ascii="Arial" w:hAnsi="Arial" w:cs="Arial"/>
                <w:sz w:val="18"/>
                <w:szCs w:val="18"/>
                <w:lang w:val="en-US"/>
              </w:rPr>
              <w:t>Debt balances</w:t>
            </w:r>
            <w:r w:rsidRPr="007C63CA">
              <w:rPr>
                <w:rFonts w:ascii="Arial" w:hAnsi="Arial" w:cs="Arial"/>
                <w:sz w:val="18"/>
                <w:szCs w:val="18"/>
                <w:lang w:val="en-GB"/>
              </w:rPr>
              <w:t xml:space="preserve"> (principal and accrued interest </w:t>
            </w:r>
            <w:r w:rsidRPr="007C63CA">
              <w:rPr>
                <w:rFonts w:ascii="Arial" w:hAnsi="Arial" w:cs="Arial"/>
                <w:sz w:val="18"/>
                <w:szCs w:val="18"/>
                <w:lang w:val="en-US"/>
              </w:rPr>
              <w:t>receivables</w:t>
            </w:r>
            <w:r w:rsidRPr="007C63CA">
              <w:rPr>
                <w:rFonts w:ascii="Arial" w:hAnsi="Arial" w:cs="Arial"/>
                <w:sz w:val="18"/>
                <w:szCs w:val="18"/>
                <w:lang w:val="en-GB"/>
              </w:rPr>
              <w:t>)</w:t>
            </w:r>
          </w:p>
        </w:tc>
      </w:tr>
      <w:tr w:rsidR="00005A1B" w:rsidRPr="00733D6A" w14:paraId="21AD259A" w14:textId="77777777" w:rsidTr="00823917">
        <w:tc>
          <w:tcPr>
            <w:tcW w:w="2340" w:type="dxa"/>
            <w:tcBorders>
              <w:top w:val="nil"/>
              <w:left w:val="nil"/>
              <w:bottom w:val="nil"/>
              <w:right w:val="nil"/>
            </w:tcBorders>
          </w:tcPr>
          <w:p w14:paraId="287F0C35" w14:textId="77777777" w:rsidR="00005A1B" w:rsidRPr="007C63CA" w:rsidRDefault="00005A1B" w:rsidP="00245414">
            <w:pPr>
              <w:tabs>
                <w:tab w:val="left" w:pos="405"/>
                <w:tab w:val="left" w:pos="585"/>
                <w:tab w:val="left" w:pos="2880"/>
              </w:tabs>
              <w:ind w:right="-108"/>
              <w:rPr>
                <w:rFonts w:ascii="Arial" w:hAnsi="Arial" w:cs="Arial"/>
                <w:sz w:val="18"/>
                <w:szCs w:val="18"/>
                <w:lang w:val="en-US"/>
              </w:rPr>
            </w:pPr>
          </w:p>
        </w:tc>
        <w:tc>
          <w:tcPr>
            <w:tcW w:w="1417" w:type="dxa"/>
            <w:tcBorders>
              <w:left w:val="nil"/>
              <w:right w:val="nil"/>
            </w:tcBorders>
          </w:tcPr>
          <w:p w14:paraId="2D041855" w14:textId="77777777" w:rsidR="00005A1B" w:rsidRPr="007C63CA" w:rsidRDefault="00005A1B" w:rsidP="00245414">
            <w:pPr>
              <w:tabs>
                <w:tab w:val="decimal" w:pos="1242"/>
              </w:tabs>
              <w:rPr>
                <w:rFonts w:ascii="Arial" w:hAnsi="Arial" w:cs="Arial"/>
                <w:sz w:val="18"/>
                <w:szCs w:val="18"/>
                <w:lang w:val="en-US"/>
              </w:rPr>
            </w:pPr>
          </w:p>
        </w:tc>
        <w:tc>
          <w:tcPr>
            <w:tcW w:w="2126" w:type="dxa"/>
            <w:tcBorders>
              <w:left w:val="nil"/>
              <w:right w:val="nil"/>
            </w:tcBorders>
          </w:tcPr>
          <w:p w14:paraId="11264EDF" w14:textId="77777777" w:rsidR="00005A1B" w:rsidRPr="007C63CA" w:rsidRDefault="00005A1B" w:rsidP="00245414">
            <w:pPr>
              <w:tabs>
                <w:tab w:val="decimal" w:pos="1242"/>
              </w:tabs>
              <w:rPr>
                <w:rFonts w:ascii="Arial" w:hAnsi="Arial" w:cs="Arial"/>
                <w:sz w:val="18"/>
                <w:szCs w:val="18"/>
                <w:lang w:val="en-US"/>
              </w:rPr>
            </w:pPr>
          </w:p>
        </w:tc>
        <w:tc>
          <w:tcPr>
            <w:tcW w:w="1332" w:type="dxa"/>
            <w:tcBorders>
              <w:left w:val="nil"/>
              <w:right w:val="nil"/>
            </w:tcBorders>
          </w:tcPr>
          <w:p w14:paraId="05AC7A43" w14:textId="77777777" w:rsidR="00005A1B" w:rsidRPr="007C63CA" w:rsidRDefault="00005A1B" w:rsidP="00245414">
            <w:pPr>
              <w:tabs>
                <w:tab w:val="decimal" w:pos="1242"/>
              </w:tabs>
              <w:rPr>
                <w:rFonts w:ascii="Arial" w:hAnsi="Arial" w:cs="Arial"/>
                <w:sz w:val="18"/>
                <w:szCs w:val="18"/>
                <w:lang w:val="en-US"/>
              </w:rPr>
            </w:pPr>
          </w:p>
        </w:tc>
        <w:tc>
          <w:tcPr>
            <w:tcW w:w="2070" w:type="dxa"/>
            <w:tcBorders>
              <w:left w:val="nil"/>
              <w:right w:val="nil"/>
            </w:tcBorders>
          </w:tcPr>
          <w:p w14:paraId="44DB0720" w14:textId="77777777" w:rsidR="00005A1B" w:rsidRPr="007C63CA" w:rsidRDefault="00005A1B" w:rsidP="00245414">
            <w:pPr>
              <w:tabs>
                <w:tab w:val="decimal" w:pos="1242"/>
              </w:tabs>
              <w:rPr>
                <w:rFonts w:ascii="Arial" w:hAnsi="Arial" w:cs="Arial"/>
                <w:sz w:val="18"/>
                <w:szCs w:val="18"/>
                <w:lang w:val="en-US"/>
              </w:rPr>
            </w:pPr>
          </w:p>
        </w:tc>
      </w:tr>
      <w:tr w:rsidR="00E55972" w:rsidRPr="007C63CA" w14:paraId="78355D49" w14:textId="77777777" w:rsidTr="00823917">
        <w:tc>
          <w:tcPr>
            <w:tcW w:w="2340" w:type="dxa"/>
            <w:tcBorders>
              <w:top w:val="nil"/>
              <w:left w:val="nil"/>
              <w:bottom w:val="nil"/>
              <w:right w:val="nil"/>
            </w:tcBorders>
          </w:tcPr>
          <w:p w14:paraId="0A8849A8" w14:textId="769A20FD" w:rsidR="00E55972" w:rsidRPr="007C63CA" w:rsidRDefault="00E55972" w:rsidP="00E55972">
            <w:pPr>
              <w:tabs>
                <w:tab w:val="left" w:pos="405"/>
                <w:tab w:val="left" w:pos="585"/>
                <w:tab w:val="left" w:pos="2880"/>
              </w:tabs>
              <w:spacing w:line="380" w:lineRule="exact"/>
              <w:ind w:right="-115"/>
              <w:rPr>
                <w:rFonts w:ascii="Arial" w:hAnsi="Arial" w:cs="Arial"/>
                <w:sz w:val="18"/>
                <w:szCs w:val="18"/>
                <w:lang w:val="en-US"/>
              </w:rPr>
            </w:pPr>
            <w:r w:rsidRPr="007C63CA">
              <w:rPr>
                <w:rFonts w:ascii="Arial" w:hAnsi="Arial" w:cs="Arial"/>
                <w:sz w:val="18"/>
                <w:szCs w:val="18"/>
                <w:lang w:val="en-US"/>
              </w:rPr>
              <w:t>31 March 2023</w:t>
            </w:r>
          </w:p>
        </w:tc>
        <w:tc>
          <w:tcPr>
            <w:tcW w:w="1417" w:type="dxa"/>
            <w:tcBorders>
              <w:left w:val="nil"/>
              <w:right w:val="nil"/>
            </w:tcBorders>
            <w:shd w:val="clear" w:color="auto" w:fill="auto"/>
          </w:tcPr>
          <w:p w14:paraId="297E7B2A" w14:textId="4F4D17B7" w:rsidR="00E55972" w:rsidRPr="007C63CA" w:rsidRDefault="00E55972" w:rsidP="00E55972">
            <w:pPr>
              <w:spacing w:line="380" w:lineRule="exact"/>
              <w:ind w:right="175"/>
              <w:jc w:val="right"/>
              <w:rPr>
                <w:rFonts w:ascii="Arial" w:hAnsi="Arial" w:cs="Arial"/>
                <w:sz w:val="18"/>
                <w:szCs w:val="18"/>
                <w:lang w:val="en-US"/>
              </w:rPr>
            </w:pPr>
            <w:r w:rsidRPr="007C63CA">
              <w:rPr>
                <w:rFonts w:ascii="Arial" w:hAnsi="Arial" w:cs="Arial"/>
                <w:sz w:val="18"/>
                <w:szCs w:val="18"/>
                <w:cs/>
                <w:lang w:val="en-US"/>
              </w:rPr>
              <w:t>41</w:t>
            </w:r>
            <w:r w:rsidRPr="007C63CA">
              <w:rPr>
                <w:rFonts w:ascii="Arial" w:hAnsi="Arial" w:cs="Arial"/>
                <w:sz w:val="18"/>
                <w:szCs w:val="18"/>
                <w:lang w:val="en-US"/>
              </w:rPr>
              <w:t>,</w:t>
            </w:r>
            <w:r w:rsidRPr="007C63CA">
              <w:rPr>
                <w:rFonts w:ascii="Arial" w:hAnsi="Arial" w:cs="Arial"/>
                <w:sz w:val="18"/>
                <w:szCs w:val="18"/>
                <w:cs/>
                <w:lang w:val="en-US"/>
              </w:rPr>
              <w:t>203</w:t>
            </w:r>
          </w:p>
        </w:tc>
        <w:tc>
          <w:tcPr>
            <w:tcW w:w="2126" w:type="dxa"/>
            <w:tcBorders>
              <w:left w:val="nil"/>
              <w:right w:val="nil"/>
            </w:tcBorders>
            <w:shd w:val="clear" w:color="auto" w:fill="auto"/>
          </w:tcPr>
          <w:p w14:paraId="7447B885" w14:textId="5B93B82C" w:rsidR="00E55972" w:rsidRPr="007C63CA" w:rsidRDefault="00E55972" w:rsidP="00C549CE">
            <w:pPr>
              <w:spacing w:line="380" w:lineRule="exact"/>
              <w:ind w:right="175"/>
              <w:jc w:val="right"/>
              <w:rPr>
                <w:rFonts w:ascii="Arial" w:hAnsi="Arial" w:cs="Arial"/>
                <w:sz w:val="18"/>
                <w:szCs w:val="18"/>
                <w:lang w:val="en-US"/>
              </w:rPr>
            </w:pPr>
            <w:r w:rsidRPr="007C63CA">
              <w:rPr>
                <w:rFonts w:ascii="Arial" w:hAnsi="Arial" w:cs="Arial"/>
                <w:sz w:val="18"/>
                <w:szCs w:val="18"/>
                <w:cs/>
                <w:lang w:val="en-US"/>
              </w:rPr>
              <w:t>218</w:t>
            </w:r>
            <w:r w:rsidRPr="007C63CA">
              <w:rPr>
                <w:rFonts w:ascii="Arial" w:hAnsi="Arial" w:cs="Arial"/>
                <w:sz w:val="18"/>
                <w:szCs w:val="18"/>
                <w:lang w:val="en-US"/>
              </w:rPr>
              <w:t>,</w:t>
            </w:r>
            <w:r w:rsidRPr="007C63CA">
              <w:rPr>
                <w:rFonts w:ascii="Arial" w:hAnsi="Arial" w:cs="Arial"/>
                <w:sz w:val="18"/>
                <w:szCs w:val="18"/>
                <w:cs/>
                <w:lang w:val="en-US"/>
              </w:rPr>
              <w:t>136</w:t>
            </w:r>
            <w:r w:rsidRPr="007C63CA">
              <w:rPr>
                <w:rFonts w:ascii="Arial" w:hAnsi="Arial" w:cs="Arial"/>
                <w:sz w:val="18"/>
                <w:szCs w:val="18"/>
                <w:lang w:val="en-US"/>
              </w:rPr>
              <w:t>,</w:t>
            </w:r>
            <w:r w:rsidRPr="007C63CA">
              <w:rPr>
                <w:rFonts w:ascii="Arial" w:hAnsi="Arial" w:cs="Arial"/>
                <w:sz w:val="18"/>
                <w:szCs w:val="18"/>
                <w:cs/>
                <w:lang w:val="en-US"/>
              </w:rPr>
              <w:t>480</w:t>
            </w:r>
          </w:p>
        </w:tc>
        <w:tc>
          <w:tcPr>
            <w:tcW w:w="1332" w:type="dxa"/>
            <w:tcBorders>
              <w:left w:val="nil"/>
              <w:right w:val="nil"/>
            </w:tcBorders>
            <w:shd w:val="clear" w:color="auto" w:fill="auto"/>
          </w:tcPr>
          <w:p w14:paraId="7E7EC458" w14:textId="4D0D5104" w:rsidR="00E55972" w:rsidRPr="007C63CA" w:rsidRDefault="00E55972" w:rsidP="00E55972">
            <w:pPr>
              <w:spacing w:line="380" w:lineRule="exact"/>
              <w:ind w:right="-250"/>
              <w:jc w:val="center"/>
              <w:rPr>
                <w:rFonts w:ascii="Arial" w:hAnsi="Arial" w:cs="Arial"/>
                <w:sz w:val="18"/>
                <w:szCs w:val="18"/>
                <w:lang w:val="en-US"/>
              </w:rPr>
            </w:pPr>
            <w:r w:rsidRPr="007C63CA">
              <w:rPr>
                <w:rFonts w:ascii="Arial" w:hAnsi="Arial" w:cs="Arial"/>
                <w:sz w:val="18"/>
                <w:szCs w:val="18"/>
                <w:cs/>
                <w:lang w:val="en-US"/>
              </w:rPr>
              <w:t>273</w:t>
            </w:r>
          </w:p>
        </w:tc>
        <w:tc>
          <w:tcPr>
            <w:tcW w:w="2070" w:type="dxa"/>
            <w:tcBorders>
              <w:left w:val="nil"/>
              <w:right w:val="nil"/>
            </w:tcBorders>
            <w:shd w:val="clear" w:color="auto" w:fill="auto"/>
          </w:tcPr>
          <w:p w14:paraId="603F51E3" w14:textId="12E9E8E9" w:rsidR="00E55972" w:rsidRPr="007C63CA" w:rsidRDefault="00E55972" w:rsidP="00E55972">
            <w:pPr>
              <w:tabs>
                <w:tab w:val="decimal" w:pos="1680"/>
              </w:tabs>
              <w:spacing w:line="380" w:lineRule="exact"/>
              <w:ind w:right="-250"/>
              <w:rPr>
                <w:rFonts w:ascii="Arial" w:hAnsi="Arial" w:cs="Arial"/>
                <w:sz w:val="18"/>
                <w:szCs w:val="18"/>
                <w:lang w:val="en-US"/>
              </w:rPr>
            </w:pPr>
            <w:r w:rsidRPr="007C63CA">
              <w:rPr>
                <w:rFonts w:ascii="Arial" w:hAnsi="Arial" w:cs="Arial"/>
                <w:sz w:val="18"/>
                <w:szCs w:val="18"/>
                <w:cs/>
                <w:lang w:val="en-US"/>
              </w:rPr>
              <w:t>4</w:t>
            </w:r>
            <w:r w:rsidRPr="007C63CA">
              <w:rPr>
                <w:rFonts w:ascii="Arial" w:hAnsi="Arial" w:cs="Arial"/>
                <w:sz w:val="18"/>
                <w:szCs w:val="18"/>
                <w:lang w:val="en-US"/>
              </w:rPr>
              <w:t>,</w:t>
            </w:r>
            <w:r w:rsidRPr="007C63CA">
              <w:rPr>
                <w:rFonts w:ascii="Arial" w:hAnsi="Arial" w:cs="Arial"/>
                <w:sz w:val="18"/>
                <w:szCs w:val="18"/>
                <w:cs/>
                <w:lang w:val="en-US"/>
              </w:rPr>
              <w:t>666</w:t>
            </w:r>
            <w:r w:rsidRPr="007C63CA">
              <w:rPr>
                <w:rFonts w:ascii="Arial" w:hAnsi="Arial" w:cs="Arial"/>
                <w:sz w:val="18"/>
                <w:szCs w:val="18"/>
                <w:lang w:val="en-US"/>
              </w:rPr>
              <w:t>,</w:t>
            </w:r>
            <w:r w:rsidRPr="007C63CA">
              <w:rPr>
                <w:rFonts w:ascii="Arial" w:hAnsi="Arial" w:cs="Arial"/>
                <w:sz w:val="18"/>
                <w:szCs w:val="18"/>
                <w:cs/>
                <w:lang w:val="en-US"/>
              </w:rPr>
              <w:t>012</w:t>
            </w:r>
          </w:p>
        </w:tc>
      </w:tr>
      <w:tr w:rsidR="00445BE5" w:rsidRPr="007C63CA" w14:paraId="6E7296AB" w14:textId="77777777" w:rsidTr="00844BC4">
        <w:tc>
          <w:tcPr>
            <w:tcW w:w="2340" w:type="dxa"/>
            <w:tcBorders>
              <w:top w:val="nil"/>
              <w:left w:val="nil"/>
              <w:bottom w:val="nil"/>
              <w:right w:val="nil"/>
            </w:tcBorders>
          </w:tcPr>
          <w:p w14:paraId="3248A1F9" w14:textId="4CB844DD" w:rsidR="00445BE5" w:rsidRPr="007C63CA" w:rsidRDefault="00445BE5" w:rsidP="00181AAC">
            <w:pPr>
              <w:tabs>
                <w:tab w:val="left" w:pos="405"/>
                <w:tab w:val="left" w:pos="585"/>
                <w:tab w:val="left" w:pos="2880"/>
              </w:tabs>
              <w:spacing w:line="380" w:lineRule="exact"/>
              <w:ind w:right="-115"/>
              <w:rPr>
                <w:rFonts w:ascii="Arial" w:hAnsi="Arial" w:cs="Arial"/>
                <w:sz w:val="18"/>
                <w:szCs w:val="18"/>
                <w:lang w:val="en-US"/>
              </w:rPr>
            </w:pPr>
            <w:r w:rsidRPr="007C63CA">
              <w:rPr>
                <w:rFonts w:ascii="Arial" w:hAnsi="Arial" w:cs="Arial"/>
                <w:sz w:val="18"/>
                <w:szCs w:val="18"/>
                <w:lang w:val="en-US"/>
              </w:rPr>
              <w:t>31 December 2022</w:t>
            </w:r>
          </w:p>
        </w:tc>
        <w:tc>
          <w:tcPr>
            <w:tcW w:w="1417" w:type="dxa"/>
            <w:tcBorders>
              <w:left w:val="nil"/>
              <w:right w:val="nil"/>
            </w:tcBorders>
            <w:shd w:val="clear" w:color="auto" w:fill="auto"/>
          </w:tcPr>
          <w:p w14:paraId="277A8907" w14:textId="42B4E390" w:rsidR="00445BE5" w:rsidRPr="007C63CA" w:rsidRDefault="00445BE5" w:rsidP="00181AAC">
            <w:pPr>
              <w:spacing w:line="380" w:lineRule="exact"/>
              <w:ind w:right="175"/>
              <w:jc w:val="right"/>
              <w:rPr>
                <w:rFonts w:ascii="Arial" w:hAnsi="Arial" w:cs="Arial"/>
                <w:sz w:val="18"/>
                <w:szCs w:val="18"/>
                <w:lang w:val="en-US"/>
              </w:rPr>
            </w:pPr>
            <w:r w:rsidRPr="007C63CA">
              <w:rPr>
                <w:rFonts w:ascii="Arial" w:hAnsi="Arial" w:cs="Arial"/>
                <w:sz w:val="18"/>
                <w:szCs w:val="18"/>
                <w:lang w:val="en-US"/>
              </w:rPr>
              <w:t>44,035</w:t>
            </w:r>
          </w:p>
        </w:tc>
        <w:tc>
          <w:tcPr>
            <w:tcW w:w="2126" w:type="dxa"/>
            <w:tcBorders>
              <w:left w:val="nil"/>
              <w:right w:val="nil"/>
            </w:tcBorders>
            <w:shd w:val="clear" w:color="auto" w:fill="auto"/>
          </w:tcPr>
          <w:p w14:paraId="22E79488" w14:textId="5A3E2995" w:rsidR="00445BE5" w:rsidRPr="007C63CA" w:rsidRDefault="00445BE5" w:rsidP="003E122F">
            <w:pPr>
              <w:spacing w:line="380" w:lineRule="exact"/>
              <w:ind w:right="175"/>
              <w:jc w:val="right"/>
              <w:rPr>
                <w:rFonts w:ascii="Arial" w:hAnsi="Arial" w:cs="Arial"/>
                <w:sz w:val="18"/>
                <w:szCs w:val="18"/>
                <w:lang w:val="en-US"/>
              </w:rPr>
            </w:pPr>
            <w:r w:rsidRPr="007C63CA">
              <w:rPr>
                <w:rFonts w:ascii="Arial" w:hAnsi="Arial" w:cs="Arial"/>
                <w:sz w:val="18"/>
                <w:szCs w:val="18"/>
                <w:lang w:val="en-US"/>
              </w:rPr>
              <w:t>221,915,300</w:t>
            </w:r>
          </w:p>
        </w:tc>
        <w:tc>
          <w:tcPr>
            <w:tcW w:w="1332" w:type="dxa"/>
            <w:tcBorders>
              <w:left w:val="nil"/>
              <w:right w:val="nil"/>
            </w:tcBorders>
            <w:shd w:val="clear" w:color="auto" w:fill="auto"/>
          </w:tcPr>
          <w:p w14:paraId="2939E7B8" w14:textId="07137640" w:rsidR="00445BE5" w:rsidRPr="007C63CA" w:rsidRDefault="00445BE5" w:rsidP="00181AAC">
            <w:pPr>
              <w:spacing w:line="380" w:lineRule="exact"/>
              <w:ind w:right="-250"/>
              <w:jc w:val="center"/>
              <w:rPr>
                <w:rFonts w:ascii="Arial" w:hAnsi="Arial" w:cs="Arial"/>
                <w:sz w:val="18"/>
                <w:szCs w:val="18"/>
                <w:lang w:val="en-US"/>
              </w:rPr>
            </w:pPr>
            <w:r w:rsidRPr="007C63CA">
              <w:rPr>
                <w:rFonts w:ascii="Arial" w:hAnsi="Arial" w:cs="Arial"/>
                <w:sz w:val="18"/>
                <w:szCs w:val="18"/>
                <w:lang w:val="en-US"/>
              </w:rPr>
              <w:t>283</w:t>
            </w:r>
          </w:p>
        </w:tc>
        <w:tc>
          <w:tcPr>
            <w:tcW w:w="2070" w:type="dxa"/>
            <w:tcBorders>
              <w:left w:val="nil"/>
              <w:right w:val="nil"/>
            </w:tcBorders>
            <w:shd w:val="clear" w:color="auto" w:fill="auto"/>
          </w:tcPr>
          <w:p w14:paraId="2D7B4E2B" w14:textId="3832F2C7" w:rsidR="00445BE5" w:rsidRPr="007C63CA" w:rsidRDefault="00445BE5" w:rsidP="00181AAC">
            <w:pPr>
              <w:tabs>
                <w:tab w:val="decimal" w:pos="1680"/>
              </w:tabs>
              <w:spacing w:line="380" w:lineRule="exact"/>
              <w:ind w:right="-250"/>
              <w:rPr>
                <w:rFonts w:ascii="Arial" w:hAnsi="Arial" w:cs="Arial"/>
                <w:sz w:val="18"/>
                <w:szCs w:val="18"/>
                <w:lang w:val="en-US"/>
              </w:rPr>
            </w:pPr>
            <w:r w:rsidRPr="007C63CA">
              <w:rPr>
                <w:rFonts w:ascii="Arial" w:hAnsi="Arial" w:cs="Arial"/>
                <w:sz w:val="18"/>
                <w:szCs w:val="18"/>
                <w:lang w:val="en-US"/>
              </w:rPr>
              <w:t>5,806,248</w:t>
            </w:r>
          </w:p>
        </w:tc>
      </w:tr>
    </w:tbl>
    <w:p w14:paraId="6CDB5BF8" w14:textId="510B9292" w:rsidR="00AC4435" w:rsidRPr="007C63CA" w:rsidRDefault="0061605C" w:rsidP="00245414">
      <w:pPr>
        <w:spacing w:before="160" w:after="120" w:line="380" w:lineRule="exact"/>
        <w:ind w:left="539"/>
        <w:jc w:val="thaiDistribute"/>
        <w:rPr>
          <w:rFonts w:ascii="Arial" w:hAnsi="Arial" w:cs="Arial"/>
          <w:b/>
          <w:bCs/>
          <w:color w:val="000000"/>
          <w:cs/>
          <w:lang w:val="en-GB" w:eastAsia="x-none"/>
        </w:rPr>
      </w:pPr>
      <w:r w:rsidRPr="007C63CA">
        <w:rPr>
          <w:rFonts w:ascii="Arial" w:hAnsi="Arial" w:cs="Arial"/>
          <w:lang w:val="en-US"/>
        </w:rPr>
        <w:t xml:space="preserve">As </w:t>
      </w:r>
      <w:proofErr w:type="gramStart"/>
      <w:r w:rsidRPr="007C63CA">
        <w:rPr>
          <w:rFonts w:ascii="Arial" w:hAnsi="Arial" w:cs="Arial"/>
          <w:spacing w:val="-2"/>
          <w:lang w:val="en-US"/>
        </w:rPr>
        <w:t>at</w:t>
      </w:r>
      <w:proofErr w:type="gramEnd"/>
      <w:r w:rsidRPr="007C63CA">
        <w:rPr>
          <w:rFonts w:ascii="Arial" w:hAnsi="Arial" w:cs="Arial"/>
          <w:spacing w:val="-2"/>
          <w:lang w:val="en-US"/>
        </w:rPr>
        <w:t xml:space="preserve"> </w:t>
      </w:r>
      <w:r w:rsidR="00445BE5" w:rsidRPr="007C63CA">
        <w:rPr>
          <w:rFonts w:ascii="Arial" w:hAnsi="Arial" w:cs="Arial"/>
          <w:spacing w:val="-2"/>
          <w:lang w:val="en-US"/>
        </w:rPr>
        <w:t>31 March 2023</w:t>
      </w:r>
      <w:r w:rsidRPr="007C63CA">
        <w:rPr>
          <w:rFonts w:ascii="Arial" w:hAnsi="Arial" w:cs="Arial"/>
          <w:spacing w:val="-2"/>
          <w:lang w:val="en-US"/>
        </w:rPr>
        <w:t xml:space="preserve"> and </w:t>
      </w:r>
      <w:r w:rsidR="00445BE5" w:rsidRPr="007C63CA">
        <w:rPr>
          <w:rFonts w:ascii="Arial" w:hAnsi="Arial" w:cs="Arial"/>
          <w:spacing w:val="-2"/>
          <w:lang w:val="en-US"/>
        </w:rPr>
        <w:t>31 December 2022</w:t>
      </w:r>
      <w:r w:rsidR="00053D78" w:rsidRPr="007C63CA">
        <w:rPr>
          <w:rFonts w:ascii="Arial" w:hAnsi="Arial" w:cs="Arial"/>
          <w:lang w:val="en-GB"/>
        </w:rPr>
        <w:t>, the Bank had no outstanding commitm</w:t>
      </w:r>
      <w:r w:rsidR="00DE645B" w:rsidRPr="007C63CA">
        <w:rPr>
          <w:rFonts w:ascii="Arial" w:hAnsi="Arial" w:cs="Arial"/>
          <w:lang w:val="en-GB"/>
        </w:rPr>
        <w:t>ents to provide additional loan</w:t>
      </w:r>
      <w:r w:rsidR="00053D78" w:rsidRPr="007C63CA">
        <w:rPr>
          <w:rFonts w:ascii="Arial" w:hAnsi="Arial" w:cs="Arial"/>
          <w:lang w:val="en-GB"/>
        </w:rPr>
        <w:t xml:space="preserve"> facilities after restructuring.</w:t>
      </w:r>
      <w:r w:rsidR="00923F83" w:rsidRPr="007C63CA">
        <w:rPr>
          <w:rFonts w:ascii="Arial" w:hAnsi="Arial" w:cs="Arial"/>
          <w:lang w:val="en-GB"/>
        </w:rPr>
        <w:t xml:space="preserve"> </w:t>
      </w:r>
    </w:p>
    <w:p w14:paraId="589124E6" w14:textId="6AFF62F6" w:rsidR="005616D8" w:rsidRPr="007C63CA" w:rsidRDefault="00687126" w:rsidP="00F41D7F">
      <w:pPr>
        <w:pStyle w:val="Heading1"/>
        <w:numPr>
          <w:ilvl w:val="0"/>
          <w:numId w:val="3"/>
        </w:numPr>
        <w:spacing w:before="0" w:line="360" w:lineRule="exact"/>
        <w:ind w:left="539" w:hanging="539"/>
        <w:rPr>
          <w:rFonts w:ascii="Arial" w:hAnsi="Arial" w:cs="Arial"/>
          <w:color w:val="000000"/>
          <w:sz w:val="22"/>
          <w:szCs w:val="22"/>
          <w:u w:val="none"/>
          <w:lang w:val="en-GB"/>
        </w:rPr>
      </w:pPr>
      <w:bookmarkStart w:id="17" w:name="_Toc133587600"/>
      <w:r w:rsidRPr="007C63CA">
        <w:rPr>
          <w:rFonts w:ascii="Arial" w:hAnsi="Arial" w:cs="Arial"/>
          <w:color w:val="000000"/>
          <w:sz w:val="22"/>
          <w:szCs w:val="22"/>
          <w:u w:val="none"/>
          <w:lang w:val="en-GB"/>
        </w:rPr>
        <w:lastRenderedPageBreak/>
        <w:t>A</w:t>
      </w:r>
      <w:r w:rsidR="008B11E4" w:rsidRPr="007C63CA">
        <w:rPr>
          <w:rFonts w:ascii="Arial" w:hAnsi="Arial" w:cs="Arial"/>
          <w:color w:val="000000"/>
          <w:sz w:val="22"/>
          <w:szCs w:val="22"/>
          <w:u w:val="none"/>
          <w:lang w:val="en-GB"/>
        </w:rPr>
        <w:t>llowance for expected credit loss</w:t>
      </w:r>
      <w:r w:rsidR="00BD5F4F" w:rsidRPr="007C63CA">
        <w:rPr>
          <w:rFonts w:ascii="Arial" w:hAnsi="Arial" w:cs="Arial"/>
          <w:color w:val="000000"/>
          <w:sz w:val="22"/>
          <w:szCs w:val="22"/>
          <w:u w:val="none"/>
          <w:lang w:val="en-GB"/>
        </w:rPr>
        <w:t>es</w:t>
      </w:r>
      <w:bookmarkEnd w:id="17"/>
    </w:p>
    <w:tbl>
      <w:tblPr>
        <w:tblW w:w="10131" w:type="dxa"/>
        <w:tblInd w:w="-90" w:type="dxa"/>
        <w:tblLayout w:type="fixed"/>
        <w:tblLook w:val="04A0" w:firstRow="1" w:lastRow="0" w:firstColumn="1" w:lastColumn="0" w:noHBand="0" w:noVBand="1"/>
      </w:tblPr>
      <w:tblGrid>
        <w:gridCol w:w="2610"/>
        <w:gridCol w:w="1504"/>
        <w:gridCol w:w="1504"/>
        <w:gridCol w:w="1504"/>
        <w:gridCol w:w="1504"/>
        <w:gridCol w:w="1505"/>
      </w:tblGrid>
      <w:tr w:rsidR="00245414" w:rsidRPr="007C63CA" w14:paraId="49BE8ECC" w14:textId="77777777" w:rsidTr="00DC50FA">
        <w:tc>
          <w:tcPr>
            <w:tcW w:w="2610" w:type="dxa"/>
            <w:shd w:val="clear" w:color="auto" w:fill="auto"/>
            <w:vAlign w:val="bottom"/>
          </w:tcPr>
          <w:p w14:paraId="638E0B1E" w14:textId="77777777" w:rsidR="00245414" w:rsidRPr="007C63CA" w:rsidRDefault="00245414" w:rsidP="009C647B">
            <w:pPr>
              <w:spacing w:line="260" w:lineRule="exact"/>
              <w:rPr>
                <w:rFonts w:ascii="Arial" w:hAnsi="Arial" w:cs="Arial"/>
                <w:sz w:val="15"/>
                <w:szCs w:val="15"/>
                <w:lang w:val="en-US"/>
              </w:rPr>
            </w:pPr>
            <w:bookmarkStart w:id="18" w:name="_Toc402977536"/>
            <w:bookmarkStart w:id="19" w:name="_Toc419276941"/>
          </w:p>
        </w:tc>
        <w:tc>
          <w:tcPr>
            <w:tcW w:w="1504" w:type="dxa"/>
            <w:shd w:val="clear" w:color="auto" w:fill="auto"/>
            <w:vAlign w:val="bottom"/>
          </w:tcPr>
          <w:p w14:paraId="5B4D6719" w14:textId="77777777" w:rsidR="00245414" w:rsidRPr="007C63CA" w:rsidRDefault="00245414" w:rsidP="009C647B">
            <w:pPr>
              <w:tabs>
                <w:tab w:val="decimal" w:pos="1027"/>
              </w:tabs>
              <w:snapToGrid w:val="0"/>
              <w:spacing w:line="260" w:lineRule="exact"/>
              <w:ind w:left="-58"/>
              <w:rPr>
                <w:rFonts w:ascii="Arial" w:hAnsi="Arial" w:cs="Arial"/>
                <w:sz w:val="15"/>
                <w:szCs w:val="15"/>
                <w:lang w:val="en-US"/>
              </w:rPr>
            </w:pPr>
          </w:p>
        </w:tc>
        <w:tc>
          <w:tcPr>
            <w:tcW w:w="1504" w:type="dxa"/>
            <w:shd w:val="clear" w:color="auto" w:fill="auto"/>
            <w:vAlign w:val="bottom"/>
          </w:tcPr>
          <w:p w14:paraId="437904D2" w14:textId="77777777" w:rsidR="00245414" w:rsidRPr="007C63CA" w:rsidRDefault="00245414" w:rsidP="009C647B">
            <w:pPr>
              <w:tabs>
                <w:tab w:val="decimal" w:pos="1027"/>
              </w:tabs>
              <w:snapToGrid w:val="0"/>
              <w:spacing w:line="260" w:lineRule="exact"/>
              <w:ind w:left="-58"/>
              <w:rPr>
                <w:rFonts w:ascii="Arial" w:hAnsi="Arial" w:cs="Arial"/>
                <w:sz w:val="15"/>
                <w:szCs w:val="15"/>
                <w:lang w:val="en-US"/>
              </w:rPr>
            </w:pPr>
          </w:p>
        </w:tc>
        <w:tc>
          <w:tcPr>
            <w:tcW w:w="1504" w:type="dxa"/>
            <w:shd w:val="clear" w:color="auto" w:fill="auto"/>
            <w:vAlign w:val="bottom"/>
          </w:tcPr>
          <w:p w14:paraId="14BAC4DB" w14:textId="77777777" w:rsidR="00245414" w:rsidRPr="007C63CA" w:rsidRDefault="00245414" w:rsidP="009C647B">
            <w:pPr>
              <w:tabs>
                <w:tab w:val="decimal" w:pos="1027"/>
              </w:tabs>
              <w:snapToGrid w:val="0"/>
              <w:spacing w:line="260" w:lineRule="exact"/>
              <w:ind w:left="-58"/>
              <w:rPr>
                <w:rFonts w:ascii="Arial" w:hAnsi="Arial" w:cs="Arial"/>
                <w:sz w:val="15"/>
                <w:szCs w:val="15"/>
                <w:lang w:val="en-US"/>
              </w:rPr>
            </w:pPr>
          </w:p>
        </w:tc>
        <w:tc>
          <w:tcPr>
            <w:tcW w:w="3009" w:type="dxa"/>
            <w:gridSpan w:val="2"/>
            <w:vAlign w:val="bottom"/>
          </w:tcPr>
          <w:p w14:paraId="25B271A5" w14:textId="2E79095E" w:rsidR="00245414" w:rsidRPr="007C63CA" w:rsidRDefault="00245414" w:rsidP="009C647B">
            <w:pPr>
              <w:tabs>
                <w:tab w:val="decimal" w:pos="1027"/>
              </w:tabs>
              <w:snapToGrid w:val="0"/>
              <w:spacing w:line="260" w:lineRule="exact"/>
              <w:ind w:left="-58"/>
              <w:jc w:val="right"/>
              <w:rPr>
                <w:rFonts w:ascii="Arial" w:hAnsi="Arial" w:cs="Arial"/>
                <w:sz w:val="15"/>
                <w:szCs w:val="15"/>
                <w:lang w:val="en-US"/>
              </w:rPr>
            </w:pPr>
            <w:r w:rsidRPr="007C63CA">
              <w:rPr>
                <w:rFonts w:ascii="Arial" w:hAnsi="Arial" w:cs="Arial"/>
                <w:sz w:val="15"/>
                <w:szCs w:val="15"/>
                <w:lang w:val="en-US"/>
              </w:rPr>
              <w:t>(Unit: Thousand Baht)</w:t>
            </w:r>
          </w:p>
        </w:tc>
      </w:tr>
      <w:tr w:rsidR="00245414" w:rsidRPr="00733D6A" w14:paraId="65C99AF1" w14:textId="77777777" w:rsidTr="00BC26F8">
        <w:tc>
          <w:tcPr>
            <w:tcW w:w="2610" w:type="dxa"/>
            <w:shd w:val="clear" w:color="auto" w:fill="auto"/>
            <w:vAlign w:val="bottom"/>
          </w:tcPr>
          <w:p w14:paraId="669417B8" w14:textId="77777777" w:rsidR="00245414" w:rsidRPr="007C63CA" w:rsidRDefault="00245414" w:rsidP="009C647B">
            <w:pPr>
              <w:tabs>
                <w:tab w:val="left" w:pos="1440"/>
              </w:tabs>
              <w:spacing w:line="260" w:lineRule="exact"/>
              <w:ind w:left="132" w:right="-108" w:hanging="132"/>
              <w:rPr>
                <w:rFonts w:ascii="Arial" w:hAnsi="Arial" w:cs="Arial"/>
                <w:sz w:val="15"/>
                <w:szCs w:val="15"/>
                <w:lang w:val="en-US"/>
              </w:rPr>
            </w:pPr>
          </w:p>
        </w:tc>
        <w:tc>
          <w:tcPr>
            <w:tcW w:w="7521" w:type="dxa"/>
            <w:gridSpan w:val="5"/>
            <w:shd w:val="clear" w:color="auto" w:fill="auto"/>
            <w:vAlign w:val="bottom"/>
          </w:tcPr>
          <w:p w14:paraId="383BB633" w14:textId="0CE20A6F" w:rsidR="00245414" w:rsidRPr="007C63CA" w:rsidRDefault="00245414" w:rsidP="009C647B">
            <w:pPr>
              <w:pBdr>
                <w:bottom w:val="single" w:sz="4" w:space="1" w:color="auto"/>
              </w:pBdr>
              <w:tabs>
                <w:tab w:val="decimal" w:pos="1027"/>
              </w:tabs>
              <w:snapToGrid w:val="0"/>
              <w:spacing w:line="260" w:lineRule="exact"/>
              <w:ind w:left="-58"/>
              <w:jc w:val="center"/>
              <w:rPr>
                <w:rFonts w:ascii="Arial" w:hAnsi="Arial" w:cs="Arial"/>
                <w:sz w:val="15"/>
                <w:szCs w:val="15"/>
                <w:lang w:val="en-US"/>
              </w:rPr>
            </w:pPr>
            <w:r w:rsidRPr="007C63CA">
              <w:rPr>
                <w:rFonts w:ascii="Arial" w:hAnsi="Arial" w:cs="Arial"/>
                <w:sz w:val="15"/>
                <w:szCs w:val="15"/>
                <w:lang w:val="en-US"/>
              </w:rPr>
              <w:t>For the three-month period ended 31 March 2023</w:t>
            </w:r>
          </w:p>
        </w:tc>
      </w:tr>
      <w:tr w:rsidR="00245414" w:rsidRPr="007C63CA" w14:paraId="6154DADB" w14:textId="77777777" w:rsidTr="002A5873">
        <w:tc>
          <w:tcPr>
            <w:tcW w:w="2610" w:type="dxa"/>
            <w:shd w:val="clear" w:color="auto" w:fill="auto"/>
            <w:vAlign w:val="bottom"/>
          </w:tcPr>
          <w:p w14:paraId="35C05CCC" w14:textId="77777777" w:rsidR="00245414" w:rsidRPr="007C63CA" w:rsidRDefault="00245414" w:rsidP="009C647B">
            <w:pPr>
              <w:tabs>
                <w:tab w:val="left" w:pos="1440"/>
              </w:tabs>
              <w:spacing w:line="260" w:lineRule="exact"/>
              <w:ind w:left="132" w:right="-108" w:hanging="132"/>
              <w:rPr>
                <w:rFonts w:ascii="Arial" w:hAnsi="Arial" w:cs="Arial"/>
                <w:sz w:val="15"/>
                <w:szCs w:val="15"/>
                <w:lang w:val="en-US"/>
              </w:rPr>
            </w:pPr>
          </w:p>
        </w:tc>
        <w:tc>
          <w:tcPr>
            <w:tcW w:w="1504" w:type="dxa"/>
            <w:shd w:val="clear" w:color="auto" w:fill="auto"/>
            <w:vAlign w:val="bottom"/>
          </w:tcPr>
          <w:p w14:paraId="2FB4D819" w14:textId="36A4C551" w:rsidR="00245414" w:rsidRPr="007C63CA" w:rsidRDefault="00245414" w:rsidP="009C647B">
            <w:pPr>
              <w:pBdr>
                <w:bottom w:val="single" w:sz="4" w:space="1" w:color="auto"/>
              </w:pBdr>
              <w:snapToGrid w:val="0"/>
              <w:spacing w:line="260" w:lineRule="exact"/>
              <w:jc w:val="center"/>
              <w:rPr>
                <w:rFonts w:ascii="Arial" w:hAnsi="Arial" w:cs="Arial"/>
                <w:spacing w:val="-2"/>
                <w:sz w:val="15"/>
                <w:szCs w:val="15"/>
                <w:lang w:val="en-US"/>
              </w:rPr>
            </w:pPr>
            <w:r w:rsidRPr="007C63CA">
              <w:rPr>
                <w:rFonts w:ascii="Arial" w:hAnsi="Arial" w:cs="Arial"/>
                <w:spacing w:val="-2"/>
                <w:sz w:val="15"/>
                <w:szCs w:val="15"/>
                <w:lang w:val="en-US"/>
              </w:rPr>
              <w:t xml:space="preserve">Financial assets where there has </w:t>
            </w:r>
            <w:r w:rsidRPr="007C63CA">
              <w:rPr>
                <w:rFonts w:ascii="Arial" w:hAnsi="Arial" w:cs="Arial"/>
                <w:spacing w:val="-2"/>
                <w:sz w:val="15"/>
                <w:szCs w:val="15"/>
                <w:lang w:val="en-US"/>
              </w:rPr>
              <w:br/>
              <w:t xml:space="preserve">not been a </w:t>
            </w:r>
            <w:r w:rsidRPr="007C63CA">
              <w:rPr>
                <w:rFonts w:ascii="Arial" w:hAnsi="Arial" w:cs="Arial"/>
                <w:spacing w:val="-2"/>
                <w:sz w:val="15"/>
                <w:szCs w:val="15"/>
                <w:lang w:val="en-US"/>
              </w:rPr>
              <w:br/>
              <w:t>significant increase in credit risk (Performing)</w:t>
            </w:r>
          </w:p>
        </w:tc>
        <w:tc>
          <w:tcPr>
            <w:tcW w:w="1504" w:type="dxa"/>
            <w:shd w:val="clear" w:color="auto" w:fill="auto"/>
            <w:vAlign w:val="bottom"/>
          </w:tcPr>
          <w:p w14:paraId="47D316B1" w14:textId="6A327FDF" w:rsidR="00245414" w:rsidRPr="007C63CA" w:rsidRDefault="00245414" w:rsidP="009C647B">
            <w:pPr>
              <w:pBdr>
                <w:bottom w:val="single" w:sz="4" w:space="1" w:color="auto"/>
              </w:pBdr>
              <w:snapToGrid w:val="0"/>
              <w:spacing w:line="260" w:lineRule="exact"/>
              <w:jc w:val="center"/>
              <w:rPr>
                <w:rFonts w:ascii="Arial" w:hAnsi="Arial" w:cs="Arial"/>
                <w:spacing w:val="-2"/>
                <w:sz w:val="15"/>
                <w:szCs w:val="15"/>
                <w:lang w:val="en-US"/>
              </w:rPr>
            </w:pPr>
            <w:r w:rsidRPr="007C63CA">
              <w:rPr>
                <w:rFonts w:ascii="Arial" w:hAnsi="Arial" w:cs="Arial"/>
                <w:spacing w:val="-2"/>
                <w:sz w:val="15"/>
                <w:szCs w:val="15"/>
                <w:lang w:val="en-US"/>
              </w:rPr>
              <w:t>Financial assets where there has been a significant increase in credit risk (Under-performing)</w:t>
            </w:r>
          </w:p>
        </w:tc>
        <w:tc>
          <w:tcPr>
            <w:tcW w:w="1504" w:type="dxa"/>
            <w:shd w:val="clear" w:color="auto" w:fill="auto"/>
            <w:vAlign w:val="bottom"/>
          </w:tcPr>
          <w:p w14:paraId="2E6077BD" w14:textId="40369A4D" w:rsidR="00245414" w:rsidRPr="007C63CA" w:rsidRDefault="00245414" w:rsidP="009C647B">
            <w:pPr>
              <w:pBdr>
                <w:bottom w:val="single" w:sz="4" w:space="1" w:color="auto"/>
              </w:pBdr>
              <w:tabs>
                <w:tab w:val="left" w:pos="900"/>
                <w:tab w:val="left" w:pos="1440"/>
                <w:tab w:val="left" w:pos="2880"/>
              </w:tabs>
              <w:spacing w:line="260" w:lineRule="exact"/>
              <w:jc w:val="center"/>
              <w:rPr>
                <w:rFonts w:ascii="Arial" w:hAnsi="Arial" w:cs="Arial"/>
                <w:spacing w:val="-2"/>
                <w:sz w:val="15"/>
                <w:szCs w:val="15"/>
                <w:lang w:val="en-US"/>
              </w:rPr>
            </w:pPr>
            <w:r w:rsidRPr="007C63CA">
              <w:rPr>
                <w:rFonts w:ascii="Arial" w:hAnsi="Arial" w:cs="Arial"/>
                <w:spacing w:val="-2"/>
                <w:sz w:val="15"/>
                <w:szCs w:val="15"/>
                <w:lang w:val="en-US"/>
              </w:rPr>
              <w:t>Financial assets</w:t>
            </w:r>
          </w:p>
          <w:p w14:paraId="45DE4C73" w14:textId="09CA5EE2" w:rsidR="00245414" w:rsidRPr="007C63CA" w:rsidRDefault="00245414" w:rsidP="009C647B">
            <w:pPr>
              <w:pBdr>
                <w:bottom w:val="single" w:sz="4" w:space="1" w:color="auto"/>
              </w:pBdr>
              <w:tabs>
                <w:tab w:val="left" w:pos="900"/>
                <w:tab w:val="left" w:pos="1440"/>
                <w:tab w:val="left" w:pos="2880"/>
              </w:tabs>
              <w:spacing w:line="260" w:lineRule="exact"/>
              <w:jc w:val="center"/>
              <w:rPr>
                <w:rFonts w:ascii="Arial" w:hAnsi="Arial" w:cs="Arial"/>
                <w:spacing w:val="-2"/>
                <w:sz w:val="15"/>
                <w:szCs w:val="15"/>
                <w:lang w:val="en-US"/>
              </w:rPr>
            </w:pPr>
            <w:r w:rsidRPr="007C63CA">
              <w:rPr>
                <w:rFonts w:ascii="Arial" w:hAnsi="Arial" w:cs="Arial"/>
                <w:spacing w:val="-2"/>
                <w:sz w:val="15"/>
                <w:szCs w:val="15"/>
                <w:lang w:val="en-US"/>
              </w:rPr>
              <w:t>that are</w:t>
            </w:r>
          </w:p>
          <w:p w14:paraId="7C27B9DB" w14:textId="33A6AE96" w:rsidR="00245414" w:rsidRPr="007C63CA" w:rsidRDefault="00245414" w:rsidP="009C647B">
            <w:pPr>
              <w:pBdr>
                <w:bottom w:val="single" w:sz="4" w:space="1" w:color="auto"/>
              </w:pBdr>
              <w:tabs>
                <w:tab w:val="left" w:pos="900"/>
                <w:tab w:val="left" w:pos="1440"/>
                <w:tab w:val="left" w:pos="2880"/>
              </w:tabs>
              <w:spacing w:line="260" w:lineRule="exact"/>
              <w:jc w:val="center"/>
              <w:rPr>
                <w:rFonts w:ascii="Arial" w:hAnsi="Arial" w:cs="Arial"/>
                <w:spacing w:val="-2"/>
                <w:sz w:val="15"/>
                <w:szCs w:val="15"/>
                <w:lang w:val="en-US"/>
              </w:rPr>
            </w:pPr>
            <w:r w:rsidRPr="007C63CA">
              <w:rPr>
                <w:rFonts w:ascii="Arial" w:hAnsi="Arial" w:cs="Arial"/>
                <w:spacing w:val="-2"/>
                <w:sz w:val="15"/>
                <w:szCs w:val="15"/>
                <w:lang w:val="en-US"/>
              </w:rPr>
              <w:t>credit-impaired</w:t>
            </w:r>
          </w:p>
          <w:p w14:paraId="081A5574" w14:textId="1B11FDD9" w:rsidR="00245414" w:rsidRPr="007C63CA" w:rsidRDefault="00245414" w:rsidP="009C647B">
            <w:pPr>
              <w:pBdr>
                <w:bottom w:val="single" w:sz="4" w:space="1" w:color="auto"/>
              </w:pBdr>
              <w:snapToGrid w:val="0"/>
              <w:spacing w:line="260" w:lineRule="exact"/>
              <w:jc w:val="center"/>
              <w:rPr>
                <w:rFonts w:ascii="Arial" w:hAnsi="Arial" w:cs="Arial"/>
                <w:spacing w:val="-2"/>
                <w:sz w:val="15"/>
                <w:szCs w:val="15"/>
                <w:lang w:val="en-US"/>
              </w:rPr>
            </w:pPr>
            <w:r w:rsidRPr="007C63CA">
              <w:rPr>
                <w:rFonts w:ascii="Arial" w:hAnsi="Arial" w:cs="Arial"/>
                <w:spacing w:val="-2"/>
                <w:sz w:val="15"/>
                <w:szCs w:val="15"/>
                <w:lang w:val="en-US"/>
              </w:rPr>
              <w:t>(Non-performing)</w:t>
            </w:r>
          </w:p>
        </w:tc>
        <w:tc>
          <w:tcPr>
            <w:tcW w:w="1504" w:type="dxa"/>
            <w:vAlign w:val="bottom"/>
          </w:tcPr>
          <w:p w14:paraId="754CEBC0" w14:textId="1C4427E7" w:rsidR="00245414" w:rsidRPr="007C63CA" w:rsidRDefault="00245414" w:rsidP="009C647B">
            <w:pPr>
              <w:pBdr>
                <w:bottom w:val="single" w:sz="4" w:space="1" w:color="auto"/>
              </w:pBdr>
              <w:snapToGrid w:val="0"/>
              <w:spacing w:line="260" w:lineRule="exact"/>
              <w:jc w:val="center"/>
              <w:rPr>
                <w:rFonts w:ascii="Arial" w:hAnsi="Arial" w:cs="Arial"/>
                <w:spacing w:val="-2"/>
                <w:sz w:val="15"/>
                <w:szCs w:val="15"/>
                <w:lang w:val="en-US"/>
              </w:rPr>
            </w:pPr>
            <w:r w:rsidRPr="007C63CA">
              <w:rPr>
                <w:rFonts w:ascii="Arial" w:hAnsi="Arial" w:cs="Arial"/>
                <w:spacing w:val="-2"/>
                <w:sz w:val="15"/>
                <w:szCs w:val="15"/>
                <w:lang w:val="en-US"/>
              </w:rPr>
              <w:t>General provision</w:t>
            </w:r>
          </w:p>
        </w:tc>
        <w:tc>
          <w:tcPr>
            <w:tcW w:w="1505" w:type="dxa"/>
            <w:shd w:val="clear" w:color="auto" w:fill="auto"/>
            <w:vAlign w:val="bottom"/>
          </w:tcPr>
          <w:p w14:paraId="22FD0FD3" w14:textId="7DBB99FD" w:rsidR="00245414" w:rsidRPr="007C63CA" w:rsidRDefault="00245414" w:rsidP="009C647B">
            <w:pPr>
              <w:pBdr>
                <w:bottom w:val="single" w:sz="4" w:space="1" w:color="auto"/>
              </w:pBdr>
              <w:snapToGrid w:val="0"/>
              <w:spacing w:line="260" w:lineRule="exact"/>
              <w:jc w:val="center"/>
              <w:rPr>
                <w:rFonts w:ascii="Arial" w:hAnsi="Arial" w:cs="Arial"/>
                <w:spacing w:val="-2"/>
                <w:sz w:val="15"/>
                <w:szCs w:val="15"/>
                <w:lang w:val="en-US"/>
              </w:rPr>
            </w:pPr>
            <w:r w:rsidRPr="007C63CA">
              <w:rPr>
                <w:rFonts w:ascii="Arial" w:hAnsi="Arial" w:cs="Arial"/>
                <w:spacing w:val="-2"/>
                <w:sz w:val="15"/>
                <w:szCs w:val="15"/>
                <w:lang w:val="en-US"/>
              </w:rPr>
              <w:t>Total</w:t>
            </w:r>
          </w:p>
        </w:tc>
      </w:tr>
      <w:tr w:rsidR="00245414" w:rsidRPr="00733D6A" w14:paraId="01DF9D78" w14:textId="77777777" w:rsidTr="00CB0263">
        <w:tc>
          <w:tcPr>
            <w:tcW w:w="10131" w:type="dxa"/>
            <w:gridSpan w:val="6"/>
            <w:shd w:val="clear" w:color="auto" w:fill="auto"/>
            <w:vAlign w:val="bottom"/>
          </w:tcPr>
          <w:p w14:paraId="41FC29E2" w14:textId="4E5A6F7E" w:rsidR="00245414" w:rsidRPr="007C63CA" w:rsidRDefault="00245414" w:rsidP="009C647B">
            <w:pPr>
              <w:pStyle w:val="ListParagraph"/>
              <w:spacing w:line="250" w:lineRule="exact"/>
              <w:ind w:left="0"/>
              <w:contextualSpacing w:val="0"/>
              <w:rPr>
                <w:rFonts w:ascii="Arial" w:hAnsi="Arial" w:cs="Arial"/>
                <w:color w:val="0070C0"/>
                <w:sz w:val="15"/>
                <w:szCs w:val="15"/>
                <w:cs/>
              </w:rPr>
            </w:pPr>
            <w:r w:rsidRPr="007C63CA">
              <w:rPr>
                <w:rFonts w:ascii="Arial" w:hAnsi="Arial" w:cs="Arial"/>
                <w:b/>
                <w:bCs/>
                <w:sz w:val="15"/>
                <w:szCs w:val="15"/>
                <w:lang w:val="en-US"/>
              </w:rPr>
              <w:t>Interbank and money market items (assets)</w:t>
            </w:r>
          </w:p>
        </w:tc>
      </w:tr>
      <w:tr w:rsidR="00245414" w:rsidRPr="007C63CA" w14:paraId="1B274FC1" w14:textId="77777777" w:rsidTr="00555984">
        <w:tc>
          <w:tcPr>
            <w:tcW w:w="2610" w:type="dxa"/>
            <w:shd w:val="clear" w:color="auto" w:fill="auto"/>
            <w:vAlign w:val="bottom"/>
          </w:tcPr>
          <w:p w14:paraId="7AA8BA50" w14:textId="04A67B78" w:rsidR="00245414" w:rsidRPr="007C63CA" w:rsidRDefault="00245414"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Balances - beginning of the period</w:t>
            </w:r>
          </w:p>
        </w:tc>
        <w:tc>
          <w:tcPr>
            <w:tcW w:w="1504" w:type="dxa"/>
            <w:shd w:val="clear" w:color="auto" w:fill="auto"/>
            <w:vAlign w:val="bottom"/>
          </w:tcPr>
          <w:p w14:paraId="36009856" w14:textId="6E339371"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11,946</w:t>
            </w:r>
          </w:p>
        </w:tc>
        <w:tc>
          <w:tcPr>
            <w:tcW w:w="1504" w:type="dxa"/>
            <w:shd w:val="clear" w:color="auto" w:fill="auto"/>
            <w:vAlign w:val="bottom"/>
          </w:tcPr>
          <w:p w14:paraId="4FE0DCCE" w14:textId="0BE7B898" w:rsidR="00245414" w:rsidRPr="007C63CA" w:rsidRDefault="00245414"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shd w:val="clear" w:color="auto" w:fill="auto"/>
            <w:vAlign w:val="bottom"/>
          </w:tcPr>
          <w:p w14:paraId="0083A235" w14:textId="70839619"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4" w:type="dxa"/>
            <w:vAlign w:val="bottom"/>
          </w:tcPr>
          <w:p w14:paraId="54F276C9" w14:textId="52AD15D1"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5" w:type="dxa"/>
            <w:shd w:val="clear" w:color="auto" w:fill="auto"/>
            <w:vAlign w:val="bottom"/>
          </w:tcPr>
          <w:p w14:paraId="74C3EB50" w14:textId="56B52627"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11,946</w:t>
            </w:r>
          </w:p>
        </w:tc>
      </w:tr>
      <w:tr w:rsidR="00E55972" w:rsidRPr="007C63CA" w14:paraId="4BB63D07" w14:textId="77777777" w:rsidTr="004C25D2">
        <w:trPr>
          <w:trHeight w:val="339"/>
        </w:trPr>
        <w:tc>
          <w:tcPr>
            <w:tcW w:w="2610" w:type="dxa"/>
            <w:shd w:val="clear" w:color="auto" w:fill="auto"/>
            <w:vAlign w:val="bottom"/>
          </w:tcPr>
          <w:p w14:paraId="4E2B63F9" w14:textId="36EB043E" w:rsidR="00E55972" w:rsidRPr="007C63CA" w:rsidRDefault="00E55972" w:rsidP="009C647B">
            <w:pPr>
              <w:tabs>
                <w:tab w:val="left" w:pos="1440"/>
              </w:tabs>
              <w:spacing w:line="250" w:lineRule="exact"/>
              <w:ind w:left="132" w:right="-108" w:hanging="132"/>
              <w:rPr>
                <w:rFonts w:ascii="Arial" w:hAnsi="Arial" w:cs="Arial"/>
                <w:sz w:val="15"/>
                <w:szCs w:val="15"/>
                <w:cs/>
                <w:lang w:val="en-US"/>
              </w:rPr>
            </w:pPr>
            <w:proofErr w:type="spellStart"/>
            <w:r w:rsidRPr="007C63CA">
              <w:rPr>
                <w:rFonts w:ascii="Arial" w:hAnsi="Arial" w:cs="Arial"/>
                <w:sz w:val="15"/>
                <w:szCs w:val="15"/>
                <w:cs/>
                <w:lang w:val="en-US"/>
              </w:rPr>
              <w:t>Changes</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due</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to</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revaluation</w:t>
            </w:r>
            <w:proofErr w:type="spellEnd"/>
            <w:r w:rsidRPr="007C63CA">
              <w:rPr>
                <w:rFonts w:ascii="Arial" w:hAnsi="Arial" w:cs="Arial"/>
                <w:sz w:val="15"/>
                <w:szCs w:val="15"/>
                <w:cs/>
                <w:lang w:val="en-US"/>
              </w:rPr>
              <w:t xml:space="preserve"> of </w:t>
            </w:r>
            <w:r w:rsidRPr="007C63CA">
              <w:rPr>
                <w:rFonts w:ascii="Arial" w:hAnsi="Arial" w:cs="Arial"/>
                <w:sz w:val="15"/>
                <w:szCs w:val="15"/>
                <w:lang w:val="en-US"/>
              </w:rPr>
              <w:t xml:space="preserve">loss </w:t>
            </w:r>
            <w:proofErr w:type="spellStart"/>
            <w:r w:rsidRPr="007C63CA">
              <w:rPr>
                <w:rFonts w:ascii="Arial" w:hAnsi="Arial" w:cs="Arial"/>
                <w:sz w:val="15"/>
                <w:szCs w:val="15"/>
                <w:cs/>
                <w:lang w:val="en-US"/>
              </w:rPr>
              <w:t>allowance</w:t>
            </w:r>
            <w:proofErr w:type="spellEnd"/>
          </w:p>
        </w:tc>
        <w:tc>
          <w:tcPr>
            <w:tcW w:w="1504" w:type="dxa"/>
            <w:shd w:val="clear" w:color="auto" w:fill="auto"/>
            <w:vAlign w:val="bottom"/>
          </w:tcPr>
          <w:p w14:paraId="71A71E85" w14:textId="2C789356"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(2,372)</w:t>
            </w:r>
          </w:p>
        </w:tc>
        <w:tc>
          <w:tcPr>
            <w:tcW w:w="1504" w:type="dxa"/>
            <w:shd w:val="clear" w:color="auto" w:fill="auto"/>
            <w:vAlign w:val="bottom"/>
          </w:tcPr>
          <w:p w14:paraId="334AD711" w14:textId="5FE3DFBC"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shd w:val="clear" w:color="auto" w:fill="auto"/>
            <w:vAlign w:val="bottom"/>
          </w:tcPr>
          <w:p w14:paraId="59297FAA" w14:textId="7630D7F8"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vAlign w:val="bottom"/>
          </w:tcPr>
          <w:p w14:paraId="28138A74" w14:textId="336A7D4E"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10B35AFC" w14:textId="1755E5C4"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(2,372)</w:t>
            </w:r>
          </w:p>
        </w:tc>
      </w:tr>
      <w:tr w:rsidR="00E55972" w:rsidRPr="007C63CA" w14:paraId="281DAD85" w14:textId="77777777" w:rsidTr="004C25D2">
        <w:trPr>
          <w:trHeight w:val="80"/>
        </w:trPr>
        <w:tc>
          <w:tcPr>
            <w:tcW w:w="2610" w:type="dxa"/>
            <w:shd w:val="clear" w:color="auto" w:fill="auto"/>
            <w:vAlign w:val="bottom"/>
          </w:tcPr>
          <w:p w14:paraId="3EC5C16C" w14:textId="77777777" w:rsidR="00E55972" w:rsidRPr="007C63CA" w:rsidRDefault="00E55972"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 xml:space="preserve">New financial assets purchased </w:t>
            </w:r>
          </w:p>
          <w:p w14:paraId="29501A53" w14:textId="439A252D" w:rsidR="00E55972" w:rsidRPr="007C63CA" w:rsidRDefault="00E55972" w:rsidP="009C647B">
            <w:pPr>
              <w:tabs>
                <w:tab w:val="left" w:pos="1440"/>
              </w:tabs>
              <w:spacing w:line="250" w:lineRule="exact"/>
              <w:ind w:left="132" w:right="-108" w:hanging="132"/>
              <w:rPr>
                <w:rFonts w:ascii="Arial" w:hAnsi="Arial" w:cs="Arial"/>
                <w:sz w:val="15"/>
                <w:szCs w:val="15"/>
                <w:cs/>
                <w:lang w:val="en-US"/>
              </w:rPr>
            </w:pPr>
            <w:r w:rsidRPr="007C63CA">
              <w:rPr>
                <w:rFonts w:ascii="Arial" w:hAnsi="Arial" w:cs="Arial"/>
                <w:sz w:val="15"/>
                <w:szCs w:val="15"/>
                <w:lang w:val="en-US"/>
              </w:rPr>
              <w:tab/>
              <w:t>or acquired</w:t>
            </w:r>
          </w:p>
        </w:tc>
        <w:tc>
          <w:tcPr>
            <w:tcW w:w="1504" w:type="dxa"/>
            <w:shd w:val="clear" w:color="auto" w:fill="auto"/>
            <w:vAlign w:val="bottom"/>
          </w:tcPr>
          <w:p w14:paraId="010EA165" w14:textId="555C4E2B"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10,406 </w:t>
            </w:r>
          </w:p>
        </w:tc>
        <w:tc>
          <w:tcPr>
            <w:tcW w:w="1504" w:type="dxa"/>
            <w:shd w:val="clear" w:color="auto" w:fill="auto"/>
            <w:vAlign w:val="bottom"/>
          </w:tcPr>
          <w:p w14:paraId="29525EDC" w14:textId="2C910F2F" w:rsidR="00E55972" w:rsidRPr="007C63CA" w:rsidRDefault="00E55972"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4" w:type="dxa"/>
            <w:shd w:val="clear" w:color="auto" w:fill="auto"/>
            <w:vAlign w:val="bottom"/>
          </w:tcPr>
          <w:p w14:paraId="580DD61E" w14:textId="2C98596A"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vAlign w:val="bottom"/>
          </w:tcPr>
          <w:p w14:paraId="25DC2B15" w14:textId="199219DD"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0A6D8F43" w14:textId="14F6FDFE"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10,406 </w:t>
            </w:r>
          </w:p>
        </w:tc>
      </w:tr>
      <w:tr w:rsidR="00E55972" w:rsidRPr="007C63CA" w14:paraId="48BE74EF" w14:textId="77777777" w:rsidTr="004C25D2">
        <w:tc>
          <w:tcPr>
            <w:tcW w:w="2610" w:type="dxa"/>
            <w:shd w:val="clear" w:color="auto" w:fill="auto"/>
            <w:vAlign w:val="bottom"/>
          </w:tcPr>
          <w:p w14:paraId="1596994A" w14:textId="77777777" w:rsidR="00E55972" w:rsidRPr="007C63CA" w:rsidRDefault="00E55972"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Financial assets derecognised</w:t>
            </w:r>
          </w:p>
        </w:tc>
        <w:tc>
          <w:tcPr>
            <w:tcW w:w="1504" w:type="dxa"/>
            <w:shd w:val="clear" w:color="auto" w:fill="auto"/>
            <w:vAlign w:val="bottom"/>
          </w:tcPr>
          <w:p w14:paraId="4D837AC8" w14:textId="627AB06B"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(14,126)</w:t>
            </w:r>
          </w:p>
        </w:tc>
        <w:tc>
          <w:tcPr>
            <w:tcW w:w="1504" w:type="dxa"/>
            <w:shd w:val="clear" w:color="auto" w:fill="auto"/>
            <w:vAlign w:val="bottom"/>
          </w:tcPr>
          <w:p w14:paraId="480A2EC3" w14:textId="786A3443"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shd w:val="clear" w:color="auto" w:fill="auto"/>
            <w:vAlign w:val="bottom"/>
          </w:tcPr>
          <w:p w14:paraId="49B0BC17" w14:textId="1EC5D09B"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vAlign w:val="bottom"/>
          </w:tcPr>
          <w:p w14:paraId="1C2CA29D" w14:textId="33291875"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776715DB" w14:textId="4A9C0297"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(14,126)</w:t>
            </w:r>
          </w:p>
        </w:tc>
      </w:tr>
      <w:tr w:rsidR="00E55972" w:rsidRPr="007C63CA" w14:paraId="378CAB60" w14:textId="77777777" w:rsidTr="004C25D2">
        <w:tc>
          <w:tcPr>
            <w:tcW w:w="2610" w:type="dxa"/>
            <w:shd w:val="clear" w:color="auto" w:fill="auto"/>
            <w:vAlign w:val="center"/>
          </w:tcPr>
          <w:p w14:paraId="4D98D0C3" w14:textId="0AD4539F" w:rsidR="00E55972" w:rsidRPr="007C63CA" w:rsidRDefault="00E55972" w:rsidP="009C647B">
            <w:pPr>
              <w:tabs>
                <w:tab w:val="left" w:pos="1440"/>
              </w:tabs>
              <w:spacing w:line="250" w:lineRule="exact"/>
              <w:ind w:left="132" w:right="-108" w:hanging="132"/>
              <w:rPr>
                <w:rFonts w:ascii="Arial" w:hAnsi="Arial" w:cs="Arial"/>
                <w:sz w:val="15"/>
                <w:szCs w:val="15"/>
                <w:cs/>
                <w:lang w:val="en-US"/>
              </w:rPr>
            </w:pPr>
            <w:r w:rsidRPr="007C63CA">
              <w:rPr>
                <w:rFonts w:ascii="Arial" w:hAnsi="Arial" w:cs="Arial"/>
                <w:sz w:val="15"/>
                <w:szCs w:val="15"/>
                <w:lang w:val="en-US"/>
              </w:rPr>
              <w:t>Balances - ending of the period</w:t>
            </w:r>
          </w:p>
        </w:tc>
        <w:tc>
          <w:tcPr>
            <w:tcW w:w="1504" w:type="dxa"/>
            <w:shd w:val="clear" w:color="auto" w:fill="auto"/>
            <w:vAlign w:val="bottom"/>
          </w:tcPr>
          <w:p w14:paraId="7A8D9DCE" w14:textId="5E1C3CA3"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5,854 </w:t>
            </w:r>
          </w:p>
        </w:tc>
        <w:tc>
          <w:tcPr>
            <w:tcW w:w="1504" w:type="dxa"/>
            <w:shd w:val="clear" w:color="auto" w:fill="auto"/>
            <w:vAlign w:val="bottom"/>
          </w:tcPr>
          <w:p w14:paraId="25EBE74A" w14:textId="00D72F0C"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shd w:val="clear" w:color="auto" w:fill="auto"/>
            <w:vAlign w:val="bottom"/>
          </w:tcPr>
          <w:p w14:paraId="6614DAAC" w14:textId="2C6AFF01"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vAlign w:val="bottom"/>
          </w:tcPr>
          <w:p w14:paraId="4915DBB0" w14:textId="7B7A7A6A"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6699DBA8" w14:textId="24B72880"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5,854 </w:t>
            </w:r>
          </w:p>
        </w:tc>
      </w:tr>
      <w:tr w:rsidR="00245414" w:rsidRPr="007C63CA" w14:paraId="197F6BD1" w14:textId="77777777" w:rsidTr="00C6357E">
        <w:tblPrEx>
          <w:shd w:val="clear" w:color="auto" w:fill="FFFF00"/>
        </w:tblPrEx>
        <w:tc>
          <w:tcPr>
            <w:tcW w:w="10131" w:type="dxa"/>
            <w:gridSpan w:val="6"/>
            <w:shd w:val="clear" w:color="auto" w:fill="auto"/>
            <w:vAlign w:val="bottom"/>
          </w:tcPr>
          <w:p w14:paraId="3B2F1D2F" w14:textId="77777777" w:rsidR="00245414" w:rsidRPr="007C63CA" w:rsidRDefault="00245414" w:rsidP="009C647B">
            <w:pPr>
              <w:pStyle w:val="ListParagraph"/>
              <w:tabs>
                <w:tab w:val="decimal" w:pos="885"/>
                <w:tab w:val="decimal" w:pos="1027"/>
              </w:tabs>
              <w:ind w:left="0"/>
              <w:contextualSpacing w:val="0"/>
              <w:jc w:val="right"/>
              <w:rPr>
                <w:rFonts w:ascii="Arial" w:hAnsi="Arial" w:cs="Arial"/>
                <w:sz w:val="15"/>
                <w:szCs w:val="15"/>
                <w:cs/>
              </w:rPr>
            </w:pPr>
          </w:p>
        </w:tc>
      </w:tr>
      <w:tr w:rsidR="00245414" w:rsidRPr="00733D6A" w14:paraId="170E6B7F" w14:textId="77777777" w:rsidTr="00C6357E">
        <w:tblPrEx>
          <w:shd w:val="clear" w:color="auto" w:fill="FFFF00"/>
        </w:tblPrEx>
        <w:tc>
          <w:tcPr>
            <w:tcW w:w="10131" w:type="dxa"/>
            <w:gridSpan w:val="6"/>
            <w:shd w:val="clear" w:color="auto" w:fill="auto"/>
            <w:vAlign w:val="bottom"/>
          </w:tcPr>
          <w:p w14:paraId="72EA06A9" w14:textId="09F05FB2" w:rsidR="00245414" w:rsidRPr="007C63CA" w:rsidRDefault="00245414" w:rsidP="009C647B">
            <w:pPr>
              <w:pStyle w:val="ListParagraph"/>
              <w:spacing w:line="250" w:lineRule="exact"/>
              <w:ind w:left="157" w:hanging="157"/>
              <w:contextualSpacing w:val="0"/>
              <w:rPr>
                <w:rFonts w:ascii="Arial" w:hAnsi="Arial" w:cs="Arial"/>
                <w:sz w:val="15"/>
                <w:szCs w:val="15"/>
                <w:lang w:val="en-US"/>
              </w:rPr>
            </w:pPr>
            <w:r w:rsidRPr="007C63CA">
              <w:rPr>
                <w:rFonts w:ascii="Arial" w:hAnsi="Arial" w:cs="Arial"/>
                <w:b/>
                <w:bCs/>
                <w:sz w:val="15"/>
                <w:szCs w:val="15"/>
                <w:lang w:val="en-US"/>
              </w:rPr>
              <w:t>Investments in debt instruments measured at amortised cost</w:t>
            </w:r>
          </w:p>
        </w:tc>
      </w:tr>
      <w:tr w:rsidR="00245414" w:rsidRPr="007C63CA" w14:paraId="0691A184" w14:textId="77777777" w:rsidTr="00C6357E">
        <w:tblPrEx>
          <w:shd w:val="clear" w:color="auto" w:fill="FFFF00"/>
        </w:tblPrEx>
        <w:tc>
          <w:tcPr>
            <w:tcW w:w="2610" w:type="dxa"/>
            <w:shd w:val="clear" w:color="auto" w:fill="auto"/>
            <w:vAlign w:val="bottom"/>
          </w:tcPr>
          <w:p w14:paraId="1F3EA268" w14:textId="6C9184DC" w:rsidR="00245414" w:rsidRPr="007C63CA" w:rsidRDefault="00245414"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Balances - beginning of the period</w:t>
            </w:r>
          </w:p>
        </w:tc>
        <w:tc>
          <w:tcPr>
            <w:tcW w:w="1504" w:type="dxa"/>
            <w:shd w:val="clear" w:color="auto" w:fill="auto"/>
            <w:vAlign w:val="bottom"/>
          </w:tcPr>
          <w:p w14:paraId="40E93D42" w14:textId="178FCE08"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110</w:t>
            </w:r>
          </w:p>
        </w:tc>
        <w:tc>
          <w:tcPr>
            <w:tcW w:w="1504" w:type="dxa"/>
            <w:shd w:val="clear" w:color="auto" w:fill="auto"/>
            <w:vAlign w:val="bottom"/>
          </w:tcPr>
          <w:p w14:paraId="4EDFDFC6" w14:textId="02DFD962"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4" w:type="dxa"/>
            <w:shd w:val="clear" w:color="auto" w:fill="auto"/>
            <w:vAlign w:val="bottom"/>
          </w:tcPr>
          <w:p w14:paraId="7D987DC0" w14:textId="60A33B39"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4" w:type="dxa"/>
            <w:vAlign w:val="bottom"/>
          </w:tcPr>
          <w:p w14:paraId="5E1D323F" w14:textId="7123E381"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5" w:type="dxa"/>
            <w:shd w:val="clear" w:color="auto" w:fill="auto"/>
            <w:vAlign w:val="bottom"/>
          </w:tcPr>
          <w:p w14:paraId="211D92B3" w14:textId="08DBCEFE"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110</w:t>
            </w:r>
          </w:p>
        </w:tc>
      </w:tr>
      <w:tr w:rsidR="00E55972" w:rsidRPr="007C63CA" w14:paraId="692BDE74" w14:textId="77777777" w:rsidTr="006B6A86">
        <w:trPr>
          <w:trHeight w:val="339"/>
        </w:trPr>
        <w:tc>
          <w:tcPr>
            <w:tcW w:w="2610" w:type="dxa"/>
            <w:shd w:val="clear" w:color="auto" w:fill="auto"/>
            <w:vAlign w:val="bottom"/>
          </w:tcPr>
          <w:p w14:paraId="1AD9FEE5" w14:textId="21F9F3BA" w:rsidR="00E55972" w:rsidRPr="007C63CA" w:rsidRDefault="00E55972" w:rsidP="009C647B">
            <w:pPr>
              <w:tabs>
                <w:tab w:val="left" w:pos="1440"/>
              </w:tabs>
              <w:spacing w:line="250" w:lineRule="exact"/>
              <w:ind w:left="132" w:right="-108" w:hanging="132"/>
              <w:rPr>
                <w:rFonts w:ascii="Arial" w:hAnsi="Arial" w:cs="Arial"/>
                <w:sz w:val="15"/>
                <w:szCs w:val="15"/>
                <w:cs/>
                <w:lang w:val="en-US"/>
              </w:rPr>
            </w:pPr>
            <w:proofErr w:type="spellStart"/>
            <w:r w:rsidRPr="007C63CA">
              <w:rPr>
                <w:rFonts w:ascii="Arial" w:hAnsi="Arial" w:cs="Arial"/>
                <w:sz w:val="15"/>
                <w:szCs w:val="15"/>
                <w:cs/>
                <w:lang w:val="en-US"/>
              </w:rPr>
              <w:t>Changes</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due</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to</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revaluation</w:t>
            </w:r>
            <w:proofErr w:type="spellEnd"/>
            <w:r w:rsidRPr="007C63CA">
              <w:rPr>
                <w:rFonts w:ascii="Arial" w:hAnsi="Arial" w:cs="Arial"/>
                <w:sz w:val="15"/>
                <w:szCs w:val="15"/>
                <w:cs/>
                <w:lang w:val="en-US"/>
              </w:rPr>
              <w:t xml:space="preserve"> of </w:t>
            </w:r>
            <w:r w:rsidRPr="007C63CA">
              <w:rPr>
                <w:rFonts w:ascii="Arial" w:hAnsi="Arial" w:cs="Arial"/>
                <w:sz w:val="15"/>
                <w:szCs w:val="15"/>
                <w:lang w:val="en-US"/>
              </w:rPr>
              <w:t xml:space="preserve">loss </w:t>
            </w:r>
            <w:proofErr w:type="spellStart"/>
            <w:r w:rsidRPr="007C63CA">
              <w:rPr>
                <w:rFonts w:ascii="Arial" w:hAnsi="Arial" w:cs="Arial"/>
                <w:sz w:val="15"/>
                <w:szCs w:val="15"/>
                <w:cs/>
                <w:lang w:val="en-US"/>
              </w:rPr>
              <w:t>allowance</w:t>
            </w:r>
            <w:proofErr w:type="spellEnd"/>
          </w:p>
        </w:tc>
        <w:tc>
          <w:tcPr>
            <w:tcW w:w="1504" w:type="dxa"/>
            <w:shd w:val="clear" w:color="auto" w:fill="auto"/>
            <w:vAlign w:val="bottom"/>
          </w:tcPr>
          <w:p w14:paraId="381459CE" w14:textId="6535BDAB"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(4)</w:t>
            </w:r>
          </w:p>
        </w:tc>
        <w:tc>
          <w:tcPr>
            <w:tcW w:w="1504" w:type="dxa"/>
            <w:shd w:val="clear" w:color="auto" w:fill="auto"/>
            <w:vAlign w:val="bottom"/>
          </w:tcPr>
          <w:p w14:paraId="7FC5F9AA" w14:textId="560F9B33"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shd w:val="clear" w:color="auto" w:fill="auto"/>
            <w:vAlign w:val="bottom"/>
          </w:tcPr>
          <w:p w14:paraId="6907FA0C" w14:textId="3BC7A01A"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vAlign w:val="bottom"/>
          </w:tcPr>
          <w:p w14:paraId="721091F9" w14:textId="1C4CF1BD"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00BCE1B7" w14:textId="4EE2A2DF"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(4)</w:t>
            </w:r>
          </w:p>
        </w:tc>
      </w:tr>
      <w:tr w:rsidR="00E55972" w:rsidRPr="007C63CA" w14:paraId="47DF2C88" w14:textId="77777777" w:rsidTr="00156ED9">
        <w:tblPrEx>
          <w:shd w:val="clear" w:color="auto" w:fill="FFFF00"/>
        </w:tblPrEx>
        <w:tc>
          <w:tcPr>
            <w:tcW w:w="2610" w:type="dxa"/>
            <w:shd w:val="clear" w:color="auto" w:fill="auto"/>
            <w:vAlign w:val="bottom"/>
          </w:tcPr>
          <w:p w14:paraId="1BEDF92E" w14:textId="459027EA" w:rsidR="00E55972" w:rsidRPr="007C63CA" w:rsidRDefault="00E55972"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New financial assets purchased              or acquired</w:t>
            </w:r>
          </w:p>
        </w:tc>
        <w:tc>
          <w:tcPr>
            <w:tcW w:w="1504" w:type="dxa"/>
            <w:shd w:val="clear" w:color="auto" w:fill="auto"/>
            <w:vAlign w:val="bottom"/>
          </w:tcPr>
          <w:p w14:paraId="137D2458" w14:textId="678F1C3A"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304 </w:t>
            </w:r>
          </w:p>
        </w:tc>
        <w:tc>
          <w:tcPr>
            <w:tcW w:w="1504" w:type="dxa"/>
            <w:shd w:val="clear" w:color="auto" w:fill="auto"/>
            <w:vAlign w:val="bottom"/>
          </w:tcPr>
          <w:p w14:paraId="42E7F426" w14:textId="02003DDE"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shd w:val="clear" w:color="auto" w:fill="auto"/>
            <w:vAlign w:val="bottom"/>
          </w:tcPr>
          <w:p w14:paraId="578E27C6" w14:textId="11DE8282"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vAlign w:val="bottom"/>
          </w:tcPr>
          <w:p w14:paraId="0398CC32" w14:textId="0754FED6"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17DE57E8" w14:textId="62C10226"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304 </w:t>
            </w:r>
          </w:p>
        </w:tc>
      </w:tr>
      <w:tr w:rsidR="00E55972" w:rsidRPr="007C63CA" w14:paraId="1353D3C4" w14:textId="77777777" w:rsidTr="006B6A86">
        <w:tblPrEx>
          <w:shd w:val="clear" w:color="auto" w:fill="FFFF00"/>
        </w:tblPrEx>
        <w:tc>
          <w:tcPr>
            <w:tcW w:w="2610" w:type="dxa"/>
            <w:shd w:val="clear" w:color="auto" w:fill="auto"/>
            <w:vAlign w:val="bottom"/>
          </w:tcPr>
          <w:p w14:paraId="72FA5FF7" w14:textId="6D16DCAA" w:rsidR="00E55972" w:rsidRPr="007C63CA" w:rsidRDefault="00E55972"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Financial assets derecognised</w:t>
            </w:r>
          </w:p>
        </w:tc>
        <w:tc>
          <w:tcPr>
            <w:tcW w:w="1504" w:type="dxa"/>
            <w:shd w:val="clear" w:color="auto" w:fill="auto"/>
          </w:tcPr>
          <w:p w14:paraId="0A4073FB" w14:textId="217C64AB"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(35)</w:t>
            </w:r>
          </w:p>
        </w:tc>
        <w:tc>
          <w:tcPr>
            <w:tcW w:w="1504" w:type="dxa"/>
            <w:shd w:val="clear" w:color="auto" w:fill="auto"/>
            <w:vAlign w:val="bottom"/>
          </w:tcPr>
          <w:p w14:paraId="65AE1CC1" w14:textId="64CC4B28"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shd w:val="clear" w:color="auto" w:fill="auto"/>
            <w:vAlign w:val="bottom"/>
          </w:tcPr>
          <w:p w14:paraId="6391F745" w14:textId="2E0AD82C"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4" w:type="dxa"/>
            <w:vAlign w:val="bottom"/>
          </w:tcPr>
          <w:p w14:paraId="71C80621" w14:textId="1FD3A54E"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5" w:type="dxa"/>
            <w:shd w:val="clear" w:color="auto" w:fill="auto"/>
          </w:tcPr>
          <w:p w14:paraId="21A007B1" w14:textId="1579752F"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(35)</w:t>
            </w:r>
          </w:p>
        </w:tc>
      </w:tr>
      <w:tr w:rsidR="00E55972" w:rsidRPr="007C63CA" w14:paraId="304D9318" w14:textId="77777777" w:rsidTr="006B6A86">
        <w:tc>
          <w:tcPr>
            <w:tcW w:w="2610" w:type="dxa"/>
            <w:shd w:val="clear" w:color="auto" w:fill="auto"/>
            <w:vAlign w:val="center"/>
          </w:tcPr>
          <w:p w14:paraId="11EFBE1A" w14:textId="71EB2BC0" w:rsidR="00E55972" w:rsidRPr="007C63CA" w:rsidRDefault="00E55972" w:rsidP="009C647B">
            <w:pPr>
              <w:tabs>
                <w:tab w:val="left" w:pos="1440"/>
              </w:tabs>
              <w:spacing w:line="250" w:lineRule="exact"/>
              <w:ind w:left="132" w:right="-108" w:hanging="132"/>
              <w:rPr>
                <w:rFonts w:ascii="Arial" w:hAnsi="Arial" w:cs="Arial"/>
                <w:sz w:val="15"/>
                <w:szCs w:val="15"/>
                <w:cs/>
                <w:lang w:val="en-US"/>
              </w:rPr>
            </w:pPr>
            <w:r w:rsidRPr="007C63CA">
              <w:rPr>
                <w:rFonts w:ascii="Arial" w:hAnsi="Arial" w:cs="Arial"/>
                <w:sz w:val="15"/>
                <w:szCs w:val="15"/>
                <w:lang w:val="en-US"/>
              </w:rPr>
              <w:t>Balances - end of the period</w:t>
            </w:r>
          </w:p>
        </w:tc>
        <w:tc>
          <w:tcPr>
            <w:tcW w:w="1504" w:type="dxa"/>
            <w:shd w:val="clear" w:color="auto" w:fill="auto"/>
            <w:vAlign w:val="bottom"/>
          </w:tcPr>
          <w:p w14:paraId="355CB241" w14:textId="6F91495D"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375</w:t>
            </w:r>
          </w:p>
        </w:tc>
        <w:tc>
          <w:tcPr>
            <w:tcW w:w="1504" w:type="dxa"/>
            <w:shd w:val="clear" w:color="auto" w:fill="auto"/>
            <w:vAlign w:val="bottom"/>
          </w:tcPr>
          <w:p w14:paraId="402F340A" w14:textId="4405BB55"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4" w:type="dxa"/>
            <w:shd w:val="clear" w:color="auto" w:fill="auto"/>
            <w:vAlign w:val="bottom"/>
          </w:tcPr>
          <w:p w14:paraId="6DEC47F6" w14:textId="692F8B0A"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4" w:type="dxa"/>
            <w:vAlign w:val="bottom"/>
          </w:tcPr>
          <w:p w14:paraId="1C918A87" w14:textId="7724F89D"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5" w:type="dxa"/>
            <w:shd w:val="clear" w:color="auto" w:fill="auto"/>
            <w:vAlign w:val="bottom"/>
          </w:tcPr>
          <w:p w14:paraId="167C0EB9" w14:textId="6062A6CE"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375</w:t>
            </w:r>
          </w:p>
        </w:tc>
      </w:tr>
      <w:tr w:rsidR="00245414" w:rsidRPr="007C63CA" w14:paraId="2FC97AC1" w14:textId="77777777" w:rsidTr="00D67252">
        <w:tblPrEx>
          <w:shd w:val="clear" w:color="auto" w:fill="FFFF00"/>
        </w:tblPrEx>
        <w:tc>
          <w:tcPr>
            <w:tcW w:w="10131" w:type="dxa"/>
            <w:gridSpan w:val="6"/>
            <w:shd w:val="clear" w:color="auto" w:fill="auto"/>
            <w:vAlign w:val="bottom"/>
          </w:tcPr>
          <w:p w14:paraId="0C18D5A9" w14:textId="77777777" w:rsidR="00245414" w:rsidRPr="007C63CA" w:rsidRDefault="00245414" w:rsidP="009C647B">
            <w:pPr>
              <w:pStyle w:val="ListParagraph"/>
              <w:tabs>
                <w:tab w:val="decimal" w:pos="885"/>
                <w:tab w:val="decimal" w:pos="1027"/>
              </w:tabs>
              <w:ind w:left="0"/>
              <w:contextualSpacing w:val="0"/>
              <w:jc w:val="right"/>
              <w:rPr>
                <w:rFonts w:ascii="Arial" w:hAnsi="Arial" w:cs="Arial"/>
                <w:sz w:val="15"/>
                <w:szCs w:val="15"/>
                <w:cs/>
                <w:lang w:val="en-US"/>
              </w:rPr>
            </w:pPr>
          </w:p>
        </w:tc>
      </w:tr>
      <w:tr w:rsidR="00245414" w:rsidRPr="007C63CA" w14:paraId="4E2E63D1" w14:textId="77777777" w:rsidTr="00177EE2">
        <w:tblPrEx>
          <w:shd w:val="clear" w:color="auto" w:fill="FFFF00"/>
        </w:tblPrEx>
        <w:tc>
          <w:tcPr>
            <w:tcW w:w="10131" w:type="dxa"/>
            <w:gridSpan w:val="6"/>
            <w:shd w:val="clear" w:color="auto" w:fill="auto"/>
            <w:vAlign w:val="bottom"/>
          </w:tcPr>
          <w:p w14:paraId="0DC51262" w14:textId="77777777" w:rsidR="00245414" w:rsidRPr="007C63CA" w:rsidRDefault="00245414" w:rsidP="009C647B">
            <w:pPr>
              <w:pStyle w:val="ListParagraph"/>
              <w:spacing w:line="250" w:lineRule="exact"/>
              <w:ind w:left="0"/>
              <w:contextualSpacing w:val="0"/>
              <w:rPr>
                <w:rFonts w:ascii="Arial" w:hAnsi="Arial" w:cs="Arial"/>
                <w:b/>
                <w:bCs/>
                <w:sz w:val="15"/>
                <w:szCs w:val="15"/>
                <w:lang w:val="en-US"/>
              </w:rPr>
            </w:pPr>
            <w:r w:rsidRPr="007C63CA">
              <w:rPr>
                <w:rFonts w:ascii="Arial" w:hAnsi="Arial" w:cs="Arial"/>
                <w:b/>
                <w:bCs/>
                <w:sz w:val="15"/>
                <w:szCs w:val="15"/>
                <w:lang w:val="en-US"/>
              </w:rPr>
              <w:t xml:space="preserve">Investments in debt instruments </w:t>
            </w:r>
            <w:r w:rsidRPr="007C63CA">
              <w:rPr>
                <w:rFonts w:ascii="Arial" w:hAnsi="Arial" w:cs="Arial"/>
                <w:b/>
                <w:bCs/>
                <w:spacing w:val="-1"/>
                <w:sz w:val="15"/>
                <w:szCs w:val="15"/>
                <w:lang w:val="en-US"/>
              </w:rPr>
              <w:t>measured at fair value</w:t>
            </w:r>
            <w:r w:rsidRPr="007C63CA">
              <w:rPr>
                <w:rFonts w:ascii="Arial" w:hAnsi="Arial" w:cs="Arial"/>
                <w:b/>
                <w:bCs/>
                <w:sz w:val="15"/>
                <w:szCs w:val="15"/>
                <w:lang w:val="en-US"/>
              </w:rPr>
              <w:t xml:space="preserve"> </w:t>
            </w:r>
          </w:p>
          <w:p w14:paraId="0054BEF5" w14:textId="5C5EFC83" w:rsidR="00245414" w:rsidRPr="007C63CA" w:rsidRDefault="00245414" w:rsidP="009C647B">
            <w:pPr>
              <w:pStyle w:val="ListParagraph"/>
              <w:spacing w:line="250" w:lineRule="exact"/>
              <w:ind w:left="157" w:hanging="157"/>
              <w:contextualSpacing w:val="0"/>
              <w:rPr>
                <w:rFonts w:ascii="Arial" w:hAnsi="Arial" w:cs="Arial"/>
                <w:sz w:val="15"/>
                <w:szCs w:val="15"/>
                <w:lang w:val="en-US"/>
              </w:rPr>
            </w:pPr>
            <w:r w:rsidRPr="007C63CA">
              <w:rPr>
                <w:rFonts w:ascii="Arial" w:hAnsi="Arial" w:cs="Arial"/>
                <w:b/>
                <w:bCs/>
                <w:sz w:val="15"/>
                <w:szCs w:val="15"/>
                <w:lang w:val="en-US"/>
              </w:rPr>
              <w:tab/>
              <w:t xml:space="preserve">through other comprehensive income </w:t>
            </w:r>
          </w:p>
        </w:tc>
      </w:tr>
      <w:tr w:rsidR="00245414" w:rsidRPr="007C63CA" w14:paraId="24DB3650" w14:textId="77777777" w:rsidTr="00555984">
        <w:tblPrEx>
          <w:shd w:val="clear" w:color="auto" w:fill="FFFF00"/>
        </w:tblPrEx>
        <w:tc>
          <w:tcPr>
            <w:tcW w:w="2610" w:type="dxa"/>
            <w:shd w:val="clear" w:color="auto" w:fill="auto"/>
            <w:vAlign w:val="bottom"/>
          </w:tcPr>
          <w:p w14:paraId="64B82636" w14:textId="1D029B8E" w:rsidR="00245414" w:rsidRPr="007C63CA" w:rsidRDefault="00245414" w:rsidP="009C647B">
            <w:pPr>
              <w:tabs>
                <w:tab w:val="left" w:pos="1440"/>
              </w:tabs>
              <w:spacing w:line="260" w:lineRule="exact"/>
              <w:ind w:left="132" w:right="-108" w:hanging="132"/>
              <w:rPr>
                <w:rFonts w:ascii="Arial" w:hAnsi="Arial" w:cs="Arial"/>
                <w:sz w:val="15"/>
                <w:szCs w:val="15"/>
                <w:lang w:val="en-US"/>
              </w:rPr>
            </w:pPr>
            <w:r w:rsidRPr="007C63CA">
              <w:rPr>
                <w:rFonts w:ascii="Arial" w:hAnsi="Arial" w:cs="Arial"/>
                <w:sz w:val="15"/>
                <w:szCs w:val="15"/>
                <w:lang w:val="en-US"/>
              </w:rPr>
              <w:t>Balances - beginning of the period</w:t>
            </w:r>
          </w:p>
        </w:tc>
        <w:tc>
          <w:tcPr>
            <w:tcW w:w="1504" w:type="dxa"/>
            <w:shd w:val="clear" w:color="auto" w:fill="auto"/>
            <w:vAlign w:val="bottom"/>
          </w:tcPr>
          <w:p w14:paraId="079ED351" w14:textId="712AA5D1"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1,663</w:t>
            </w:r>
          </w:p>
        </w:tc>
        <w:tc>
          <w:tcPr>
            <w:tcW w:w="1504" w:type="dxa"/>
            <w:shd w:val="clear" w:color="auto" w:fill="auto"/>
            <w:vAlign w:val="bottom"/>
          </w:tcPr>
          <w:p w14:paraId="731D7AE7" w14:textId="0C283A5D"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250,000</w:t>
            </w:r>
          </w:p>
        </w:tc>
        <w:tc>
          <w:tcPr>
            <w:tcW w:w="1504" w:type="dxa"/>
            <w:shd w:val="clear" w:color="auto" w:fill="auto"/>
            <w:vAlign w:val="bottom"/>
          </w:tcPr>
          <w:p w14:paraId="4D00DDC3" w14:textId="7E53C9F0"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4" w:type="dxa"/>
            <w:vAlign w:val="bottom"/>
          </w:tcPr>
          <w:p w14:paraId="354866C5" w14:textId="6F76F951"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5" w:type="dxa"/>
            <w:shd w:val="clear" w:color="auto" w:fill="auto"/>
            <w:vAlign w:val="bottom"/>
          </w:tcPr>
          <w:p w14:paraId="359B60BE" w14:textId="42477F74"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251,663</w:t>
            </w:r>
          </w:p>
        </w:tc>
      </w:tr>
      <w:tr w:rsidR="00E55972" w:rsidRPr="007C63CA" w14:paraId="7FCE1238" w14:textId="77777777" w:rsidTr="00555984">
        <w:tblPrEx>
          <w:shd w:val="clear" w:color="auto" w:fill="FFFF00"/>
        </w:tblPrEx>
        <w:tc>
          <w:tcPr>
            <w:tcW w:w="2610" w:type="dxa"/>
            <w:shd w:val="clear" w:color="auto" w:fill="auto"/>
            <w:vAlign w:val="bottom"/>
          </w:tcPr>
          <w:p w14:paraId="3D01B3AF" w14:textId="045B4C78" w:rsidR="00E55972" w:rsidRPr="007C63CA" w:rsidRDefault="00E55972" w:rsidP="009C647B">
            <w:pPr>
              <w:tabs>
                <w:tab w:val="left" w:pos="1440"/>
              </w:tabs>
              <w:spacing w:line="260" w:lineRule="exact"/>
              <w:ind w:left="132" w:right="-108" w:hanging="132"/>
              <w:rPr>
                <w:rFonts w:ascii="Arial" w:hAnsi="Arial" w:cs="Arial"/>
                <w:sz w:val="15"/>
                <w:szCs w:val="15"/>
                <w:lang w:val="en-US"/>
              </w:rPr>
            </w:pPr>
            <w:proofErr w:type="spellStart"/>
            <w:r w:rsidRPr="007C63CA">
              <w:rPr>
                <w:rFonts w:ascii="Arial" w:hAnsi="Arial" w:cs="Arial"/>
                <w:sz w:val="15"/>
                <w:szCs w:val="15"/>
                <w:cs/>
                <w:lang w:val="en-US"/>
              </w:rPr>
              <w:t>Changes</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due</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to</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revaluation</w:t>
            </w:r>
            <w:proofErr w:type="spellEnd"/>
            <w:r w:rsidRPr="007C63CA">
              <w:rPr>
                <w:rFonts w:ascii="Arial" w:hAnsi="Arial" w:cs="Arial"/>
                <w:sz w:val="15"/>
                <w:szCs w:val="15"/>
                <w:cs/>
                <w:lang w:val="en-US"/>
              </w:rPr>
              <w:t xml:space="preserve"> of </w:t>
            </w:r>
            <w:r w:rsidRPr="007C63CA">
              <w:rPr>
                <w:rFonts w:ascii="Arial" w:hAnsi="Arial" w:cs="Arial"/>
                <w:sz w:val="15"/>
                <w:szCs w:val="15"/>
                <w:lang w:val="en-US"/>
              </w:rPr>
              <w:t xml:space="preserve">loss </w:t>
            </w:r>
            <w:proofErr w:type="spellStart"/>
            <w:r w:rsidRPr="007C63CA">
              <w:rPr>
                <w:rFonts w:ascii="Arial" w:hAnsi="Arial" w:cs="Arial"/>
                <w:sz w:val="15"/>
                <w:szCs w:val="15"/>
                <w:cs/>
                <w:lang w:val="en-US"/>
              </w:rPr>
              <w:t>allowance</w:t>
            </w:r>
            <w:proofErr w:type="spellEnd"/>
          </w:p>
        </w:tc>
        <w:tc>
          <w:tcPr>
            <w:tcW w:w="1504" w:type="dxa"/>
            <w:shd w:val="clear" w:color="auto" w:fill="auto"/>
            <w:vAlign w:val="bottom"/>
          </w:tcPr>
          <w:p w14:paraId="055718B2" w14:textId="1D6F4229"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(179)</w:t>
            </w:r>
          </w:p>
        </w:tc>
        <w:tc>
          <w:tcPr>
            <w:tcW w:w="1504" w:type="dxa"/>
            <w:shd w:val="clear" w:color="auto" w:fill="auto"/>
            <w:vAlign w:val="bottom"/>
          </w:tcPr>
          <w:p w14:paraId="795B0927" w14:textId="5049D6CA"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211,000 </w:t>
            </w:r>
          </w:p>
        </w:tc>
        <w:tc>
          <w:tcPr>
            <w:tcW w:w="1504" w:type="dxa"/>
            <w:shd w:val="clear" w:color="auto" w:fill="auto"/>
            <w:vAlign w:val="bottom"/>
          </w:tcPr>
          <w:p w14:paraId="347B089E" w14:textId="1A364404"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vAlign w:val="bottom"/>
          </w:tcPr>
          <w:p w14:paraId="6F065B27" w14:textId="4AAEEA07"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61E3EB7D" w14:textId="3354E66F"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210,821</w:t>
            </w:r>
          </w:p>
        </w:tc>
      </w:tr>
      <w:tr w:rsidR="00E55972" w:rsidRPr="007C63CA" w14:paraId="54EE9EFF" w14:textId="77777777" w:rsidTr="007141F2">
        <w:tblPrEx>
          <w:shd w:val="clear" w:color="auto" w:fill="FFFF00"/>
        </w:tblPrEx>
        <w:tc>
          <w:tcPr>
            <w:tcW w:w="2610" w:type="dxa"/>
            <w:shd w:val="clear" w:color="auto" w:fill="auto"/>
            <w:vAlign w:val="bottom"/>
          </w:tcPr>
          <w:p w14:paraId="08BF5403" w14:textId="4ADC9030" w:rsidR="00E55972" w:rsidRPr="007C63CA" w:rsidRDefault="00E55972" w:rsidP="009C647B">
            <w:pPr>
              <w:tabs>
                <w:tab w:val="left" w:pos="1440"/>
              </w:tabs>
              <w:spacing w:line="260" w:lineRule="exact"/>
              <w:ind w:left="132" w:right="-108" w:hanging="132"/>
              <w:rPr>
                <w:rFonts w:ascii="Arial" w:hAnsi="Arial" w:cs="Arial"/>
                <w:sz w:val="15"/>
                <w:szCs w:val="15"/>
                <w:lang w:val="en-US"/>
              </w:rPr>
            </w:pPr>
            <w:r w:rsidRPr="007C63CA">
              <w:rPr>
                <w:rFonts w:ascii="Arial" w:hAnsi="Arial" w:cs="Arial"/>
                <w:sz w:val="15"/>
                <w:szCs w:val="15"/>
                <w:lang w:val="en-US"/>
              </w:rPr>
              <w:t>Financial assets derecognised</w:t>
            </w:r>
          </w:p>
        </w:tc>
        <w:tc>
          <w:tcPr>
            <w:tcW w:w="1504" w:type="dxa"/>
            <w:shd w:val="clear" w:color="auto" w:fill="auto"/>
            <w:vAlign w:val="bottom"/>
          </w:tcPr>
          <w:p w14:paraId="2F06AC5D" w14:textId="5B190CA2"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(237)</w:t>
            </w:r>
          </w:p>
        </w:tc>
        <w:tc>
          <w:tcPr>
            <w:tcW w:w="1504" w:type="dxa"/>
            <w:shd w:val="clear" w:color="auto" w:fill="auto"/>
            <w:vAlign w:val="bottom"/>
          </w:tcPr>
          <w:p w14:paraId="2E0F4B3F" w14:textId="6B069AA9"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4" w:type="dxa"/>
            <w:shd w:val="clear" w:color="auto" w:fill="auto"/>
            <w:vAlign w:val="bottom"/>
          </w:tcPr>
          <w:p w14:paraId="1BC6731A" w14:textId="730F9542"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4" w:type="dxa"/>
            <w:vAlign w:val="bottom"/>
          </w:tcPr>
          <w:p w14:paraId="273A5D4D" w14:textId="5B4B8987"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5" w:type="dxa"/>
            <w:shd w:val="clear" w:color="auto" w:fill="auto"/>
            <w:vAlign w:val="bottom"/>
          </w:tcPr>
          <w:p w14:paraId="051A16F0" w14:textId="7BE7D59C"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(237)</w:t>
            </w:r>
          </w:p>
        </w:tc>
      </w:tr>
      <w:tr w:rsidR="00E55972" w:rsidRPr="007C63CA" w14:paraId="69BC351B" w14:textId="77777777" w:rsidTr="007141F2">
        <w:tc>
          <w:tcPr>
            <w:tcW w:w="2610" w:type="dxa"/>
            <w:shd w:val="clear" w:color="auto" w:fill="auto"/>
            <w:vAlign w:val="center"/>
          </w:tcPr>
          <w:p w14:paraId="63D28F14" w14:textId="79027F71" w:rsidR="00E55972" w:rsidRPr="007C63CA" w:rsidRDefault="00E55972" w:rsidP="009C647B">
            <w:pPr>
              <w:tabs>
                <w:tab w:val="left" w:pos="1440"/>
              </w:tabs>
              <w:spacing w:line="260" w:lineRule="exact"/>
              <w:ind w:left="132" w:right="-108" w:hanging="132"/>
              <w:rPr>
                <w:rFonts w:ascii="Arial" w:hAnsi="Arial" w:cs="Arial"/>
                <w:sz w:val="15"/>
                <w:szCs w:val="15"/>
                <w:cs/>
                <w:lang w:val="en-US"/>
              </w:rPr>
            </w:pPr>
            <w:r w:rsidRPr="007C63CA">
              <w:rPr>
                <w:rFonts w:ascii="Arial" w:hAnsi="Arial" w:cs="Arial"/>
                <w:sz w:val="15"/>
                <w:szCs w:val="15"/>
                <w:lang w:val="en-US"/>
              </w:rPr>
              <w:t>Balances - ending of the period</w:t>
            </w:r>
          </w:p>
        </w:tc>
        <w:tc>
          <w:tcPr>
            <w:tcW w:w="1504" w:type="dxa"/>
            <w:shd w:val="clear" w:color="auto" w:fill="auto"/>
          </w:tcPr>
          <w:p w14:paraId="1FC7D0D4" w14:textId="07FAAC26"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1,247 </w:t>
            </w:r>
          </w:p>
        </w:tc>
        <w:tc>
          <w:tcPr>
            <w:tcW w:w="1504" w:type="dxa"/>
            <w:shd w:val="clear" w:color="auto" w:fill="auto"/>
          </w:tcPr>
          <w:p w14:paraId="4FA31155" w14:textId="36AAE5A1"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cs/>
                <w:lang w:val="en-US"/>
              </w:rPr>
              <w:t xml:space="preserve"> 461,000 </w:t>
            </w:r>
          </w:p>
        </w:tc>
        <w:tc>
          <w:tcPr>
            <w:tcW w:w="1504" w:type="dxa"/>
            <w:shd w:val="clear" w:color="auto" w:fill="auto"/>
            <w:vAlign w:val="bottom"/>
          </w:tcPr>
          <w:p w14:paraId="3DDCCC2F" w14:textId="62FD9410"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4" w:type="dxa"/>
            <w:vAlign w:val="bottom"/>
          </w:tcPr>
          <w:p w14:paraId="5A920CE7" w14:textId="0FEAFDE2"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w:t>
            </w:r>
          </w:p>
        </w:tc>
        <w:tc>
          <w:tcPr>
            <w:tcW w:w="1505" w:type="dxa"/>
            <w:shd w:val="clear" w:color="auto" w:fill="auto"/>
            <w:vAlign w:val="bottom"/>
          </w:tcPr>
          <w:p w14:paraId="3005CDFD" w14:textId="451A8D3C"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462</w:t>
            </w:r>
            <w:r w:rsidRPr="007C63CA">
              <w:rPr>
                <w:rFonts w:ascii="Arial" w:hAnsi="Arial" w:cs="Arial"/>
                <w:sz w:val="15"/>
                <w:szCs w:val="15"/>
                <w:lang w:val="en-US"/>
              </w:rPr>
              <w:t>,</w:t>
            </w:r>
            <w:r w:rsidRPr="007C63CA">
              <w:rPr>
                <w:rFonts w:ascii="Arial" w:hAnsi="Arial" w:cs="Arial"/>
                <w:sz w:val="15"/>
                <w:szCs w:val="15"/>
                <w:cs/>
                <w:lang w:val="en-US"/>
              </w:rPr>
              <w:t>247</w:t>
            </w:r>
          </w:p>
        </w:tc>
      </w:tr>
      <w:tr w:rsidR="00245414" w:rsidRPr="007C63CA" w14:paraId="5ECEAA92" w14:textId="77777777" w:rsidTr="00754046">
        <w:tc>
          <w:tcPr>
            <w:tcW w:w="10131" w:type="dxa"/>
            <w:gridSpan w:val="6"/>
            <w:shd w:val="clear" w:color="auto" w:fill="auto"/>
            <w:vAlign w:val="bottom"/>
          </w:tcPr>
          <w:p w14:paraId="679F2155" w14:textId="77777777" w:rsidR="00245414" w:rsidRPr="007C63CA" w:rsidRDefault="00245414" w:rsidP="009C647B">
            <w:pPr>
              <w:tabs>
                <w:tab w:val="decimal" w:pos="1027"/>
              </w:tabs>
              <w:snapToGrid w:val="0"/>
              <w:ind w:left="-58"/>
              <w:rPr>
                <w:rFonts w:ascii="Arial" w:hAnsi="Arial" w:cs="Arial"/>
                <w:sz w:val="15"/>
                <w:szCs w:val="15"/>
                <w:lang w:val="en-US"/>
              </w:rPr>
            </w:pPr>
          </w:p>
        </w:tc>
      </w:tr>
      <w:tr w:rsidR="00245414" w:rsidRPr="00733D6A" w14:paraId="369C4E37" w14:textId="77777777" w:rsidTr="00F93250">
        <w:tc>
          <w:tcPr>
            <w:tcW w:w="10131" w:type="dxa"/>
            <w:gridSpan w:val="6"/>
            <w:shd w:val="clear" w:color="auto" w:fill="auto"/>
            <w:vAlign w:val="bottom"/>
          </w:tcPr>
          <w:p w14:paraId="37FE6CAF" w14:textId="5F8FDF28" w:rsidR="00245414" w:rsidRPr="007C63CA" w:rsidRDefault="00245414" w:rsidP="009C647B">
            <w:pPr>
              <w:pStyle w:val="ListParagraph"/>
              <w:spacing w:line="250" w:lineRule="exact"/>
              <w:ind w:left="0"/>
              <w:contextualSpacing w:val="0"/>
              <w:rPr>
                <w:rFonts w:ascii="Arial" w:eastAsia="Calibri" w:hAnsi="Arial" w:cs="Arial"/>
                <w:color w:val="0070C0"/>
                <w:sz w:val="15"/>
                <w:szCs w:val="15"/>
                <w:cs/>
              </w:rPr>
            </w:pPr>
            <w:r w:rsidRPr="007C63CA">
              <w:rPr>
                <w:rFonts w:ascii="Arial" w:hAnsi="Arial" w:cs="Arial"/>
                <w:b/>
                <w:bCs/>
                <w:sz w:val="15"/>
                <w:szCs w:val="15"/>
                <w:lang w:val="en-US"/>
              </w:rPr>
              <w:t>Loans</w:t>
            </w:r>
            <w:r w:rsidRPr="007C63CA">
              <w:rPr>
                <w:rFonts w:ascii="Arial" w:eastAsia="Calibri" w:hAnsi="Arial" w:cs="Arial"/>
                <w:b/>
                <w:bCs/>
                <w:sz w:val="15"/>
                <w:szCs w:val="15"/>
                <w:lang w:val="en-US"/>
              </w:rPr>
              <w:t xml:space="preserve"> to customers and accrued interest receivables</w:t>
            </w:r>
          </w:p>
        </w:tc>
      </w:tr>
      <w:tr w:rsidR="00245414" w:rsidRPr="007C63CA" w14:paraId="0F499856" w14:textId="77777777" w:rsidTr="00555984">
        <w:tc>
          <w:tcPr>
            <w:tcW w:w="2610" w:type="dxa"/>
            <w:shd w:val="clear" w:color="auto" w:fill="auto"/>
            <w:vAlign w:val="bottom"/>
          </w:tcPr>
          <w:p w14:paraId="25716940" w14:textId="285894D4" w:rsidR="00245414" w:rsidRPr="007C63CA" w:rsidRDefault="00245414"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Balances - beginning of the period</w:t>
            </w:r>
          </w:p>
        </w:tc>
        <w:tc>
          <w:tcPr>
            <w:tcW w:w="1504" w:type="dxa"/>
            <w:shd w:val="clear" w:color="auto" w:fill="auto"/>
            <w:vAlign w:val="bottom"/>
          </w:tcPr>
          <w:p w14:paraId="0ADF8ADA" w14:textId="785BFC3A"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3,959,523</w:t>
            </w:r>
          </w:p>
        </w:tc>
        <w:tc>
          <w:tcPr>
            <w:tcW w:w="1504" w:type="dxa"/>
            <w:shd w:val="clear" w:color="auto" w:fill="auto"/>
            <w:vAlign w:val="bottom"/>
          </w:tcPr>
          <w:p w14:paraId="3CDE956D" w14:textId="7BE82DFC"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2,012,217</w:t>
            </w:r>
          </w:p>
        </w:tc>
        <w:tc>
          <w:tcPr>
            <w:tcW w:w="1504" w:type="dxa"/>
            <w:shd w:val="clear" w:color="auto" w:fill="auto"/>
            <w:vAlign w:val="bottom"/>
          </w:tcPr>
          <w:p w14:paraId="42175455" w14:textId="15391290" w:rsidR="00245414" w:rsidRPr="007C63CA" w:rsidRDefault="00245414"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lang w:val="en-US"/>
              </w:rPr>
              <w:t>3,240,405</w:t>
            </w:r>
          </w:p>
        </w:tc>
        <w:tc>
          <w:tcPr>
            <w:tcW w:w="1504" w:type="dxa"/>
            <w:vAlign w:val="bottom"/>
          </w:tcPr>
          <w:p w14:paraId="140B23A3" w14:textId="4989D516" w:rsidR="00245414" w:rsidRPr="007C63CA" w:rsidRDefault="00245414"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2,446,732</w:t>
            </w:r>
          </w:p>
        </w:tc>
        <w:tc>
          <w:tcPr>
            <w:tcW w:w="1505" w:type="dxa"/>
            <w:shd w:val="clear" w:color="auto" w:fill="auto"/>
            <w:vAlign w:val="bottom"/>
          </w:tcPr>
          <w:p w14:paraId="0A62E721" w14:textId="47C07E5D" w:rsidR="00245414" w:rsidRPr="007C63CA" w:rsidRDefault="00245414"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11,658,877</w:t>
            </w:r>
          </w:p>
        </w:tc>
      </w:tr>
      <w:tr w:rsidR="00E55972" w:rsidRPr="007C63CA" w14:paraId="65C7FD4B" w14:textId="77777777" w:rsidTr="00555984">
        <w:tc>
          <w:tcPr>
            <w:tcW w:w="2610" w:type="dxa"/>
            <w:shd w:val="clear" w:color="auto" w:fill="auto"/>
            <w:vAlign w:val="bottom"/>
          </w:tcPr>
          <w:p w14:paraId="1565C953" w14:textId="77777777" w:rsidR="00E55972" w:rsidRPr="007C63CA" w:rsidRDefault="00E55972" w:rsidP="009C647B">
            <w:pPr>
              <w:tabs>
                <w:tab w:val="left" w:pos="1440"/>
              </w:tabs>
              <w:spacing w:line="250" w:lineRule="exact"/>
              <w:ind w:left="132" w:right="-108" w:hanging="132"/>
              <w:rPr>
                <w:rFonts w:ascii="Arial" w:hAnsi="Arial" w:cs="Arial"/>
                <w:sz w:val="15"/>
                <w:szCs w:val="15"/>
                <w:cs/>
                <w:lang w:val="en-US"/>
              </w:rPr>
            </w:pPr>
            <w:r w:rsidRPr="007C63CA">
              <w:rPr>
                <w:rFonts w:ascii="Arial" w:hAnsi="Arial" w:cs="Arial"/>
                <w:sz w:val="15"/>
                <w:szCs w:val="15"/>
                <w:lang w:val="en-US"/>
              </w:rPr>
              <w:t>Changes due to transfers of loan classification</w:t>
            </w:r>
          </w:p>
        </w:tc>
        <w:tc>
          <w:tcPr>
            <w:tcW w:w="1504" w:type="dxa"/>
            <w:shd w:val="clear" w:color="auto" w:fill="auto"/>
            <w:vAlign w:val="bottom"/>
          </w:tcPr>
          <w:p w14:paraId="7CE943D3" w14:textId="1007C843"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16,383 </w:t>
            </w:r>
          </w:p>
        </w:tc>
        <w:tc>
          <w:tcPr>
            <w:tcW w:w="1504" w:type="dxa"/>
            <w:shd w:val="clear" w:color="auto" w:fill="auto"/>
            <w:vAlign w:val="bottom"/>
          </w:tcPr>
          <w:p w14:paraId="1BDBEB38" w14:textId="159A6E10"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(60,088)</w:t>
            </w:r>
          </w:p>
        </w:tc>
        <w:tc>
          <w:tcPr>
            <w:tcW w:w="1504" w:type="dxa"/>
            <w:shd w:val="clear" w:color="auto" w:fill="auto"/>
            <w:vAlign w:val="bottom"/>
          </w:tcPr>
          <w:p w14:paraId="5EDB76AB" w14:textId="607D065F"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43,705 </w:t>
            </w:r>
          </w:p>
        </w:tc>
        <w:tc>
          <w:tcPr>
            <w:tcW w:w="1504" w:type="dxa"/>
            <w:vAlign w:val="bottom"/>
          </w:tcPr>
          <w:p w14:paraId="24646839" w14:textId="376A4AF2"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 </w:t>
            </w:r>
          </w:p>
        </w:tc>
        <w:tc>
          <w:tcPr>
            <w:tcW w:w="1505" w:type="dxa"/>
            <w:shd w:val="clear" w:color="auto" w:fill="auto"/>
            <w:vAlign w:val="bottom"/>
          </w:tcPr>
          <w:p w14:paraId="3AFF0DFA" w14:textId="03C9F6FE" w:rsidR="00E55972" w:rsidRPr="007C63CA" w:rsidRDefault="00E55972"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cs/>
                <w:lang w:val="en-US"/>
              </w:rPr>
              <w:t xml:space="preserve"> - </w:t>
            </w:r>
          </w:p>
        </w:tc>
      </w:tr>
      <w:tr w:rsidR="00E55972" w:rsidRPr="007C63CA" w14:paraId="72B9AAF4" w14:textId="77777777" w:rsidTr="00555984">
        <w:tc>
          <w:tcPr>
            <w:tcW w:w="2610" w:type="dxa"/>
            <w:shd w:val="clear" w:color="auto" w:fill="auto"/>
            <w:vAlign w:val="bottom"/>
          </w:tcPr>
          <w:p w14:paraId="444D1F68" w14:textId="0C8C0599" w:rsidR="00E55972" w:rsidRPr="007C63CA" w:rsidRDefault="00E55972" w:rsidP="009C647B">
            <w:pPr>
              <w:tabs>
                <w:tab w:val="left" w:pos="1440"/>
              </w:tabs>
              <w:spacing w:line="250" w:lineRule="exact"/>
              <w:ind w:left="132" w:right="-108" w:hanging="132"/>
              <w:rPr>
                <w:rFonts w:ascii="Arial" w:hAnsi="Arial" w:cs="Arial"/>
                <w:sz w:val="15"/>
                <w:szCs w:val="15"/>
                <w:cs/>
                <w:lang w:val="en-US"/>
              </w:rPr>
            </w:pPr>
            <w:proofErr w:type="spellStart"/>
            <w:r w:rsidRPr="007C63CA">
              <w:rPr>
                <w:rFonts w:ascii="Arial" w:hAnsi="Arial" w:cs="Arial"/>
                <w:sz w:val="15"/>
                <w:szCs w:val="15"/>
                <w:cs/>
                <w:lang w:val="en-US"/>
              </w:rPr>
              <w:t>Changes</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due</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to</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revaluation</w:t>
            </w:r>
            <w:proofErr w:type="spellEnd"/>
            <w:r w:rsidRPr="007C63CA">
              <w:rPr>
                <w:rFonts w:ascii="Arial" w:hAnsi="Arial" w:cs="Arial"/>
                <w:sz w:val="15"/>
                <w:szCs w:val="15"/>
                <w:cs/>
                <w:lang w:val="en-US"/>
              </w:rPr>
              <w:t xml:space="preserve"> of </w:t>
            </w:r>
            <w:r w:rsidRPr="007C63CA">
              <w:rPr>
                <w:rFonts w:ascii="Arial" w:hAnsi="Arial" w:cs="Arial"/>
                <w:sz w:val="15"/>
                <w:szCs w:val="15"/>
                <w:lang w:val="en-US"/>
              </w:rPr>
              <w:t xml:space="preserve">loss </w:t>
            </w:r>
            <w:proofErr w:type="spellStart"/>
            <w:r w:rsidRPr="007C63CA">
              <w:rPr>
                <w:rFonts w:ascii="Arial" w:hAnsi="Arial" w:cs="Arial"/>
                <w:sz w:val="15"/>
                <w:szCs w:val="15"/>
                <w:cs/>
                <w:lang w:val="en-US"/>
              </w:rPr>
              <w:t>allowance</w:t>
            </w:r>
            <w:proofErr w:type="spellEnd"/>
          </w:p>
        </w:tc>
        <w:tc>
          <w:tcPr>
            <w:tcW w:w="1504" w:type="dxa"/>
            <w:shd w:val="clear" w:color="auto" w:fill="auto"/>
            <w:vAlign w:val="bottom"/>
          </w:tcPr>
          <w:p w14:paraId="5DBAA79B" w14:textId="76150FEA"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(22,402)</w:t>
            </w:r>
          </w:p>
        </w:tc>
        <w:tc>
          <w:tcPr>
            <w:tcW w:w="1504" w:type="dxa"/>
            <w:shd w:val="clear" w:color="auto" w:fill="auto"/>
            <w:vAlign w:val="bottom"/>
          </w:tcPr>
          <w:p w14:paraId="5CBCC271" w14:textId="21107334"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(49,149)</w:t>
            </w:r>
          </w:p>
        </w:tc>
        <w:tc>
          <w:tcPr>
            <w:tcW w:w="1504" w:type="dxa"/>
            <w:shd w:val="clear" w:color="auto" w:fill="auto"/>
            <w:vAlign w:val="bottom"/>
          </w:tcPr>
          <w:p w14:paraId="507C60C9" w14:textId="0F205AA6"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102,706 </w:t>
            </w:r>
          </w:p>
        </w:tc>
        <w:tc>
          <w:tcPr>
            <w:tcW w:w="1504" w:type="dxa"/>
            <w:vAlign w:val="bottom"/>
          </w:tcPr>
          <w:p w14:paraId="4E99E2E6" w14:textId="67425417"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1,238,000 </w:t>
            </w:r>
          </w:p>
        </w:tc>
        <w:tc>
          <w:tcPr>
            <w:tcW w:w="1505" w:type="dxa"/>
            <w:shd w:val="clear" w:color="auto" w:fill="auto"/>
            <w:vAlign w:val="bottom"/>
          </w:tcPr>
          <w:p w14:paraId="00A27045" w14:textId="76A0E2A0"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1,269,155 </w:t>
            </w:r>
          </w:p>
        </w:tc>
      </w:tr>
      <w:tr w:rsidR="00E55972" w:rsidRPr="007C63CA" w14:paraId="2D051F65" w14:textId="77777777" w:rsidTr="00555984">
        <w:tc>
          <w:tcPr>
            <w:tcW w:w="2610" w:type="dxa"/>
            <w:shd w:val="clear" w:color="auto" w:fill="auto"/>
            <w:vAlign w:val="bottom"/>
          </w:tcPr>
          <w:p w14:paraId="762605B7" w14:textId="77777777" w:rsidR="00E55972" w:rsidRPr="007C63CA" w:rsidRDefault="00E55972"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 xml:space="preserve">New financial assets purchased </w:t>
            </w:r>
          </w:p>
          <w:p w14:paraId="57E05311" w14:textId="2BB62E40" w:rsidR="00E55972" w:rsidRPr="007C63CA" w:rsidRDefault="00E55972" w:rsidP="009C647B">
            <w:pPr>
              <w:tabs>
                <w:tab w:val="left" w:pos="1440"/>
              </w:tabs>
              <w:spacing w:line="250" w:lineRule="exact"/>
              <w:ind w:left="132" w:right="-108" w:hanging="132"/>
              <w:rPr>
                <w:rFonts w:ascii="Arial" w:hAnsi="Arial" w:cs="Arial"/>
                <w:sz w:val="15"/>
                <w:szCs w:val="15"/>
                <w:cs/>
                <w:lang w:val="en-US"/>
              </w:rPr>
            </w:pPr>
            <w:r w:rsidRPr="007C63CA">
              <w:rPr>
                <w:rFonts w:ascii="Arial" w:hAnsi="Arial" w:cs="Arial"/>
                <w:sz w:val="15"/>
                <w:szCs w:val="15"/>
                <w:lang w:val="en-US"/>
              </w:rPr>
              <w:tab/>
              <w:t>or acquired</w:t>
            </w:r>
          </w:p>
        </w:tc>
        <w:tc>
          <w:tcPr>
            <w:tcW w:w="1504" w:type="dxa"/>
            <w:shd w:val="clear" w:color="auto" w:fill="auto"/>
            <w:vAlign w:val="bottom"/>
          </w:tcPr>
          <w:p w14:paraId="53DFA54A" w14:textId="15230006"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625,478 </w:t>
            </w:r>
          </w:p>
        </w:tc>
        <w:tc>
          <w:tcPr>
            <w:tcW w:w="1504" w:type="dxa"/>
            <w:shd w:val="clear" w:color="auto" w:fill="auto"/>
            <w:vAlign w:val="bottom"/>
          </w:tcPr>
          <w:p w14:paraId="45D4FA39" w14:textId="7AC4AF3B"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237,000 </w:t>
            </w:r>
          </w:p>
        </w:tc>
        <w:tc>
          <w:tcPr>
            <w:tcW w:w="1504" w:type="dxa"/>
            <w:shd w:val="clear" w:color="auto" w:fill="auto"/>
            <w:vAlign w:val="bottom"/>
          </w:tcPr>
          <w:p w14:paraId="16903D98" w14:textId="66836E75"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9,516 </w:t>
            </w:r>
          </w:p>
        </w:tc>
        <w:tc>
          <w:tcPr>
            <w:tcW w:w="1504" w:type="dxa"/>
            <w:vAlign w:val="bottom"/>
          </w:tcPr>
          <w:p w14:paraId="36979E60" w14:textId="5B315A71" w:rsidR="00E55972" w:rsidRPr="007C63CA" w:rsidRDefault="00E55972"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cs/>
                <w:lang w:val="en-US"/>
              </w:rPr>
              <w:t xml:space="preserve"> - </w:t>
            </w:r>
          </w:p>
        </w:tc>
        <w:tc>
          <w:tcPr>
            <w:tcW w:w="1505" w:type="dxa"/>
            <w:shd w:val="clear" w:color="auto" w:fill="auto"/>
            <w:vAlign w:val="bottom"/>
          </w:tcPr>
          <w:p w14:paraId="71A39E84" w14:textId="0F677606" w:rsidR="00E55972" w:rsidRPr="007C63CA" w:rsidRDefault="00E55972"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cs/>
                <w:lang w:val="en-US"/>
              </w:rPr>
              <w:t xml:space="preserve"> 871,994 </w:t>
            </w:r>
          </w:p>
        </w:tc>
      </w:tr>
      <w:tr w:rsidR="00E55972" w:rsidRPr="007C63CA" w14:paraId="55724919" w14:textId="77777777" w:rsidTr="00555984">
        <w:tc>
          <w:tcPr>
            <w:tcW w:w="2610" w:type="dxa"/>
            <w:shd w:val="clear" w:color="auto" w:fill="auto"/>
            <w:vAlign w:val="bottom"/>
          </w:tcPr>
          <w:p w14:paraId="38923FD5" w14:textId="77777777" w:rsidR="00E55972" w:rsidRPr="007C63CA" w:rsidRDefault="00E55972"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Financial assets derecognised</w:t>
            </w:r>
          </w:p>
        </w:tc>
        <w:tc>
          <w:tcPr>
            <w:tcW w:w="1504" w:type="dxa"/>
            <w:shd w:val="clear" w:color="auto" w:fill="auto"/>
            <w:vAlign w:val="bottom"/>
          </w:tcPr>
          <w:p w14:paraId="5DA7958F" w14:textId="0F2776E9"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(605,963)</w:t>
            </w:r>
          </w:p>
        </w:tc>
        <w:tc>
          <w:tcPr>
            <w:tcW w:w="1504" w:type="dxa"/>
            <w:shd w:val="clear" w:color="auto" w:fill="auto"/>
            <w:vAlign w:val="bottom"/>
          </w:tcPr>
          <w:p w14:paraId="01217E39" w14:textId="78097AFE"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(944,585)</w:t>
            </w:r>
          </w:p>
        </w:tc>
        <w:tc>
          <w:tcPr>
            <w:tcW w:w="1504" w:type="dxa"/>
            <w:shd w:val="clear" w:color="auto" w:fill="auto"/>
            <w:vAlign w:val="bottom"/>
          </w:tcPr>
          <w:p w14:paraId="7CF3FA10" w14:textId="1EC064E0"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(22,374)</w:t>
            </w:r>
          </w:p>
        </w:tc>
        <w:tc>
          <w:tcPr>
            <w:tcW w:w="1504" w:type="dxa"/>
            <w:vAlign w:val="bottom"/>
          </w:tcPr>
          <w:p w14:paraId="36CD4235" w14:textId="55EAAFED"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cs/>
                <w:lang w:val="en-US"/>
              </w:rPr>
              <w:t xml:space="preserve"> - </w:t>
            </w:r>
          </w:p>
        </w:tc>
        <w:tc>
          <w:tcPr>
            <w:tcW w:w="1505" w:type="dxa"/>
            <w:shd w:val="clear" w:color="auto" w:fill="auto"/>
            <w:vAlign w:val="bottom"/>
          </w:tcPr>
          <w:p w14:paraId="7B71BD26" w14:textId="276C0D09"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(1,572,922)</w:t>
            </w:r>
          </w:p>
        </w:tc>
      </w:tr>
      <w:tr w:rsidR="00E55972" w:rsidRPr="007C63CA" w14:paraId="65C4D1F2" w14:textId="77777777" w:rsidTr="00555984">
        <w:tc>
          <w:tcPr>
            <w:tcW w:w="2610" w:type="dxa"/>
            <w:shd w:val="clear" w:color="auto" w:fill="auto"/>
            <w:vAlign w:val="center"/>
          </w:tcPr>
          <w:p w14:paraId="1C6B2C4F" w14:textId="0373AA91" w:rsidR="00E55972" w:rsidRPr="007C63CA" w:rsidRDefault="00E55972" w:rsidP="009C647B">
            <w:pPr>
              <w:tabs>
                <w:tab w:val="left" w:pos="1440"/>
              </w:tabs>
              <w:spacing w:line="250" w:lineRule="exact"/>
              <w:ind w:left="132" w:right="-108" w:hanging="132"/>
              <w:rPr>
                <w:rFonts w:ascii="Arial" w:hAnsi="Arial" w:cs="Arial"/>
                <w:sz w:val="15"/>
                <w:szCs w:val="15"/>
                <w:cs/>
                <w:lang w:val="en-US"/>
              </w:rPr>
            </w:pPr>
            <w:r w:rsidRPr="007C63CA">
              <w:rPr>
                <w:rFonts w:ascii="Arial" w:hAnsi="Arial" w:cs="Arial"/>
                <w:sz w:val="15"/>
                <w:szCs w:val="15"/>
                <w:lang w:val="en-US"/>
              </w:rPr>
              <w:t>Balances - ending of the period</w:t>
            </w:r>
          </w:p>
        </w:tc>
        <w:tc>
          <w:tcPr>
            <w:tcW w:w="1504" w:type="dxa"/>
            <w:shd w:val="clear" w:color="auto" w:fill="auto"/>
            <w:vAlign w:val="bottom"/>
          </w:tcPr>
          <w:p w14:paraId="568F9F93" w14:textId="773CE85C"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3,973,019 </w:t>
            </w:r>
          </w:p>
        </w:tc>
        <w:tc>
          <w:tcPr>
            <w:tcW w:w="1504" w:type="dxa"/>
            <w:shd w:val="clear" w:color="auto" w:fill="auto"/>
            <w:vAlign w:val="bottom"/>
          </w:tcPr>
          <w:p w14:paraId="5EE9B22D" w14:textId="76AB064F"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1,195,395 </w:t>
            </w:r>
          </w:p>
        </w:tc>
        <w:tc>
          <w:tcPr>
            <w:tcW w:w="1504" w:type="dxa"/>
            <w:shd w:val="clear" w:color="auto" w:fill="auto"/>
            <w:vAlign w:val="bottom"/>
          </w:tcPr>
          <w:p w14:paraId="46655824" w14:textId="1A1DEC54"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3,373,958 </w:t>
            </w:r>
          </w:p>
        </w:tc>
        <w:tc>
          <w:tcPr>
            <w:tcW w:w="1504" w:type="dxa"/>
            <w:vAlign w:val="bottom"/>
          </w:tcPr>
          <w:p w14:paraId="38F33738" w14:textId="09000E16"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3,684,732 </w:t>
            </w:r>
          </w:p>
        </w:tc>
        <w:tc>
          <w:tcPr>
            <w:tcW w:w="1505" w:type="dxa"/>
            <w:shd w:val="clear" w:color="auto" w:fill="auto"/>
            <w:vAlign w:val="bottom"/>
          </w:tcPr>
          <w:p w14:paraId="659A2686" w14:textId="622924FA"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12,227,104 </w:t>
            </w:r>
          </w:p>
        </w:tc>
      </w:tr>
      <w:tr w:rsidR="00245414" w:rsidRPr="007C63CA" w14:paraId="5ADC7FBA" w14:textId="77777777" w:rsidTr="00555984">
        <w:tc>
          <w:tcPr>
            <w:tcW w:w="2610" w:type="dxa"/>
            <w:shd w:val="clear" w:color="auto" w:fill="auto"/>
            <w:vAlign w:val="bottom"/>
          </w:tcPr>
          <w:p w14:paraId="4AB72700" w14:textId="77777777" w:rsidR="00245414" w:rsidRPr="007C63CA" w:rsidRDefault="00245414" w:rsidP="009C647B">
            <w:pPr>
              <w:tabs>
                <w:tab w:val="left" w:pos="1440"/>
              </w:tabs>
              <w:ind w:left="132" w:right="-108" w:hanging="132"/>
              <w:rPr>
                <w:rFonts w:ascii="Arial" w:hAnsi="Arial" w:cs="Arial"/>
                <w:b/>
                <w:bCs/>
                <w:sz w:val="15"/>
                <w:szCs w:val="15"/>
                <w:lang w:val="en-US"/>
              </w:rPr>
            </w:pPr>
          </w:p>
        </w:tc>
        <w:tc>
          <w:tcPr>
            <w:tcW w:w="1504" w:type="dxa"/>
            <w:shd w:val="clear" w:color="auto" w:fill="auto"/>
            <w:vAlign w:val="bottom"/>
          </w:tcPr>
          <w:p w14:paraId="6F600F07" w14:textId="77777777" w:rsidR="00245414" w:rsidRPr="007C63CA" w:rsidRDefault="00245414" w:rsidP="009C647B">
            <w:pPr>
              <w:tabs>
                <w:tab w:val="decimal" w:pos="1027"/>
              </w:tabs>
              <w:snapToGrid w:val="0"/>
              <w:rPr>
                <w:rFonts w:ascii="Arial" w:hAnsi="Arial" w:cs="Arial"/>
                <w:sz w:val="15"/>
                <w:szCs w:val="15"/>
                <w:lang w:val="en-US"/>
              </w:rPr>
            </w:pPr>
          </w:p>
        </w:tc>
        <w:tc>
          <w:tcPr>
            <w:tcW w:w="1504" w:type="dxa"/>
            <w:shd w:val="clear" w:color="auto" w:fill="auto"/>
            <w:vAlign w:val="bottom"/>
          </w:tcPr>
          <w:p w14:paraId="532D6C30" w14:textId="77777777" w:rsidR="00245414" w:rsidRPr="007C63CA" w:rsidRDefault="00245414" w:rsidP="009C647B">
            <w:pPr>
              <w:tabs>
                <w:tab w:val="decimal" w:pos="1027"/>
              </w:tabs>
              <w:snapToGrid w:val="0"/>
              <w:rPr>
                <w:rFonts w:ascii="Arial" w:hAnsi="Arial" w:cs="Arial"/>
                <w:sz w:val="15"/>
                <w:szCs w:val="15"/>
                <w:lang w:val="en-US"/>
              </w:rPr>
            </w:pPr>
          </w:p>
        </w:tc>
        <w:tc>
          <w:tcPr>
            <w:tcW w:w="1504" w:type="dxa"/>
            <w:shd w:val="clear" w:color="auto" w:fill="auto"/>
            <w:vAlign w:val="bottom"/>
          </w:tcPr>
          <w:p w14:paraId="109C55F7" w14:textId="77777777" w:rsidR="00245414" w:rsidRPr="007C63CA" w:rsidRDefault="00245414" w:rsidP="009C647B">
            <w:pPr>
              <w:tabs>
                <w:tab w:val="decimal" w:pos="1027"/>
              </w:tabs>
              <w:snapToGrid w:val="0"/>
              <w:rPr>
                <w:rFonts w:ascii="Arial" w:hAnsi="Arial" w:cs="Arial"/>
                <w:sz w:val="15"/>
                <w:szCs w:val="15"/>
                <w:lang w:val="en-US"/>
              </w:rPr>
            </w:pPr>
          </w:p>
        </w:tc>
        <w:tc>
          <w:tcPr>
            <w:tcW w:w="1504" w:type="dxa"/>
            <w:vAlign w:val="bottom"/>
          </w:tcPr>
          <w:p w14:paraId="589AA71E" w14:textId="77777777" w:rsidR="00245414" w:rsidRPr="007C63CA" w:rsidRDefault="00245414" w:rsidP="009C647B">
            <w:pPr>
              <w:tabs>
                <w:tab w:val="decimal" w:pos="1027"/>
              </w:tabs>
              <w:snapToGrid w:val="0"/>
              <w:rPr>
                <w:rFonts w:ascii="Arial" w:hAnsi="Arial" w:cs="Arial"/>
                <w:sz w:val="15"/>
                <w:szCs w:val="15"/>
                <w:lang w:val="en-US"/>
              </w:rPr>
            </w:pPr>
          </w:p>
        </w:tc>
        <w:tc>
          <w:tcPr>
            <w:tcW w:w="1505" w:type="dxa"/>
            <w:shd w:val="clear" w:color="auto" w:fill="auto"/>
            <w:vAlign w:val="bottom"/>
          </w:tcPr>
          <w:p w14:paraId="400A0131" w14:textId="77777777" w:rsidR="00245414" w:rsidRPr="007C63CA" w:rsidRDefault="00245414" w:rsidP="009C647B">
            <w:pPr>
              <w:tabs>
                <w:tab w:val="decimal" w:pos="1027"/>
              </w:tabs>
              <w:snapToGrid w:val="0"/>
              <w:rPr>
                <w:rFonts w:ascii="Arial" w:hAnsi="Arial" w:cs="Arial"/>
                <w:sz w:val="15"/>
                <w:szCs w:val="15"/>
                <w:lang w:val="en-US"/>
              </w:rPr>
            </w:pPr>
          </w:p>
        </w:tc>
      </w:tr>
      <w:tr w:rsidR="00245414" w:rsidRPr="007C63CA" w14:paraId="1ADFF109" w14:textId="77777777" w:rsidTr="00555984">
        <w:tc>
          <w:tcPr>
            <w:tcW w:w="2610" w:type="dxa"/>
            <w:shd w:val="clear" w:color="auto" w:fill="auto"/>
            <w:vAlign w:val="bottom"/>
          </w:tcPr>
          <w:p w14:paraId="581CF4FC" w14:textId="77777777" w:rsidR="00245414" w:rsidRPr="007C63CA" w:rsidRDefault="00245414" w:rsidP="009C647B">
            <w:pPr>
              <w:tabs>
                <w:tab w:val="left" w:pos="1440"/>
              </w:tabs>
              <w:spacing w:line="250" w:lineRule="exact"/>
              <w:ind w:left="132" w:right="-108" w:hanging="132"/>
              <w:rPr>
                <w:rFonts w:ascii="Arial" w:hAnsi="Arial" w:cs="Arial"/>
                <w:b/>
                <w:bCs/>
                <w:sz w:val="15"/>
                <w:szCs w:val="15"/>
                <w:lang w:val="en-US"/>
              </w:rPr>
            </w:pPr>
            <w:r w:rsidRPr="007C63CA">
              <w:rPr>
                <w:rFonts w:ascii="Arial" w:hAnsi="Arial" w:cs="Arial"/>
                <w:b/>
                <w:bCs/>
                <w:sz w:val="15"/>
                <w:szCs w:val="15"/>
                <w:lang w:val="en-US"/>
              </w:rPr>
              <w:t>Other assets</w:t>
            </w:r>
          </w:p>
        </w:tc>
        <w:tc>
          <w:tcPr>
            <w:tcW w:w="1504" w:type="dxa"/>
            <w:shd w:val="clear" w:color="auto" w:fill="auto"/>
            <w:vAlign w:val="bottom"/>
          </w:tcPr>
          <w:p w14:paraId="69EF4F65" w14:textId="77777777" w:rsidR="00245414" w:rsidRPr="007C63CA" w:rsidRDefault="00245414" w:rsidP="009C647B">
            <w:pPr>
              <w:tabs>
                <w:tab w:val="decimal" w:pos="1027"/>
              </w:tabs>
              <w:snapToGrid w:val="0"/>
              <w:spacing w:line="250" w:lineRule="exact"/>
              <w:rPr>
                <w:rFonts w:ascii="Arial" w:hAnsi="Arial" w:cs="Arial"/>
                <w:sz w:val="15"/>
                <w:szCs w:val="15"/>
                <w:lang w:val="en-US"/>
              </w:rPr>
            </w:pPr>
          </w:p>
        </w:tc>
        <w:tc>
          <w:tcPr>
            <w:tcW w:w="1504" w:type="dxa"/>
            <w:shd w:val="clear" w:color="auto" w:fill="auto"/>
            <w:vAlign w:val="bottom"/>
          </w:tcPr>
          <w:p w14:paraId="1CC5CC75" w14:textId="77777777" w:rsidR="00245414" w:rsidRPr="007C63CA" w:rsidRDefault="00245414" w:rsidP="009C647B">
            <w:pPr>
              <w:tabs>
                <w:tab w:val="decimal" w:pos="1027"/>
              </w:tabs>
              <w:snapToGrid w:val="0"/>
              <w:spacing w:line="250" w:lineRule="exact"/>
              <w:rPr>
                <w:rFonts w:ascii="Arial" w:hAnsi="Arial" w:cs="Arial"/>
                <w:sz w:val="15"/>
                <w:szCs w:val="15"/>
                <w:lang w:val="en-US"/>
              </w:rPr>
            </w:pPr>
          </w:p>
        </w:tc>
        <w:tc>
          <w:tcPr>
            <w:tcW w:w="1504" w:type="dxa"/>
            <w:shd w:val="clear" w:color="auto" w:fill="auto"/>
            <w:vAlign w:val="bottom"/>
          </w:tcPr>
          <w:p w14:paraId="6B415428" w14:textId="77777777" w:rsidR="00245414" w:rsidRPr="007C63CA" w:rsidRDefault="00245414" w:rsidP="009C647B">
            <w:pPr>
              <w:tabs>
                <w:tab w:val="decimal" w:pos="1027"/>
              </w:tabs>
              <w:snapToGrid w:val="0"/>
              <w:spacing w:line="250" w:lineRule="exact"/>
              <w:rPr>
                <w:rFonts w:ascii="Arial" w:hAnsi="Arial" w:cs="Arial"/>
                <w:sz w:val="15"/>
                <w:szCs w:val="15"/>
                <w:lang w:val="en-US"/>
              </w:rPr>
            </w:pPr>
          </w:p>
        </w:tc>
        <w:tc>
          <w:tcPr>
            <w:tcW w:w="1504" w:type="dxa"/>
            <w:vAlign w:val="bottom"/>
          </w:tcPr>
          <w:p w14:paraId="44467073" w14:textId="77777777" w:rsidR="00245414" w:rsidRPr="007C63CA" w:rsidRDefault="00245414" w:rsidP="009C647B">
            <w:pPr>
              <w:tabs>
                <w:tab w:val="decimal" w:pos="1027"/>
              </w:tabs>
              <w:snapToGrid w:val="0"/>
              <w:spacing w:line="250" w:lineRule="exact"/>
              <w:rPr>
                <w:rFonts w:ascii="Arial" w:hAnsi="Arial" w:cs="Arial"/>
                <w:sz w:val="15"/>
                <w:szCs w:val="15"/>
                <w:lang w:val="en-US"/>
              </w:rPr>
            </w:pPr>
          </w:p>
        </w:tc>
        <w:tc>
          <w:tcPr>
            <w:tcW w:w="1505" w:type="dxa"/>
            <w:shd w:val="clear" w:color="auto" w:fill="auto"/>
            <w:vAlign w:val="bottom"/>
          </w:tcPr>
          <w:p w14:paraId="5D54D799" w14:textId="77777777" w:rsidR="00245414" w:rsidRPr="007C63CA" w:rsidRDefault="00245414" w:rsidP="009C647B">
            <w:pPr>
              <w:tabs>
                <w:tab w:val="decimal" w:pos="1027"/>
              </w:tabs>
              <w:snapToGrid w:val="0"/>
              <w:spacing w:line="250" w:lineRule="exact"/>
              <w:rPr>
                <w:rFonts w:ascii="Arial" w:hAnsi="Arial" w:cs="Arial"/>
                <w:sz w:val="15"/>
                <w:szCs w:val="15"/>
                <w:lang w:val="en-US"/>
              </w:rPr>
            </w:pPr>
          </w:p>
        </w:tc>
      </w:tr>
      <w:tr w:rsidR="00245414" w:rsidRPr="007C63CA" w14:paraId="30AAA00E" w14:textId="77777777" w:rsidTr="00555984">
        <w:tc>
          <w:tcPr>
            <w:tcW w:w="2610" w:type="dxa"/>
            <w:shd w:val="clear" w:color="auto" w:fill="auto"/>
            <w:vAlign w:val="bottom"/>
          </w:tcPr>
          <w:p w14:paraId="1C2EA1B1" w14:textId="1E8A8508" w:rsidR="00245414" w:rsidRPr="007C63CA" w:rsidRDefault="00245414"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Balances - beginning of the period</w:t>
            </w:r>
          </w:p>
        </w:tc>
        <w:tc>
          <w:tcPr>
            <w:tcW w:w="1504" w:type="dxa"/>
            <w:shd w:val="clear" w:color="auto" w:fill="auto"/>
            <w:vAlign w:val="bottom"/>
          </w:tcPr>
          <w:p w14:paraId="43FDB85A" w14:textId="5AEEB787" w:rsidR="00245414" w:rsidRPr="007C63CA" w:rsidRDefault="00245414"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918</w:t>
            </w:r>
          </w:p>
        </w:tc>
        <w:tc>
          <w:tcPr>
            <w:tcW w:w="1504" w:type="dxa"/>
            <w:shd w:val="clear" w:color="auto" w:fill="auto"/>
            <w:vAlign w:val="bottom"/>
          </w:tcPr>
          <w:p w14:paraId="77961F3F" w14:textId="1303992D" w:rsidR="00245414" w:rsidRPr="007C63CA" w:rsidRDefault="00245414"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239</w:t>
            </w:r>
          </w:p>
        </w:tc>
        <w:tc>
          <w:tcPr>
            <w:tcW w:w="1504" w:type="dxa"/>
            <w:shd w:val="clear" w:color="auto" w:fill="auto"/>
            <w:vAlign w:val="bottom"/>
          </w:tcPr>
          <w:p w14:paraId="5539A9D3" w14:textId="0C1812BE" w:rsidR="00245414" w:rsidRPr="007C63CA" w:rsidRDefault="00245414"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46,670</w:t>
            </w:r>
          </w:p>
        </w:tc>
        <w:tc>
          <w:tcPr>
            <w:tcW w:w="1504" w:type="dxa"/>
            <w:vAlign w:val="bottom"/>
          </w:tcPr>
          <w:p w14:paraId="2034D9E6" w14:textId="1293A9C4" w:rsidR="00245414" w:rsidRPr="007C63CA" w:rsidRDefault="00245414"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269802A8" w14:textId="45E47428" w:rsidR="00245414" w:rsidRPr="007C63CA" w:rsidRDefault="00245414"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47,827</w:t>
            </w:r>
          </w:p>
        </w:tc>
      </w:tr>
      <w:tr w:rsidR="00E55972" w:rsidRPr="007C63CA" w14:paraId="316B5E45" w14:textId="77777777" w:rsidTr="00FD6FFD">
        <w:trPr>
          <w:trHeight w:val="454"/>
        </w:trPr>
        <w:tc>
          <w:tcPr>
            <w:tcW w:w="2610" w:type="dxa"/>
            <w:shd w:val="clear" w:color="auto" w:fill="auto"/>
            <w:vAlign w:val="bottom"/>
          </w:tcPr>
          <w:p w14:paraId="1CCAF555" w14:textId="77777777" w:rsidR="00E55972" w:rsidRPr="007C63CA" w:rsidRDefault="00E55972" w:rsidP="009C647B">
            <w:pPr>
              <w:tabs>
                <w:tab w:val="left" w:pos="1440"/>
              </w:tabs>
              <w:spacing w:line="250" w:lineRule="exact"/>
              <w:ind w:left="132" w:right="-108" w:hanging="132"/>
              <w:rPr>
                <w:rFonts w:ascii="Arial" w:hAnsi="Arial" w:cs="Arial"/>
                <w:sz w:val="15"/>
                <w:szCs w:val="15"/>
                <w:cs/>
                <w:lang w:val="en-US"/>
              </w:rPr>
            </w:pPr>
            <w:r w:rsidRPr="007C63CA">
              <w:rPr>
                <w:rFonts w:ascii="Arial" w:hAnsi="Arial" w:cs="Arial"/>
                <w:sz w:val="15"/>
                <w:szCs w:val="15"/>
                <w:lang w:val="en-US"/>
              </w:rPr>
              <w:t>Changes due to transfers of loan classification</w:t>
            </w:r>
          </w:p>
        </w:tc>
        <w:tc>
          <w:tcPr>
            <w:tcW w:w="1504" w:type="dxa"/>
            <w:shd w:val="clear" w:color="auto" w:fill="auto"/>
            <w:vAlign w:val="bottom"/>
          </w:tcPr>
          <w:p w14:paraId="313272DB" w14:textId="0DFEA054" w:rsidR="00E55972" w:rsidRPr="007C63CA" w:rsidRDefault="00E55972" w:rsidP="009C647B">
            <w:pPr>
              <w:tabs>
                <w:tab w:val="decimal" w:pos="1027"/>
              </w:tabs>
              <w:snapToGrid w:val="0"/>
              <w:spacing w:line="250" w:lineRule="exact"/>
              <w:rPr>
                <w:rFonts w:ascii="Arial" w:hAnsi="Arial" w:cs="Arial"/>
                <w:sz w:val="15"/>
                <w:szCs w:val="15"/>
                <w:cs/>
                <w:lang w:val="en-US"/>
              </w:rPr>
            </w:pPr>
            <w:r w:rsidRPr="007C63CA">
              <w:rPr>
                <w:rFonts w:ascii="Arial" w:hAnsi="Arial" w:cs="Arial"/>
                <w:sz w:val="15"/>
                <w:szCs w:val="15"/>
                <w:cs/>
                <w:lang w:val="en-US"/>
              </w:rPr>
              <w:t xml:space="preserve"> 13 </w:t>
            </w:r>
          </w:p>
        </w:tc>
        <w:tc>
          <w:tcPr>
            <w:tcW w:w="1504" w:type="dxa"/>
            <w:shd w:val="clear" w:color="auto" w:fill="auto"/>
            <w:vAlign w:val="bottom"/>
          </w:tcPr>
          <w:p w14:paraId="776CFF24" w14:textId="7C597095"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208 </w:t>
            </w:r>
          </w:p>
        </w:tc>
        <w:tc>
          <w:tcPr>
            <w:tcW w:w="1504" w:type="dxa"/>
            <w:shd w:val="clear" w:color="auto" w:fill="auto"/>
            <w:vAlign w:val="bottom"/>
          </w:tcPr>
          <w:p w14:paraId="2B850223" w14:textId="0E40FB91"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(221)</w:t>
            </w:r>
          </w:p>
        </w:tc>
        <w:tc>
          <w:tcPr>
            <w:tcW w:w="1504" w:type="dxa"/>
            <w:vAlign w:val="bottom"/>
          </w:tcPr>
          <w:p w14:paraId="28AFCE82" w14:textId="05560F26"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7B922A3D" w14:textId="518FE578"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 </w:t>
            </w:r>
          </w:p>
        </w:tc>
      </w:tr>
      <w:tr w:rsidR="00E55972" w:rsidRPr="007C63CA" w14:paraId="5A1C9503" w14:textId="77777777" w:rsidTr="00FD6FFD">
        <w:tc>
          <w:tcPr>
            <w:tcW w:w="2610" w:type="dxa"/>
            <w:shd w:val="clear" w:color="auto" w:fill="auto"/>
            <w:vAlign w:val="bottom"/>
          </w:tcPr>
          <w:p w14:paraId="7F0C5D7F" w14:textId="37C38163" w:rsidR="00E55972" w:rsidRPr="007C63CA" w:rsidRDefault="00E55972" w:rsidP="009C647B">
            <w:pPr>
              <w:tabs>
                <w:tab w:val="left" w:pos="1440"/>
              </w:tabs>
              <w:spacing w:line="250" w:lineRule="exact"/>
              <w:ind w:left="132" w:right="-108" w:hanging="132"/>
              <w:rPr>
                <w:rFonts w:ascii="Arial" w:hAnsi="Arial" w:cs="Arial"/>
                <w:sz w:val="15"/>
                <w:szCs w:val="15"/>
                <w:cs/>
                <w:lang w:val="en-US"/>
              </w:rPr>
            </w:pPr>
            <w:proofErr w:type="spellStart"/>
            <w:r w:rsidRPr="007C63CA">
              <w:rPr>
                <w:rFonts w:ascii="Arial" w:hAnsi="Arial" w:cs="Arial"/>
                <w:sz w:val="15"/>
                <w:szCs w:val="15"/>
                <w:cs/>
                <w:lang w:val="en-US"/>
              </w:rPr>
              <w:t>Changes</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due</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to</w:t>
            </w:r>
            <w:proofErr w:type="spellEnd"/>
            <w:r w:rsidRPr="007C63CA">
              <w:rPr>
                <w:rFonts w:ascii="Arial" w:hAnsi="Arial" w:cs="Arial"/>
                <w:sz w:val="15"/>
                <w:szCs w:val="15"/>
                <w:cs/>
                <w:lang w:val="en-US"/>
              </w:rPr>
              <w:t xml:space="preserve"> </w:t>
            </w:r>
            <w:proofErr w:type="spellStart"/>
            <w:r w:rsidRPr="007C63CA">
              <w:rPr>
                <w:rFonts w:ascii="Arial" w:hAnsi="Arial" w:cs="Arial"/>
                <w:sz w:val="15"/>
                <w:szCs w:val="15"/>
                <w:cs/>
                <w:lang w:val="en-US"/>
              </w:rPr>
              <w:t>revaluation</w:t>
            </w:r>
            <w:proofErr w:type="spellEnd"/>
            <w:r w:rsidRPr="007C63CA">
              <w:rPr>
                <w:rFonts w:ascii="Arial" w:hAnsi="Arial" w:cs="Arial"/>
                <w:sz w:val="15"/>
                <w:szCs w:val="15"/>
                <w:cs/>
                <w:lang w:val="en-US"/>
              </w:rPr>
              <w:t xml:space="preserve"> of </w:t>
            </w:r>
            <w:r w:rsidRPr="007C63CA">
              <w:rPr>
                <w:rFonts w:ascii="Arial" w:hAnsi="Arial" w:cs="Arial"/>
                <w:sz w:val="15"/>
                <w:szCs w:val="15"/>
                <w:lang w:val="en-US"/>
              </w:rPr>
              <w:t xml:space="preserve">loss </w:t>
            </w:r>
            <w:proofErr w:type="spellStart"/>
            <w:r w:rsidRPr="007C63CA">
              <w:rPr>
                <w:rFonts w:ascii="Arial" w:hAnsi="Arial" w:cs="Arial"/>
                <w:sz w:val="15"/>
                <w:szCs w:val="15"/>
                <w:cs/>
                <w:lang w:val="en-US"/>
              </w:rPr>
              <w:t>allowance</w:t>
            </w:r>
            <w:proofErr w:type="spellEnd"/>
          </w:p>
        </w:tc>
        <w:tc>
          <w:tcPr>
            <w:tcW w:w="1504" w:type="dxa"/>
            <w:shd w:val="clear" w:color="auto" w:fill="auto"/>
            <w:vAlign w:val="bottom"/>
          </w:tcPr>
          <w:p w14:paraId="186BC893" w14:textId="1862FD12"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6 </w:t>
            </w:r>
          </w:p>
        </w:tc>
        <w:tc>
          <w:tcPr>
            <w:tcW w:w="1504" w:type="dxa"/>
            <w:shd w:val="clear" w:color="auto" w:fill="auto"/>
            <w:vAlign w:val="bottom"/>
          </w:tcPr>
          <w:p w14:paraId="79FA778E" w14:textId="2893522A"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(61)</w:t>
            </w:r>
          </w:p>
        </w:tc>
        <w:tc>
          <w:tcPr>
            <w:tcW w:w="1504" w:type="dxa"/>
            <w:shd w:val="clear" w:color="auto" w:fill="auto"/>
            <w:vAlign w:val="bottom"/>
          </w:tcPr>
          <w:p w14:paraId="18C97FB8" w14:textId="36C3D8B2"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(1,551)</w:t>
            </w:r>
          </w:p>
        </w:tc>
        <w:tc>
          <w:tcPr>
            <w:tcW w:w="1504" w:type="dxa"/>
            <w:vAlign w:val="bottom"/>
          </w:tcPr>
          <w:p w14:paraId="05357683" w14:textId="119A0F33"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6F1029B2" w14:textId="5E45C276"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(1,606)</w:t>
            </w:r>
          </w:p>
        </w:tc>
      </w:tr>
      <w:tr w:rsidR="00E55972" w:rsidRPr="007C63CA" w14:paraId="5B3F15BE" w14:textId="77777777" w:rsidTr="00FD6FFD">
        <w:tc>
          <w:tcPr>
            <w:tcW w:w="2610" w:type="dxa"/>
            <w:shd w:val="clear" w:color="auto" w:fill="auto"/>
            <w:vAlign w:val="bottom"/>
          </w:tcPr>
          <w:p w14:paraId="675FD8AB" w14:textId="77777777" w:rsidR="00E55972" w:rsidRPr="007C63CA" w:rsidRDefault="00E55972"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 xml:space="preserve">New financial assets purchased </w:t>
            </w:r>
          </w:p>
          <w:p w14:paraId="158D7DF7" w14:textId="63080823" w:rsidR="00E55972" w:rsidRPr="007C63CA" w:rsidRDefault="00E55972"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ab/>
              <w:t>or acquired</w:t>
            </w:r>
          </w:p>
        </w:tc>
        <w:tc>
          <w:tcPr>
            <w:tcW w:w="1504" w:type="dxa"/>
            <w:shd w:val="clear" w:color="auto" w:fill="auto"/>
            <w:vAlign w:val="bottom"/>
          </w:tcPr>
          <w:p w14:paraId="70263974" w14:textId="354205C7"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78 </w:t>
            </w:r>
          </w:p>
        </w:tc>
        <w:tc>
          <w:tcPr>
            <w:tcW w:w="1504" w:type="dxa"/>
            <w:shd w:val="clear" w:color="auto" w:fill="auto"/>
            <w:vAlign w:val="bottom"/>
          </w:tcPr>
          <w:p w14:paraId="05771759" w14:textId="40E48620"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143 </w:t>
            </w:r>
          </w:p>
        </w:tc>
        <w:tc>
          <w:tcPr>
            <w:tcW w:w="1504" w:type="dxa"/>
            <w:shd w:val="clear" w:color="auto" w:fill="auto"/>
            <w:vAlign w:val="bottom"/>
          </w:tcPr>
          <w:p w14:paraId="44C75CB7" w14:textId="19FA4382"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4,143 </w:t>
            </w:r>
          </w:p>
        </w:tc>
        <w:tc>
          <w:tcPr>
            <w:tcW w:w="1504" w:type="dxa"/>
            <w:vAlign w:val="bottom"/>
          </w:tcPr>
          <w:p w14:paraId="2F3CB8D7" w14:textId="6331D598"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478BDA36" w14:textId="09DC19BD" w:rsidR="00E55972" w:rsidRPr="007C63CA" w:rsidRDefault="00E55972" w:rsidP="009C647B">
            <w:pP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4,364 </w:t>
            </w:r>
          </w:p>
        </w:tc>
      </w:tr>
      <w:tr w:rsidR="00E55972" w:rsidRPr="007C63CA" w14:paraId="096FDD5A" w14:textId="77777777" w:rsidTr="00FD6FFD">
        <w:trPr>
          <w:trHeight w:val="64"/>
        </w:trPr>
        <w:tc>
          <w:tcPr>
            <w:tcW w:w="2610" w:type="dxa"/>
            <w:shd w:val="clear" w:color="auto" w:fill="auto"/>
            <w:vAlign w:val="bottom"/>
          </w:tcPr>
          <w:p w14:paraId="1E3208D8" w14:textId="77777777" w:rsidR="00E55972" w:rsidRPr="007C63CA" w:rsidRDefault="00E55972"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Financial assets derecognised</w:t>
            </w:r>
          </w:p>
        </w:tc>
        <w:tc>
          <w:tcPr>
            <w:tcW w:w="1504" w:type="dxa"/>
            <w:shd w:val="clear" w:color="auto" w:fill="auto"/>
            <w:vAlign w:val="bottom"/>
          </w:tcPr>
          <w:p w14:paraId="008A12C0" w14:textId="5BD42241"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(14)</w:t>
            </w:r>
          </w:p>
        </w:tc>
        <w:tc>
          <w:tcPr>
            <w:tcW w:w="1504" w:type="dxa"/>
            <w:shd w:val="clear" w:color="auto" w:fill="auto"/>
            <w:vAlign w:val="bottom"/>
          </w:tcPr>
          <w:p w14:paraId="4BFDFFC7" w14:textId="7432F319"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(84)</w:t>
            </w:r>
          </w:p>
        </w:tc>
        <w:tc>
          <w:tcPr>
            <w:tcW w:w="1504" w:type="dxa"/>
            <w:shd w:val="clear" w:color="auto" w:fill="auto"/>
            <w:vAlign w:val="bottom"/>
          </w:tcPr>
          <w:p w14:paraId="6A4A5FB1" w14:textId="61A4FDF7"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(2,080)</w:t>
            </w:r>
          </w:p>
        </w:tc>
        <w:tc>
          <w:tcPr>
            <w:tcW w:w="1504" w:type="dxa"/>
            <w:vAlign w:val="bottom"/>
          </w:tcPr>
          <w:p w14:paraId="4245EBE8" w14:textId="22F97754"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0F77FE9F" w14:textId="57639C85" w:rsidR="00E55972" w:rsidRPr="007C63CA" w:rsidRDefault="00E55972" w:rsidP="009C647B">
            <w:pPr>
              <w:pBdr>
                <w:bottom w:val="sing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(2,178)</w:t>
            </w:r>
          </w:p>
        </w:tc>
      </w:tr>
      <w:tr w:rsidR="00E55972" w:rsidRPr="007C63CA" w14:paraId="0E1C10E1" w14:textId="77777777" w:rsidTr="00FD6FFD">
        <w:tc>
          <w:tcPr>
            <w:tcW w:w="2610" w:type="dxa"/>
            <w:shd w:val="clear" w:color="auto" w:fill="auto"/>
            <w:vAlign w:val="center"/>
          </w:tcPr>
          <w:p w14:paraId="238B7307" w14:textId="033B19D8" w:rsidR="00E55972" w:rsidRPr="007C63CA" w:rsidRDefault="00E55972" w:rsidP="009C647B">
            <w:pPr>
              <w:tabs>
                <w:tab w:val="left" w:pos="1440"/>
              </w:tabs>
              <w:spacing w:line="250" w:lineRule="exact"/>
              <w:ind w:left="132" w:right="-108" w:hanging="132"/>
              <w:rPr>
                <w:rFonts w:ascii="Arial" w:hAnsi="Arial" w:cs="Arial"/>
                <w:sz w:val="15"/>
                <w:szCs w:val="15"/>
                <w:lang w:val="en-US"/>
              </w:rPr>
            </w:pPr>
            <w:r w:rsidRPr="007C63CA">
              <w:rPr>
                <w:rFonts w:ascii="Arial" w:hAnsi="Arial" w:cs="Arial"/>
                <w:sz w:val="15"/>
                <w:szCs w:val="15"/>
                <w:lang w:val="en-US"/>
              </w:rPr>
              <w:t>Balances - ending of the period</w:t>
            </w:r>
          </w:p>
        </w:tc>
        <w:tc>
          <w:tcPr>
            <w:tcW w:w="1504" w:type="dxa"/>
            <w:shd w:val="clear" w:color="auto" w:fill="auto"/>
            <w:vAlign w:val="bottom"/>
          </w:tcPr>
          <w:p w14:paraId="37C8A943" w14:textId="23786D57"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1,001 </w:t>
            </w:r>
          </w:p>
        </w:tc>
        <w:tc>
          <w:tcPr>
            <w:tcW w:w="1504" w:type="dxa"/>
            <w:shd w:val="clear" w:color="auto" w:fill="auto"/>
            <w:vAlign w:val="bottom"/>
          </w:tcPr>
          <w:p w14:paraId="28124163" w14:textId="5E075FF8"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445 </w:t>
            </w:r>
          </w:p>
        </w:tc>
        <w:tc>
          <w:tcPr>
            <w:tcW w:w="1504" w:type="dxa"/>
            <w:shd w:val="clear" w:color="auto" w:fill="auto"/>
            <w:vAlign w:val="bottom"/>
          </w:tcPr>
          <w:p w14:paraId="5F6348D5" w14:textId="5BF9A43A"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46,961 </w:t>
            </w:r>
          </w:p>
        </w:tc>
        <w:tc>
          <w:tcPr>
            <w:tcW w:w="1504" w:type="dxa"/>
            <w:vAlign w:val="bottom"/>
          </w:tcPr>
          <w:p w14:paraId="7EEDF35C" w14:textId="0A3AACC7"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lang w:val="en-US"/>
              </w:rPr>
              <w:t>-</w:t>
            </w:r>
          </w:p>
        </w:tc>
        <w:tc>
          <w:tcPr>
            <w:tcW w:w="1505" w:type="dxa"/>
            <w:shd w:val="clear" w:color="auto" w:fill="auto"/>
            <w:vAlign w:val="bottom"/>
          </w:tcPr>
          <w:p w14:paraId="099E046A" w14:textId="0803158E" w:rsidR="00E55972" w:rsidRPr="007C63CA" w:rsidRDefault="00E55972" w:rsidP="009C647B">
            <w:pPr>
              <w:pBdr>
                <w:bottom w:val="double" w:sz="4" w:space="1" w:color="auto"/>
              </w:pBdr>
              <w:tabs>
                <w:tab w:val="decimal" w:pos="1027"/>
              </w:tabs>
              <w:snapToGrid w:val="0"/>
              <w:spacing w:line="250" w:lineRule="exact"/>
              <w:rPr>
                <w:rFonts w:ascii="Arial" w:hAnsi="Arial" w:cs="Arial"/>
                <w:sz w:val="15"/>
                <w:szCs w:val="15"/>
                <w:lang w:val="en-US"/>
              </w:rPr>
            </w:pPr>
            <w:r w:rsidRPr="007C63CA">
              <w:rPr>
                <w:rFonts w:ascii="Arial" w:hAnsi="Arial" w:cs="Arial"/>
                <w:sz w:val="15"/>
                <w:szCs w:val="15"/>
                <w:cs/>
                <w:lang w:val="en-US"/>
              </w:rPr>
              <w:t xml:space="preserve"> 48,407 </w:t>
            </w:r>
          </w:p>
        </w:tc>
      </w:tr>
    </w:tbl>
    <w:p w14:paraId="051336A0" w14:textId="14A01263" w:rsidR="00D2382C" w:rsidRPr="007C63CA" w:rsidRDefault="00E64BC8" w:rsidP="004F314D">
      <w:pPr>
        <w:suppressAutoHyphens/>
        <w:spacing w:before="120" w:after="120" w:line="380" w:lineRule="exact"/>
        <w:ind w:left="635"/>
        <w:jc w:val="thaiDistribute"/>
        <w:rPr>
          <w:rFonts w:ascii="Arial" w:hAnsi="Arial" w:cs="Arial"/>
          <w:lang w:val="en-US"/>
        </w:rPr>
      </w:pPr>
      <w:bookmarkStart w:id="20" w:name="_Toc65141095"/>
      <w:bookmarkEnd w:id="18"/>
      <w:bookmarkEnd w:id="19"/>
      <w:r w:rsidRPr="007C63CA">
        <w:rPr>
          <w:rFonts w:ascii="Arial" w:hAnsi="Arial" w:cs="Arial"/>
          <w:lang w:val="en-US"/>
        </w:rPr>
        <w:lastRenderedPageBreak/>
        <w:t xml:space="preserve">As at </w:t>
      </w:r>
      <w:r w:rsidR="00445BE5" w:rsidRPr="007C63CA">
        <w:rPr>
          <w:rFonts w:ascii="Arial" w:hAnsi="Arial" w:cs="Arial"/>
          <w:lang w:val="en-US"/>
        </w:rPr>
        <w:t>31 March 2023</w:t>
      </w:r>
      <w:r w:rsidRPr="007C63CA">
        <w:rPr>
          <w:rFonts w:ascii="Arial" w:hAnsi="Arial" w:cs="Arial"/>
          <w:lang w:val="en-US"/>
        </w:rPr>
        <w:t xml:space="preserve">, the general provision of Baht </w:t>
      </w:r>
      <w:r w:rsidR="00E55972" w:rsidRPr="007C63CA">
        <w:rPr>
          <w:rFonts w:ascii="Arial" w:hAnsi="Arial" w:cs="Arial"/>
          <w:lang w:val="en-US"/>
        </w:rPr>
        <w:t>3,685</w:t>
      </w:r>
      <w:r w:rsidR="006D4B74" w:rsidRPr="007C63CA">
        <w:rPr>
          <w:rFonts w:ascii="Arial" w:hAnsi="Arial" w:cs="Arial"/>
          <w:lang w:val="en-US"/>
        </w:rPr>
        <w:t xml:space="preserve"> </w:t>
      </w:r>
      <w:r w:rsidRPr="007C63CA">
        <w:rPr>
          <w:rFonts w:ascii="Arial" w:hAnsi="Arial" w:cs="Arial"/>
          <w:lang w:val="en-US"/>
        </w:rPr>
        <w:t xml:space="preserve">million consisted of (a) the Management Overlay provision amounting to </w:t>
      </w:r>
      <w:r w:rsidR="00F41D7F" w:rsidRPr="007C63CA">
        <w:rPr>
          <w:rFonts w:ascii="Arial" w:hAnsi="Arial" w:cs="Arial"/>
          <w:lang w:val="en-US"/>
        </w:rPr>
        <w:t>Baht 1,317 million</w:t>
      </w:r>
      <w:r w:rsidRPr="007C63CA">
        <w:rPr>
          <w:rFonts w:ascii="Arial" w:hAnsi="Arial" w:cs="Arial"/>
          <w:lang w:val="en-US"/>
        </w:rPr>
        <w:t xml:space="preserve">, arising from the first-time adoption of Thai Financial Reporting Standards No. 9 on 1 January 2020, which was reserved for the factors not captured by the ECL model and for the group of debtors whose credit quality may be further deteriorated as informed in the Bank’s letter to the BOT dated 15 May 2020, and (b) a general provision amounting to Baht </w:t>
      </w:r>
      <w:r w:rsidR="00E55972" w:rsidRPr="007C63CA">
        <w:rPr>
          <w:rFonts w:ascii="Arial" w:hAnsi="Arial" w:cs="Arial"/>
          <w:lang w:val="en-US"/>
        </w:rPr>
        <w:t>2,368</w:t>
      </w:r>
      <w:r w:rsidR="006D4B74" w:rsidRPr="007C63CA">
        <w:rPr>
          <w:rFonts w:ascii="Arial" w:hAnsi="Arial" w:cs="Arial"/>
          <w:lang w:val="en-US"/>
        </w:rPr>
        <w:t xml:space="preserve"> </w:t>
      </w:r>
      <w:r w:rsidRPr="007C63CA">
        <w:rPr>
          <w:rFonts w:ascii="Arial" w:hAnsi="Arial" w:cs="Arial"/>
          <w:lang w:val="en-US"/>
        </w:rPr>
        <w:t>million, which was reserved for the group of debtors that the Bank has provided assistance under the relief measures to affected debtors</w:t>
      </w:r>
      <w:r w:rsidR="00871E06" w:rsidRPr="007C63CA">
        <w:rPr>
          <w:rFonts w:ascii="Arial" w:hAnsi="Arial" w:cs="Arial"/>
          <w:lang w:val="en-US"/>
        </w:rPr>
        <w:t xml:space="preserve"> as described in Note 6.1 to the interim financial statements.</w:t>
      </w:r>
    </w:p>
    <w:p w14:paraId="49446453" w14:textId="77777777" w:rsidR="00A15DC9" w:rsidRPr="007C63CA" w:rsidRDefault="00A15DC9" w:rsidP="00A15DC9">
      <w:pPr>
        <w:pStyle w:val="Heading1"/>
        <w:numPr>
          <w:ilvl w:val="0"/>
          <w:numId w:val="3"/>
        </w:numPr>
        <w:spacing w:before="120" w:after="120" w:line="380" w:lineRule="exact"/>
        <w:ind w:left="634" w:hanging="634"/>
        <w:rPr>
          <w:rFonts w:ascii="Arial" w:hAnsi="Arial" w:cs="Arial"/>
          <w:color w:val="000000"/>
          <w:sz w:val="22"/>
          <w:szCs w:val="22"/>
          <w:u w:val="none"/>
          <w:lang w:val="en-GB"/>
        </w:rPr>
      </w:pPr>
      <w:bookmarkStart w:id="21" w:name="_Toc126866561"/>
      <w:bookmarkStart w:id="22" w:name="_Toc133587601"/>
      <w:r w:rsidRPr="007C63CA">
        <w:rPr>
          <w:rFonts w:ascii="Arial" w:hAnsi="Arial" w:cs="Arial"/>
          <w:color w:val="000000"/>
          <w:sz w:val="22"/>
          <w:szCs w:val="22"/>
          <w:u w:val="none"/>
          <w:lang w:val="en-GB"/>
        </w:rPr>
        <w:t>Properties foreclosed</w:t>
      </w:r>
      <w:bookmarkEnd w:id="21"/>
      <w:bookmarkEnd w:id="22"/>
    </w:p>
    <w:tbl>
      <w:tblPr>
        <w:tblW w:w="4829" w:type="pct"/>
        <w:tblInd w:w="540" w:type="dxa"/>
        <w:tblLayout w:type="fixed"/>
        <w:tblLook w:val="0000" w:firstRow="0" w:lastRow="0" w:firstColumn="0" w:lastColumn="0" w:noHBand="0" w:noVBand="0"/>
      </w:tblPr>
      <w:tblGrid>
        <w:gridCol w:w="3150"/>
        <w:gridCol w:w="1226"/>
        <w:gridCol w:w="1226"/>
        <w:gridCol w:w="1226"/>
        <w:gridCol w:w="1228"/>
        <w:gridCol w:w="1234"/>
      </w:tblGrid>
      <w:tr w:rsidR="00A15DC9" w:rsidRPr="007C63CA" w14:paraId="7BC18B4F" w14:textId="77777777" w:rsidTr="0058654E">
        <w:trPr>
          <w:trHeight w:val="20"/>
          <w:tblHeader/>
        </w:trPr>
        <w:tc>
          <w:tcPr>
            <w:tcW w:w="1695" w:type="pct"/>
            <w:vAlign w:val="bottom"/>
          </w:tcPr>
          <w:p w14:paraId="562BFA85" w14:textId="77777777" w:rsidR="00A15DC9" w:rsidRPr="007C63CA" w:rsidRDefault="00A15DC9" w:rsidP="00A15DC9">
            <w:pPr>
              <w:spacing w:line="320" w:lineRule="exact"/>
              <w:ind w:right="-18"/>
              <w:jc w:val="both"/>
              <w:rPr>
                <w:rFonts w:ascii="Arial" w:hAnsi="Arial" w:cs="Arial"/>
                <w:sz w:val="16"/>
                <w:szCs w:val="16"/>
                <w:cs/>
              </w:rPr>
            </w:pPr>
            <w:bookmarkStart w:id="23" w:name="_Toc127805106"/>
            <w:bookmarkStart w:id="24" w:name="_Toc133518010"/>
          </w:p>
        </w:tc>
        <w:tc>
          <w:tcPr>
            <w:tcW w:w="3305" w:type="pct"/>
            <w:gridSpan w:val="5"/>
          </w:tcPr>
          <w:p w14:paraId="7036A76A" w14:textId="77777777" w:rsidR="00A15DC9" w:rsidRPr="007C63CA" w:rsidRDefault="00A15DC9" w:rsidP="00A15DC9">
            <w:pPr>
              <w:spacing w:line="320" w:lineRule="exact"/>
              <w:jc w:val="right"/>
              <w:rPr>
                <w:rFonts w:ascii="Arial" w:hAnsi="Arial" w:cs="Arial"/>
                <w:sz w:val="16"/>
                <w:szCs w:val="16"/>
                <w:lang w:val="en-US"/>
              </w:rPr>
            </w:pPr>
            <w:r w:rsidRPr="007C63CA">
              <w:rPr>
                <w:rFonts w:ascii="Arial" w:hAnsi="Arial" w:cs="Arial"/>
                <w:sz w:val="16"/>
                <w:szCs w:val="16"/>
                <w:cs/>
                <w:lang w:val="en-US"/>
              </w:rPr>
              <w:t xml:space="preserve">              </w:t>
            </w:r>
            <w:r w:rsidRPr="007C63CA">
              <w:rPr>
                <w:rFonts w:ascii="Arial" w:hAnsi="Arial" w:cs="Arial"/>
                <w:sz w:val="16"/>
                <w:szCs w:val="16"/>
                <w:lang w:val="en-US"/>
              </w:rPr>
              <w:t>(Unit: Thousand Baht)</w:t>
            </w:r>
          </w:p>
        </w:tc>
      </w:tr>
      <w:tr w:rsidR="00A15DC9" w:rsidRPr="00733D6A" w14:paraId="516C736D" w14:textId="77777777" w:rsidTr="0058654E">
        <w:trPr>
          <w:trHeight w:val="20"/>
          <w:tblHeader/>
        </w:trPr>
        <w:tc>
          <w:tcPr>
            <w:tcW w:w="1695" w:type="pct"/>
            <w:vAlign w:val="bottom"/>
          </w:tcPr>
          <w:p w14:paraId="4B0A5501" w14:textId="77777777" w:rsidR="00A15DC9" w:rsidRPr="007C63CA" w:rsidRDefault="00A15DC9" w:rsidP="00A15DC9">
            <w:pPr>
              <w:spacing w:line="320" w:lineRule="exact"/>
              <w:ind w:right="-18"/>
              <w:jc w:val="both"/>
              <w:rPr>
                <w:rFonts w:ascii="Arial" w:hAnsi="Arial" w:cs="Arial"/>
                <w:sz w:val="16"/>
                <w:szCs w:val="16"/>
                <w:cs/>
              </w:rPr>
            </w:pPr>
          </w:p>
        </w:tc>
        <w:tc>
          <w:tcPr>
            <w:tcW w:w="3305" w:type="pct"/>
            <w:gridSpan w:val="5"/>
          </w:tcPr>
          <w:p w14:paraId="666BD237" w14:textId="77777777" w:rsidR="00A15DC9" w:rsidRPr="007C63CA" w:rsidRDefault="00A15DC9" w:rsidP="00B7567F">
            <w:pPr>
              <w:pBdr>
                <w:bottom w:val="single" w:sz="4" w:space="1" w:color="auto"/>
              </w:pBdr>
              <w:spacing w:line="320" w:lineRule="exact"/>
              <w:jc w:val="center"/>
              <w:rPr>
                <w:rFonts w:ascii="Arial" w:hAnsi="Arial" w:cs="Arial"/>
                <w:sz w:val="16"/>
                <w:szCs w:val="16"/>
                <w:lang w:val="en-US"/>
              </w:rPr>
            </w:pPr>
            <w:r w:rsidRPr="007C63CA">
              <w:rPr>
                <w:rFonts w:ascii="Arial" w:hAnsi="Arial" w:cs="Arial"/>
                <w:sz w:val="16"/>
                <w:szCs w:val="16"/>
                <w:lang w:val="en-US"/>
              </w:rPr>
              <w:t>For the three-month period ended 31 March 2023</w:t>
            </w:r>
          </w:p>
        </w:tc>
      </w:tr>
      <w:tr w:rsidR="00A15DC9" w:rsidRPr="007C63CA" w14:paraId="51CA3427" w14:textId="77777777" w:rsidTr="0058654E">
        <w:trPr>
          <w:trHeight w:val="20"/>
          <w:tblHeader/>
        </w:trPr>
        <w:tc>
          <w:tcPr>
            <w:tcW w:w="1695" w:type="pct"/>
            <w:vAlign w:val="bottom"/>
          </w:tcPr>
          <w:p w14:paraId="48950892" w14:textId="77777777" w:rsidR="00A15DC9" w:rsidRPr="007C63CA" w:rsidRDefault="00A15DC9" w:rsidP="00A15DC9">
            <w:pPr>
              <w:spacing w:line="320" w:lineRule="exact"/>
              <w:ind w:right="-18"/>
              <w:jc w:val="both"/>
              <w:rPr>
                <w:rFonts w:ascii="Arial" w:hAnsi="Arial" w:cs="Arial"/>
                <w:sz w:val="16"/>
                <w:szCs w:val="16"/>
                <w:cs/>
              </w:rPr>
            </w:pPr>
          </w:p>
        </w:tc>
        <w:tc>
          <w:tcPr>
            <w:tcW w:w="660" w:type="pct"/>
            <w:vAlign w:val="bottom"/>
          </w:tcPr>
          <w:p w14:paraId="18769911" w14:textId="77777777" w:rsidR="00A15DC9" w:rsidRPr="007C63CA" w:rsidRDefault="00A15DC9" w:rsidP="00A15DC9">
            <w:pPr>
              <w:pBdr>
                <w:bottom w:val="single" w:sz="4" w:space="1" w:color="auto"/>
              </w:pBdr>
              <w:spacing w:line="320" w:lineRule="exact"/>
              <w:jc w:val="center"/>
              <w:rPr>
                <w:rFonts w:ascii="Arial" w:hAnsi="Arial" w:cs="Arial"/>
                <w:sz w:val="16"/>
                <w:szCs w:val="16"/>
                <w:cs/>
              </w:rPr>
            </w:pPr>
            <w:r w:rsidRPr="007C63CA">
              <w:rPr>
                <w:rFonts w:ascii="Arial" w:hAnsi="Arial" w:cs="Arial"/>
                <w:sz w:val="16"/>
                <w:szCs w:val="16"/>
                <w:cs/>
              </w:rPr>
              <w:t xml:space="preserve">31 </w:t>
            </w:r>
            <w:proofErr w:type="spellStart"/>
            <w:r w:rsidRPr="007C63CA">
              <w:rPr>
                <w:rFonts w:ascii="Arial" w:hAnsi="Arial" w:cs="Arial"/>
                <w:sz w:val="16"/>
                <w:szCs w:val="16"/>
                <w:cs/>
              </w:rPr>
              <w:t>December</w:t>
            </w:r>
            <w:proofErr w:type="spellEnd"/>
            <w:r w:rsidRPr="007C63CA">
              <w:rPr>
                <w:rFonts w:ascii="Arial" w:hAnsi="Arial" w:cs="Arial"/>
                <w:sz w:val="16"/>
                <w:szCs w:val="16"/>
                <w:cs/>
              </w:rPr>
              <w:t xml:space="preserve"> </w:t>
            </w:r>
          </w:p>
          <w:p w14:paraId="18DAD45B" w14:textId="77777777" w:rsidR="00A15DC9" w:rsidRPr="007C63CA" w:rsidRDefault="00A15DC9" w:rsidP="00A15DC9">
            <w:pPr>
              <w:pBdr>
                <w:bottom w:val="single" w:sz="4" w:space="1" w:color="auto"/>
              </w:pBdr>
              <w:spacing w:line="320" w:lineRule="exact"/>
              <w:jc w:val="center"/>
              <w:rPr>
                <w:rFonts w:ascii="Arial" w:hAnsi="Arial" w:cs="Arial"/>
                <w:sz w:val="16"/>
                <w:szCs w:val="16"/>
                <w:cs/>
              </w:rPr>
            </w:pPr>
            <w:r w:rsidRPr="007C63CA">
              <w:rPr>
                <w:rFonts w:ascii="Arial" w:hAnsi="Arial" w:cs="Arial"/>
                <w:sz w:val="16"/>
                <w:szCs w:val="16"/>
                <w:cs/>
              </w:rPr>
              <w:t>2022</w:t>
            </w:r>
          </w:p>
        </w:tc>
        <w:tc>
          <w:tcPr>
            <w:tcW w:w="660" w:type="pct"/>
            <w:vAlign w:val="bottom"/>
          </w:tcPr>
          <w:p w14:paraId="1E115CDC" w14:textId="77777777" w:rsidR="00A15DC9" w:rsidRPr="007C63CA" w:rsidRDefault="00A15DC9" w:rsidP="00A15DC9">
            <w:pPr>
              <w:pBdr>
                <w:bottom w:val="single" w:sz="4" w:space="1" w:color="auto"/>
              </w:pBdr>
              <w:spacing w:line="320" w:lineRule="exact"/>
              <w:jc w:val="center"/>
              <w:rPr>
                <w:rFonts w:ascii="Arial" w:hAnsi="Arial" w:cs="Arial"/>
                <w:sz w:val="16"/>
                <w:szCs w:val="16"/>
                <w:cs/>
              </w:rPr>
            </w:pPr>
            <w:proofErr w:type="spellStart"/>
            <w:r w:rsidRPr="007C63CA">
              <w:rPr>
                <w:rFonts w:ascii="Arial" w:hAnsi="Arial" w:cs="Arial"/>
                <w:sz w:val="16"/>
                <w:szCs w:val="16"/>
                <w:cs/>
              </w:rPr>
              <w:t>Increase</w:t>
            </w:r>
            <w:proofErr w:type="spellEnd"/>
          </w:p>
        </w:tc>
        <w:tc>
          <w:tcPr>
            <w:tcW w:w="660" w:type="pct"/>
            <w:vAlign w:val="bottom"/>
          </w:tcPr>
          <w:p w14:paraId="1B24276F" w14:textId="77777777" w:rsidR="00A15DC9" w:rsidRPr="007C63CA" w:rsidRDefault="00A15DC9" w:rsidP="00A15DC9">
            <w:pPr>
              <w:pBdr>
                <w:bottom w:val="single" w:sz="4" w:space="1" w:color="auto"/>
              </w:pBdr>
              <w:spacing w:line="320" w:lineRule="exact"/>
              <w:jc w:val="center"/>
              <w:rPr>
                <w:rFonts w:ascii="Arial" w:hAnsi="Arial" w:cs="Arial"/>
                <w:sz w:val="16"/>
                <w:szCs w:val="16"/>
                <w:lang w:val="en-US"/>
              </w:rPr>
            </w:pPr>
            <w:r w:rsidRPr="007C63CA">
              <w:rPr>
                <w:rFonts w:ascii="Arial" w:hAnsi="Arial" w:cs="Arial"/>
                <w:sz w:val="16"/>
                <w:szCs w:val="16"/>
                <w:lang w:val="en-US"/>
              </w:rPr>
              <w:t>Disposal/</w:t>
            </w:r>
          </w:p>
          <w:p w14:paraId="55099A0D" w14:textId="77777777" w:rsidR="00A15DC9" w:rsidRPr="007C63CA" w:rsidRDefault="00A15DC9" w:rsidP="00A15DC9">
            <w:pPr>
              <w:pBdr>
                <w:bottom w:val="single" w:sz="4" w:space="1" w:color="auto"/>
              </w:pBdr>
              <w:spacing w:line="320" w:lineRule="exact"/>
              <w:jc w:val="center"/>
              <w:rPr>
                <w:rFonts w:ascii="Arial" w:hAnsi="Arial" w:cs="Arial"/>
                <w:sz w:val="16"/>
                <w:szCs w:val="16"/>
                <w:lang w:val="en-US"/>
              </w:rPr>
            </w:pPr>
            <w:r w:rsidRPr="007C63CA">
              <w:rPr>
                <w:rFonts w:ascii="Arial" w:hAnsi="Arial" w:cs="Arial"/>
                <w:sz w:val="16"/>
                <w:szCs w:val="16"/>
                <w:lang w:val="en-US"/>
              </w:rPr>
              <w:t>decrease</w:t>
            </w:r>
          </w:p>
        </w:tc>
        <w:tc>
          <w:tcPr>
            <w:tcW w:w="661" w:type="pct"/>
            <w:vAlign w:val="bottom"/>
          </w:tcPr>
          <w:p w14:paraId="6C67BE8F" w14:textId="77777777" w:rsidR="00A15DC9" w:rsidRPr="007C63CA" w:rsidRDefault="00A15DC9" w:rsidP="00A15DC9">
            <w:pPr>
              <w:pBdr>
                <w:bottom w:val="single" w:sz="4" w:space="1" w:color="auto"/>
              </w:pBdr>
              <w:spacing w:line="320" w:lineRule="exact"/>
              <w:jc w:val="center"/>
              <w:rPr>
                <w:rFonts w:ascii="Arial" w:hAnsi="Arial" w:cs="Arial"/>
                <w:sz w:val="16"/>
                <w:szCs w:val="16"/>
                <w:cs/>
              </w:rPr>
            </w:pPr>
            <w:proofErr w:type="spellStart"/>
            <w:r w:rsidRPr="007C63CA">
              <w:rPr>
                <w:rFonts w:ascii="Arial" w:hAnsi="Arial" w:cs="Arial"/>
                <w:sz w:val="16"/>
                <w:szCs w:val="16"/>
                <w:cs/>
              </w:rPr>
              <w:t>Appraiser</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change</w:t>
            </w:r>
            <w:proofErr w:type="spellEnd"/>
          </w:p>
        </w:tc>
        <w:tc>
          <w:tcPr>
            <w:tcW w:w="664" w:type="pct"/>
            <w:vAlign w:val="bottom"/>
          </w:tcPr>
          <w:p w14:paraId="63066BFC" w14:textId="77777777" w:rsidR="00A15DC9" w:rsidRPr="007C63CA" w:rsidRDefault="00A15DC9" w:rsidP="00A15DC9">
            <w:pPr>
              <w:pBdr>
                <w:bottom w:val="single" w:sz="4" w:space="1" w:color="auto"/>
              </w:pBdr>
              <w:spacing w:line="320" w:lineRule="exact"/>
              <w:jc w:val="center"/>
              <w:rPr>
                <w:rFonts w:ascii="Arial" w:hAnsi="Arial" w:cs="Arial"/>
                <w:sz w:val="16"/>
                <w:szCs w:val="16"/>
                <w:cs/>
              </w:rPr>
            </w:pPr>
            <w:r w:rsidRPr="007C63CA">
              <w:rPr>
                <w:rFonts w:ascii="Arial" w:hAnsi="Arial" w:cs="Arial"/>
                <w:sz w:val="16"/>
                <w:szCs w:val="16"/>
                <w:cs/>
              </w:rPr>
              <w:t xml:space="preserve">31 </w:t>
            </w:r>
            <w:r w:rsidRPr="007C63CA">
              <w:rPr>
                <w:rFonts w:ascii="Arial" w:hAnsi="Arial" w:cs="Arial"/>
                <w:sz w:val="16"/>
                <w:szCs w:val="16"/>
                <w:lang w:val="en-US"/>
              </w:rPr>
              <w:t>March</w:t>
            </w:r>
            <w:r w:rsidRPr="007C63CA">
              <w:rPr>
                <w:rFonts w:ascii="Arial" w:hAnsi="Arial" w:cs="Arial"/>
                <w:sz w:val="16"/>
                <w:szCs w:val="16"/>
                <w:cs/>
              </w:rPr>
              <w:t xml:space="preserve"> </w:t>
            </w:r>
          </w:p>
          <w:p w14:paraId="08697C17" w14:textId="77777777" w:rsidR="00A15DC9" w:rsidRPr="007C63CA" w:rsidRDefault="00A15DC9" w:rsidP="00A15DC9">
            <w:pPr>
              <w:pBdr>
                <w:bottom w:val="single" w:sz="4" w:space="1" w:color="auto"/>
              </w:pBdr>
              <w:spacing w:line="320" w:lineRule="exact"/>
              <w:jc w:val="center"/>
              <w:rPr>
                <w:rFonts w:ascii="Arial" w:hAnsi="Arial" w:cs="Arial"/>
                <w:sz w:val="16"/>
                <w:szCs w:val="16"/>
                <w:cs/>
              </w:rPr>
            </w:pPr>
            <w:r w:rsidRPr="007C63CA">
              <w:rPr>
                <w:rFonts w:ascii="Arial" w:hAnsi="Arial" w:cs="Arial"/>
                <w:sz w:val="16"/>
                <w:szCs w:val="16"/>
                <w:cs/>
              </w:rPr>
              <w:t>2023</w:t>
            </w:r>
          </w:p>
        </w:tc>
      </w:tr>
      <w:tr w:rsidR="00A15DC9" w:rsidRPr="007C63CA" w14:paraId="783B3AD5" w14:textId="77777777" w:rsidTr="0058654E">
        <w:trPr>
          <w:trHeight w:val="20"/>
        </w:trPr>
        <w:tc>
          <w:tcPr>
            <w:tcW w:w="2355" w:type="pct"/>
            <w:gridSpan w:val="2"/>
            <w:vAlign w:val="bottom"/>
          </w:tcPr>
          <w:p w14:paraId="553FA60A" w14:textId="375B8928" w:rsidR="00A15DC9" w:rsidRPr="007C63CA" w:rsidRDefault="00A15DC9" w:rsidP="00A15DC9">
            <w:pPr>
              <w:tabs>
                <w:tab w:val="decimal" w:pos="1062"/>
              </w:tabs>
              <w:spacing w:line="320" w:lineRule="exact"/>
              <w:rPr>
                <w:rFonts w:ascii="Arial" w:hAnsi="Arial" w:cs="Arial"/>
                <w:sz w:val="16"/>
                <w:szCs w:val="16"/>
                <w:cs/>
              </w:rPr>
            </w:pPr>
            <w:proofErr w:type="spellStart"/>
            <w:r w:rsidRPr="007C63CA">
              <w:rPr>
                <w:rFonts w:ascii="Arial" w:hAnsi="Arial" w:cs="Arial"/>
                <w:b/>
                <w:bCs/>
                <w:sz w:val="16"/>
                <w:szCs w:val="16"/>
                <w:cs/>
              </w:rPr>
              <w:t>Properties</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foreclosed</w:t>
            </w:r>
            <w:proofErr w:type="spellEnd"/>
            <w:r w:rsidRPr="007C63CA">
              <w:rPr>
                <w:rFonts w:ascii="Arial" w:hAnsi="Arial" w:cs="Arial"/>
                <w:b/>
                <w:bCs/>
                <w:sz w:val="16"/>
                <w:szCs w:val="16"/>
                <w:cs/>
              </w:rPr>
              <w:t xml:space="preserve"> </w:t>
            </w:r>
            <w:r w:rsidR="0058654E" w:rsidRPr="007C63CA">
              <w:rPr>
                <w:rFonts w:ascii="Arial" w:hAnsi="Arial" w:cs="Arial"/>
                <w:b/>
                <w:bCs/>
                <w:sz w:val="16"/>
                <w:szCs w:val="16"/>
                <w:lang w:val="en-US"/>
              </w:rPr>
              <w:t>-</w:t>
            </w:r>
            <w:r w:rsidRPr="007C63CA">
              <w:rPr>
                <w:rFonts w:ascii="Arial" w:hAnsi="Arial" w:cs="Arial"/>
                <w:b/>
                <w:bCs/>
                <w:sz w:val="16"/>
                <w:szCs w:val="16"/>
                <w:cs/>
              </w:rPr>
              <w:t xml:space="preserve"> </w:t>
            </w:r>
            <w:proofErr w:type="spellStart"/>
            <w:r w:rsidRPr="007C63CA">
              <w:rPr>
                <w:rFonts w:ascii="Arial" w:hAnsi="Arial" w:cs="Arial"/>
                <w:b/>
                <w:bCs/>
                <w:sz w:val="16"/>
                <w:szCs w:val="16"/>
                <w:cs/>
              </w:rPr>
              <w:t>Immovable</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assets</w:t>
            </w:r>
            <w:proofErr w:type="spellEnd"/>
          </w:p>
        </w:tc>
        <w:tc>
          <w:tcPr>
            <w:tcW w:w="660" w:type="pct"/>
            <w:vAlign w:val="bottom"/>
          </w:tcPr>
          <w:p w14:paraId="05D1C0BA" w14:textId="77777777" w:rsidR="00A15DC9" w:rsidRPr="007C63CA" w:rsidRDefault="00A15DC9" w:rsidP="00A15DC9">
            <w:pPr>
              <w:tabs>
                <w:tab w:val="decimal" w:pos="1062"/>
              </w:tabs>
              <w:spacing w:line="320" w:lineRule="exact"/>
              <w:rPr>
                <w:rFonts w:ascii="Arial" w:hAnsi="Arial" w:cs="Arial"/>
                <w:sz w:val="16"/>
                <w:szCs w:val="16"/>
                <w:cs/>
              </w:rPr>
            </w:pPr>
          </w:p>
        </w:tc>
        <w:tc>
          <w:tcPr>
            <w:tcW w:w="660" w:type="pct"/>
            <w:vAlign w:val="bottom"/>
          </w:tcPr>
          <w:p w14:paraId="5ADB530B" w14:textId="77777777" w:rsidR="00A15DC9" w:rsidRPr="007C63CA" w:rsidRDefault="00A15DC9" w:rsidP="00A15DC9">
            <w:pPr>
              <w:tabs>
                <w:tab w:val="decimal" w:pos="1062"/>
              </w:tabs>
              <w:spacing w:line="320" w:lineRule="exact"/>
              <w:rPr>
                <w:rFonts w:ascii="Arial" w:hAnsi="Arial" w:cs="Arial"/>
                <w:sz w:val="16"/>
                <w:szCs w:val="16"/>
                <w:cs/>
              </w:rPr>
            </w:pPr>
          </w:p>
        </w:tc>
        <w:tc>
          <w:tcPr>
            <w:tcW w:w="661" w:type="pct"/>
          </w:tcPr>
          <w:p w14:paraId="2B0DC508" w14:textId="77777777" w:rsidR="00A15DC9" w:rsidRPr="007C63CA" w:rsidRDefault="00A15DC9" w:rsidP="00A15DC9">
            <w:pPr>
              <w:tabs>
                <w:tab w:val="decimal" w:pos="1062"/>
              </w:tabs>
              <w:spacing w:line="320" w:lineRule="exact"/>
              <w:rPr>
                <w:rFonts w:ascii="Arial" w:hAnsi="Arial" w:cs="Arial"/>
                <w:sz w:val="16"/>
                <w:szCs w:val="16"/>
                <w:cs/>
              </w:rPr>
            </w:pPr>
          </w:p>
        </w:tc>
        <w:tc>
          <w:tcPr>
            <w:tcW w:w="664" w:type="pct"/>
            <w:vAlign w:val="bottom"/>
          </w:tcPr>
          <w:p w14:paraId="4A4C9D4C" w14:textId="77777777" w:rsidR="00A15DC9" w:rsidRPr="007C63CA" w:rsidRDefault="00A15DC9" w:rsidP="00A15DC9">
            <w:pPr>
              <w:tabs>
                <w:tab w:val="decimal" w:pos="1062"/>
              </w:tabs>
              <w:spacing w:line="320" w:lineRule="exact"/>
              <w:rPr>
                <w:rFonts w:ascii="Arial" w:hAnsi="Arial" w:cs="Arial"/>
                <w:sz w:val="16"/>
                <w:szCs w:val="16"/>
                <w:cs/>
              </w:rPr>
            </w:pPr>
          </w:p>
        </w:tc>
      </w:tr>
      <w:tr w:rsidR="00A15DC9" w:rsidRPr="007C63CA" w14:paraId="6A396B8E" w14:textId="77777777" w:rsidTr="0058654E">
        <w:trPr>
          <w:trHeight w:val="20"/>
        </w:trPr>
        <w:tc>
          <w:tcPr>
            <w:tcW w:w="1695" w:type="pct"/>
            <w:vAlign w:val="bottom"/>
          </w:tcPr>
          <w:p w14:paraId="134CEF7F" w14:textId="77777777" w:rsidR="00A15DC9" w:rsidRPr="007C63CA" w:rsidRDefault="00A15DC9" w:rsidP="00A15DC9">
            <w:pPr>
              <w:tabs>
                <w:tab w:val="decimal" w:pos="1062"/>
              </w:tabs>
              <w:spacing w:line="320" w:lineRule="exact"/>
              <w:rPr>
                <w:rFonts w:ascii="Arial" w:hAnsi="Arial" w:cs="Arial"/>
                <w:sz w:val="16"/>
                <w:szCs w:val="16"/>
                <w:cs/>
              </w:rPr>
            </w:pPr>
            <w:proofErr w:type="spellStart"/>
            <w:r w:rsidRPr="007C63CA">
              <w:rPr>
                <w:rFonts w:ascii="Arial" w:hAnsi="Arial" w:cs="Arial"/>
                <w:sz w:val="16"/>
                <w:szCs w:val="16"/>
                <w:cs/>
              </w:rPr>
              <w:t>Appraised</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by</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external</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appraisers</w:t>
            </w:r>
            <w:proofErr w:type="spellEnd"/>
            <w:r w:rsidRPr="007C63CA">
              <w:rPr>
                <w:rFonts w:ascii="Arial" w:hAnsi="Arial" w:cs="Arial"/>
                <w:sz w:val="16"/>
                <w:szCs w:val="16"/>
                <w:cs/>
              </w:rPr>
              <w:t>:</w:t>
            </w:r>
          </w:p>
        </w:tc>
        <w:tc>
          <w:tcPr>
            <w:tcW w:w="660" w:type="pct"/>
            <w:vAlign w:val="bottom"/>
          </w:tcPr>
          <w:p w14:paraId="098CA731" w14:textId="77777777" w:rsidR="00A15DC9" w:rsidRPr="007C63CA" w:rsidRDefault="00A15DC9" w:rsidP="00A15DC9">
            <w:pPr>
              <w:tabs>
                <w:tab w:val="decimal" w:pos="1062"/>
              </w:tabs>
              <w:spacing w:line="320" w:lineRule="exact"/>
              <w:rPr>
                <w:rFonts w:ascii="Arial" w:hAnsi="Arial" w:cs="Arial"/>
                <w:sz w:val="16"/>
                <w:szCs w:val="16"/>
                <w:cs/>
              </w:rPr>
            </w:pPr>
          </w:p>
        </w:tc>
        <w:tc>
          <w:tcPr>
            <w:tcW w:w="660" w:type="pct"/>
            <w:vAlign w:val="bottom"/>
          </w:tcPr>
          <w:p w14:paraId="73F6C449" w14:textId="77777777" w:rsidR="00A15DC9" w:rsidRPr="007C63CA" w:rsidRDefault="00A15DC9" w:rsidP="00A15DC9">
            <w:pPr>
              <w:tabs>
                <w:tab w:val="decimal" w:pos="1062"/>
              </w:tabs>
              <w:spacing w:line="320" w:lineRule="exact"/>
              <w:rPr>
                <w:rFonts w:ascii="Arial" w:hAnsi="Arial" w:cs="Arial"/>
                <w:sz w:val="16"/>
                <w:szCs w:val="16"/>
                <w:cs/>
              </w:rPr>
            </w:pPr>
          </w:p>
        </w:tc>
        <w:tc>
          <w:tcPr>
            <w:tcW w:w="660" w:type="pct"/>
            <w:vAlign w:val="bottom"/>
          </w:tcPr>
          <w:p w14:paraId="5CD51B48" w14:textId="77777777" w:rsidR="00A15DC9" w:rsidRPr="007C63CA" w:rsidRDefault="00A15DC9" w:rsidP="00A15DC9">
            <w:pPr>
              <w:tabs>
                <w:tab w:val="decimal" w:pos="1062"/>
              </w:tabs>
              <w:spacing w:line="320" w:lineRule="exact"/>
              <w:rPr>
                <w:rFonts w:ascii="Arial" w:hAnsi="Arial" w:cs="Arial"/>
                <w:sz w:val="16"/>
                <w:szCs w:val="16"/>
                <w:cs/>
              </w:rPr>
            </w:pPr>
          </w:p>
        </w:tc>
        <w:tc>
          <w:tcPr>
            <w:tcW w:w="661" w:type="pct"/>
          </w:tcPr>
          <w:p w14:paraId="76846F3F" w14:textId="77777777" w:rsidR="00A15DC9" w:rsidRPr="007C63CA" w:rsidRDefault="00A15DC9" w:rsidP="00A15DC9">
            <w:pPr>
              <w:tabs>
                <w:tab w:val="decimal" w:pos="1062"/>
              </w:tabs>
              <w:spacing w:line="320" w:lineRule="exact"/>
              <w:rPr>
                <w:rFonts w:ascii="Arial" w:hAnsi="Arial" w:cs="Arial"/>
                <w:sz w:val="16"/>
                <w:szCs w:val="16"/>
                <w:cs/>
              </w:rPr>
            </w:pPr>
          </w:p>
        </w:tc>
        <w:tc>
          <w:tcPr>
            <w:tcW w:w="664" w:type="pct"/>
            <w:vAlign w:val="bottom"/>
          </w:tcPr>
          <w:p w14:paraId="51ACB8C6" w14:textId="77777777" w:rsidR="00A15DC9" w:rsidRPr="007C63CA" w:rsidRDefault="00A15DC9" w:rsidP="00A15DC9">
            <w:pPr>
              <w:tabs>
                <w:tab w:val="decimal" w:pos="1062"/>
              </w:tabs>
              <w:spacing w:line="320" w:lineRule="exact"/>
              <w:rPr>
                <w:rFonts w:ascii="Arial" w:hAnsi="Arial" w:cs="Arial"/>
                <w:sz w:val="16"/>
                <w:szCs w:val="16"/>
                <w:cs/>
              </w:rPr>
            </w:pPr>
          </w:p>
        </w:tc>
      </w:tr>
      <w:tr w:rsidR="002E0C62" w:rsidRPr="007C63CA" w14:paraId="2758F36B" w14:textId="77777777" w:rsidTr="0058654E">
        <w:trPr>
          <w:trHeight w:val="20"/>
        </w:trPr>
        <w:tc>
          <w:tcPr>
            <w:tcW w:w="1695" w:type="pct"/>
            <w:vAlign w:val="bottom"/>
          </w:tcPr>
          <w:p w14:paraId="37E00871" w14:textId="77777777" w:rsidR="002E0C62" w:rsidRPr="007C63CA" w:rsidRDefault="002E0C62" w:rsidP="002E0C62">
            <w:pPr>
              <w:spacing w:line="320" w:lineRule="exact"/>
              <w:ind w:left="162" w:right="-108"/>
              <w:rPr>
                <w:rFonts w:ascii="Arial" w:hAnsi="Arial" w:cs="Arial"/>
                <w:sz w:val="16"/>
                <w:szCs w:val="16"/>
                <w:cs/>
              </w:rPr>
            </w:pPr>
            <w:proofErr w:type="spellStart"/>
            <w:r w:rsidRPr="007C63CA">
              <w:rPr>
                <w:rFonts w:ascii="Arial" w:hAnsi="Arial" w:cs="Arial"/>
                <w:sz w:val="16"/>
                <w:szCs w:val="16"/>
                <w:cs/>
              </w:rPr>
              <w:t>Cost</w:t>
            </w:r>
            <w:proofErr w:type="spellEnd"/>
          </w:p>
        </w:tc>
        <w:tc>
          <w:tcPr>
            <w:tcW w:w="660" w:type="pct"/>
            <w:vAlign w:val="bottom"/>
          </w:tcPr>
          <w:p w14:paraId="28B0B96F" w14:textId="77777777" w:rsidR="002E0C62" w:rsidRPr="007C63CA" w:rsidRDefault="002E0C62" w:rsidP="002E0C62">
            <w:pPr>
              <w:tabs>
                <w:tab w:val="decimal" w:pos="834"/>
              </w:tabs>
              <w:spacing w:line="320" w:lineRule="exact"/>
              <w:rPr>
                <w:rFonts w:ascii="Arial" w:hAnsi="Arial" w:cs="Arial"/>
                <w:sz w:val="16"/>
                <w:szCs w:val="16"/>
                <w:cs/>
              </w:rPr>
            </w:pPr>
            <w:r w:rsidRPr="007C63CA">
              <w:rPr>
                <w:rFonts w:ascii="Arial" w:hAnsi="Arial" w:cs="Arial"/>
                <w:sz w:val="16"/>
                <w:szCs w:val="16"/>
              </w:rPr>
              <w:t>778,905</w:t>
            </w:r>
          </w:p>
        </w:tc>
        <w:tc>
          <w:tcPr>
            <w:tcW w:w="660" w:type="pct"/>
            <w:vAlign w:val="bottom"/>
          </w:tcPr>
          <w:p w14:paraId="1EC69DC2" w14:textId="144038BB"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cs/>
              </w:rPr>
              <w:t>7,539,828</w:t>
            </w:r>
          </w:p>
        </w:tc>
        <w:tc>
          <w:tcPr>
            <w:tcW w:w="660" w:type="pct"/>
            <w:vAlign w:val="bottom"/>
          </w:tcPr>
          <w:p w14:paraId="449EEB6D" w14:textId="7ECD1C32"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cs/>
              </w:rPr>
              <w:t>(3,930)</w:t>
            </w:r>
          </w:p>
        </w:tc>
        <w:tc>
          <w:tcPr>
            <w:tcW w:w="661" w:type="pct"/>
            <w:vAlign w:val="bottom"/>
          </w:tcPr>
          <w:p w14:paraId="1FBA872C" w14:textId="1DBFA832"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rPr>
              <w:t>1,622</w:t>
            </w:r>
          </w:p>
        </w:tc>
        <w:tc>
          <w:tcPr>
            <w:tcW w:w="664" w:type="pct"/>
            <w:vAlign w:val="bottom"/>
          </w:tcPr>
          <w:p w14:paraId="51E05CE7" w14:textId="5CA44DB8"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rPr>
              <w:t>8,316,425</w:t>
            </w:r>
          </w:p>
        </w:tc>
      </w:tr>
      <w:tr w:rsidR="002E0C62" w:rsidRPr="007C63CA" w14:paraId="3D52C71F" w14:textId="77777777" w:rsidTr="0058654E">
        <w:trPr>
          <w:trHeight w:val="20"/>
        </w:trPr>
        <w:tc>
          <w:tcPr>
            <w:tcW w:w="1695" w:type="pct"/>
            <w:vAlign w:val="bottom"/>
          </w:tcPr>
          <w:p w14:paraId="1A7F201F" w14:textId="77777777" w:rsidR="002E0C62" w:rsidRPr="007C63CA" w:rsidRDefault="002E0C62" w:rsidP="002E0C62">
            <w:pPr>
              <w:spacing w:line="320" w:lineRule="exact"/>
              <w:ind w:left="162" w:right="-108"/>
              <w:rPr>
                <w:rFonts w:ascii="Arial" w:hAnsi="Arial" w:cs="Arial"/>
                <w:sz w:val="16"/>
                <w:szCs w:val="16"/>
                <w:cs/>
              </w:rPr>
            </w:pPr>
            <w:proofErr w:type="spellStart"/>
            <w:r w:rsidRPr="007C63CA">
              <w:rPr>
                <w:rFonts w:ascii="Arial" w:hAnsi="Arial" w:cs="Arial"/>
                <w:sz w:val="16"/>
                <w:szCs w:val="16"/>
                <w:cs/>
              </w:rPr>
              <w:t>Allowance</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for</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impairment</w:t>
            </w:r>
            <w:proofErr w:type="spellEnd"/>
          </w:p>
        </w:tc>
        <w:tc>
          <w:tcPr>
            <w:tcW w:w="660" w:type="pct"/>
            <w:vAlign w:val="bottom"/>
          </w:tcPr>
          <w:p w14:paraId="1A000D58" w14:textId="77777777" w:rsidR="002E0C62" w:rsidRPr="007C63CA" w:rsidRDefault="002E0C62" w:rsidP="002E0C62">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0" w:type="pct"/>
            <w:vAlign w:val="bottom"/>
          </w:tcPr>
          <w:p w14:paraId="0F0CB8C5" w14:textId="26467798"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76192233" w14:textId="7866BD56" w:rsidR="002E0C62" w:rsidRPr="007C63CA" w:rsidRDefault="002E0C62" w:rsidP="002E0C62">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1" w:type="pct"/>
            <w:vAlign w:val="bottom"/>
          </w:tcPr>
          <w:p w14:paraId="3D41E70E" w14:textId="187A7226"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4" w:type="pct"/>
            <w:vAlign w:val="bottom"/>
          </w:tcPr>
          <w:p w14:paraId="2449C68D" w14:textId="2C79D07B"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r>
      <w:tr w:rsidR="002E0C62" w:rsidRPr="007C63CA" w14:paraId="3CEF1D6C" w14:textId="77777777" w:rsidTr="0058654E">
        <w:trPr>
          <w:trHeight w:val="20"/>
        </w:trPr>
        <w:tc>
          <w:tcPr>
            <w:tcW w:w="1695" w:type="pct"/>
            <w:vAlign w:val="bottom"/>
          </w:tcPr>
          <w:p w14:paraId="2BADB712" w14:textId="77777777" w:rsidR="002E0C62" w:rsidRPr="007C63CA" w:rsidRDefault="002E0C62" w:rsidP="002E0C62">
            <w:pPr>
              <w:spacing w:line="320" w:lineRule="exact"/>
              <w:ind w:left="162" w:right="-108"/>
              <w:rPr>
                <w:rFonts w:ascii="Arial" w:hAnsi="Arial" w:cs="Arial"/>
                <w:sz w:val="16"/>
                <w:szCs w:val="16"/>
                <w:cs/>
              </w:rPr>
            </w:pPr>
            <w:r w:rsidRPr="007C63CA">
              <w:rPr>
                <w:rFonts w:ascii="Arial" w:hAnsi="Arial" w:cs="Arial"/>
                <w:sz w:val="16"/>
                <w:szCs w:val="16"/>
                <w:cs/>
              </w:rPr>
              <w:t xml:space="preserve">Net </w:t>
            </w:r>
            <w:proofErr w:type="spellStart"/>
            <w:r w:rsidRPr="007C63CA">
              <w:rPr>
                <w:rFonts w:ascii="Arial" w:hAnsi="Arial" w:cs="Arial"/>
                <w:sz w:val="16"/>
                <w:szCs w:val="16"/>
                <w:cs/>
              </w:rPr>
              <w:t>book</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value</w:t>
            </w:r>
            <w:proofErr w:type="spellEnd"/>
          </w:p>
        </w:tc>
        <w:tc>
          <w:tcPr>
            <w:tcW w:w="660" w:type="pct"/>
            <w:vAlign w:val="bottom"/>
          </w:tcPr>
          <w:p w14:paraId="4254F9F7" w14:textId="77777777" w:rsidR="002E0C62" w:rsidRPr="007C63CA" w:rsidRDefault="002E0C62" w:rsidP="002E0C62">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778,905</w:t>
            </w:r>
          </w:p>
        </w:tc>
        <w:tc>
          <w:tcPr>
            <w:tcW w:w="660" w:type="pct"/>
            <w:vAlign w:val="bottom"/>
          </w:tcPr>
          <w:p w14:paraId="51065D0F" w14:textId="583FCCC2"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7,539,828</w:t>
            </w:r>
          </w:p>
        </w:tc>
        <w:tc>
          <w:tcPr>
            <w:tcW w:w="660" w:type="pct"/>
            <w:vAlign w:val="bottom"/>
          </w:tcPr>
          <w:p w14:paraId="7C2CEA9A" w14:textId="229F12A8"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(3,930)</w:t>
            </w:r>
          </w:p>
        </w:tc>
        <w:tc>
          <w:tcPr>
            <w:tcW w:w="661" w:type="pct"/>
            <w:vAlign w:val="bottom"/>
          </w:tcPr>
          <w:p w14:paraId="62311433" w14:textId="4B9B8B40"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1,622</w:t>
            </w:r>
          </w:p>
        </w:tc>
        <w:tc>
          <w:tcPr>
            <w:tcW w:w="664" w:type="pct"/>
            <w:vAlign w:val="bottom"/>
          </w:tcPr>
          <w:p w14:paraId="0FE0C4EB" w14:textId="2939F662"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8,316,425</w:t>
            </w:r>
          </w:p>
        </w:tc>
      </w:tr>
      <w:tr w:rsidR="002E0C62" w:rsidRPr="007C63CA" w14:paraId="3F68D6AB" w14:textId="77777777" w:rsidTr="005772DF">
        <w:trPr>
          <w:trHeight w:val="20"/>
        </w:trPr>
        <w:tc>
          <w:tcPr>
            <w:tcW w:w="1695" w:type="pct"/>
            <w:vAlign w:val="bottom"/>
          </w:tcPr>
          <w:p w14:paraId="3C489EF6" w14:textId="77777777" w:rsidR="002E0C62" w:rsidRPr="007C63CA" w:rsidRDefault="002E0C62" w:rsidP="002E0C62">
            <w:pPr>
              <w:tabs>
                <w:tab w:val="decimal" w:pos="1026"/>
              </w:tabs>
              <w:spacing w:line="320" w:lineRule="exact"/>
              <w:rPr>
                <w:rFonts w:ascii="Arial" w:hAnsi="Arial" w:cs="Arial"/>
                <w:sz w:val="16"/>
                <w:szCs w:val="16"/>
                <w:cs/>
              </w:rPr>
            </w:pPr>
            <w:proofErr w:type="spellStart"/>
            <w:r w:rsidRPr="007C63CA">
              <w:rPr>
                <w:rFonts w:ascii="Arial" w:hAnsi="Arial" w:cs="Arial"/>
                <w:sz w:val="16"/>
                <w:szCs w:val="16"/>
                <w:cs/>
              </w:rPr>
              <w:t>Appraised</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by</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internal</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appraisers</w:t>
            </w:r>
            <w:proofErr w:type="spellEnd"/>
            <w:r w:rsidRPr="007C63CA">
              <w:rPr>
                <w:rFonts w:ascii="Arial" w:hAnsi="Arial" w:cs="Arial"/>
                <w:sz w:val="16"/>
                <w:szCs w:val="16"/>
                <w:cs/>
              </w:rPr>
              <w:t>:</w:t>
            </w:r>
          </w:p>
        </w:tc>
        <w:tc>
          <w:tcPr>
            <w:tcW w:w="660" w:type="pct"/>
            <w:vAlign w:val="bottom"/>
          </w:tcPr>
          <w:p w14:paraId="49071E54" w14:textId="77777777" w:rsidR="002E0C62" w:rsidRPr="007C63CA" w:rsidRDefault="002E0C62" w:rsidP="002E0C62">
            <w:pPr>
              <w:tabs>
                <w:tab w:val="decimal" w:pos="834"/>
              </w:tabs>
              <w:spacing w:line="320" w:lineRule="exact"/>
              <w:rPr>
                <w:rFonts w:ascii="Arial" w:hAnsi="Arial" w:cs="Arial"/>
                <w:sz w:val="16"/>
                <w:szCs w:val="16"/>
                <w:cs/>
              </w:rPr>
            </w:pPr>
          </w:p>
        </w:tc>
        <w:tc>
          <w:tcPr>
            <w:tcW w:w="660" w:type="pct"/>
            <w:vAlign w:val="bottom"/>
          </w:tcPr>
          <w:p w14:paraId="312369FD" w14:textId="77777777" w:rsidR="002E0C62" w:rsidRPr="007C63CA" w:rsidRDefault="002E0C62" w:rsidP="002E0C62">
            <w:pPr>
              <w:tabs>
                <w:tab w:val="decimal" w:pos="834"/>
              </w:tabs>
              <w:spacing w:line="320" w:lineRule="exact"/>
              <w:rPr>
                <w:rFonts w:ascii="Arial" w:hAnsi="Arial" w:cs="Arial"/>
                <w:sz w:val="16"/>
                <w:szCs w:val="16"/>
                <w:cs/>
              </w:rPr>
            </w:pPr>
          </w:p>
        </w:tc>
        <w:tc>
          <w:tcPr>
            <w:tcW w:w="660" w:type="pct"/>
            <w:vAlign w:val="bottom"/>
          </w:tcPr>
          <w:p w14:paraId="36A5D0D9" w14:textId="77777777" w:rsidR="002E0C62" w:rsidRPr="007C63CA" w:rsidRDefault="002E0C62" w:rsidP="002E0C62">
            <w:pPr>
              <w:tabs>
                <w:tab w:val="decimal" w:pos="834"/>
              </w:tabs>
              <w:spacing w:line="320" w:lineRule="exact"/>
              <w:rPr>
                <w:rFonts w:ascii="Arial" w:hAnsi="Arial" w:cs="Arial"/>
                <w:sz w:val="16"/>
                <w:szCs w:val="16"/>
                <w:cs/>
              </w:rPr>
            </w:pPr>
          </w:p>
        </w:tc>
        <w:tc>
          <w:tcPr>
            <w:tcW w:w="661" w:type="pct"/>
            <w:vAlign w:val="bottom"/>
          </w:tcPr>
          <w:p w14:paraId="1249E8AE" w14:textId="77777777" w:rsidR="002E0C62" w:rsidRPr="007C63CA" w:rsidRDefault="002E0C62" w:rsidP="002E0C62">
            <w:pPr>
              <w:tabs>
                <w:tab w:val="decimal" w:pos="834"/>
              </w:tabs>
              <w:spacing w:line="320" w:lineRule="exact"/>
              <w:rPr>
                <w:rFonts w:ascii="Arial" w:hAnsi="Arial" w:cs="Arial"/>
                <w:sz w:val="16"/>
                <w:szCs w:val="16"/>
                <w:cs/>
              </w:rPr>
            </w:pPr>
          </w:p>
        </w:tc>
        <w:tc>
          <w:tcPr>
            <w:tcW w:w="664" w:type="pct"/>
            <w:vAlign w:val="bottom"/>
          </w:tcPr>
          <w:p w14:paraId="38701881" w14:textId="77777777" w:rsidR="002E0C62" w:rsidRPr="007C63CA" w:rsidRDefault="002E0C62" w:rsidP="002E0C62">
            <w:pPr>
              <w:tabs>
                <w:tab w:val="decimal" w:pos="834"/>
              </w:tabs>
              <w:spacing w:line="320" w:lineRule="exact"/>
              <w:rPr>
                <w:rFonts w:ascii="Arial" w:hAnsi="Arial" w:cs="Arial"/>
                <w:sz w:val="16"/>
                <w:szCs w:val="16"/>
                <w:cs/>
              </w:rPr>
            </w:pPr>
          </w:p>
        </w:tc>
      </w:tr>
      <w:tr w:rsidR="002E0C62" w:rsidRPr="007C63CA" w14:paraId="5BA218A0" w14:textId="77777777" w:rsidTr="0058654E">
        <w:trPr>
          <w:trHeight w:val="20"/>
        </w:trPr>
        <w:tc>
          <w:tcPr>
            <w:tcW w:w="1695" w:type="pct"/>
            <w:vAlign w:val="bottom"/>
          </w:tcPr>
          <w:p w14:paraId="340034BD" w14:textId="77777777" w:rsidR="002E0C62" w:rsidRPr="007C63CA" w:rsidRDefault="002E0C62" w:rsidP="002E0C62">
            <w:pPr>
              <w:spacing w:line="320" w:lineRule="exact"/>
              <w:ind w:left="162" w:right="-108"/>
              <w:rPr>
                <w:rFonts w:ascii="Arial" w:hAnsi="Arial" w:cs="Arial"/>
                <w:sz w:val="16"/>
                <w:szCs w:val="16"/>
                <w:cs/>
              </w:rPr>
            </w:pPr>
            <w:proofErr w:type="spellStart"/>
            <w:r w:rsidRPr="007C63CA">
              <w:rPr>
                <w:rFonts w:ascii="Arial" w:hAnsi="Arial" w:cs="Arial"/>
                <w:sz w:val="16"/>
                <w:szCs w:val="16"/>
                <w:cs/>
              </w:rPr>
              <w:t>Cost</w:t>
            </w:r>
            <w:proofErr w:type="spellEnd"/>
          </w:p>
        </w:tc>
        <w:tc>
          <w:tcPr>
            <w:tcW w:w="660" w:type="pct"/>
            <w:vAlign w:val="bottom"/>
          </w:tcPr>
          <w:p w14:paraId="06F40F9B" w14:textId="77777777" w:rsidR="002E0C62" w:rsidRPr="007C63CA" w:rsidRDefault="002E0C62" w:rsidP="002E0C62">
            <w:pPr>
              <w:tabs>
                <w:tab w:val="decimal" w:pos="834"/>
              </w:tabs>
              <w:spacing w:line="320" w:lineRule="exact"/>
              <w:rPr>
                <w:rFonts w:ascii="Arial" w:hAnsi="Arial" w:cs="Arial"/>
                <w:sz w:val="16"/>
                <w:szCs w:val="16"/>
                <w:cs/>
              </w:rPr>
            </w:pPr>
            <w:r w:rsidRPr="007C63CA">
              <w:rPr>
                <w:rFonts w:ascii="Arial" w:hAnsi="Arial" w:cs="Arial"/>
                <w:sz w:val="16"/>
                <w:szCs w:val="16"/>
                <w:cs/>
              </w:rPr>
              <w:t>6</w:t>
            </w:r>
            <w:r w:rsidRPr="007C63CA">
              <w:rPr>
                <w:rFonts w:ascii="Arial" w:hAnsi="Arial" w:cs="Arial"/>
                <w:sz w:val="16"/>
                <w:szCs w:val="16"/>
              </w:rPr>
              <w:t>,</w:t>
            </w:r>
            <w:r w:rsidRPr="007C63CA">
              <w:rPr>
                <w:rFonts w:ascii="Arial" w:hAnsi="Arial" w:cs="Arial"/>
                <w:sz w:val="16"/>
                <w:szCs w:val="16"/>
                <w:cs/>
              </w:rPr>
              <w:t>617</w:t>
            </w:r>
          </w:p>
        </w:tc>
        <w:tc>
          <w:tcPr>
            <w:tcW w:w="660" w:type="pct"/>
            <w:vAlign w:val="bottom"/>
          </w:tcPr>
          <w:p w14:paraId="5C0751B9" w14:textId="2FADE92A"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cs/>
              </w:rPr>
              <w:t>8</w:t>
            </w:r>
          </w:p>
        </w:tc>
        <w:tc>
          <w:tcPr>
            <w:tcW w:w="660" w:type="pct"/>
            <w:vAlign w:val="bottom"/>
          </w:tcPr>
          <w:p w14:paraId="1FD70AB0" w14:textId="3DD6C8C0"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rPr>
              <w:t>(1,740)</w:t>
            </w:r>
          </w:p>
        </w:tc>
        <w:tc>
          <w:tcPr>
            <w:tcW w:w="661" w:type="pct"/>
            <w:vAlign w:val="bottom"/>
          </w:tcPr>
          <w:p w14:paraId="17C1CBAB" w14:textId="73E03514"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rPr>
              <w:t>(1,622)</w:t>
            </w:r>
          </w:p>
        </w:tc>
        <w:tc>
          <w:tcPr>
            <w:tcW w:w="664" w:type="pct"/>
            <w:vAlign w:val="bottom"/>
          </w:tcPr>
          <w:p w14:paraId="00AF2EC6" w14:textId="7B613D78"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cs/>
              </w:rPr>
              <w:t>3,263</w:t>
            </w:r>
          </w:p>
        </w:tc>
      </w:tr>
      <w:tr w:rsidR="002E0C62" w:rsidRPr="007C63CA" w14:paraId="298436E4" w14:textId="77777777" w:rsidTr="0058654E">
        <w:trPr>
          <w:trHeight w:val="20"/>
        </w:trPr>
        <w:tc>
          <w:tcPr>
            <w:tcW w:w="1695" w:type="pct"/>
            <w:vAlign w:val="bottom"/>
          </w:tcPr>
          <w:p w14:paraId="7497A2E4" w14:textId="77777777" w:rsidR="002E0C62" w:rsidRPr="007C63CA" w:rsidRDefault="002E0C62" w:rsidP="002E0C62">
            <w:pPr>
              <w:spacing w:line="320" w:lineRule="exact"/>
              <w:ind w:left="162" w:right="-108"/>
              <w:rPr>
                <w:rFonts w:ascii="Arial" w:hAnsi="Arial" w:cs="Arial"/>
                <w:sz w:val="16"/>
                <w:szCs w:val="16"/>
                <w:cs/>
              </w:rPr>
            </w:pPr>
            <w:proofErr w:type="spellStart"/>
            <w:r w:rsidRPr="007C63CA">
              <w:rPr>
                <w:rFonts w:ascii="Arial" w:hAnsi="Arial" w:cs="Arial"/>
                <w:sz w:val="16"/>
                <w:szCs w:val="16"/>
                <w:cs/>
              </w:rPr>
              <w:t>Allowance</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for</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impairment</w:t>
            </w:r>
            <w:proofErr w:type="spellEnd"/>
          </w:p>
        </w:tc>
        <w:tc>
          <w:tcPr>
            <w:tcW w:w="660" w:type="pct"/>
            <w:vAlign w:val="bottom"/>
          </w:tcPr>
          <w:p w14:paraId="7850F84A" w14:textId="77777777" w:rsidR="002E0C62" w:rsidRPr="007C63CA" w:rsidRDefault="002E0C62" w:rsidP="002E0C62">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0" w:type="pct"/>
            <w:vAlign w:val="bottom"/>
          </w:tcPr>
          <w:p w14:paraId="55522BA3" w14:textId="5C801283"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4C60F6B0" w14:textId="3853176A" w:rsidR="002E0C62" w:rsidRPr="007C63CA" w:rsidRDefault="002E0C62" w:rsidP="002E0C62">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1" w:type="pct"/>
            <w:vAlign w:val="bottom"/>
          </w:tcPr>
          <w:p w14:paraId="3EE49C0C" w14:textId="66B5FF98"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4" w:type="pct"/>
            <w:vAlign w:val="bottom"/>
          </w:tcPr>
          <w:p w14:paraId="63435797" w14:textId="6F1B4BFF"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r>
      <w:tr w:rsidR="002E0C62" w:rsidRPr="007C63CA" w14:paraId="46E47025" w14:textId="77777777" w:rsidTr="0058654E">
        <w:trPr>
          <w:trHeight w:val="20"/>
        </w:trPr>
        <w:tc>
          <w:tcPr>
            <w:tcW w:w="1695" w:type="pct"/>
            <w:vAlign w:val="bottom"/>
          </w:tcPr>
          <w:p w14:paraId="503A860B" w14:textId="77777777" w:rsidR="002E0C62" w:rsidRPr="007C63CA" w:rsidRDefault="002E0C62" w:rsidP="002E0C62">
            <w:pPr>
              <w:spacing w:line="320" w:lineRule="exact"/>
              <w:ind w:left="162" w:right="-108"/>
              <w:rPr>
                <w:rFonts w:ascii="Arial" w:hAnsi="Arial" w:cs="Arial"/>
                <w:sz w:val="16"/>
                <w:szCs w:val="16"/>
                <w:cs/>
              </w:rPr>
            </w:pPr>
            <w:r w:rsidRPr="007C63CA">
              <w:rPr>
                <w:rFonts w:ascii="Arial" w:hAnsi="Arial" w:cs="Arial"/>
                <w:sz w:val="16"/>
                <w:szCs w:val="16"/>
                <w:cs/>
              </w:rPr>
              <w:t xml:space="preserve">Net </w:t>
            </w:r>
            <w:proofErr w:type="spellStart"/>
            <w:r w:rsidRPr="007C63CA">
              <w:rPr>
                <w:rFonts w:ascii="Arial" w:hAnsi="Arial" w:cs="Arial"/>
                <w:sz w:val="16"/>
                <w:szCs w:val="16"/>
                <w:cs/>
              </w:rPr>
              <w:t>book</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value</w:t>
            </w:r>
            <w:proofErr w:type="spellEnd"/>
          </w:p>
        </w:tc>
        <w:tc>
          <w:tcPr>
            <w:tcW w:w="660" w:type="pct"/>
            <w:vAlign w:val="bottom"/>
          </w:tcPr>
          <w:p w14:paraId="70353D31" w14:textId="77777777" w:rsidR="002E0C62" w:rsidRPr="007C63CA" w:rsidRDefault="002E0C62" w:rsidP="002E0C62">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cs/>
              </w:rPr>
              <w:t>6</w:t>
            </w:r>
            <w:r w:rsidRPr="007C63CA">
              <w:rPr>
                <w:rFonts w:ascii="Arial" w:hAnsi="Arial" w:cs="Arial"/>
                <w:sz w:val="16"/>
                <w:szCs w:val="16"/>
              </w:rPr>
              <w:t>,</w:t>
            </w:r>
            <w:r w:rsidRPr="007C63CA">
              <w:rPr>
                <w:rFonts w:ascii="Arial" w:hAnsi="Arial" w:cs="Arial"/>
                <w:sz w:val="16"/>
                <w:szCs w:val="16"/>
                <w:cs/>
              </w:rPr>
              <w:t>617</w:t>
            </w:r>
          </w:p>
        </w:tc>
        <w:tc>
          <w:tcPr>
            <w:tcW w:w="660" w:type="pct"/>
            <w:vAlign w:val="bottom"/>
          </w:tcPr>
          <w:p w14:paraId="457981E7" w14:textId="053F776B"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8</w:t>
            </w:r>
          </w:p>
        </w:tc>
        <w:tc>
          <w:tcPr>
            <w:tcW w:w="660" w:type="pct"/>
            <w:vAlign w:val="bottom"/>
          </w:tcPr>
          <w:p w14:paraId="6179538E" w14:textId="6ED4E80F"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(1,740)</w:t>
            </w:r>
          </w:p>
        </w:tc>
        <w:tc>
          <w:tcPr>
            <w:tcW w:w="661" w:type="pct"/>
            <w:vAlign w:val="bottom"/>
          </w:tcPr>
          <w:p w14:paraId="06876A39" w14:textId="78D77D62"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(1,622)</w:t>
            </w:r>
          </w:p>
        </w:tc>
        <w:tc>
          <w:tcPr>
            <w:tcW w:w="664" w:type="pct"/>
            <w:vAlign w:val="bottom"/>
          </w:tcPr>
          <w:p w14:paraId="1402B4F2" w14:textId="7DF21534"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3,263</w:t>
            </w:r>
          </w:p>
        </w:tc>
      </w:tr>
      <w:tr w:rsidR="002E0C62" w:rsidRPr="007C63CA" w14:paraId="10D5A450" w14:textId="77777777" w:rsidTr="0058654E">
        <w:trPr>
          <w:trHeight w:val="20"/>
        </w:trPr>
        <w:tc>
          <w:tcPr>
            <w:tcW w:w="1695" w:type="pct"/>
            <w:vAlign w:val="bottom"/>
          </w:tcPr>
          <w:p w14:paraId="44AF192D" w14:textId="219B97AC" w:rsidR="002E0C62" w:rsidRPr="007C63CA" w:rsidRDefault="002E0C62" w:rsidP="002E0C62">
            <w:pPr>
              <w:spacing w:line="320" w:lineRule="exact"/>
              <w:ind w:left="132" w:right="-108" w:hanging="132"/>
              <w:rPr>
                <w:rFonts w:ascii="Arial" w:hAnsi="Arial" w:cs="Arial"/>
                <w:sz w:val="16"/>
                <w:szCs w:val="16"/>
                <w:cs/>
              </w:rPr>
            </w:pPr>
            <w:proofErr w:type="spellStart"/>
            <w:r w:rsidRPr="007C63CA">
              <w:rPr>
                <w:rFonts w:ascii="Arial" w:hAnsi="Arial" w:cs="Arial"/>
                <w:sz w:val="16"/>
                <w:szCs w:val="16"/>
                <w:cs/>
              </w:rPr>
              <w:t>Properties</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foreclosed</w:t>
            </w:r>
            <w:proofErr w:type="spellEnd"/>
            <w:r w:rsidRPr="007C63CA">
              <w:rPr>
                <w:rFonts w:ascii="Arial" w:hAnsi="Arial" w:cs="Arial"/>
                <w:sz w:val="16"/>
                <w:szCs w:val="16"/>
                <w:cs/>
              </w:rPr>
              <w:t xml:space="preserve"> </w:t>
            </w:r>
            <w:r w:rsidRPr="007C63CA">
              <w:rPr>
                <w:rFonts w:ascii="Arial" w:hAnsi="Arial" w:cs="Arial"/>
                <w:sz w:val="16"/>
                <w:szCs w:val="16"/>
                <w:lang w:val="en-US"/>
              </w:rPr>
              <w:t>-</w:t>
            </w:r>
            <w:r w:rsidRPr="007C63CA">
              <w:rPr>
                <w:rFonts w:ascii="Arial" w:hAnsi="Arial" w:cs="Arial"/>
                <w:sz w:val="16"/>
                <w:szCs w:val="16"/>
                <w:cs/>
              </w:rPr>
              <w:t xml:space="preserve"> </w:t>
            </w:r>
            <w:proofErr w:type="spellStart"/>
            <w:r w:rsidRPr="007C63CA">
              <w:rPr>
                <w:rFonts w:ascii="Arial" w:hAnsi="Arial" w:cs="Arial"/>
                <w:sz w:val="16"/>
                <w:szCs w:val="16"/>
                <w:cs/>
              </w:rPr>
              <w:t>Immovable</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assets</w:t>
            </w:r>
            <w:proofErr w:type="spellEnd"/>
          </w:p>
        </w:tc>
        <w:tc>
          <w:tcPr>
            <w:tcW w:w="660" w:type="pct"/>
            <w:vAlign w:val="bottom"/>
          </w:tcPr>
          <w:p w14:paraId="0C65B61B" w14:textId="77777777" w:rsidR="002E0C62" w:rsidRPr="007C63CA" w:rsidRDefault="002E0C62" w:rsidP="002E0C62">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785,522</w:t>
            </w:r>
          </w:p>
        </w:tc>
        <w:tc>
          <w:tcPr>
            <w:tcW w:w="660" w:type="pct"/>
            <w:vAlign w:val="bottom"/>
          </w:tcPr>
          <w:p w14:paraId="3507ECB8" w14:textId="4B246ECA"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7,539,836</w:t>
            </w:r>
          </w:p>
        </w:tc>
        <w:tc>
          <w:tcPr>
            <w:tcW w:w="660" w:type="pct"/>
            <w:vAlign w:val="bottom"/>
          </w:tcPr>
          <w:p w14:paraId="0C11308E" w14:textId="4FBB21CF"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(5,670)</w:t>
            </w:r>
          </w:p>
        </w:tc>
        <w:tc>
          <w:tcPr>
            <w:tcW w:w="661" w:type="pct"/>
            <w:vAlign w:val="bottom"/>
          </w:tcPr>
          <w:p w14:paraId="0A8065AC" w14:textId="590CE7A7"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4" w:type="pct"/>
            <w:vAlign w:val="bottom"/>
          </w:tcPr>
          <w:p w14:paraId="7AC91FCB" w14:textId="5F1FC942"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8,319,688</w:t>
            </w:r>
          </w:p>
        </w:tc>
      </w:tr>
      <w:tr w:rsidR="002E0C62" w:rsidRPr="007C63CA" w14:paraId="6CA3A99D" w14:textId="77777777" w:rsidTr="005772DF">
        <w:trPr>
          <w:trHeight w:val="20"/>
        </w:trPr>
        <w:tc>
          <w:tcPr>
            <w:tcW w:w="1695" w:type="pct"/>
            <w:vAlign w:val="bottom"/>
          </w:tcPr>
          <w:p w14:paraId="6F0D4463" w14:textId="5F3BAB26" w:rsidR="002E0C62" w:rsidRPr="007C63CA" w:rsidRDefault="002E0C62" w:rsidP="002E0C62">
            <w:pPr>
              <w:tabs>
                <w:tab w:val="decimal" w:pos="1062"/>
              </w:tabs>
              <w:spacing w:line="320" w:lineRule="exact"/>
              <w:ind w:right="-114"/>
              <w:rPr>
                <w:rFonts w:ascii="Arial" w:hAnsi="Arial" w:cs="Arial"/>
                <w:sz w:val="16"/>
                <w:szCs w:val="16"/>
                <w:cs/>
              </w:rPr>
            </w:pPr>
            <w:proofErr w:type="spellStart"/>
            <w:r w:rsidRPr="007C63CA">
              <w:rPr>
                <w:rFonts w:ascii="Arial" w:hAnsi="Arial" w:cs="Arial"/>
                <w:b/>
                <w:bCs/>
                <w:sz w:val="16"/>
                <w:szCs w:val="16"/>
                <w:cs/>
              </w:rPr>
              <w:t>Properties</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foreclosed</w:t>
            </w:r>
            <w:proofErr w:type="spellEnd"/>
            <w:r w:rsidRPr="007C63CA">
              <w:rPr>
                <w:rFonts w:ascii="Arial" w:hAnsi="Arial" w:cs="Arial"/>
                <w:b/>
                <w:bCs/>
                <w:sz w:val="16"/>
                <w:szCs w:val="16"/>
                <w:cs/>
              </w:rPr>
              <w:t xml:space="preserve"> </w:t>
            </w:r>
            <w:r w:rsidRPr="007C63CA">
              <w:rPr>
                <w:rFonts w:ascii="Arial" w:hAnsi="Arial" w:cs="Arial"/>
                <w:b/>
                <w:bCs/>
                <w:sz w:val="16"/>
                <w:szCs w:val="16"/>
                <w:lang w:val="en-US"/>
              </w:rPr>
              <w:t>-</w:t>
            </w:r>
            <w:r w:rsidRPr="007C63CA">
              <w:rPr>
                <w:rFonts w:ascii="Arial" w:hAnsi="Arial" w:cs="Arial"/>
                <w:b/>
                <w:bCs/>
                <w:sz w:val="16"/>
                <w:szCs w:val="16"/>
                <w:cs/>
              </w:rPr>
              <w:t xml:space="preserve"> </w:t>
            </w:r>
            <w:proofErr w:type="spellStart"/>
            <w:r w:rsidRPr="007C63CA">
              <w:rPr>
                <w:rFonts w:ascii="Arial" w:hAnsi="Arial" w:cs="Arial"/>
                <w:b/>
                <w:bCs/>
                <w:sz w:val="16"/>
                <w:szCs w:val="16"/>
                <w:cs/>
              </w:rPr>
              <w:t>Movable</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assets</w:t>
            </w:r>
            <w:proofErr w:type="spellEnd"/>
          </w:p>
        </w:tc>
        <w:tc>
          <w:tcPr>
            <w:tcW w:w="660" w:type="pct"/>
            <w:vAlign w:val="bottom"/>
          </w:tcPr>
          <w:p w14:paraId="6B057410" w14:textId="77777777" w:rsidR="002E0C62" w:rsidRPr="007C63CA" w:rsidRDefault="002E0C62" w:rsidP="002E0C62">
            <w:pPr>
              <w:tabs>
                <w:tab w:val="decimal" w:pos="834"/>
              </w:tabs>
              <w:spacing w:line="320" w:lineRule="exact"/>
              <w:rPr>
                <w:rFonts w:ascii="Arial" w:hAnsi="Arial" w:cs="Arial"/>
                <w:sz w:val="16"/>
                <w:szCs w:val="16"/>
                <w:cs/>
              </w:rPr>
            </w:pPr>
          </w:p>
        </w:tc>
        <w:tc>
          <w:tcPr>
            <w:tcW w:w="660" w:type="pct"/>
            <w:vAlign w:val="bottom"/>
          </w:tcPr>
          <w:p w14:paraId="4B426B72" w14:textId="77777777" w:rsidR="002E0C62" w:rsidRPr="007C63CA" w:rsidRDefault="002E0C62" w:rsidP="002E0C62">
            <w:pPr>
              <w:tabs>
                <w:tab w:val="decimal" w:pos="834"/>
              </w:tabs>
              <w:spacing w:line="320" w:lineRule="exact"/>
              <w:rPr>
                <w:rFonts w:ascii="Arial" w:hAnsi="Arial" w:cs="Arial"/>
                <w:sz w:val="16"/>
                <w:szCs w:val="16"/>
                <w:cs/>
              </w:rPr>
            </w:pPr>
          </w:p>
        </w:tc>
        <w:tc>
          <w:tcPr>
            <w:tcW w:w="660" w:type="pct"/>
            <w:vAlign w:val="bottom"/>
          </w:tcPr>
          <w:p w14:paraId="4E20C1F7" w14:textId="77777777" w:rsidR="002E0C62" w:rsidRPr="007C63CA" w:rsidRDefault="002E0C62" w:rsidP="002E0C62">
            <w:pPr>
              <w:tabs>
                <w:tab w:val="decimal" w:pos="834"/>
              </w:tabs>
              <w:spacing w:line="320" w:lineRule="exact"/>
              <w:rPr>
                <w:rFonts w:ascii="Arial" w:hAnsi="Arial" w:cs="Arial"/>
                <w:sz w:val="16"/>
                <w:szCs w:val="16"/>
              </w:rPr>
            </w:pPr>
          </w:p>
        </w:tc>
        <w:tc>
          <w:tcPr>
            <w:tcW w:w="661" w:type="pct"/>
            <w:vAlign w:val="bottom"/>
          </w:tcPr>
          <w:p w14:paraId="59BDFA7E" w14:textId="77777777" w:rsidR="002E0C62" w:rsidRPr="007C63CA" w:rsidRDefault="002E0C62" w:rsidP="002E0C62">
            <w:pPr>
              <w:tabs>
                <w:tab w:val="decimal" w:pos="834"/>
              </w:tabs>
              <w:spacing w:line="320" w:lineRule="exact"/>
              <w:rPr>
                <w:rFonts w:ascii="Arial" w:hAnsi="Arial" w:cs="Arial"/>
                <w:sz w:val="16"/>
                <w:szCs w:val="16"/>
                <w:cs/>
              </w:rPr>
            </w:pPr>
          </w:p>
        </w:tc>
        <w:tc>
          <w:tcPr>
            <w:tcW w:w="664" w:type="pct"/>
            <w:vAlign w:val="bottom"/>
          </w:tcPr>
          <w:p w14:paraId="683FA4D7" w14:textId="77777777" w:rsidR="002E0C62" w:rsidRPr="007C63CA" w:rsidRDefault="002E0C62" w:rsidP="002E0C62">
            <w:pPr>
              <w:tabs>
                <w:tab w:val="decimal" w:pos="834"/>
              </w:tabs>
              <w:spacing w:line="320" w:lineRule="exact"/>
              <w:rPr>
                <w:rFonts w:ascii="Arial" w:hAnsi="Arial" w:cs="Arial"/>
                <w:sz w:val="16"/>
                <w:szCs w:val="16"/>
                <w:cs/>
              </w:rPr>
            </w:pPr>
          </w:p>
        </w:tc>
      </w:tr>
      <w:tr w:rsidR="002E0C62" w:rsidRPr="007C63CA" w14:paraId="24F8D466" w14:textId="77777777" w:rsidTr="005772DF">
        <w:trPr>
          <w:trHeight w:val="20"/>
        </w:trPr>
        <w:tc>
          <w:tcPr>
            <w:tcW w:w="1695" w:type="pct"/>
            <w:vAlign w:val="bottom"/>
          </w:tcPr>
          <w:p w14:paraId="5DAEE03F" w14:textId="77777777" w:rsidR="002E0C62" w:rsidRPr="007C63CA" w:rsidRDefault="002E0C62" w:rsidP="002E0C62">
            <w:pPr>
              <w:tabs>
                <w:tab w:val="decimal" w:pos="1026"/>
              </w:tabs>
              <w:spacing w:line="320" w:lineRule="exact"/>
              <w:rPr>
                <w:rFonts w:ascii="Arial" w:hAnsi="Arial" w:cs="Arial"/>
                <w:sz w:val="16"/>
                <w:szCs w:val="16"/>
                <w:cs/>
              </w:rPr>
            </w:pPr>
            <w:proofErr w:type="spellStart"/>
            <w:r w:rsidRPr="007C63CA">
              <w:rPr>
                <w:rFonts w:ascii="Arial" w:hAnsi="Arial" w:cs="Arial"/>
                <w:sz w:val="16"/>
                <w:szCs w:val="16"/>
                <w:cs/>
              </w:rPr>
              <w:t>Appraised</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by</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external</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appraisers</w:t>
            </w:r>
            <w:proofErr w:type="spellEnd"/>
            <w:r w:rsidRPr="007C63CA">
              <w:rPr>
                <w:rFonts w:ascii="Arial" w:hAnsi="Arial" w:cs="Arial"/>
                <w:sz w:val="16"/>
                <w:szCs w:val="16"/>
                <w:cs/>
              </w:rPr>
              <w:t>:</w:t>
            </w:r>
          </w:p>
        </w:tc>
        <w:tc>
          <w:tcPr>
            <w:tcW w:w="660" w:type="pct"/>
            <w:vAlign w:val="bottom"/>
          </w:tcPr>
          <w:p w14:paraId="18DDC69A" w14:textId="77777777" w:rsidR="002E0C62" w:rsidRPr="007C63CA" w:rsidRDefault="002E0C62" w:rsidP="002E0C62">
            <w:pPr>
              <w:tabs>
                <w:tab w:val="decimal" w:pos="834"/>
              </w:tabs>
              <w:spacing w:line="320" w:lineRule="exact"/>
              <w:rPr>
                <w:rFonts w:ascii="Arial" w:hAnsi="Arial" w:cs="Arial"/>
                <w:sz w:val="16"/>
                <w:szCs w:val="16"/>
                <w:cs/>
              </w:rPr>
            </w:pPr>
          </w:p>
        </w:tc>
        <w:tc>
          <w:tcPr>
            <w:tcW w:w="660" w:type="pct"/>
            <w:vAlign w:val="bottom"/>
          </w:tcPr>
          <w:p w14:paraId="0F18C323" w14:textId="77777777" w:rsidR="002E0C62" w:rsidRPr="007C63CA" w:rsidRDefault="002E0C62" w:rsidP="002E0C62">
            <w:pPr>
              <w:tabs>
                <w:tab w:val="decimal" w:pos="834"/>
              </w:tabs>
              <w:spacing w:line="320" w:lineRule="exact"/>
              <w:rPr>
                <w:rFonts w:ascii="Arial" w:hAnsi="Arial" w:cs="Arial"/>
                <w:sz w:val="16"/>
                <w:szCs w:val="16"/>
                <w:cs/>
              </w:rPr>
            </w:pPr>
          </w:p>
        </w:tc>
        <w:tc>
          <w:tcPr>
            <w:tcW w:w="660" w:type="pct"/>
            <w:vAlign w:val="bottom"/>
          </w:tcPr>
          <w:p w14:paraId="4402CA3D" w14:textId="77777777" w:rsidR="002E0C62" w:rsidRPr="007C63CA" w:rsidRDefault="002E0C62" w:rsidP="002E0C62">
            <w:pPr>
              <w:tabs>
                <w:tab w:val="decimal" w:pos="834"/>
              </w:tabs>
              <w:spacing w:line="320" w:lineRule="exact"/>
              <w:rPr>
                <w:rFonts w:ascii="Arial" w:hAnsi="Arial" w:cs="Arial"/>
                <w:sz w:val="16"/>
                <w:szCs w:val="16"/>
              </w:rPr>
            </w:pPr>
          </w:p>
        </w:tc>
        <w:tc>
          <w:tcPr>
            <w:tcW w:w="661" w:type="pct"/>
            <w:vAlign w:val="bottom"/>
          </w:tcPr>
          <w:p w14:paraId="3A156CAA" w14:textId="77777777" w:rsidR="002E0C62" w:rsidRPr="007C63CA" w:rsidRDefault="002E0C62" w:rsidP="002E0C62">
            <w:pPr>
              <w:tabs>
                <w:tab w:val="decimal" w:pos="834"/>
              </w:tabs>
              <w:spacing w:line="320" w:lineRule="exact"/>
              <w:rPr>
                <w:rFonts w:ascii="Arial" w:hAnsi="Arial" w:cs="Arial"/>
                <w:sz w:val="16"/>
                <w:szCs w:val="16"/>
                <w:cs/>
              </w:rPr>
            </w:pPr>
          </w:p>
        </w:tc>
        <w:tc>
          <w:tcPr>
            <w:tcW w:w="664" w:type="pct"/>
            <w:vAlign w:val="bottom"/>
          </w:tcPr>
          <w:p w14:paraId="62F67BD0" w14:textId="77777777" w:rsidR="002E0C62" w:rsidRPr="007C63CA" w:rsidRDefault="002E0C62" w:rsidP="002E0C62">
            <w:pPr>
              <w:tabs>
                <w:tab w:val="decimal" w:pos="834"/>
              </w:tabs>
              <w:spacing w:line="320" w:lineRule="exact"/>
              <w:rPr>
                <w:rFonts w:ascii="Arial" w:hAnsi="Arial" w:cs="Arial"/>
                <w:sz w:val="16"/>
                <w:szCs w:val="16"/>
                <w:cs/>
              </w:rPr>
            </w:pPr>
          </w:p>
        </w:tc>
      </w:tr>
      <w:tr w:rsidR="002E0C62" w:rsidRPr="007C63CA" w14:paraId="07A83106" w14:textId="77777777" w:rsidTr="0058654E">
        <w:trPr>
          <w:trHeight w:val="20"/>
        </w:trPr>
        <w:tc>
          <w:tcPr>
            <w:tcW w:w="1695" w:type="pct"/>
            <w:vAlign w:val="bottom"/>
          </w:tcPr>
          <w:p w14:paraId="78F90DDD" w14:textId="77777777" w:rsidR="002E0C62" w:rsidRPr="007C63CA" w:rsidRDefault="002E0C62" w:rsidP="002E0C62">
            <w:pPr>
              <w:spacing w:line="320" w:lineRule="exact"/>
              <w:ind w:left="162" w:right="-108"/>
              <w:rPr>
                <w:rFonts w:ascii="Arial" w:hAnsi="Arial" w:cs="Arial"/>
                <w:sz w:val="16"/>
                <w:szCs w:val="16"/>
                <w:cs/>
              </w:rPr>
            </w:pPr>
            <w:proofErr w:type="spellStart"/>
            <w:r w:rsidRPr="007C63CA">
              <w:rPr>
                <w:rFonts w:ascii="Arial" w:hAnsi="Arial" w:cs="Arial"/>
                <w:sz w:val="16"/>
                <w:szCs w:val="16"/>
                <w:cs/>
              </w:rPr>
              <w:t>Cost</w:t>
            </w:r>
            <w:proofErr w:type="spellEnd"/>
          </w:p>
        </w:tc>
        <w:tc>
          <w:tcPr>
            <w:tcW w:w="660" w:type="pct"/>
            <w:vAlign w:val="bottom"/>
          </w:tcPr>
          <w:p w14:paraId="0595DC10" w14:textId="77777777" w:rsidR="002E0C62" w:rsidRPr="007C63CA" w:rsidRDefault="002E0C62" w:rsidP="002E0C62">
            <w:pPr>
              <w:tabs>
                <w:tab w:val="decimal" w:pos="834"/>
              </w:tabs>
              <w:spacing w:line="320" w:lineRule="exact"/>
              <w:rPr>
                <w:rFonts w:ascii="Arial" w:hAnsi="Arial" w:cs="Arial"/>
                <w:sz w:val="16"/>
                <w:szCs w:val="16"/>
                <w:cs/>
              </w:rPr>
            </w:pPr>
            <w:r w:rsidRPr="007C63CA">
              <w:rPr>
                <w:rFonts w:ascii="Arial" w:hAnsi="Arial" w:cs="Arial"/>
                <w:sz w:val="16"/>
                <w:szCs w:val="16"/>
              </w:rPr>
              <w:t>3,560</w:t>
            </w:r>
          </w:p>
        </w:tc>
        <w:tc>
          <w:tcPr>
            <w:tcW w:w="660" w:type="pct"/>
            <w:vAlign w:val="bottom"/>
          </w:tcPr>
          <w:p w14:paraId="61280031" w14:textId="6178CFC7"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569C4259" w14:textId="72C7E739"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1" w:type="pct"/>
            <w:vAlign w:val="bottom"/>
          </w:tcPr>
          <w:p w14:paraId="43AA3569" w14:textId="79FE5F0E"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4" w:type="pct"/>
            <w:vAlign w:val="bottom"/>
          </w:tcPr>
          <w:p w14:paraId="73CFD841" w14:textId="2E9184E9" w:rsidR="002E0C62" w:rsidRPr="007C63CA" w:rsidRDefault="002E0C62" w:rsidP="002E0C62">
            <w:pPr>
              <w:tabs>
                <w:tab w:val="decimal" w:pos="834"/>
              </w:tabs>
              <w:spacing w:line="320" w:lineRule="exact"/>
              <w:rPr>
                <w:rFonts w:ascii="Arial" w:hAnsi="Arial" w:cs="Arial"/>
                <w:sz w:val="16"/>
                <w:szCs w:val="16"/>
              </w:rPr>
            </w:pPr>
            <w:r w:rsidRPr="007C63CA">
              <w:rPr>
                <w:rFonts w:ascii="Arial" w:hAnsi="Arial" w:cs="Arial"/>
                <w:sz w:val="16"/>
                <w:szCs w:val="16"/>
                <w:cs/>
              </w:rPr>
              <w:t>3,560</w:t>
            </w:r>
          </w:p>
        </w:tc>
      </w:tr>
      <w:tr w:rsidR="002E0C62" w:rsidRPr="007C63CA" w14:paraId="7C019B9F" w14:textId="77777777" w:rsidTr="0058654E">
        <w:trPr>
          <w:trHeight w:val="20"/>
        </w:trPr>
        <w:tc>
          <w:tcPr>
            <w:tcW w:w="1695" w:type="pct"/>
            <w:vAlign w:val="bottom"/>
          </w:tcPr>
          <w:p w14:paraId="5A6D6CF3" w14:textId="77777777" w:rsidR="002E0C62" w:rsidRPr="007C63CA" w:rsidRDefault="002E0C62" w:rsidP="002E0C62">
            <w:pPr>
              <w:spacing w:line="320" w:lineRule="exact"/>
              <w:ind w:left="162" w:right="-108"/>
              <w:rPr>
                <w:rFonts w:ascii="Arial" w:hAnsi="Arial" w:cs="Arial"/>
                <w:sz w:val="16"/>
                <w:szCs w:val="16"/>
                <w:cs/>
              </w:rPr>
            </w:pPr>
            <w:proofErr w:type="spellStart"/>
            <w:r w:rsidRPr="007C63CA">
              <w:rPr>
                <w:rFonts w:ascii="Arial" w:hAnsi="Arial" w:cs="Arial"/>
                <w:sz w:val="16"/>
                <w:szCs w:val="16"/>
                <w:cs/>
              </w:rPr>
              <w:t>Allowance</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for</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impairment</w:t>
            </w:r>
            <w:proofErr w:type="spellEnd"/>
          </w:p>
        </w:tc>
        <w:tc>
          <w:tcPr>
            <w:tcW w:w="660" w:type="pct"/>
            <w:vAlign w:val="bottom"/>
          </w:tcPr>
          <w:p w14:paraId="32F981D7" w14:textId="77777777" w:rsidR="002E0C62" w:rsidRPr="007C63CA" w:rsidRDefault="002E0C62" w:rsidP="002E0C62">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(2,660)</w:t>
            </w:r>
          </w:p>
        </w:tc>
        <w:tc>
          <w:tcPr>
            <w:tcW w:w="660" w:type="pct"/>
            <w:vAlign w:val="bottom"/>
          </w:tcPr>
          <w:p w14:paraId="28F6ED99" w14:textId="1FA4BCFB"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2405CDEA" w14:textId="0DF2B6F6" w:rsidR="002E0C62" w:rsidRPr="007C63CA" w:rsidRDefault="002E0C62" w:rsidP="002E0C62">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1" w:type="pct"/>
            <w:vAlign w:val="bottom"/>
          </w:tcPr>
          <w:p w14:paraId="0DB960DA" w14:textId="3361C3AD"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4" w:type="pct"/>
            <w:vAlign w:val="bottom"/>
          </w:tcPr>
          <w:p w14:paraId="1BC552AE" w14:textId="489C8230"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(2,660)</w:t>
            </w:r>
          </w:p>
        </w:tc>
      </w:tr>
      <w:tr w:rsidR="002E0C62" w:rsidRPr="007C63CA" w14:paraId="58A7FA9E" w14:textId="77777777" w:rsidTr="0058654E">
        <w:trPr>
          <w:trHeight w:val="20"/>
        </w:trPr>
        <w:tc>
          <w:tcPr>
            <w:tcW w:w="1695" w:type="pct"/>
            <w:vAlign w:val="bottom"/>
          </w:tcPr>
          <w:p w14:paraId="64BC2EBA" w14:textId="77777777" w:rsidR="002E0C62" w:rsidRPr="007C63CA" w:rsidRDefault="002E0C62" w:rsidP="002E0C62">
            <w:pPr>
              <w:spacing w:line="320" w:lineRule="exact"/>
              <w:ind w:left="162" w:right="-108"/>
              <w:rPr>
                <w:rFonts w:ascii="Arial" w:hAnsi="Arial" w:cs="Arial"/>
                <w:sz w:val="16"/>
                <w:szCs w:val="16"/>
                <w:cs/>
              </w:rPr>
            </w:pPr>
            <w:r w:rsidRPr="007C63CA">
              <w:rPr>
                <w:rFonts w:ascii="Arial" w:hAnsi="Arial" w:cs="Arial"/>
                <w:sz w:val="16"/>
                <w:szCs w:val="16"/>
                <w:cs/>
              </w:rPr>
              <w:t xml:space="preserve">Net </w:t>
            </w:r>
            <w:proofErr w:type="spellStart"/>
            <w:r w:rsidRPr="007C63CA">
              <w:rPr>
                <w:rFonts w:ascii="Arial" w:hAnsi="Arial" w:cs="Arial"/>
                <w:sz w:val="16"/>
                <w:szCs w:val="16"/>
                <w:cs/>
              </w:rPr>
              <w:t>book</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value</w:t>
            </w:r>
            <w:proofErr w:type="spellEnd"/>
          </w:p>
        </w:tc>
        <w:tc>
          <w:tcPr>
            <w:tcW w:w="660" w:type="pct"/>
            <w:vAlign w:val="bottom"/>
          </w:tcPr>
          <w:p w14:paraId="22597B1A" w14:textId="77777777" w:rsidR="002E0C62" w:rsidRPr="007C63CA" w:rsidRDefault="002E0C62" w:rsidP="002E0C62">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900</w:t>
            </w:r>
          </w:p>
        </w:tc>
        <w:tc>
          <w:tcPr>
            <w:tcW w:w="660" w:type="pct"/>
            <w:vAlign w:val="bottom"/>
          </w:tcPr>
          <w:p w14:paraId="5DD44CA4" w14:textId="373B4A13"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348D1242" w14:textId="78957E2F"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1" w:type="pct"/>
            <w:vAlign w:val="bottom"/>
          </w:tcPr>
          <w:p w14:paraId="23025049" w14:textId="1A16D5A0"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4" w:type="pct"/>
            <w:vAlign w:val="bottom"/>
          </w:tcPr>
          <w:p w14:paraId="2ACEBFFC" w14:textId="790E1B09"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900</w:t>
            </w:r>
          </w:p>
        </w:tc>
      </w:tr>
      <w:tr w:rsidR="002E0C62" w:rsidRPr="007C63CA" w14:paraId="709FBF72" w14:textId="77777777" w:rsidTr="0058654E">
        <w:trPr>
          <w:trHeight w:val="20"/>
        </w:trPr>
        <w:tc>
          <w:tcPr>
            <w:tcW w:w="1695" w:type="pct"/>
            <w:vAlign w:val="bottom"/>
          </w:tcPr>
          <w:p w14:paraId="3F465198" w14:textId="2D3F6761" w:rsidR="002E0C62" w:rsidRPr="007C63CA" w:rsidRDefault="002E0C62" w:rsidP="002E0C62">
            <w:pPr>
              <w:spacing w:line="320" w:lineRule="exact"/>
              <w:ind w:left="132" w:right="-108" w:hanging="132"/>
              <w:rPr>
                <w:rFonts w:ascii="Arial" w:hAnsi="Arial" w:cs="Arial"/>
                <w:sz w:val="16"/>
                <w:szCs w:val="16"/>
                <w:cs/>
              </w:rPr>
            </w:pPr>
            <w:proofErr w:type="spellStart"/>
            <w:r w:rsidRPr="007C63CA">
              <w:rPr>
                <w:rFonts w:ascii="Arial" w:hAnsi="Arial" w:cs="Arial"/>
                <w:sz w:val="16"/>
                <w:szCs w:val="16"/>
                <w:cs/>
              </w:rPr>
              <w:t>Properties</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foreclosed</w:t>
            </w:r>
            <w:proofErr w:type="spellEnd"/>
            <w:r w:rsidRPr="007C63CA">
              <w:rPr>
                <w:rFonts w:ascii="Arial" w:hAnsi="Arial" w:cs="Arial"/>
                <w:sz w:val="16"/>
                <w:szCs w:val="16"/>
                <w:cs/>
              </w:rPr>
              <w:t xml:space="preserve"> </w:t>
            </w:r>
            <w:r w:rsidRPr="007C63CA">
              <w:rPr>
                <w:rFonts w:ascii="Arial" w:hAnsi="Arial" w:cs="Arial"/>
                <w:sz w:val="16"/>
                <w:szCs w:val="16"/>
                <w:lang w:val="en-US"/>
              </w:rPr>
              <w:t>-</w:t>
            </w:r>
            <w:r w:rsidRPr="007C63CA">
              <w:rPr>
                <w:rFonts w:ascii="Arial" w:hAnsi="Arial" w:cs="Arial"/>
                <w:sz w:val="16"/>
                <w:szCs w:val="16"/>
                <w:cs/>
              </w:rPr>
              <w:t xml:space="preserve"> </w:t>
            </w:r>
            <w:proofErr w:type="spellStart"/>
            <w:r w:rsidRPr="007C63CA">
              <w:rPr>
                <w:rFonts w:ascii="Arial" w:hAnsi="Arial" w:cs="Arial"/>
                <w:sz w:val="16"/>
                <w:szCs w:val="16"/>
                <w:cs/>
              </w:rPr>
              <w:t>Movable</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assets</w:t>
            </w:r>
            <w:proofErr w:type="spellEnd"/>
          </w:p>
        </w:tc>
        <w:tc>
          <w:tcPr>
            <w:tcW w:w="660" w:type="pct"/>
            <w:vAlign w:val="bottom"/>
          </w:tcPr>
          <w:p w14:paraId="07B51807" w14:textId="77777777" w:rsidR="002E0C62" w:rsidRPr="007C63CA" w:rsidRDefault="002E0C62" w:rsidP="002E0C62">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900</w:t>
            </w:r>
          </w:p>
        </w:tc>
        <w:tc>
          <w:tcPr>
            <w:tcW w:w="660" w:type="pct"/>
            <w:vAlign w:val="bottom"/>
          </w:tcPr>
          <w:p w14:paraId="496775EC" w14:textId="2D302627"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2123AD1D" w14:textId="2B345FA4"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1" w:type="pct"/>
            <w:vAlign w:val="bottom"/>
          </w:tcPr>
          <w:p w14:paraId="70B4E4DC" w14:textId="1345D645" w:rsidR="002E0C62" w:rsidRPr="007C63CA" w:rsidRDefault="002E0C62" w:rsidP="002E0C62">
            <w:pPr>
              <w:pBdr>
                <w:bottom w:val="single" w:sz="4" w:space="1" w:color="auto"/>
              </w:pBdr>
              <w:tabs>
                <w:tab w:val="decimal" w:pos="834"/>
              </w:tabs>
              <w:spacing w:line="320" w:lineRule="exact"/>
              <w:ind w:right="36"/>
              <w:rPr>
                <w:rFonts w:ascii="Arial" w:hAnsi="Arial" w:cs="Arial"/>
                <w:sz w:val="16"/>
                <w:szCs w:val="16"/>
              </w:rPr>
            </w:pPr>
            <w:r w:rsidRPr="007C63CA">
              <w:rPr>
                <w:rFonts w:ascii="Arial" w:hAnsi="Arial" w:cs="Arial"/>
                <w:sz w:val="16"/>
                <w:szCs w:val="16"/>
              </w:rPr>
              <w:t>-</w:t>
            </w:r>
          </w:p>
        </w:tc>
        <w:tc>
          <w:tcPr>
            <w:tcW w:w="664" w:type="pct"/>
            <w:vAlign w:val="bottom"/>
          </w:tcPr>
          <w:p w14:paraId="66BCB605" w14:textId="7939D7AD" w:rsidR="002E0C62" w:rsidRPr="007C63CA" w:rsidRDefault="002E0C62" w:rsidP="002E0C62">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900</w:t>
            </w:r>
          </w:p>
        </w:tc>
      </w:tr>
      <w:tr w:rsidR="002E0C62" w:rsidRPr="007C63CA" w14:paraId="2BE1DC01" w14:textId="77777777" w:rsidTr="0058654E">
        <w:trPr>
          <w:trHeight w:val="20"/>
        </w:trPr>
        <w:tc>
          <w:tcPr>
            <w:tcW w:w="1695" w:type="pct"/>
            <w:vAlign w:val="bottom"/>
          </w:tcPr>
          <w:p w14:paraId="3B806C41" w14:textId="77777777" w:rsidR="002E0C62" w:rsidRPr="007C63CA" w:rsidRDefault="002E0C62" w:rsidP="002E0C62">
            <w:pPr>
              <w:spacing w:line="320" w:lineRule="exact"/>
              <w:ind w:right="-108"/>
              <w:rPr>
                <w:rFonts w:ascii="Arial" w:hAnsi="Arial" w:cs="Arial"/>
                <w:b/>
                <w:bCs/>
                <w:sz w:val="16"/>
                <w:szCs w:val="16"/>
                <w:cs/>
              </w:rPr>
            </w:pPr>
            <w:proofErr w:type="spellStart"/>
            <w:r w:rsidRPr="007C63CA">
              <w:rPr>
                <w:rFonts w:ascii="Arial" w:hAnsi="Arial" w:cs="Arial"/>
                <w:b/>
                <w:bCs/>
                <w:sz w:val="16"/>
                <w:szCs w:val="16"/>
                <w:cs/>
              </w:rPr>
              <w:t>Total</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properties</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foreclosed</w:t>
            </w:r>
            <w:proofErr w:type="spellEnd"/>
          </w:p>
        </w:tc>
        <w:tc>
          <w:tcPr>
            <w:tcW w:w="660" w:type="pct"/>
            <w:vAlign w:val="bottom"/>
          </w:tcPr>
          <w:p w14:paraId="48C5CC8F" w14:textId="77777777" w:rsidR="002E0C62" w:rsidRPr="007C63CA" w:rsidRDefault="002E0C62" w:rsidP="002E0C62">
            <w:pPr>
              <w:pBdr>
                <w:bottom w:val="doub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786,422</w:t>
            </w:r>
          </w:p>
        </w:tc>
        <w:tc>
          <w:tcPr>
            <w:tcW w:w="660" w:type="pct"/>
            <w:vAlign w:val="bottom"/>
          </w:tcPr>
          <w:p w14:paraId="674566B5" w14:textId="3B13F40B" w:rsidR="002E0C62" w:rsidRPr="007C63CA" w:rsidRDefault="002E0C62" w:rsidP="002E0C62">
            <w:pPr>
              <w:pBdr>
                <w:bottom w:val="doub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7,539,836</w:t>
            </w:r>
          </w:p>
        </w:tc>
        <w:tc>
          <w:tcPr>
            <w:tcW w:w="660" w:type="pct"/>
            <w:vAlign w:val="bottom"/>
          </w:tcPr>
          <w:p w14:paraId="6C822902" w14:textId="07862EEE" w:rsidR="002E0C62" w:rsidRPr="007C63CA" w:rsidRDefault="002E0C62" w:rsidP="002E0C62">
            <w:pPr>
              <w:pBdr>
                <w:bottom w:val="doub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(5,670)</w:t>
            </w:r>
          </w:p>
        </w:tc>
        <w:tc>
          <w:tcPr>
            <w:tcW w:w="661" w:type="pct"/>
            <w:vAlign w:val="bottom"/>
          </w:tcPr>
          <w:p w14:paraId="586C2A36" w14:textId="41C30746" w:rsidR="002E0C62" w:rsidRPr="007C63CA" w:rsidRDefault="002E0C62" w:rsidP="002E0C62">
            <w:pPr>
              <w:pBdr>
                <w:bottom w:val="double" w:sz="4" w:space="1" w:color="auto"/>
              </w:pBdr>
              <w:tabs>
                <w:tab w:val="decimal" w:pos="834"/>
              </w:tabs>
              <w:spacing w:line="320" w:lineRule="exact"/>
              <w:ind w:right="36"/>
              <w:rPr>
                <w:rFonts w:ascii="Arial" w:hAnsi="Arial" w:cs="Arial"/>
                <w:sz w:val="16"/>
                <w:szCs w:val="16"/>
              </w:rPr>
            </w:pPr>
            <w:r w:rsidRPr="007C63CA">
              <w:rPr>
                <w:rFonts w:ascii="Arial" w:hAnsi="Arial" w:cs="Arial"/>
                <w:sz w:val="16"/>
                <w:szCs w:val="16"/>
              </w:rPr>
              <w:t>-</w:t>
            </w:r>
          </w:p>
        </w:tc>
        <w:tc>
          <w:tcPr>
            <w:tcW w:w="664" w:type="pct"/>
            <w:vAlign w:val="bottom"/>
          </w:tcPr>
          <w:p w14:paraId="489C3674" w14:textId="71FAE5B6" w:rsidR="002E0C62" w:rsidRPr="007C63CA" w:rsidRDefault="002E0C62" w:rsidP="002E0C62">
            <w:pPr>
              <w:pBdr>
                <w:bottom w:val="doub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8,320,588</w:t>
            </w:r>
          </w:p>
        </w:tc>
      </w:tr>
    </w:tbl>
    <w:p w14:paraId="750234A6" w14:textId="70AAABB4" w:rsidR="00A15DC9" w:rsidRPr="007C63CA" w:rsidRDefault="00A15DC9">
      <w:pPr>
        <w:rPr>
          <w:rFonts w:ascii="Arial" w:hAnsi="Arial" w:cs="Arial"/>
        </w:rPr>
      </w:pPr>
    </w:p>
    <w:p w14:paraId="70EFE735" w14:textId="77777777" w:rsidR="00A15DC9" w:rsidRPr="007C63CA" w:rsidRDefault="00A15DC9">
      <w:pPr>
        <w:rPr>
          <w:rFonts w:ascii="Arial" w:hAnsi="Arial" w:cs="Arial"/>
        </w:rPr>
      </w:pPr>
      <w:r w:rsidRPr="007C63CA">
        <w:rPr>
          <w:rFonts w:ascii="Arial" w:hAnsi="Arial" w:cs="Arial"/>
          <w:cs/>
        </w:rPr>
        <w:br w:type="page"/>
      </w:r>
    </w:p>
    <w:tbl>
      <w:tblPr>
        <w:tblpPr w:leftFromText="180" w:rightFromText="180" w:vertAnchor="text" w:horzAnchor="margin" w:tblpX="540" w:tblpY="299"/>
        <w:tblW w:w="4830" w:type="pct"/>
        <w:tblLayout w:type="fixed"/>
        <w:tblLook w:val="0000" w:firstRow="0" w:lastRow="0" w:firstColumn="0" w:lastColumn="0" w:noHBand="0" w:noVBand="0"/>
      </w:tblPr>
      <w:tblGrid>
        <w:gridCol w:w="3149"/>
        <w:gridCol w:w="1227"/>
        <w:gridCol w:w="1227"/>
        <w:gridCol w:w="1227"/>
        <w:gridCol w:w="1228"/>
        <w:gridCol w:w="1234"/>
      </w:tblGrid>
      <w:tr w:rsidR="00A15DC9" w:rsidRPr="007C63CA" w14:paraId="66445BB9" w14:textId="77777777" w:rsidTr="0058654E">
        <w:trPr>
          <w:tblHeader/>
        </w:trPr>
        <w:tc>
          <w:tcPr>
            <w:tcW w:w="1695" w:type="pct"/>
            <w:vAlign w:val="bottom"/>
          </w:tcPr>
          <w:p w14:paraId="12C1E05E" w14:textId="5E8A0BB4" w:rsidR="00A15DC9" w:rsidRPr="007C63CA" w:rsidRDefault="00A15DC9" w:rsidP="0058654E">
            <w:pPr>
              <w:spacing w:line="320" w:lineRule="exact"/>
              <w:ind w:right="-18"/>
              <w:jc w:val="both"/>
              <w:rPr>
                <w:rFonts w:ascii="Arial" w:hAnsi="Arial" w:cs="Arial"/>
                <w:sz w:val="16"/>
                <w:szCs w:val="16"/>
                <w:lang w:val="en-US"/>
              </w:rPr>
            </w:pPr>
          </w:p>
        </w:tc>
        <w:tc>
          <w:tcPr>
            <w:tcW w:w="3305" w:type="pct"/>
            <w:gridSpan w:val="5"/>
          </w:tcPr>
          <w:p w14:paraId="28F1FB59" w14:textId="77777777" w:rsidR="00A15DC9" w:rsidRPr="007C63CA" w:rsidRDefault="00A15DC9" w:rsidP="0058654E">
            <w:pPr>
              <w:spacing w:line="320" w:lineRule="exact"/>
              <w:jc w:val="right"/>
              <w:rPr>
                <w:rFonts w:ascii="Arial" w:hAnsi="Arial" w:cs="Arial"/>
                <w:sz w:val="16"/>
                <w:szCs w:val="16"/>
                <w:lang w:val="en-US"/>
              </w:rPr>
            </w:pPr>
            <w:r w:rsidRPr="007C63CA">
              <w:rPr>
                <w:rFonts w:ascii="Arial" w:hAnsi="Arial" w:cs="Arial"/>
                <w:sz w:val="16"/>
                <w:szCs w:val="16"/>
                <w:cs/>
                <w:lang w:val="en-US"/>
              </w:rPr>
              <w:t xml:space="preserve">              </w:t>
            </w:r>
            <w:r w:rsidRPr="007C63CA">
              <w:rPr>
                <w:rFonts w:ascii="Arial" w:hAnsi="Arial" w:cs="Arial"/>
                <w:sz w:val="16"/>
                <w:szCs w:val="16"/>
                <w:lang w:val="en-US"/>
              </w:rPr>
              <w:t>(Unit: Thousand Baht)</w:t>
            </w:r>
          </w:p>
        </w:tc>
      </w:tr>
      <w:tr w:rsidR="00A15DC9" w:rsidRPr="00733D6A" w14:paraId="296B0E22" w14:textId="77777777" w:rsidTr="0058654E">
        <w:trPr>
          <w:tblHeader/>
        </w:trPr>
        <w:tc>
          <w:tcPr>
            <w:tcW w:w="1695" w:type="pct"/>
            <w:vAlign w:val="bottom"/>
          </w:tcPr>
          <w:p w14:paraId="677FB29A" w14:textId="77777777" w:rsidR="00A15DC9" w:rsidRPr="007C63CA" w:rsidRDefault="00A15DC9" w:rsidP="0058654E">
            <w:pPr>
              <w:spacing w:line="320" w:lineRule="exact"/>
              <w:ind w:right="-18"/>
              <w:jc w:val="both"/>
              <w:rPr>
                <w:rFonts w:ascii="Arial" w:hAnsi="Arial" w:cs="Arial"/>
                <w:sz w:val="16"/>
                <w:szCs w:val="16"/>
                <w:cs/>
              </w:rPr>
            </w:pPr>
          </w:p>
        </w:tc>
        <w:tc>
          <w:tcPr>
            <w:tcW w:w="3305" w:type="pct"/>
            <w:gridSpan w:val="5"/>
          </w:tcPr>
          <w:p w14:paraId="28F3BB74" w14:textId="77777777" w:rsidR="00A15DC9" w:rsidRPr="007C63CA" w:rsidRDefault="00A15DC9" w:rsidP="0058654E">
            <w:pPr>
              <w:pBdr>
                <w:bottom w:val="single" w:sz="4" w:space="1" w:color="auto"/>
              </w:pBdr>
              <w:spacing w:line="320" w:lineRule="exact"/>
              <w:jc w:val="center"/>
              <w:rPr>
                <w:rFonts w:ascii="Arial" w:hAnsi="Arial" w:cs="Arial"/>
                <w:sz w:val="16"/>
                <w:szCs w:val="16"/>
                <w:lang w:val="en-US"/>
              </w:rPr>
            </w:pPr>
            <w:r w:rsidRPr="007C63CA">
              <w:rPr>
                <w:rFonts w:ascii="Arial" w:hAnsi="Arial" w:cs="Arial"/>
                <w:sz w:val="16"/>
                <w:szCs w:val="16"/>
                <w:lang w:val="en-US"/>
              </w:rPr>
              <w:t>For the year ended 31 December 2022</w:t>
            </w:r>
          </w:p>
        </w:tc>
      </w:tr>
      <w:tr w:rsidR="00A15DC9" w:rsidRPr="007C63CA" w14:paraId="1B2078FF" w14:textId="77777777" w:rsidTr="0058654E">
        <w:trPr>
          <w:tblHeader/>
        </w:trPr>
        <w:tc>
          <w:tcPr>
            <w:tcW w:w="1695" w:type="pct"/>
            <w:vAlign w:val="bottom"/>
          </w:tcPr>
          <w:p w14:paraId="0B0A02A6" w14:textId="77777777" w:rsidR="00A15DC9" w:rsidRPr="007C63CA" w:rsidRDefault="00A15DC9" w:rsidP="0058654E">
            <w:pPr>
              <w:spacing w:line="320" w:lineRule="exact"/>
              <w:ind w:right="-18"/>
              <w:jc w:val="both"/>
              <w:rPr>
                <w:rFonts w:ascii="Arial" w:hAnsi="Arial" w:cs="Arial"/>
                <w:sz w:val="16"/>
                <w:szCs w:val="16"/>
                <w:cs/>
              </w:rPr>
            </w:pPr>
          </w:p>
        </w:tc>
        <w:tc>
          <w:tcPr>
            <w:tcW w:w="660" w:type="pct"/>
            <w:vAlign w:val="bottom"/>
          </w:tcPr>
          <w:p w14:paraId="1A145B0C" w14:textId="77777777" w:rsidR="00A15DC9" w:rsidRPr="007C63CA" w:rsidRDefault="00A15DC9" w:rsidP="0058654E">
            <w:pPr>
              <w:pBdr>
                <w:bottom w:val="single" w:sz="4" w:space="1" w:color="auto"/>
              </w:pBdr>
              <w:spacing w:line="320" w:lineRule="exact"/>
              <w:jc w:val="center"/>
              <w:rPr>
                <w:rFonts w:ascii="Arial" w:hAnsi="Arial" w:cs="Arial"/>
                <w:sz w:val="16"/>
                <w:szCs w:val="16"/>
                <w:cs/>
              </w:rPr>
            </w:pPr>
            <w:r w:rsidRPr="007C63CA">
              <w:rPr>
                <w:rFonts w:ascii="Arial" w:hAnsi="Arial" w:cs="Arial"/>
                <w:sz w:val="16"/>
                <w:szCs w:val="16"/>
                <w:cs/>
              </w:rPr>
              <w:t xml:space="preserve">31 </w:t>
            </w:r>
            <w:proofErr w:type="spellStart"/>
            <w:r w:rsidRPr="007C63CA">
              <w:rPr>
                <w:rFonts w:ascii="Arial" w:hAnsi="Arial" w:cs="Arial"/>
                <w:sz w:val="16"/>
                <w:szCs w:val="16"/>
                <w:cs/>
              </w:rPr>
              <w:t>December</w:t>
            </w:r>
            <w:proofErr w:type="spellEnd"/>
            <w:r w:rsidRPr="007C63CA">
              <w:rPr>
                <w:rFonts w:ascii="Arial" w:hAnsi="Arial" w:cs="Arial"/>
                <w:sz w:val="16"/>
                <w:szCs w:val="16"/>
                <w:cs/>
              </w:rPr>
              <w:t xml:space="preserve"> </w:t>
            </w:r>
          </w:p>
          <w:p w14:paraId="19F58C71" w14:textId="77777777" w:rsidR="00A15DC9" w:rsidRPr="007C63CA" w:rsidRDefault="00A15DC9" w:rsidP="0058654E">
            <w:pPr>
              <w:pBdr>
                <w:bottom w:val="single" w:sz="4" w:space="1" w:color="auto"/>
              </w:pBdr>
              <w:spacing w:line="320" w:lineRule="exact"/>
              <w:jc w:val="center"/>
              <w:rPr>
                <w:rFonts w:ascii="Arial" w:hAnsi="Arial" w:cs="Arial"/>
                <w:sz w:val="16"/>
                <w:szCs w:val="16"/>
                <w:cs/>
              </w:rPr>
            </w:pPr>
            <w:r w:rsidRPr="007C63CA">
              <w:rPr>
                <w:rFonts w:ascii="Arial" w:hAnsi="Arial" w:cs="Arial"/>
                <w:sz w:val="16"/>
                <w:szCs w:val="16"/>
                <w:cs/>
              </w:rPr>
              <w:t>2021</w:t>
            </w:r>
          </w:p>
        </w:tc>
        <w:tc>
          <w:tcPr>
            <w:tcW w:w="660" w:type="pct"/>
            <w:vAlign w:val="bottom"/>
          </w:tcPr>
          <w:p w14:paraId="7C197D8D" w14:textId="77777777" w:rsidR="00A15DC9" w:rsidRPr="007C63CA" w:rsidRDefault="00A15DC9" w:rsidP="0058654E">
            <w:pPr>
              <w:pBdr>
                <w:bottom w:val="single" w:sz="4" w:space="1" w:color="auto"/>
              </w:pBdr>
              <w:spacing w:line="320" w:lineRule="exact"/>
              <w:jc w:val="center"/>
              <w:rPr>
                <w:rFonts w:ascii="Arial" w:hAnsi="Arial" w:cs="Arial"/>
                <w:sz w:val="16"/>
                <w:szCs w:val="16"/>
                <w:cs/>
              </w:rPr>
            </w:pPr>
            <w:proofErr w:type="spellStart"/>
            <w:r w:rsidRPr="007C63CA">
              <w:rPr>
                <w:rFonts w:ascii="Arial" w:hAnsi="Arial" w:cs="Arial"/>
                <w:sz w:val="16"/>
                <w:szCs w:val="16"/>
                <w:cs/>
              </w:rPr>
              <w:t>Increase</w:t>
            </w:r>
            <w:proofErr w:type="spellEnd"/>
          </w:p>
        </w:tc>
        <w:tc>
          <w:tcPr>
            <w:tcW w:w="660" w:type="pct"/>
            <w:vAlign w:val="bottom"/>
          </w:tcPr>
          <w:p w14:paraId="78F27465" w14:textId="77777777" w:rsidR="00A15DC9" w:rsidRPr="007C63CA" w:rsidRDefault="00A15DC9" w:rsidP="0058654E">
            <w:pPr>
              <w:pBdr>
                <w:bottom w:val="single" w:sz="4" w:space="1" w:color="auto"/>
              </w:pBdr>
              <w:spacing w:line="320" w:lineRule="exact"/>
              <w:jc w:val="center"/>
              <w:rPr>
                <w:rFonts w:ascii="Arial" w:hAnsi="Arial" w:cs="Arial"/>
                <w:sz w:val="16"/>
                <w:szCs w:val="16"/>
                <w:lang w:val="en-US"/>
              </w:rPr>
            </w:pPr>
            <w:r w:rsidRPr="007C63CA">
              <w:rPr>
                <w:rFonts w:ascii="Arial" w:hAnsi="Arial" w:cs="Arial"/>
                <w:sz w:val="16"/>
                <w:szCs w:val="16"/>
                <w:lang w:val="en-US"/>
              </w:rPr>
              <w:t>Disposal/</w:t>
            </w:r>
          </w:p>
          <w:p w14:paraId="08682F5F" w14:textId="77777777" w:rsidR="00A15DC9" w:rsidRPr="007C63CA" w:rsidRDefault="00A15DC9" w:rsidP="0058654E">
            <w:pPr>
              <w:pBdr>
                <w:bottom w:val="single" w:sz="4" w:space="1" w:color="auto"/>
              </w:pBdr>
              <w:spacing w:line="320" w:lineRule="exact"/>
              <w:jc w:val="center"/>
              <w:rPr>
                <w:rFonts w:ascii="Arial" w:hAnsi="Arial" w:cs="Arial"/>
                <w:sz w:val="16"/>
                <w:szCs w:val="16"/>
                <w:lang w:val="en-US"/>
              </w:rPr>
            </w:pPr>
            <w:r w:rsidRPr="007C63CA">
              <w:rPr>
                <w:rFonts w:ascii="Arial" w:hAnsi="Arial" w:cs="Arial"/>
                <w:sz w:val="16"/>
                <w:szCs w:val="16"/>
                <w:lang w:val="en-US"/>
              </w:rPr>
              <w:t>decrease</w:t>
            </w:r>
          </w:p>
        </w:tc>
        <w:tc>
          <w:tcPr>
            <w:tcW w:w="661" w:type="pct"/>
            <w:vAlign w:val="bottom"/>
          </w:tcPr>
          <w:p w14:paraId="1FEDF98C" w14:textId="77777777" w:rsidR="00A15DC9" w:rsidRPr="007C63CA" w:rsidRDefault="00A15DC9" w:rsidP="0058654E">
            <w:pPr>
              <w:pBdr>
                <w:bottom w:val="single" w:sz="4" w:space="1" w:color="auto"/>
              </w:pBdr>
              <w:spacing w:line="320" w:lineRule="exact"/>
              <w:jc w:val="center"/>
              <w:rPr>
                <w:rFonts w:ascii="Arial" w:hAnsi="Arial" w:cs="Arial"/>
                <w:sz w:val="16"/>
                <w:szCs w:val="16"/>
                <w:cs/>
              </w:rPr>
            </w:pPr>
            <w:proofErr w:type="spellStart"/>
            <w:r w:rsidRPr="007C63CA">
              <w:rPr>
                <w:rFonts w:ascii="Arial" w:hAnsi="Arial" w:cs="Arial"/>
                <w:sz w:val="16"/>
                <w:szCs w:val="16"/>
                <w:cs/>
              </w:rPr>
              <w:t>Appraiser</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change</w:t>
            </w:r>
            <w:proofErr w:type="spellEnd"/>
          </w:p>
        </w:tc>
        <w:tc>
          <w:tcPr>
            <w:tcW w:w="665" w:type="pct"/>
            <w:vAlign w:val="bottom"/>
          </w:tcPr>
          <w:p w14:paraId="078B45E1" w14:textId="77777777" w:rsidR="00A15DC9" w:rsidRPr="007C63CA" w:rsidRDefault="00A15DC9" w:rsidP="0058654E">
            <w:pPr>
              <w:pBdr>
                <w:bottom w:val="single" w:sz="4" w:space="1" w:color="auto"/>
              </w:pBdr>
              <w:spacing w:line="320" w:lineRule="exact"/>
              <w:jc w:val="center"/>
              <w:rPr>
                <w:rFonts w:ascii="Arial" w:hAnsi="Arial" w:cs="Arial"/>
                <w:sz w:val="16"/>
                <w:szCs w:val="16"/>
                <w:cs/>
              </w:rPr>
            </w:pPr>
            <w:r w:rsidRPr="007C63CA">
              <w:rPr>
                <w:rFonts w:ascii="Arial" w:hAnsi="Arial" w:cs="Arial"/>
                <w:sz w:val="16"/>
                <w:szCs w:val="16"/>
                <w:cs/>
              </w:rPr>
              <w:t xml:space="preserve">31 </w:t>
            </w:r>
            <w:proofErr w:type="spellStart"/>
            <w:r w:rsidRPr="007C63CA">
              <w:rPr>
                <w:rFonts w:ascii="Arial" w:hAnsi="Arial" w:cs="Arial"/>
                <w:sz w:val="16"/>
                <w:szCs w:val="16"/>
                <w:cs/>
              </w:rPr>
              <w:t>December</w:t>
            </w:r>
            <w:proofErr w:type="spellEnd"/>
            <w:r w:rsidRPr="007C63CA">
              <w:rPr>
                <w:rFonts w:ascii="Arial" w:hAnsi="Arial" w:cs="Arial"/>
                <w:sz w:val="16"/>
                <w:szCs w:val="16"/>
                <w:cs/>
              </w:rPr>
              <w:t xml:space="preserve"> </w:t>
            </w:r>
          </w:p>
          <w:p w14:paraId="0504904C" w14:textId="77777777" w:rsidR="00A15DC9" w:rsidRPr="007C63CA" w:rsidRDefault="00A15DC9" w:rsidP="0058654E">
            <w:pPr>
              <w:pBdr>
                <w:bottom w:val="single" w:sz="4" w:space="1" w:color="auto"/>
              </w:pBdr>
              <w:spacing w:line="320" w:lineRule="exact"/>
              <w:jc w:val="center"/>
              <w:rPr>
                <w:rFonts w:ascii="Arial" w:hAnsi="Arial" w:cs="Arial"/>
                <w:sz w:val="16"/>
                <w:szCs w:val="16"/>
                <w:cs/>
              </w:rPr>
            </w:pPr>
            <w:r w:rsidRPr="007C63CA">
              <w:rPr>
                <w:rFonts w:ascii="Arial" w:hAnsi="Arial" w:cs="Arial"/>
                <w:sz w:val="16"/>
                <w:szCs w:val="16"/>
                <w:cs/>
              </w:rPr>
              <w:t>2022</w:t>
            </w:r>
          </w:p>
        </w:tc>
      </w:tr>
      <w:tr w:rsidR="00A15DC9" w:rsidRPr="007C63CA" w14:paraId="248C5E63" w14:textId="77777777" w:rsidTr="0058654E">
        <w:tc>
          <w:tcPr>
            <w:tcW w:w="2354" w:type="pct"/>
            <w:gridSpan w:val="2"/>
            <w:vAlign w:val="bottom"/>
          </w:tcPr>
          <w:p w14:paraId="47CE89C1" w14:textId="305501B2" w:rsidR="00A15DC9" w:rsidRPr="007C63CA" w:rsidRDefault="00A15DC9" w:rsidP="0058654E">
            <w:pPr>
              <w:tabs>
                <w:tab w:val="decimal" w:pos="1062"/>
              </w:tabs>
              <w:spacing w:line="320" w:lineRule="exact"/>
              <w:rPr>
                <w:rFonts w:ascii="Arial" w:hAnsi="Arial" w:cs="Arial"/>
                <w:sz w:val="16"/>
                <w:szCs w:val="16"/>
                <w:cs/>
              </w:rPr>
            </w:pPr>
            <w:proofErr w:type="spellStart"/>
            <w:r w:rsidRPr="007C63CA">
              <w:rPr>
                <w:rFonts w:ascii="Arial" w:hAnsi="Arial" w:cs="Arial"/>
                <w:b/>
                <w:bCs/>
                <w:sz w:val="16"/>
                <w:szCs w:val="16"/>
                <w:cs/>
              </w:rPr>
              <w:t>Properties</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foreclosed</w:t>
            </w:r>
            <w:proofErr w:type="spellEnd"/>
            <w:r w:rsidRPr="007C63CA">
              <w:rPr>
                <w:rFonts w:ascii="Arial" w:hAnsi="Arial" w:cs="Arial"/>
                <w:b/>
                <w:bCs/>
                <w:sz w:val="16"/>
                <w:szCs w:val="16"/>
                <w:cs/>
              </w:rPr>
              <w:t xml:space="preserve"> </w:t>
            </w:r>
            <w:r w:rsidR="0058654E" w:rsidRPr="007C63CA">
              <w:rPr>
                <w:rFonts w:ascii="Arial" w:hAnsi="Arial" w:cs="Arial"/>
                <w:b/>
                <w:bCs/>
                <w:sz w:val="16"/>
                <w:szCs w:val="16"/>
                <w:lang w:val="en-US"/>
              </w:rPr>
              <w:t>-</w:t>
            </w:r>
            <w:r w:rsidRPr="007C63CA">
              <w:rPr>
                <w:rFonts w:ascii="Arial" w:hAnsi="Arial" w:cs="Arial"/>
                <w:b/>
                <w:bCs/>
                <w:sz w:val="16"/>
                <w:szCs w:val="16"/>
                <w:cs/>
              </w:rPr>
              <w:t xml:space="preserve"> </w:t>
            </w:r>
            <w:proofErr w:type="spellStart"/>
            <w:r w:rsidRPr="007C63CA">
              <w:rPr>
                <w:rFonts w:ascii="Arial" w:hAnsi="Arial" w:cs="Arial"/>
                <w:b/>
                <w:bCs/>
                <w:sz w:val="16"/>
                <w:szCs w:val="16"/>
                <w:cs/>
              </w:rPr>
              <w:t>Immovable</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assets</w:t>
            </w:r>
            <w:proofErr w:type="spellEnd"/>
          </w:p>
        </w:tc>
        <w:tc>
          <w:tcPr>
            <w:tcW w:w="660" w:type="pct"/>
            <w:vAlign w:val="bottom"/>
          </w:tcPr>
          <w:p w14:paraId="59879704" w14:textId="77777777" w:rsidR="00A15DC9" w:rsidRPr="007C63CA" w:rsidRDefault="00A15DC9" w:rsidP="0058654E">
            <w:pPr>
              <w:tabs>
                <w:tab w:val="decimal" w:pos="1062"/>
              </w:tabs>
              <w:spacing w:line="320" w:lineRule="exact"/>
              <w:rPr>
                <w:rFonts w:ascii="Arial" w:hAnsi="Arial" w:cs="Arial"/>
                <w:sz w:val="16"/>
                <w:szCs w:val="16"/>
                <w:cs/>
              </w:rPr>
            </w:pPr>
          </w:p>
        </w:tc>
        <w:tc>
          <w:tcPr>
            <w:tcW w:w="660" w:type="pct"/>
            <w:vAlign w:val="bottom"/>
          </w:tcPr>
          <w:p w14:paraId="41B94F7E" w14:textId="77777777" w:rsidR="00A15DC9" w:rsidRPr="007C63CA" w:rsidRDefault="00A15DC9" w:rsidP="0058654E">
            <w:pPr>
              <w:tabs>
                <w:tab w:val="decimal" w:pos="1062"/>
              </w:tabs>
              <w:spacing w:line="320" w:lineRule="exact"/>
              <w:rPr>
                <w:rFonts w:ascii="Arial" w:hAnsi="Arial" w:cs="Arial"/>
                <w:sz w:val="16"/>
                <w:szCs w:val="16"/>
                <w:cs/>
              </w:rPr>
            </w:pPr>
          </w:p>
        </w:tc>
        <w:tc>
          <w:tcPr>
            <w:tcW w:w="661" w:type="pct"/>
          </w:tcPr>
          <w:p w14:paraId="7D2B62D8" w14:textId="77777777" w:rsidR="00A15DC9" w:rsidRPr="007C63CA" w:rsidRDefault="00A15DC9" w:rsidP="0058654E">
            <w:pPr>
              <w:tabs>
                <w:tab w:val="decimal" w:pos="1062"/>
              </w:tabs>
              <w:spacing w:line="320" w:lineRule="exact"/>
              <w:rPr>
                <w:rFonts w:ascii="Arial" w:hAnsi="Arial" w:cs="Arial"/>
                <w:sz w:val="16"/>
                <w:szCs w:val="16"/>
                <w:cs/>
              </w:rPr>
            </w:pPr>
          </w:p>
        </w:tc>
        <w:tc>
          <w:tcPr>
            <w:tcW w:w="665" w:type="pct"/>
            <w:vAlign w:val="bottom"/>
          </w:tcPr>
          <w:p w14:paraId="047C0304" w14:textId="77777777" w:rsidR="00A15DC9" w:rsidRPr="007C63CA" w:rsidRDefault="00A15DC9" w:rsidP="0058654E">
            <w:pPr>
              <w:tabs>
                <w:tab w:val="decimal" w:pos="1062"/>
              </w:tabs>
              <w:spacing w:line="320" w:lineRule="exact"/>
              <w:rPr>
                <w:rFonts w:ascii="Arial" w:hAnsi="Arial" w:cs="Arial"/>
                <w:sz w:val="16"/>
                <w:szCs w:val="16"/>
                <w:cs/>
              </w:rPr>
            </w:pPr>
          </w:p>
        </w:tc>
      </w:tr>
      <w:tr w:rsidR="00A15DC9" w:rsidRPr="007C63CA" w14:paraId="4D33D20D" w14:textId="77777777" w:rsidTr="0058654E">
        <w:tc>
          <w:tcPr>
            <w:tcW w:w="1695" w:type="pct"/>
            <w:vAlign w:val="bottom"/>
          </w:tcPr>
          <w:p w14:paraId="380DBCB4" w14:textId="77777777" w:rsidR="00A15DC9" w:rsidRPr="007C63CA" w:rsidRDefault="00A15DC9" w:rsidP="0058654E">
            <w:pPr>
              <w:tabs>
                <w:tab w:val="decimal" w:pos="1062"/>
              </w:tabs>
              <w:spacing w:line="320" w:lineRule="exact"/>
              <w:rPr>
                <w:rFonts w:ascii="Arial" w:hAnsi="Arial" w:cs="Arial"/>
                <w:sz w:val="16"/>
                <w:szCs w:val="16"/>
                <w:cs/>
              </w:rPr>
            </w:pPr>
            <w:proofErr w:type="spellStart"/>
            <w:r w:rsidRPr="007C63CA">
              <w:rPr>
                <w:rFonts w:ascii="Arial" w:hAnsi="Arial" w:cs="Arial"/>
                <w:sz w:val="16"/>
                <w:szCs w:val="16"/>
                <w:cs/>
              </w:rPr>
              <w:t>Appraised</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by</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external</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appraisers</w:t>
            </w:r>
            <w:proofErr w:type="spellEnd"/>
            <w:r w:rsidRPr="007C63CA">
              <w:rPr>
                <w:rFonts w:ascii="Arial" w:hAnsi="Arial" w:cs="Arial"/>
                <w:sz w:val="16"/>
                <w:szCs w:val="16"/>
                <w:cs/>
              </w:rPr>
              <w:t>:</w:t>
            </w:r>
          </w:p>
        </w:tc>
        <w:tc>
          <w:tcPr>
            <w:tcW w:w="660" w:type="pct"/>
            <w:vAlign w:val="bottom"/>
          </w:tcPr>
          <w:p w14:paraId="020D1CD6" w14:textId="77777777" w:rsidR="00A15DC9" w:rsidRPr="007C63CA" w:rsidRDefault="00A15DC9" w:rsidP="0058654E">
            <w:pPr>
              <w:tabs>
                <w:tab w:val="decimal" w:pos="1062"/>
              </w:tabs>
              <w:spacing w:line="320" w:lineRule="exact"/>
              <w:rPr>
                <w:rFonts w:ascii="Arial" w:hAnsi="Arial" w:cs="Arial"/>
                <w:sz w:val="16"/>
                <w:szCs w:val="16"/>
                <w:cs/>
              </w:rPr>
            </w:pPr>
          </w:p>
        </w:tc>
        <w:tc>
          <w:tcPr>
            <w:tcW w:w="660" w:type="pct"/>
            <w:vAlign w:val="bottom"/>
          </w:tcPr>
          <w:p w14:paraId="4C17F03E" w14:textId="77777777" w:rsidR="00A15DC9" w:rsidRPr="007C63CA" w:rsidRDefault="00A15DC9" w:rsidP="0058654E">
            <w:pPr>
              <w:tabs>
                <w:tab w:val="decimal" w:pos="1062"/>
              </w:tabs>
              <w:spacing w:line="320" w:lineRule="exact"/>
              <w:rPr>
                <w:rFonts w:ascii="Arial" w:hAnsi="Arial" w:cs="Arial"/>
                <w:sz w:val="16"/>
                <w:szCs w:val="16"/>
                <w:cs/>
              </w:rPr>
            </w:pPr>
          </w:p>
        </w:tc>
        <w:tc>
          <w:tcPr>
            <w:tcW w:w="660" w:type="pct"/>
            <w:vAlign w:val="bottom"/>
          </w:tcPr>
          <w:p w14:paraId="4D6864B3" w14:textId="77777777" w:rsidR="00A15DC9" w:rsidRPr="007C63CA" w:rsidRDefault="00A15DC9" w:rsidP="0058654E">
            <w:pPr>
              <w:tabs>
                <w:tab w:val="decimal" w:pos="1062"/>
              </w:tabs>
              <w:spacing w:line="320" w:lineRule="exact"/>
              <w:rPr>
                <w:rFonts w:ascii="Arial" w:hAnsi="Arial" w:cs="Arial"/>
                <w:sz w:val="16"/>
                <w:szCs w:val="16"/>
                <w:cs/>
              </w:rPr>
            </w:pPr>
          </w:p>
        </w:tc>
        <w:tc>
          <w:tcPr>
            <w:tcW w:w="661" w:type="pct"/>
          </w:tcPr>
          <w:p w14:paraId="38EC0045" w14:textId="77777777" w:rsidR="00A15DC9" w:rsidRPr="007C63CA" w:rsidRDefault="00A15DC9" w:rsidP="0058654E">
            <w:pPr>
              <w:tabs>
                <w:tab w:val="decimal" w:pos="1062"/>
              </w:tabs>
              <w:spacing w:line="320" w:lineRule="exact"/>
              <w:rPr>
                <w:rFonts w:ascii="Arial" w:hAnsi="Arial" w:cs="Arial"/>
                <w:sz w:val="16"/>
                <w:szCs w:val="16"/>
                <w:cs/>
              </w:rPr>
            </w:pPr>
          </w:p>
        </w:tc>
        <w:tc>
          <w:tcPr>
            <w:tcW w:w="665" w:type="pct"/>
            <w:vAlign w:val="bottom"/>
          </w:tcPr>
          <w:p w14:paraId="50D3175B" w14:textId="77777777" w:rsidR="00A15DC9" w:rsidRPr="007C63CA" w:rsidRDefault="00A15DC9" w:rsidP="0058654E">
            <w:pPr>
              <w:tabs>
                <w:tab w:val="decimal" w:pos="1062"/>
              </w:tabs>
              <w:spacing w:line="320" w:lineRule="exact"/>
              <w:rPr>
                <w:rFonts w:ascii="Arial" w:hAnsi="Arial" w:cs="Arial"/>
                <w:sz w:val="16"/>
                <w:szCs w:val="16"/>
                <w:cs/>
              </w:rPr>
            </w:pPr>
          </w:p>
        </w:tc>
      </w:tr>
      <w:tr w:rsidR="00A15DC9" w:rsidRPr="007C63CA" w14:paraId="190A2D59" w14:textId="77777777" w:rsidTr="0058654E">
        <w:tc>
          <w:tcPr>
            <w:tcW w:w="1695" w:type="pct"/>
            <w:vAlign w:val="bottom"/>
          </w:tcPr>
          <w:p w14:paraId="580E2E50" w14:textId="77777777" w:rsidR="00A15DC9" w:rsidRPr="007C63CA" w:rsidRDefault="00A15DC9" w:rsidP="0058654E">
            <w:pPr>
              <w:spacing w:line="320" w:lineRule="exact"/>
              <w:ind w:left="162" w:right="-108"/>
              <w:rPr>
                <w:rFonts w:ascii="Arial" w:hAnsi="Arial" w:cs="Arial"/>
                <w:sz w:val="16"/>
                <w:szCs w:val="16"/>
                <w:cs/>
              </w:rPr>
            </w:pPr>
            <w:proofErr w:type="spellStart"/>
            <w:r w:rsidRPr="007C63CA">
              <w:rPr>
                <w:rFonts w:ascii="Arial" w:hAnsi="Arial" w:cs="Arial"/>
                <w:sz w:val="16"/>
                <w:szCs w:val="16"/>
                <w:cs/>
              </w:rPr>
              <w:t>Cost</w:t>
            </w:r>
            <w:proofErr w:type="spellEnd"/>
          </w:p>
        </w:tc>
        <w:tc>
          <w:tcPr>
            <w:tcW w:w="660" w:type="pct"/>
            <w:vAlign w:val="bottom"/>
          </w:tcPr>
          <w:p w14:paraId="33139AFD" w14:textId="77777777" w:rsidR="00A15DC9" w:rsidRPr="007C63CA" w:rsidRDefault="00A15DC9" w:rsidP="0058654E">
            <w:pPr>
              <w:tabs>
                <w:tab w:val="decimal" w:pos="834"/>
              </w:tabs>
              <w:spacing w:line="320" w:lineRule="exact"/>
              <w:rPr>
                <w:rFonts w:ascii="Arial" w:hAnsi="Arial" w:cs="Arial"/>
                <w:sz w:val="16"/>
                <w:szCs w:val="16"/>
                <w:cs/>
              </w:rPr>
            </w:pPr>
            <w:r w:rsidRPr="007C63CA">
              <w:rPr>
                <w:rFonts w:ascii="Arial" w:hAnsi="Arial" w:cs="Arial"/>
                <w:sz w:val="16"/>
                <w:szCs w:val="16"/>
              </w:rPr>
              <w:t>772,450</w:t>
            </w:r>
          </w:p>
        </w:tc>
        <w:tc>
          <w:tcPr>
            <w:tcW w:w="660" w:type="pct"/>
            <w:vAlign w:val="bottom"/>
          </w:tcPr>
          <w:p w14:paraId="122DB348"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rPr>
              <w:t>6,895</w:t>
            </w:r>
          </w:p>
        </w:tc>
        <w:tc>
          <w:tcPr>
            <w:tcW w:w="660" w:type="pct"/>
            <w:vAlign w:val="bottom"/>
          </w:tcPr>
          <w:p w14:paraId="7E437CB0"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rPr>
              <w:t>(6,573)</w:t>
            </w:r>
          </w:p>
        </w:tc>
        <w:tc>
          <w:tcPr>
            <w:tcW w:w="661" w:type="pct"/>
            <w:vAlign w:val="bottom"/>
          </w:tcPr>
          <w:p w14:paraId="7E135A3A"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rPr>
              <w:t>6,133</w:t>
            </w:r>
          </w:p>
        </w:tc>
        <w:tc>
          <w:tcPr>
            <w:tcW w:w="665" w:type="pct"/>
            <w:vAlign w:val="bottom"/>
          </w:tcPr>
          <w:p w14:paraId="477971A9"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rPr>
              <w:t>778,905</w:t>
            </w:r>
          </w:p>
        </w:tc>
      </w:tr>
      <w:tr w:rsidR="00A15DC9" w:rsidRPr="007C63CA" w14:paraId="5B37498D" w14:textId="77777777" w:rsidTr="0058654E">
        <w:trPr>
          <w:trHeight w:val="342"/>
        </w:trPr>
        <w:tc>
          <w:tcPr>
            <w:tcW w:w="1695" w:type="pct"/>
            <w:vAlign w:val="bottom"/>
          </w:tcPr>
          <w:p w14:paraId="367A77B7" w14:textId="77777777" w:rsidR="00A15DC9" w:rsidRPr="007C63CA" w:rsidRDefault="00A15DC9" w:rsidP="0058654E">
            <w:pPr>
              <w:spacing w:line="320" w:lineRule="exact"/>
              <w:ind w:left="162" w:right="-108"/>
              <w:rPr>
                <w:rFonts w:ascii="Arial" w:hAnsi="Arial" w:cs="Arial"/>
                <w:sz w:val="16"/>
                <w:szCs w:val="16"/>
                <w:cs/>
              </w:rPr>
            </w:pPr>
            <w:proofErr w:type="spellStart"/>
            <w:r w:rsidRPr="007C63CA">
              <w:rPr>
                <w:rFonts w:ascii="Arial" w:hAnsi="Arial" w:cs="Arial"/>
                <w:sz w:val="16"/>
                <w:szCs w:val="16"/>
                <w:cs/>
              </w:rPr>
              <w:t>Allowance</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for</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impairment</w:t>
            </w:r>
            <w:proofErr w:type="spellEnd"/>
          </w:p>
        </w:tc>
        <w:tc>
          <w:tcPr>
            <w:tcW w:w="660" w:type="pct"/>
            <w:vAlign w:val="bottom"/>
          </w:tcPr>
          <w:p w14:paraId="134F6CCB"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0" w:type="pct"/>
            <w:vAlign w:val="bottom"/>
          </w:tcPr>
          <w:p w14:paraId="690D5BE5"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408B4A37"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1" w:type="pct"/>
            <w:vAlign w:val="bottom"/>
          </w:tcPr>
          <w:p w14:paraId="3AAAFAA5"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5" w:type="pct"/>
            <w:vAlign w:val="bottom"/>
          </w:tcPr>
          <w:p w14:paraId="4C5E5D8A"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r>
      <w:tr w:rsidR="00A15DC9" w:rsidRPr="007C63CA" w14:paraId="3CBB3247" w14:textId="77777777" w:rsidTr="0058654E">
        <w:tc>
          <w:tcPr>
            <w:tcW w:w="1695" w:type="pct"/>
            <w:vAlign w:val="bottom"/>
          </w:tcPr>
          <w:p w14:paraId="730D9EEE" w14:textId="77777777" w:rsidR="00A15DC9" w:rsidRPr="007C63CA" w:rsidRDefault="00A15DC9" w:rsidP="0058654E">
            <w:pPr>
              <w:spacing w:line="320" w:lineRule="exact"/>
              <w:ind w:left="162" w:right="-108"/>
              <w:rPr>
                <w:rFonts w:ascii="Arial" w:hAnsi="Arial" w:cs="Arial"/>
                <w:sz w:val="16"/>
                <w:szCs w:val="16"/>
                <w:cs/>
              </w:rPr>
            </w:pPr>
            <w:r w:rsidRPr="007C63CA">
              <w:rPr>
                <w:rFonts w:ascii="Arial" w:hAnsi="Arial" w:cs="Arial"/>
                <w:sz w:val="16"/>
                <w:szCs w:val="16"/>
                <w:cs/>
              </w:rPr>
              <w:t xml:space="preserve">Net </w:t>
            </w:r>
            <w:proofErr w:type="spellStart"/>
            <w:r w:rsidRPr="007C63CA">
              <w:rPr>
                <w:rFonts w:ascii="Arial" w:hAnsi="Arial" w:cs="Arial"/>
                <w:sz w:val="16"/>
                <w:szCs w:val="16"/>
                <w:cs/>
              </w:rPr>
              <w:t>book</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value</w:t>
            </w:r>
            <w:proofErr w:type="spellEnd"/>
          </w:p>
        </w:tc>
        <w:tc>
          <w:tcPr>
            <w:tcW w:w="660" w:type="pct"/>
            <w:vAlign w:val="bottom"/>
          </w:tcPr>
          <w:p w14:paraId="6C970233"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772,450</w:t>
            </w:r>
          </w:p>
        </w:tc>
        <w:tc>
          <w:tcPr>
            <w:tcW w:w="660" w:type="pct"/>
            <w:vAlign w:val="bottom"/>
          </w:tcPr>
          <w:p w14:paraId="783C5489"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6,895</w:t>
            </w:r>
          </w:p>
        </w:tc>
        <w:tc>
          <w:tcPr>
            <w:tcW w:w="660" w:type="pct"/>
            <w:vAlign w:val="bottom"/>
          </w:tcPr>
          <w:p w14:paraId="3D840F45"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(6,573)</w:t>
            </w:r>
          </w:p>
        </w:tc>
        <w:tc>
          <w:tcPr>
            <w:tcW w:w="661" w:type="pct"/>
            <w:vAlign w:val="bottom"/>
          </w:tcPr>
          <w:p w14:paraId="0E4A9B84"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6,133</w:t>
            </w:r>
          </w:p>
        </w:tc>
        <w:tc>
          <w:tcPr>
            <w:tcW w:w="665" w:type="pct"/>
            <w:vAlign w:val="bottom"/>
          </w:tcPr>
          <w:p w14:paraId="5F3CDB70"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778,905</w:t>
            </w:r>
          </w:p>
        </w:tc>
      </w:tr>
      <w:tr w:rsidR="00A15DC9" w:rsidRPr="007C63CA" w14:paraId="71517F14" w14:textId="77777777" w:rsidTr="0058654E">
        <w:tc>
          <w:tcPr>
            <w:tcW w:w="1695" w:type="pct"/>
            <w:vAlign w:val="bottom"/>
          </w:tcPr>
          <w:p w14:paraId="7484986B" w14:textId="77777777" w:rsidR="00A15DC9" w:rsidRPr="007C63CA" w:rsidRDefault="00A15DC9" w:rsidP="0058654E">
            <w:pPr>
              <w:tabs>
                <w:tab w:val="decimal" w:pos="1026"/>
              </w:tabs>
              <w:spacing w:line="320" w:lineRule="exact"/>
              <w:rPr>
                <w:rFonts w:ascii="Arial" w:hAnsi="Arial" w:cs="Arial"/>
                <w:sz w:val="16"/>
                <w:szCs w:val="16"/>
                <w:cs/>
              </w:rPr>
            </w:pPr>
            <w:proofErr w:type="spellStart"/>
            <w:r w:rsidRPr="007C63CA">
              <w:rPr>
                <w:rFonts w:ascii="Arial" w:hAnsi="Arial" w:cs="Arial"/>
                <w:sz w:val="16"/>
                <w:szCs w:val="16"/>
                <w:cs/>
              </w:rPr>
              <w:t>Appraised</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by</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internal</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appraisers</w:t>
            </w:r>
            <w:proofErr w:type="spellEnd"/>
            <w:r w:rsidRPr="007C63CA">
              <w:rPr>
                <w:rFonts w:ascii="Arial" w:hAnsi="Arial" w:cs="Arial"/>
                <w:sz w:val="16"/>
                <w:szCs w:val="16"/>
                <w:cs/>
              </w:rPr>
              <w:t>:</w:t>
            </w:r>
          </w:p>
        </w:tc>
        <w:tc>
          <w:tcPr>
            <w:tcW w:w="660" w:type="pct"/>
            <w:vAlign w:val="bottom"/>
          </w:tcPr>
          <w:p w14:paraId="1DD83DC7" w14:textId="77777777" w:rsidR="00A15DC9" w:rsidRPr="007C63CA" w:rsidRDefault="00A15DC9" w:rsidP="0058654E">
            <w:pPr>
              <w:tabs>
                <w:tab w:val="decimal" w:pos="834"/>
              </w:tabs>
              <w:spacing w:line="320" w:lineRule="exact"/>
              <w:rPr>
                <w:rFonts w:ascii="Arial" w:hAnsi="Arial" w:cs="Arial"/>
                <w:sz w:val="16"/>
                <w:szCs w:val="16"/>
                <w:cs/>
              </w:rPr>
            </w:pPr>
          </w:p>
        </w:tc>
        <w:tc>
          <w:tcPr>
            <w:tcW w:w="660" w:type="pct"/>
            <w:vAlign w:val="bottom"/>
          </w:tcPr>
          <w:p w14:paraId="0BC6CD58" w14:textId="77777777" w:rsidR="00A15DC9" w:rsidRPr="007C63CA" w:rsidRDefault="00A15DC9" w:rsidP="0058654E">
            <w:pPr>
              <w:tabs>
                <w:tab w:val="decimal" w:pos="834"/>
              </w:tabs>
              <w:spacing w:line="320" w:lineRule="exact"/>
              <w:rPr>
                <w:rFonts w:ascii="Arial" w:hAnsi="Arial" w:cs="Arial"/>
                <w:sz w:val="16"/>
                <w:szCs w:val="16"/>
                <w:cs/>
              </w:rPr>
            </w:pPr>
          </w:p>
        </w:tc>
        <w:tc>
          <w:tcPr>
            <w:tcW w:w="660" w:type="pct"/>
            <w:vAlign w:val="bottom"/>
          </w:tcPr>
          <w:p w14:paraId="64C05879" w14:textId="77777777" w:rsidR="00A15DC9" w:rsidRPr="007C63CA" w:rsidRDefault="00A15DC9" w:rsidP="0058654E">
            <w:pPr>
              <w:tabs>
                <w:tab w:val="decimal" w:pos="834"/>
              </w:tabs>
              <w:spacing w:line="320" w:lineRule="exact"/>
              <w:rPr>
                <w:rFonts w:ascii="Arial" w:hAnsi="Arial" w:cs="Arial"/>
                <w:sz w:val="16"/>
                <w:szCs w:val="16"/>
                <w:cs/>
              </w:rPr>
            </w:pPr>
          </w:p>
        </w:tc>
        <w:tc>
          <w:tcPr>
            <w:tcW w:w="661" w:type="pct"/>
          </w:tcPr>
          <w:p w14:paraId="420EF9F1" w14:textId="77777777" w:rsidR="00A15DC9" w:rsidRPr="007C63CA" w:rsidRDefault="00A15DC9" w:rsidP="0058654E">
            <w:pPr>
              <w:tabs>
                <w:tab w:val="decimal" w:pos="834"/>
              </w:tabs>
              <w:spacing w:line="320" w:lineRule="exact"/>
              <w:rPr>
                <w:rFonts w:ascii="Arial" w:hAnsi="Arial" w:cs="Arial"/>
                <w:sz w:val="16"/>
                <w:szCs w:val="16"/>
                <w:cs/>
              </w:rPr>
            </w:pPr>
          </w:p>
        </w:tc>
        <w:tc>
          <w:tcPr>
            <w:tcW w:w="665" w:type="pct"/>
            <w:vAlign w:val="bottom"/>
          </w:tcPr>
          <w:p w14:paraId="5397602D" w14:textId="77777777" w:rsidR="00A15DC9" w:rsidRPr="007C63CA" w:rsidRDefault="00A15DC9" w:rsidP="0058654E">
            <w:pPr>
              <w:tabs>
                <w:tab w:val="decimal" w:pos="834"/>
              </w:tabs>
              <w:spacing w:line="320" w:lineRule="exact"/>
              <w:rPr>
                <w:rFonts w:ascii="Arial" w:hAnsi="Arial" w:cs="Arial"/>
                <w:sz w:val="16"/>
                <w:szCs w:val="16"/>
                <w:cs/>
              </w:rPr>
            </w:pPr>
          </w:p>
        </w:tc>
      </w:tr>
      <w:tr w:rsidR="00A15DC9" w:rsidRPr="007C63CA" w14:paraId="1C248416" w14:textId="77777777" w:rsidTr="0058654E">
        <w:tc>
          <w:tcPr>
            <w:tcW w:w="1695" w:type="pct"/>
            <w:vAlign w:val="bottom"/>
          </w:tcPr>
          <w:p w14:paraId="5E850F36" w14:textId="77777777" w:rsidR="00A15DC9" w:rsidRPr="007C63CA" w:rsidRDefault="00A15DC9" w:rsidP="0058654E">
            <w:pPr>
              <w:spacing w:line="320" w:lineRule="exact"/>
              <w:ind w:left="162" w:right="-108"/>
              <w:rPr>
                <w:rFonts w:ascii="Arial" w:hAnsi="Arial" w:cs="Arial"/>
                <w:sz w:val="16"/>
                <w:szCs w:val="16"/>
                <w:cs/>
              </w:rPr>
            </w:pPr>
            <w:proofErr w:type="spellStart"/>
            <w:r w:rsidRPr="007C63CA">
              <w:rPr>
                <w:rFonts w:ascii="Arial" w:hAnsi="Arial" w:cs="Arial"/>
                <w:sz w:val="16"/>
                <w:szCs w:val="16"/>
                <w:cs/>
              </w:rPr>
              <w:t>Cost</w:t>
            </w:r>
            <w:proofErr w:type="spellEnd"/>
          </w:p>
        </w:tc>
        <w:tc>
          <w:tcPr>
            <w:tcW w:w="660" w:type="pct"/>
            <w:vAlign w:val="bottom"/>
          </w:tcPr>
          <w:p w14:paraId="31A568A7" w14:textId="77777777" w:rsidR="00A15DC9" w:rsidRPr="007C63CA" w:rsidRDefault="00A15DC9" w:rsidP="0058654E">
            <w:pP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0" w:type="pct"/>
            <w:vAlign w:val="bottom"/>
          </w:tcPr>
          <w:p w14:paraId="31ACA6EF"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cs/>
              </w:rPr>
              <w:t>12</w:t>
            </w:r>
            <w:r w:rsidRPr="007C63CA">
              <w:rPr>
                <w:rFonts w:ascii="Arial" w:hAnsi="Arial" w:cs="Arial"/>
                <w:sz w:val="16"/>
                <w:szCs w:val="16"/>
              </w:rPr>
              <w:t>,</w:t>
            </w:r>
            <w:r w:rsidRPr="007C63CA">
              <w:rPr>
                <w:rFonts w:ascii="Arial" w:hAnsi="Arial" w:cs="Arial"/>
                <w:sz w:val="16"/>
                <w:szCs w:val="16"/>
                <w:cs/>
              </w:rPr>
              <w:t>797</w:t>
            </w:r>
          </w:p>
        </w:tc>
        <w:tc>
          <w:tcPr>
            <w:tcW w:w="660" w:type="pct"/>
            <w:vAlign w:val="bottom"/>
          </w:tcPr>
          <w:p w14:paraId="478CF79D"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cs/>
              </w:rPr>
              <w:t>(47)</w:t>
            </w:r>
          </w:p>
        </w:tc>
        <w:tc>
          <w:tcPr>
            <w:tcW w:w="661" w:type="pct"/>
            <w:vAlign w:val="bottom"/>
          </w:tcPr>
          <w:p w14:paraId="0604253E"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cs/>
              </w:rPr>
              <w:t>(6</w:t>
            </w:r>
            <w:r w:rsidRPr="007C63CA">
              <w:rPr>
                <w:rFonts w:ascii="Arial" w:hAnsi="Arial" w:cs="Arial"/>
                <w:sz w:val="16"/>
                <w:szCs w:val="16"/>
              </w:rPr>
              <w:t>,</w:t>
            </w:r>
            <w:r w:rsidRPr="007C63CA">
              <w:rPr>
                <w:rFonts w:ascii="Arial" w:hAnsi="Arial" w:cs="Arial"/>
                <w:sz w:val="16"/>
                <w:szCs w:val="16"/>
                <w:cs/>
              </w:rPr>
              <w:t>133)</w:t>
            </w:r>
          </w:p>
        </w:tc>
        <w:tc>
          <w:tcPr>
            <w:tcW w:w="665" w:type="pct"/>
            <w:vAlign w:val="bottom"/>
          </w:tcPr>
          <w:p w14:paraId="681581E1"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cs/>
              </w:rPr>
              <w:t>6</w:t>
            </w:r>
            <w:r w:rsidRPr="007C63CA">
              <w:rPr>
                <w:rFonts w:ascii="Arial" w:hAnsi="Arial" w:cs="Arial"/>
                <w:sz w:val="16"/>
                <w:szCs w:val="16"/>
              </w:rPr>
              <w:t>,</w:t>
            </w:r>
            <w:r w:rsidRPr="007C63CA">
              <w:rPr>
                <w:rFonts w:ascii="Arial" w:hAnsi="Arial" w:cs="Arial"/>
                <w:sz w:val="16"/>
                <w:szCs w:val="16"/>
                <w:cs/>
              </w:rPr>
              <w:t>617</w:t>
            </w:r>
          </w:p>
        </w:tc>
      </w:tr>
      <w:tr w:rsidR="00A15DC9" w:rsidRPr="007C63CA" w14:paraId="0B9FC87B" w14:textId="77777777" w:rsidTr="0058654E">
        <w:tc>
          <w:tcPr>
            <w:tcW w:w="1695" w:type="pct"/>
            <w:vAlign w:val="bottom"/>
          </w:tcPr>
          <w:p w14:paraId="3FEBF052" w14:textId="77777777" w:rsidR="00A15DC9" w:rsidRPr="007C63CA" w:rsidRDefault="00A15DC9" w:rsidP="0058654E">
            <w:pPr>
              <w:spacing w:line="320" w:lineRule="exact"/>
              <w:ind w:left="162" w:right="-108"/>
              <w:rPr>
                <w:rFonts w:ascii="Arial" w:hAnsi="Arial" w:cs="Arial"/>
                <w:sz w:val="16"/>
                <w:szCs w:val="16"/>
                <w:cs/>
              </w:rPr>
            </w:pPr>
            <w:proofErr w:type="spellStart"/>
            <w:r w:rsidRPr="007C63CA">
              <w:rPr>
                <w:rFonts w:ascii="Arial" w:hAnsi="Arial" w:cs="Arial"/>
                <w:sz w:val="16"/>
                <w:szCs w:val="16"/>
                <w:cs/>
              </w:rPr>
              <w:t>Allowance</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for</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impairment</w:t>
            </w:r>
            <w:proofErr w:type="spellEnd"/>
          </w:p>
        </w:tc>
        <w:tc>
          <w:tcPr>
            <w:tcW w:w="660" w:type="pct"/>
            <w:vAlign w:val="bottom"/>
          </w:tcPr>
          <w:p w14:paraId="596F59B2"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0" w:type="pct"/>
            <w:vAlign w:val="bottom"/>
          </w:tcPr>
          <w:p w14:paraId="1FD0EEB0"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2D61946E"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1" w:type="pct"/>
            <w:vAlign w:val="bottom"/>
          </w:tcPr>
          <w:p w14:paraId="1388062C"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5" w:type="pct"/>
            <w:vAlign w:val="bottom"/>
          </w:tcPr>
          <w:p w14:paraId="64618107"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r>
      <w:tr w:rsidR="00A15DC9" w:rsidRPr="007C63CA" w14:paraId="6E8620F4" w14:textId="77777777" w:rsidTr="0058654E">
        <w:tc>
          <w:tcPr>
            <w:tcW w:w="1695" w:type="pct"/>
            <w:vAlign w:val="bottom"/>
          </w:tcPr>
          <w:p w14:paraId="0BDACF7C" w14:textId="77777777" w:rsidR="00A15DC9" w:rsidRPr="007C63CA" w:rsidRDefault="00A15DC9" w:rsidP="0058654E">
            <w:pPr>
              <w:spacing w:line="320" w:lineRule="exact"/>
              <w:ind w:left="162" w:right="-108"/>
              <w:rPr>
                <w:rFonts w:ascii="Arial" w:hAnsi="Arial" w:cs="Arial"/>
                <w:sz w:val="16"/>
                <w:szCs w:val="16"/>
                <w:cs/>
              </w:rPr>
            </w:pPr>
            <w:r w:rsidRPr="007C63CA">
              <w:rPr>
                <w:rFonts w:ascii="Arial" w:hAnsi="Arial" w:cs="Arial"/>
                <w:sz w:val="16"/>
                <w:szCs w:val="16"/>
                <w:cs/>
              </w:rPr>
              <w:t xml:space="preserve">Net </w:t>
            </w:r>
            <w:proofErr w:type="spellStart"/>
            <w:r w:rsidRPr="007C63CA">
              <w:rPr>
                <w:rFonts w:ascii="Arial" w:hAnsi="Arial" w:cs="Arial"/>
                <w:sz w:val="16"/>
                <w:szCs w:val="16"/>
                <w:cs/>
              </w:rPr>
              <w:t>book</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value</w:t>
            </w:r>
            <w:proofErr w:type="spellEnd"/>
          </w:p>
        </w:tc>
        <w:tc>
          <w:tcPr>
            <w:tcW w:w="660" w:type="pct"/>
            <w:vAlign w:val="bottom"/>
          </w:tcPr>
          <w:p w14:paraId="64566F62"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0" w:type="pct"/>
            <w:vAlign w:val="bottom"/>
          </w:tcPr>
          <w:p w14:paraId="62FBEA4D"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12</w:t>
            </w:r>
            <w:r w:rsidRPr="007C63CA">
              <w:rPr>
                <w:rFonts w:ascii="Arial" w:hAnsi="Arial" w:cs="Arial"/>
                <w:sz w:val="16"/>
                <w:szCs w:val="16"/>
              </w:rPr>
              <w:t>,</w:t>
            </w:r>
            <w:r w:rsidRPr="007C63CA">
              <w:rPr>
                <w:rFonts w:ascii="Arial" w:hAnsi="Arial" w:cs="Arial"/>
                <w:sz w:val="16"/>
                <w:szCs w:val="16"/>
                <w:cs/>
              </w:rPr>
              <w:t>797</w:t>
            </w:r>
          </w:p>
        </w:tc>
        <w:tc>
          <w:tcPr>
            <w:tcW w:w="660" w:type="pct"/>
            <w:vAlign w:val="bottom"/>
          </w:tcPr>
          <w:p w14:paraId="755874CB"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(47)</w:t>
            </w:r>
          </w:p>
        </w:tc>
        <w:tc>
          <w:tcPr>
            <w:tcW w:w="661" w:type="pct"/>
            <w:vAlign w:val="bottom"/>
          </w:tcPr>
          <w:p w14:paraId="5D85945E"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(6</w:t>
            </w:r>
            <w:r w:rsidRPr="007C63CA">
              <w:rPr>
                <w:rFonts w:ascii="Arial" w:hAnsi="Arial" w:cs="Arial"/>
                <w:sz w:val="16"/>
                <w:szCs w:val="16"/>
              </w:rPr>
              <w:t>,</w:t>
            </w:r>
            <w:r w:rsidRPr="007C63CA">
              <w:rPr>
                <w:rFonts w:ascii="Arial" w:hAnsi="Arial" w:cs="Arial"/>
                <w:sz w:val="16"/>
                <w:szCs w:val="16"/>
                <w:cs/>
              </w:rPr>
              <w:t>133)</w:t>
            </w:r>
          </w:p>
        </w:tc>
        <w:tc>
          <w:tcPr>
            <w:tcW w:w="665" w:type="pct"/>
            <w:vAlign w:val="bottom"/>
          </w:tcPr>
          <w:p w14:paraId="6899C777"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cs/>
              </w:rPr>
              <w:t>6</w:t>
            </w:r>
            <w:r w:rsidRPr="007C63CA">
              <w:rPr>
                <w:rFonts w:ascii="Arial" w:hAnsi="Arial" w:cs="Arial"/>
                <w:sz w:val="16"/>
                <w:szCs w:val="16"/>
              </w:rPr>
              <w:t>,</w:t>
            </w:r>
            <w:r w:rsidRPr="007C63CA">
              <w:rPr>
                <w:rFonts w:ascii="Arial" w:hAnsi="Arial" w:cs="Arial"/>
                <w:sz w:val="16"/>
                <w:szCs w:val="16"/>
                <w:cs/>
              </w:rPr>
              <w:t>617</w:t>
            </w:r>
          </w:p>
        </w:tc>
      </w:tr>
      <w:tr w:rsidR="00A15DC9" w:rsidRPr="007C63CA" w14:paraId="234714E2" w14:textId="77777777" w:rsidTr="0058654E">
        <w:tc>
          <w:tcPr>
            <w:tcW w:w="1695" w:type="pct"/>
            <w:vAlign w:val="bottom"/>
          </w:tcPr>
          <w:p w14:paraId="2AAB3318" w14:textId="460C2960" w:rsidR="00A15DC9" w:rsidRPr="007C63CA" w:rsidRDefault="00A15DC9" w:rsidP="0058654E">
            <w:pPr>
              <w:spacing w:line="320" w:lineRule="exact"/>
              <w:ind w:left="132" w:right="-108" w:hanging="132"/>
              <w:rPr>
                <w:rFonts w:ascii="Arial" w:hAnsi="Arial" w:cs="Arial"/>
                <w:sz w:val="16"/>
                <w:szCs w:val="16"/>
                <w:cs/>
              </w:rPr>
            </w:pPr>
            <w:proofErr w:type="spellStart"/>
            <w:r w:rsidRPr="007C63CA">
              <w:rPr>
                <w:rFonts w:ascii="Arial" w:hAnsi="Arial" w:cs="Arial"/>
                <w:sz w:val="16"/>
                <w:szCs w:val="16"/>
                <w:cs/>
              </w:rPr>
              <w:t>Properties</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foreclosed</w:t>
            </w:r>
            <w:proofErr w:type="spellEnd"/>
            <w:r w:rsidRPr="007C63CA">
              <w:rPr>
                <w:rFonts w:ascii="Arial" w:hAnsi="Arial" w:cs="Arial"/>
                <w:sz w:val="16"/>
                <w:szCs w:val="16"/>
                <w:cs/>
              </w:rPr>
              <w:t xml:space="preserve"> </w:t>
            </w:r>
            <w:r w:rsidR="0058654E" w:rsidRPr="007C63CA">
              <w:rPr>
                <w:rFonts w:ascii="Arial" w:hAnsi="Arial" w:cs="Arial"/>
                <w:sz w:val="16"/>
                <w:szCs w:val="16"/>
                <w:lang w:val="en-US"/>
              </w:rPr>
              <w:t>-</w:t>
            </w:r>
            <w:r w:rsidRPr="007C63CA">
              <w:rPr>
                <w:rFonts w:ascii="Arial" w:hAnsi="Arial" w:cs="Arial"/>
                <w:sz w:val="16"/>
                <w:szCs w:val="16"/>
                <w:cs/>
              </w:rPr>
              <w:t xml:space="preserve"> </w:t>
            </w:r>
            <w:proofErr w:type="spellStart"/>
            <w:r w:rsidRPr="007C63CA">
              <w:rPr>
                <w:rFonts w:ascii="Arial" w:hAnsi="Arial" w:cs="Arial"/>
                <w:sz w:val="16"/>
                <w:szCs w:val="16"/>
                <w:cs/>
              </w:rPr>
              <w:t>Immovable</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assets</w:t>
            </w:r>
            <w:proofErr w:type="spellEnd"/>
          </w:p>
        </w:tc>
        <w:tc>
          <w:tcPr>
            <w:tcW w:w="660" w:type="pct"/>
            <w:vAlign w:val="bottom"/>
          </w:tcPr>
          <w:p w14:paraId="04D3DC57"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772,450</w:t>
            </w:r>
          </w:p>
        </w:tc>
        <w:tc>
          <w:tcPr>
            <w:tcW w:w="660" w:type="pct"/>
            <w:vAlign w:val="bottom"/>
          </w:tcPr>
          <w:p w14:paraId="4EB8A70F"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19,692</w:t>
            </w:r>
          </w:p>
        </w:tc>
        <w:tc>
          <w:tcPr>
            <w:tcW w:w="660" w:type="pct"/>
            <w:vAlign w:val="bottom"/>
          </w:tcPr>
          <w:p w14:paraId="1CEDBFCC"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(6,620)</w:t>
            </w:r>
          </w:p>
        </w:tc>
        <w:tc>
          <w:tcPr>
            <w:tcW w:w="661" w:type="pct"/>
            <w:vAlign w:val="bottom"/>
          </w:tcPr>
          <w:p w14:paraId="67E3A450"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5" w:type="pct"/>
            <w:vAlign w:val="bottom"/>
          </w:tcPr>
          <w:p w14:paraId="23237B8A"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785,522</w:t>
            </w:r>
          </w:p>
        </w:tc>
      </w:tr>
      <w:tr w:rsidR="00A15DC9" w:rsidRPr="007C63CA" w14:paraId="3DF03C21" w14:textId="77777777" w:rsidTr="0058654E">
        <w:tc>
          <w:tcPr>
            <w:tcW w:w="1695" w:type="pct"/>
            <w:vAlign w:val="bottom"/>
          </w:tcPr>
          <w:p w14:paraId="78F8DAF8" w14:textId="12194063" w:rsidR="00A15DC9" w:rsidRPr="007C63CA" w:rsidRDefault="00A15DC9" w:rsidP="0058654E">
            <w:pPr>
              <w:tabs>
                <w:tab w:val="decimal" w:pos="1062"/>
              </w:tabs>
              <w:spacing w:line="320" w:lineRule="exact"/>
              <w:ind w:right="-114"/>
              <w:rPr>
                <w:rFonts w:ascii="Arial" w:hAnsi="Arial" w:cs="Arial"/>
                <w:sz w:val="16"/>
                <w:szCs w:val="16"/>
                <w:cs/>
              </w:rPr>
            </w:pPr>
            <w:proofErr w:type="spellStart"/>
            <w:r w:rsidRPr="007C63CA">
              <w:rPr>
                <w:rFonts w:ascii="Arial" w:hAnsi="Arial" w:cs="Arial"/>
                <w:b/>
                <w:bCs/>
                <w:sz w:val="16"/>
                <w:szCs w:val="16"/>
                <w:cs/>
              </w:rPr>
              <w:t>Properties</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foreclosed</w:t>
            </w:r>
            <w:proofErr w:type="spellEnd"/>
            <w:r w:rsidRPr="007C63CA">
              <w:rPr>
                <w:rFonts w:ascii="Arial" w:hAnsi="Arial" w:cs="Arial"/>
                <w:b/>
                <w:bCs/>
                <w:sz w:val="16"/>
                <w:szCs w:val="16"/>
                <w:cs/>
              </w:rPr>
              <w:t xml:space="preserve"> </w:t>
            </w:r>
            <w:r w:rsidR="0058654E" w:rsidRPr="007C63CA">
              <w:rPr>
                <w:rFonts w:ascii="Arial" w:hAnsi="Arial" w:cs="Arial"/>
                <w:b/>
                <w:bCs/>
                <w:sz w:val="16"/>
                <w:szCs w:val="16"/>
                <w:lang w:val="en-US"/>
              </w:rPr>
              <w:t>-</w:t>
            </w:r>
            <w:r w:rsidRPr="007C63CA">
              <w:rPr>
                <w:rFonts w:ascii="Arial" w:hAnsi="Arial" w:cs="Arial"/>
                <w:b/>
                <w:bCs/>
                <w:sz w:val="16"/>
                <w:szCs w:val="16"/>
                <w:cs/>
              </w:rPr>
              <w:t xml:space="preserve"> </w:t>
            </w:r>
            <w:proofErr w:type="spellStart"/>
            <w:r w:rsidRPr="007C63CA">
              <w:rPr>
                <w:rFonts w:ascii="Arial" w:hAnsi="Arial" w:cs="Arial"/>
                <w:b/>
                <w:bCs/>
                <w:sz w:val="16"/>
                <w:szCs w:val="16"/>
                <w:cs/>
              </w:rPr>
              <w:t>Movable</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assets</w:t>
            </w:r>
            <w:proofErr w:type="spellEnd"/>
          </w:p>
        </w:tc>
        <w:tc>
          <w:tcPr>
            <w:tcW w:w="660" w:type="pct"/>
            <w:vAlign w:val="bottom"/>
          </w:tcPr>
          <w:p w14:paraId="7DF5571F" w14:textId="77777777" w:rsidR="00A15DC9" w:rsidRPr="007C63CA" w:rsidRDefault="00A15DC9" w:rsidP="0058654E">
            <w:pPr>
              <w:tabs>
                <w:tab w:val="decimal" w:pos="834"/>
              </w:tabs>
              <w:spacing w:line="320" w:lineRule="exact"/>
              <w:rPr>
                <w:rFonts w:ascii="Arial" w:hAnsi="Arial" w:cs="Arial"/>
                <w:sz w:val="16"/>
                <w:szCs w:val="16"/>
                <w:cs/>
              </w:rPr>
            </w:pPr>
          </w:p>
        </w:tc>
        <w:tc>
          <w:tcPr>
            <w:tcW w:w="660" w:type="pct"/>
            <w:vAlign w:val="bottom"/>
          </w:tcPr>
          <w:p w14:paraId="481C4A5B" w14:textId="77777777" w:rsidR="00A15DC9" w:rsidRPr="007C63CA" w:rsidRDefault="00A15DC9" w:rsidP="0058654E">
            <w:pPr>
              <w:tabs>
                <w:tab w:val="decimal" w:pos="834"/>
              </w:tabs>
              <w:spacing w:line="320" w:lineRule="exact"/>
              <w:rPr>
                <w:rFonts w:ascii="Arial" w:hAnsi="Arial" w:cs="Arial"/>
                <w:sz w:val="16"/>
                <w:szCs w:val="16"/>
                <w:cs/>
              </w:rPr>
            </w:pPr>
          </w:p>
        </w:tc>
        <w:tc>
          <w:tcPr>
            <w:tcW w:w="660" w:type="pct"/>
            <w:vAlign w:val="bottom"/>
          </w:tcPr>
          <w:p w14:paraId="005D55E9" w14:textId="77777777" w:rsidR="00A15DC9" w:rsidRPr="007C63CA" w:rsidRDefault="00A15DC9" w:rsidP="0058654E">
            <w:pPr>
              <w:tabs>
                <w:tab w:val="decimal" w:pos="834"/>
              </w:tabs>
              <w:spacing w:line="320" w:lineRule="exact"/>
              <w:rPr>
                <w:rFonts w:ascii="Arial" w:hAnsi="Arial" w:cs="Arial"/>
                <w:sz w:val="16"/>
                <w:szCs w:val="16"/>
              </w:rPr>
            </w:pPr>
          </w:p>
        </w:tc>
        <w:tc>
          <w:tcPr>
            <w:tcW w:w="661" w:type="pct"/>
          </w:tcPr>
          <w:p w14:paraId="17B57EC0" w14:textId="77777777" w:rsidR="00A15DC9" w:rsidRPr="007C63CA" w:rsidRDefault="00A15DC9" w:rsidP="0058654E">
            <w:pPr>
              <w:tabs>
                <w:tab w:val="decimal" w:pos="834"/>
              </w:tabs>
              <w:spacing w:line="320" w:lineRule="exact"/>
              <w:rPr>
                <w:rFonts w:ascii="Arial" w:hAnsi="Arial" w:cs="Arial"/>
                <w:sz w:val="16"/>
                <w:szCs w:val="16"/>
                <w:cs/>
              </w:rPr>
            </w:pPr>
          </w:p>
        </w:tc>
        <w:tc>
          <w:tcPr>
            <w:tcW w:w="665" w:type="pct"/>
            <w:vAlign w:val="bottom"/>
          </w:tcPr>
          <w:p w14:paraId="28CC3A95" w14:textId="77777777" w:rsidR="00A15DC9" w:rsidRPr="007C63CA" w:rsidRDefault="00A15DC9" w:rsidP="0058654E">
            <w:pPr>
              <w:tabs>
                <w:tab w:val="decimal" w:pos="834"/>
              </w:tabs>
              <w:spacing w:line="320" w:lineRule="exact"/>
              <w:rPr>
                <w:rFonts w:ascii="Arial" w:hAnsi="Arial" w:cs="Arial"/>
                <w:sz w:val="16"/>
                <w:szCs w:val="16"/>
                <w:cs/>
              </w:rPr>
            </w:pPr>
          </w:p>
        </w:tc>
      </w:tr>
      <w:tr w:rsidR="00A15DC9" w:rsidRPr="007C63CA" w14:paraId="7E44C67A" w14:textId="77777777" w:rsidTr="0058654E">
        <w:tc>
          <w:tcPr>
            <w:tcW w:w="1695" w:type="pct"/>
            <w:vAlign w:val="bottom"/>
          </w:tcPr>
          <w:p w14:paraId="443F8D6A" w14:textId="77777777" w:rsidR="00A15DC9" w:rsidRPr="007C63CA" w:rsidRDefault="00A15DC9" w:rsidP="0058654E">
            <w:pPr>
              <w:tabs>
                <w:tab w:val="decimal" w:pos="1026"/>
              </w:tabs>
              <w:spacing w:line="320" w:lineRule="exact"/>
              <w:rPr>
                <w:rFonts w:ascii="Arial" w:hAnsi="Arial" w:cs="Arial"/>
                <w:sz w:val="16"/>
                <w:szCs w:val="16"/>
                <w:cs/>
              </w:rPr>
            </w:pPr>
            <w:proofErr w:type="spellStart"/>
            <w:r w:rsidRPr="007C63CA">
              <w:rPr>
                <w:rFonts w:ascii="Arial" w:hAnsi="Arial" w:cs="Arial"/>
                <w:sz w:val="16"/>
                <w:szCs w:val="16"/>
                <w:cs/>
              </w:rPr>
              <w:t>Appraised</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by</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external</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appraisers</w:t>
            </w:r>
            <w:proofErr w:type="spellEnd"/>
            <w:r w:rsidRPr="007C63CA">
              <w:rPr>
                <w:rFonts w:ascii="Arial" w:hAnsi="Arial" w:cs="Arial"/>
                <w:sz w:val="16"/>
                <w:szCs w:val="16"/>
                <w:cs/>
              </w:rPr>
              <w:t>:</w:t>
            </w:r>
          </w:p>
        </w:tc>
        <w:tc>
          <w:tcPr>
            <w:tcW w:w="660" w:type="pct"/>
            <w:vAlign w:val="bottom"/>
          </w:tcPr>
          <w:p w14:paraId="5520E3AA" w14:textId="77777777" w:rsidR="00A15DC9" w:rsidRPr="007C63CA" w:rsidRDefault="00A15DC9" w:rsidP="0058654E">
            <w:pPr>
              <w:tabs>
                <w:tab w:val="decimal" w:pos="834"/>
              </w:tabs>
              <w:spacing w:line="320" w:lineRule="exact"/>
              <w:rPr>
                <w:rFonts w:ascii="Arial" w:hAnsi="Arial" w:cs="Arial"/>
                <w:sz w:val="16"/>
                <w:szCs w:val="16"/>
                <w:cs/>
              </w:rPr>
            </w:pPr>
          </w:p>
        </w:tc>
        <w:tc>
          <w:tcPr>
            <w:tcW w:w="660" w:type="pct"/>
            <w:vAlign w:val="bottom"/>
          </w:tcPr>
          <w:p w14:paraId="69CAC786" w14:textId="77777777" w:rsidR="00A15DC9" w:rsidRPr="007C63CA" w:rsidRDefault="00A15DC9" w:rsidP="0058654E">
            <w:pPr>
              <w:tabs>
                <w:tab w:val="decimal" w:pos="834"/>
              </w:tabs>
              <w:spacing w:line="320" w:lineRule="exact"/>
              <w:rPr>
                <w:rFonts w:ascii="Arial" w:hAnsi="Arial" w:cs="Arial"/>
                <w:sz w:val="16"/>
                <w:szCs w:val="16"/>
                <w:cs/>
              </w:rPr>
            </w:pPr>
          </w:p>
        </w:tc>
        <w:tc>
          <w:tcPr>
            <w:tcW w:w="660" w:type="pct"/>
            <w:vAlign w:val="bottom"/>
          </w:tcPr>
          <w:p w14:paraId="2355468F" w14:textId="77777777" w:rsidR="00A15DC9" w:rsidRPr="007C63CA" w:rsidRDefault="00A15DC9" w:rsidP="0058654E">
            <w:pPr>
              <w:tabs>
                <w:tab w:val="decimal" w:pos="834"/>
              </w:tabs>
              <w:spacing w:line="320" w:lineRule="exact"/>
              <w:rPr>
                <w:rFonts w:ascii="Arial" w:hAnsi="Arial" w:cs="Arial"/>
                <w:sz w:val="16"/>
                <w:szCs w:val="16"/>
              </w:rPr>
            </w:pPr>
          </w:p>
        </w:tc>
        <w:tc>
          <w:tcPr>
            <w:tcW w:w="661" w:type="pct"/>
          </w:tcPr>
          <w:p w14:paraId="19809E7D" w14:textId="77777777" w:rsidR="00A15DC9" w:rsidRPr="007C63CA" w:rsidRDefault="00A15DC9" w:rsidP="0058654E">
            <w:pPr>
              <w:tabs>
                <w:tab w:val="decimal" w:pos="834"/>
              </w:tabs>
              <w:spacing w:line="320" w:lineRule="exact"/>
              <w:rPr>
                <w:rFonts w:ascii="Arial" w:hAnsi="Arial" w:cs="Arial"/>
                <w:sz w:val="16"/>
                <w:szCs w:val="16"/>
                <w:cs/>
              </w:rPr>
            </w:pPr>
          </w:p>
        </w:tc>
        <w:tc>
          <w:tcPr>
            <w:tcW w:w="665" w:type="pct"/>
            <w:vAlign w:val="bottom"/>
          </w:tcPr>
          <w:p w14:paraId="764CE046" w14:textId="77777777" w:rsidR="00A15DC9" w:rsidRPr="007C63CA" w:rsidRDefault="00A15DC9" w:rsidP="0058654E">
            <w:pPr>
              <w:tabs>
                <w:tab w:val="decimal" w:pos="834"/>
              </w:tabs>
              <w:spacing w:line="320" w:lineRule="exact"/>
              <w:rPr>
                <w:rFonts w:ascii="Arial" w:hAnsi="Arial" w:cs="Arial"/>
                <w:sz w:val="16"/>
                <w:szCs w:val="16"/>
                <w:cs/>
              </w:rPr>
            </w:pPr>
          </w:p>
        </w:tc>
      </w:tr>
      <w:tr w:rsidR="00A15DC9" w:rsidRPr="007C63CA" w14:paraId="5D9F63AB" w14:textId="77777777" w:rsidTr="0058654E">
        <w:tc>
          <w:tcPr>
            <w:tcW w:w="1695" w:type="pct"/>
            <w:vAlign w:val="bottom"/>
          </w:tcPr>
          <w:p w14:paraId="2F7F29A3" w14:textId="77777777" w:rsidR="00A15DC9" w:rsidRPr="007C63CA" w:rsidRDefault="00A15DC9" w:rsidP="0058654E">
            <w:pPr>
              <w:spacing w:line="320" w:lineRule="exact"/>
              <w:ind w:left="162" w:right="-108"/>
              <w:rPr>
                <w:rFonts w:ascii="Arial" w:hAnsi="Arial" w:cs="Arial"/>
                <w:sz w:val="16"/>
                <w:szCs w:val="16"/>
                <w:cs/>
              </w:rPr>
            </w:pPr>
            <w:proofErr w:type="spellStart"/>
            <w:r w:rsidRPr="007C63CA">
              <w:rPr>
                <w:rFonts w:ascii="Arial" w:hAnsi="Arial" w:cs="Arial"/>
                <w:sz w:val="16"/>
                <w:szCs w:val="16"/>
                <w:cs/>
              </w:rPr>
              <w:t>Cost</w:t>
            </w:r>
            <w:proofErr w:type="spellEnd"/>
          </w:p>
        </w:tc>
        <w:tc>
          <w:tcPr>
            <w:tcW w:w="660" w:type="pct"/>
            <w:vAlign w:val="bottom"/>
          </w:tcPr>
          <w:p w14:paraId="3C6D1AAC" w14:textId="77777777" w:rsidR="00A15DC9" w:rsidRPr="007C63CA" w:rsidRDefault="00A15DC9" w:rsidP="0058654E">
            <w:pPr>
              <w:tabs>
                <w:tab w:val="decimal" w:pos="834"/>
              </w:tabs>
              <w:spacing w:line="320" w:lineRule="exact"/>
              <w:rPr>
                <w:rFonts w:ascii="Arial" w:hAnsi="Arial" w:cs="Arial"/>
                <w:sz w:val="16"/>
                <w:szCs w:val="16"/>
                <w:cs/>
              </w:rPr>
            </w:pPr>
            <w:r w:rsidRPr="007C63CA">
              <w:rPr>
                <w:rFonts w:ascii="Arial" w:hAnsi="Arial" w:cs="Arial"/>
                <w:sz w:val="16"/>
                <w:szCs w:val="16"/>
              </w:rPr>
              <w:t>3,560</w:t>
            </w:r>
          </w:p>
        </w:tc>
        <w:tc>
          <w:tcPr>
            <w:tcW w:w="660" w:type="pct"/>
            <w:vAlign w:val="bottom"/>
          </w:tcPr>
          <w:p w14:paraId="40A504C3"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15B4833C"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1" w:type="pct"/>
            <w:vAlign w:val="bottom"/>
          </w:tcPr>
          <w:p w14:paraId="491B58D5"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5" w:type="pct"/>
            <w:vAlign w:val="bottom"/>
          </w:tcPr>
          <w:p w14:paraId="392BBA85" w14:textId="77777777" w:rsidR="00A15DC9" w:rsidRPr="007C63CA" w:rsidRDefault="00A15DC9" w:rsidP="0058654E">
            <w:pPr>
              <w:tabs>
                <w:tab w:val="decimal" w:pos="834"/>
              </w:tabs>
              <w:spacing w:line="320" w:lineRule="exact"/>
              <w:rPr>
                <w:rFonts w:ascii="Arial" w:hAnsi="Arial" w:cs="Arial"/>
                <w:sz w:val="16"/>
                <w:szCs w:val="16"/>
              </w:rPr>
            </w:pPr>
            <w:r w:rsidRPr="007C63CA">
              <w:rPr>
                <w:rFonts w:ascii="Arial" w:hAnsi="Arial" w:cs="Arial"/>
                <w:sz w:val="16"/>
                <w:szCs w:val="16"/>
              </w:rPr>
              <w:t>3,560</w:t>
            </w:r>
          </w:p>
        </w:tc>
      </w:tr>
      <w:tr w:rsidR="00A15DC9" w:rsidRPr="007C63CA" w14:paraId="4A2887B4" w14:textId="77777777" w:rsidTr="0058654E">
        <w:tc>
          <w:tcPr>
            <w:tcW w:w="1695" w:type="pct"/>
            <w:vAlign w:val="bottom"/>
          </w:tcPr>
          <w:p w14:paraId="46BF91C7" w14:textId="77777777" w:rsidR="00A15DC9" w:rsidRPr="007C63CA" w:rsidRDefault="00A15DC9" w:rsidP="0058654E">
            <w:pPr>
              <w:spacing w:line="320" w:lineRule="exact"/>
              <w:ind w:left="162" w:right="-108"/>
              <w:rPr>
                <w:rFonts w:ascii="Arial" w:hAnsi="Arial" w:cs="Arial"/>
                <w:sz w:val="16"/>
                <w:szCs w:val="16"/>
                <w:cs/>
              </w:rPr>
            </w:pPr>
            <w:proofErr w:type="spellStart"/>
            <w:r w:rsidRPr="007C63CA">
              <w:rPr>
                <w:rFonts w:ascii="Arial" w:hAnsi="Arial" w:cs="Arial"/>
                <w:sz w:val="16"/>
                <w:szCs w:val="16"/>
                <w:cs/>
              </w:rPr>
              <w:t>Allowance</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for</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impairment</w:t>
            </w:r>
            <w:proofErr w:type="spellEnd"/>
          </w:p>
        </w:tc>
        <w:tc>
          <w:tcPr>
            <w:tcW w:w="660" w:type="pct"/>
            <w:vAlign w:val="bottom"/>
          </w:tcPr>
          <w:p w14:paraId="3E486665"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(2,660)</w:t>
            </w:r>
          </w:p>
        </w:tc>
        <w:tc>
          <w:tcPr>
            <w:tcW w:w="660" w:type="pct"/>
            <w:vAlign w:val="bottom"/>
          </w:tcPr>
          <w:p w14:paraId="7A8D0821"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0F7DD938"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w:t>
            </w:r>
          </w:p>
        </w:tc>
        <w:tc>
          <w:tcPr>
            <w:tcW w:w="661" w:type="pct"/>
            <w:vAlign w:val="bottom"/>
          </w:tcPr>
          <w:p w14:paraId="6A02FD4D"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5" w:type="pct"/>
            <w:vAlign w:val="bottom"/>
          </w:tcPr>
          <w:p w14:paraId="0FBC6983"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(2,660)</w:t>
            </w:r>
          </w:p>
        </w:tc>
      </w:tr>
      <w:tr w:rsidR="00A15DC9" w:rsidRPr="007C63CA" w14:paraId="0B925FE2" w14:textId="77777777" w:rsidTr="0058654E">
        <w:tc>
          <w:tcPr>
            <w:tcW w:w="1695" w:type="pct"/>
            <w:vAlign w:val="bottom"/>
          </w:tcPr>
          <w:p w14:paraId="0FEAD850" w14:textId="77777777" w:rsidR="00A15DC9" w:rsidRPr="007C63CA" w:rsidRDefault="00A15DC9" w:rsidP="0058654E">
            <w:pPr>
              <w:spacing w:line="320" w:lineRule="exact"/>
              <w:ind w:left="162" w:right="-108"/>
              <w:rPr>
                <w:rFonts w:ascii="Arial" w:hAnsi="Arial" w:cs="Arial"/>
                <w:sz w:val="16"/>
                <w:szCs w:val="16"/>
                <w:cs/>
              </w:rPr>
            </w:pPr>
            <w:r w:rsidRPr="007C63CA">
              <w:rPr>
                <w:rFonts w:ascii="Arial" w:hAnsi="Arial" w:cs="Arial"/>
                <w:sz w:val="16"/>
                <w:szCs w:val="16"/>
                <w:cs/>
              </w:rPr>
              <w:t xml:space="preserve">Net </w:t>
            </w:r>
            <w:proofErr w:type="spellStart"/>
            <w:r w:rsidRPr="007C63CA">
              <w:rPr>
                <w:rFonts w:ascii="Arial" w:hAnsi="Arial" w:cs="Arial"/>
                <w:sz w:val="16"/>
                <w:szCs w:val="16"/>
                <w:cs/>
              </w:rPr>
              <w:t>book</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value</w:t>
            </w:r>
            <w:proofErr w:type="spellEnd"/>
          </w:p>
        </w:tc>
        <w:tc>
          <w:tcPr>
            <w:tcW w:w="660" w:type="pct"/>
            <w:vAlign w:val="bottom"/>
          </w:tcPr>
          <w:p w14:paraId="3F793953"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900</w:t>
            </w:r>
          </w:p>
        </w:tc>
        <w:tc>
          <w:tcPr>
            <w:tcW w:w="660" w:type="pct"/>
            <w:vAlign w:val="bottom"/>
          </w:tcPr>
          <w:p w14:paraId="2898EAD6"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0D75EABD"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1" w:type="pct"/>
            <w:vAlign w:val="bottom"/>
          </w:tcPr>
          <w:p w14:paraId="7FBB03B6"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5" w:type="pct"/>
            <w:vAlign w:val="bottom"/>
          </w:tcPr>
          <w:p w14:paraId="448A6004"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900</w:t>
            </w:r>
          </w:p>
        </w:tc>
      </w:tr>
      <w:tr w:rsidR="00A15DC9" w:rsidRPr="007C63CA" w14:paraId="5F6EA2A3" w14:textId="77777777" w:rsidTr="0058654E">
        <w:trPr>
          <w:trHeight w:val="74"/>
        </w:trPr>
        <w:tc>
          <w:tcPr>
            <w:tcW w:w="1695" w:type="pct"/>
            <w:vAlign w:val="bottom"/>
          </w:tcPr>
          <w:p w14:paraId="09752032" w14:textId="231AB626" w:rsidR="00A15DC9" w:rsidRPr="007C63CA" w:rsidRDefault="00A15DC9" w:rsidP="0058654E">
            <w:pPr>
              <w:spacing w:line="320" w:lineRule="exact"/>
              <w:ind w:left="132" w:right="-108" w:hanging="132"/>
              <w:rPr>
                <w:rFonts w:ascii="Arial" w:hAnsi="Arial" w:cs="Arial"/>
                <w:sz w:val="16"/>
                <w:szCs w:val="16"/>
                <w:cs/>
              </w:rPr>
            </w:pPr>
            <w:proofErr w:type="spellStart"/>
            <w:r w:rsidRPr="007C63CA">
              <w:rPr>
                <w:rFonts w:ascii="Arial" w:hAnsi="Arial" w:cs="Arial"/>
                <w:sz w:val="16"/>
                <w:szCs w:val="16"/>
                <w:cs/>
              </w:rPr>
              <w:t>Properties</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foreclosed</w:t>
            </w:r>
            <w:proofErr w:type="spellEnd"/>
            <w:r w:rsidRPr="007C63CA">
              <w:rPr>
                <w:rFonts w:ascii="Arial" w:hAnsi="Arial" w:cs="Arial"/>
                <w:sz w:val="16"/>
                <w:szCs w:val="16"/>
                <w:cs/>
              </w:rPr>
              <w:t xml:space="preserve"> </w:t>
            </w:r>
            <w:r w:rsidR="0058654E" w:rsidRPr="007C63CA">
              <w:rPr>
                <w:rFonts w:ascii="Arial" w:hAnsi="Arial" w:cs="Arial"/>
                <w:sz w:val="16"/>
                <w:szCs w:val="16"/>
                <w:lang w:val="en-US"/>
              </w:rPr>
              <w:t>-</w:t>
            </w:r>
            <w:r w:rsidRPr="007C63CA">
              <w:rPr>
                <w:rFonts w:ascii="Arial" w:hAnsi="Arial" w:cs="Arial"/>
                <w:sz w:val="16"/>
                <w:szCs w:val="16"/>
                <w:cs/>
              </w:rPr>
              <w:t xml:space="preserve"> </w:t>
            </w:r>
            <w:proofErr w:type="spellStart"/>
            <w:r w:rsidRPr="007C63CA">
              <w:rPr>
                <w:rFonts w:ascii="Arial" w:hAnsi="Arial" w:cs="Arial"/>
                <w:sz w:val="16"/>
                <w:szCs w:val="16"/>
                <w:cs/>
              </w:rPr>
              <w:t>Movable</w:t>
            </w:r>
            <w:proofErr w:type="spellEnd"/>
            <w:r w:rsidRPr="007C63CA">
              <w:rPr>
                <w:rFonts w:ascii="Arial" w:hAnsi="Arial" w:cs="Arial"/>
                <w:sz w:val="16"/>
                <w:szCs w:val="16"/>
                <w:cs/>
              </w:rPr>
              <w:t xml:space="preserve"> </w:t>
            </w:r>
            <w:proofErr w:type="spellStart"/>
            <w:r w:rsidRPr="007C63CA">
              <w:rPr>
                <w:rFonts w:ascii="Arial" w:hAnsi="Arial" w:cs="Arial"/>
                <w:sz w:val="16"/>
                <w:szCs w:val="16"/>
                <w:cs/>
              </w:rPr>
              <w:t>assets</w:t>
            </w:r>
            <w:proofErr w:type="spellEnd"/>
          </w:p>
        </w:tc>
        <w:tc>
          <w:tcPr>
            <w:tcW w:w="660" w:type="pct"/>
            <w:vAlign w:val="bottom"/>
          </w:tcPr>
          <w:p w14:paraId="6D60CF64"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900</w:t>
            </w:r>
          </w:p>
        </w:tc>
        <w:tc>
          <w:tcPr>
            <w:tcW w:w="660" w:type="pct"/>
            <w:vAlign w:val="bottom"/>
          </w:tcPr>
          <w:p w14:paraId="36011621"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0" w:type="pct"/>
            <w:vAlign w:val="bottom"/>
          </w:tcPr>
          <w:p w14:paraId="62BAD1EB"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w:t>
            </w:r>
          </w:p>
        </w:tc>
        <w:tc>
          <w:tcPr>
            <w:tcW w:w="661" w:type="pct"/>
            <w:vAlign w:val="bottom"/>
          </w:tcPr>
          <w:p w14:paraId="34140DB9" w14:textId="77777777" w:rsidR="00A15DC9" w:rsidRPr="007C63CA" w:rsidRDefault="00A15DC9" w:rsidP="0058654E">
            <w:pPr>
              <w:pBdr>
                <w:bottom w:val="single" w:sz="4" w:space="1" w:color="auto"/>
              </w:pBdr>
              <w:tabs>
                <w:tab w:val="decimal" w:pos="834"/>
              </w:tabs>
              <w:spacing w:line="320" w:lineRule="exact"/>
              <w:ind w:right="36"/>
              <w:rPr>
                <w:rFonts w:ascii="Arial" w:hAnsi="Arial" w:cs="Arial"/>
                <w:sz w:val="16"/>
                <w:szCs w:val="16"/>
              </w:rPr>
            </w:pPr>
            <w:r w:rsidRPr="007C63CA">
              <w:rPr>
                <w:rFonts w:ascii="Arial" w:hAnsi="Arial" w:cs="Arial"/>
                <w:sz w:val="16"/>
                <w:szCs w:val="16"/>
              </w:rPr>
              <w:t>-</w:t>
            </w:r>
          </w:p>
        </w:tc>
        <w:tc>
          <w:tcPr>
            <w:tcW w:w="665" w:type="pct"/>
            <w:vAlign w:val="bottom"/>
          </w:tcPr>
          <w:p w14:paraId="005F3486" w14:textId="77777777" w:rsidR="00A15DC9" w:rsidRPr="007C63CA" w:rsidRDefault="00A15DC9" w:rsidP="0058654E">
            <w:pPr>
              <w:pBdr>
                <w:bottom w:val="sing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900</w:t>
            </w:r>
          </w:p>
        </w:tc>
      </w:tr>
      <w:tr w:rsidR="00A15DC9" w:rsidRPr="007C63CA" w14:paraId="645C59B1" w14:textId="77777777" w:rsidTr="0058654E">
        <w:tc>
          <w:tcPr>
            <w:tcW w:w="1695" w:type="pct"/>
            <w:vAlign w:val="bottom"/>
          </w:tcPr>
          <w:p w14:paraId="32623CA1" w14:textId="77777777" w:rsidR="00A15DC9" w:rsidRPr="007C63CA" w:rsidRDefault="00A15DC9" w:rsidP="0058654E">
            <w:pPr>
              <w:spacing w:line="320" w:lineRule="exact"/>
              <w:ind w:right="-108"/>
              <w:rPr>
                <w:rFonts w:ascii="Arial" w:hAnsi="Arial" w:cs="Arial"/>
                <w:b/>
                <w:bCs/>
                <w:sz w:val="16"/>
                <w:szCs w:val="16"/>
                <w:cs/>
              </w:rPr>
            </w:pPr>
            <w:proofErr w:type="spellStart"/>
            <w:r w:rsidRPr="007C63CA">
              <w:rPr>
                <w:rFonts w:ascii="Arial" w:hAnsi="Arial" w:cs="Arial"/>
                <w:b/>
                <w:bCs/>
                <w:sz w:val="16"/>
                <w:szCs w:val="16"/>
                <w:cs/>
              </w:rPr>
              <w:t>Total</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properties</w:t>
            </w:r>
            <w:proofErr w:type="spellEnd"/>
            <w:r w:rsidRPr="007C63CA">
              <w:rPr>
                <w:rFonts w:ascii="Arial" w:hAnsi="Arial" w:cs="Arial"/>
                <w:b/>
                <w:bCs/>
                <w:sz w:val="16"/>
                <w:szCs w:val="16"/>
                <w:cs/>
              </w:rPr>
              <w:t xml:space="preserve"> </w:t>
            </w:r>
            <w:proofErr w:type="spellStart"/>
            <w:r w:rsidRPr="007C63CA">
              <w:rPr>
                <w:rFonts w:ascii="Arial" w:hAnsi="Arial" w:cs="Arial"/>
                <w:b/>
                <w:bCs/>
                <w:sz w:val="16"/>
                <w:szCs w:val="16"/>
                <w:cs/>
              </w:rPr>
              <w:t>foreclosed</w:t>
            </w:r>
            <w:proofErr w:type="spellEnd"/>
          </w:p>
        </w:tc>
        <w:tc>
          <w:tcPr>
            <w:tcW w:w="660" w:type="pct"/>
            <w:vAlign w:val="bottom"/>
          </w:tcPr>
          <w:p w14:paraId="7DBCC68C" w14:textId="77777777" w:rsidR="00A15DC9" w:rsidRPr="007C63CA" w:rsidRDefault="00A15DC9" w:rsidP="0058654E">
            <w:pPr>
              <w:pBdr>
                <w:bottom w:val="double" w:sz="4" w:space="1" w:color="auto"/>
              </w:pBdr>
              <w:tabs>
                <w:tab w:val="decimal" w:pos="834"/>
              </w:tabs>
              <w:spacing w:line="320" w:lineRule="exact"/>
              <w:rPr>
                <w:rFonts w:ascii="Arial" w:hAnsi="Arial" w:cs="Arial"/>
                <w:sz w:val="16"/>
                <w:szCs w:val="16"/>
                <w:cs/>
              </w:rPr>
            </w:pPr>
            <w:r w:rsidRPr="007C63CA">
              <w:rPr>
                <w:rFonts w:ascii="Arial" w:hAnsi="Arial" w:cs="Arial"/>
                <w:sz w:val="16"/>
                <w:szCs w:val="16"/>
              </w:rPr>
              <w:t>773,350</w:t>
            </w:r>
          </w:p>
        </w:tc>
        <w:tc>
          <w:tcPr>
            <w:tcW w:w="660" w:type="pct"/>
            <w:vAlign w:val="bottom"/>
          </w:tcPr>
          <w:p w14:paraId="4E19F5CD" w14:textId="77777777" w:rsidR="00A15DC9" w:rsidRPr="007C63CA" w:rsidRDefault="00A15DC9" w:rsidP="0058654E">
            <w:pPr>
              <w:pBdr>
                <w:bottom w:val="doub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19,692</w:t>
            </w:r>
          </w:p>
        </w:tc>
        <w:tc>
          <w:tcPr>
            <w:tcW w:w="660" w:type="pct"/>
            <w:vAlign w:val="bottom"/>
          </w:tcPr>
          <w:p w14:paraId="54F78693" w14:textId="77777777" w:rsidR="00A15DC9" w:rsidRPr="007C63CA" w:rsidRDefault="00A15DC9" w:rsidP="0058654E">
            <w:pPr>
              <w:pBdr>
                <w:bottom w:val="doub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(6,620)</w:t>
            </w:r>
          </w:p>
        </w:tc>
        <w:tc>
          <w:tcPr>
            <w:tcW w:w="661" w:type="pct"/>
            <w:vAlign w:val="bottom"/>
          </w:tcPr>
          <w:p w14:paraId="36F28BB8" w14:textId="77777777" w:rsidR="00A15DC9" w:rsidRPr="007C63CA" w:rsidRDefault="00A15DC9" w:rsidP="0058654E">
            <w:pPr>
              <w:pBdr>
                <w:bottom w:val="double" w:sz="4" w:space="1" w:color="auto"/>
              </w:pBdr>
              <w:tabs>
                <w:tab w:val="decimal" w:pos="834"/>
              </w:tabs>
              <w:spacing w:line="320" w:lineRule="exact"/>
              <w:ind w:right="36"/>
              <w:rPr>
                <w:rFonts w:ascii="Arial" w:hAnsi="Arial" w:cs="Arial"/>
                <w:sz w:val="16"/>
                <w:szCs w:val="16"/>
              </w:rPr>
            </w:pPr>
            <w:r w:rsidRPr="007C63CA">
              <w:rPr>
                <w:rFonts w:ascii="Arial" w:hAnsi="Arial" w:cs="Arial"/>
                <w:sz w:val="16"/>
                <w:szCs w:val="16"/>
              </w:rPr>
              <w:t>-</w:t>
            </w:r>
          </w:p>
        </w:tc>
        <w:tc>
          <w:tcPr>
            <w:tcW w:w="665" w:type="pct"/>
            <w:vAlign w:val="bottom"/>
          </w:tcPr>
          <w:p w14:paraId="11E6F547" w14:textId="77777777" w:rsidR="00A15DC9" w:rsidRPr="007C63CA" w:rsidRDefault="00A15DC9" w:rsidP="0058654E">
            <w:pPr>
              <w:pBdr>
                <w:bottom w:val="double" w:sz="4" w:space="1" w:color="auto"/>
              </w:pBdr>
              <w:tabs>
                <w:tab w:val="decimal" w:pos="834"/>
              </w:tabs>
              <w:spacing w:line="320" w:lineRule="exact"/>
              <w:rPr>
                <w:rFonts w:ascii="Arial" w:hAnsi="Arial" w:cs="Arial"/>
                <w:sz w:val="16"/>
                <w:szCs w:val="16"/>
              </w:rPr>
            </w:pPr>
            <w:r w:rsidRPr="007C63CA">
              <w:rPr>
                <w:rFonts w:ascii="Arial" w:hAnsi="Arial" w:cs="Arial"/>
                <w:sz w:val="16"/>
                <w:szCs w:val="16"/>
              </w:rPr>
              <w:t>786,422</w:t>
            </w:r>
          </w:p>
        </w:tc>
      </w:tr>
      <w:bookmarkEnd w:id="23"/>
      <w:bookmarkEnd w:id="24"/>
    </w:tbl>
    <w:p w14:paraId="45E9BE48" w14:textId="77777777" w:rsidR="00A15DC9" w:rsidRPr="007C63CA" w:rsidRDefault="00A15DC9" w:rsidP="00A15DC9">
      <w:pPr>
        <w:rPr>
          <w:rFonts w:ascii="Arial" w:hAnsi="Arial" w:cs="Arial"/>
          <w:cs/>
        </w:rPr>
      </w:pPr>
    </w:p>
    <w:p w14:paraId="3335A7F9" w14:textId="7340B403" w:rsidR="00A15DC9" w:rsidRPr="007C63CA" w:rsidRDefault="00A15DC9" w:rsidP="00E528FB">
      <w:pPr>
        <w:tabs>
          <w:tab w:val="left" w:pos="2880"/>
        </w:tabs>
        <w:spacing w:before="240" w:after="120" w:line="380" w:lineRule="exact"/>
        <w:ind w:left="635" w:right="125"/>
        <w:jc w:val="thaiDistribute"/>
        <w:rPr>
          <w:rFonts w:ascii="Arial" w:hAnsi="Arial" w:cs="Arial"/>
          <w:cs/>
          <w:lang w:val="en-US"/>
        </w:rPr>
      </w:pPr>
      <w:r w:rsidRPr="007C63CA">
        <w:rPr>
          <w:rFonts w:ascii="Arial" w:hAnsi="Arial" w:cs="Arial"/>
          <w:lang w:val="en-US"/>
        </w:rPr>
        <w:t xml:space="preserve">As </w:t>
      </w:r>
      <w:proofErr w:type="gramStart"/>
      <w:r w:rsidRPr="007C63CA">
        <w:rPr>
          <w:rFonts w:ascii="Arial" w:hAnsi="Arial" w:cs="Arial"/>
          <w:lang w:val="en-US"/>
        </w:rPr>
        <w:t>at</w:t>
      </w:r>
      <w:proofErr w:type="gramEnd"/>
      <w:r w:rsidRPr="007C63CA">
        <w:rPr>
          <w:rFonts w:ascii="Arial" w:hAnsi="Arial" w:cs="Arial"/>
          <w:lang w:val="en-US"/>
        </w:rPr>
        <w:t xml:space="preserve"> 31 March 2023 and 31 December 2022, the Bank’s properties foreclosed </w:t>
      </w:r>
      <w:proofErr w:type="spellStart"/>
      <w:r w:rsidRPr="007C63CA">
        <w:rPr>
          <w:rFonts w:ascii="Arial" w:hAnsi="Arial" w:cs="Arial"/>
          <w:lang w:val="en-US"/>
        </w:rPr>
        <w:t>totalling</w:t>
      </w:r>
      <w:proofErr w:type="spellEnd"/>
      <w:r w:rsidRPr="007C63CA">
        <w:rPr>
          <w:rFonts w:ascii="Arial" w:hAnsi="Arial" w:cs="Arial"/>
          <w:lang w:val="en-US"/>
        </w:rPr>
        <w:t xml:space="preserve"> Baht </w:t>
      </w:r>
      <w:r w:rsidR="00B46253">
        <w:rPr>
          <w:rFonts w:ascii="Arial" w:hAnsi="Arial" w:cs="Arial"/>
          <w:lang w:val="en-US"/>
        </w:rPr>
        <w:t>8</w:t>
      </w:r>
      <w:r w:rsidRPr="007C63CA">
        <w:rPr>
          <w:rFonts w:ascii="Arial" w:hAnsi="Arial" w:cs="Arial"/>
          <w:lang w:val="en-US"/>
        </w:rPr>
        <w:t>,</w:t>
      </w:r>
      <w:r w:rsidR="00B46253">
        <w:rPr>
          <w:rFonts w:ascii="Arial" w:hAnsi="Arial" w:cs="Arial"/>
          <w:lang w:val="en-US"/>
        </w:rPr>
        <w:t>038</w:t>
      </w:r>
      <w:r w:rsidR="00AE46AD" w:rsidRPr="00AE46AD">
        <w:rPr>
          <w:rFonts w:ascii="Arial" w:hAnsi="Arial" w:cs="Arial"/>
          <w:lang w:val="en-US"/>
        </w:rPr>
        <w:t xml:space="preserve"> </w:t>
      </w:r>
      <w:r w:rsidR="00AE46AD" w:rsidRPr="007C63CA">
        <w:rPr>
          <w:rFonts w:ascii="Arial" w:hAnsi="Arial" w:cs="Arial"/>
          <w:lang w:val="en-US"/>
        </w:rPr>
        <w:t>million</w:t>
      </w:r>
      <w:r w:rsidRPr="007C63CA">
        <w:rPr>
          <w:rFonts w:ascii="Arial" w:hAnsi="Arial" w:cs="Arial"/>
          <w:lang w:val="en-US"/>
        </w:rPr>
        <w:t xml:space="preserve"> and</w:t>
      </w:r>
      <w:r w:rsidR="00AE46AD" w:rsidRPr="00AE46AD">
        <w:rPr>
          <w:rFonts w:ascii="Arial" w:hAnsi="Arial" w:cs="Arial"/>
          <w:lang w:val="en-US"/>
        </w:rPr>
        <w:t xml:space="preserve"> </w:t>
      </w:r>
      <w:r w:rsidR="00AE46AD" w:rsidRPr="007C63CA">
        <w:rPr>
          <w:rFonts w:ascii="Arial" w:hAnsi="Arial" w:cs="Arial"/>
          <w:lang w:val="en-US"/>
        </w:rPr>
        <w:t>Baht</w:t>
      </w:r>
      <w:r w:rsidRPr="007C63CA">
        <w:rPr>
          <w:rFonts w:ascii="Arial" w:hAnsi="Arial" w:cs="Arial"/>
          <w:lang w:val="en-US"/>
        </w:rPr>
        <w:t xml:space="preserve"> 500 million, respectively, were obligated under the agreements to sell to the former debtors as the first refusal rights within the specified periods.</w:t>
      </w:r>
    </w:p>
    <w:p w14:paraId="48FD66B9" w14:textId="3C91D09C" w:rsidR="00E528FB" w:rsidRPr="00E528FB" w:rsidRDefault="00E528FB" w:rsidP="00E528FB">
      <w:pPr>
        <w:tabs>
          <w:tab w:val="left" w:pos="2880"/>
        </w:tabs>
        <w:spacing w:before="120" w:after="120" w:line="380" w:lineRule="exact"/>
        <w:ind w:left="634" w:right="130"/>
        <w:jc w:val="thaiDistribute"/>
        <w:rPr>
          <w:rFonts w:ascii="Arial" w:hAnsi="Arial" w:cs="Arial"/>
          <w:lang w:val="en-US"/>
        </w:rPr>
      </w:pPr>
      <w:r w:rsidRPr="00E528FB">
        <w:rPr>
          <w:rFonts w:ascii="Arial" w:hAnsi="Arial" w:cs="Arial"/>
          <w:lang w:val="en-US"/>
        </w:rPr>
        <w:t xml:space="preserve">As of 31 March 2023, the Bank holds properties that have been foreclosed as part of the BOT's Asset Warehousing program, which aims to </w:t>
      </w:r>
      <w:proofErr w:type="gramStart"/>
      <w:r w:rsidRPr="00E528FB">
        <w:rPr>
          <w:rFonts w:ascii="Arial" w:hAnsi="Arial" w:cs="Arial"/>
          <w:lang w:val="en-US"/>
        </w:rPr>
        <w:t>provide assistance</w:t>
      </w:r>
      <w:proofErr w:type="gramEnd"/>
      <w:r w:rsidRPr="00E528FB">
        <w:rPr>
          <w:rFonts w:ascii="Arial" w:hAnsi="Arial" w:cs="Arial"/>
          <w:lang w:val="en-US"/>
        </w:rPr>
        <w:t xml:space="preserve"> and rehabilitation to business entrepreneurs impacted by the Coronavirus Disease 2019 outbreak. Under this program, debtors have entered into agreements to transfer legal ownership rights of their collateral assets to settle loans totaling Baht </w:t>
      </w:r>
      <w:r>
        <w:rPr>
          <w:rFonts w:ascii="Arial" w:hAnsi="Arial" w:cs="Arial"/>
          <w:lang w:val="en-US"/>
        </w:rPr>
        <w:t>7</w:t>
      </w:r>
      <w:r w:rsidRPr="00E528FB">
        <w:rPr>
          <w:rFonts w:ascii="Arial" w:hAnsi="Arial" w:cs="Arial"/>
          <w:lang w:val="en-US"/>
        </w:rPr>
        <w:t>,</w:t>
      </w:r>
      <w:r>
        <w:rPr>
          <w:rFonts w:ascii="Arial" w:hAnsi="Arial" w:cstheme="minorBidi"/>
          <w:lang w:val="en-US"/>
        </w:rPr>
        <w:t>466</w:t>
      </w:r>
      <w:r w:rsidRPr="00E528FB">
        <w:rPr>
          <w:rFonts w:ascii="Arial" w:hAnsi="Arial" w:cs="Arial"/>
          <w:lang w:val="en-US"/>
        </w:rPr>
        <w:t xml:space="preserve"> million.</w:t>
      </w:r>
      <w:r w:rsidRPr="00E528FB">
        <w:rPr>
          <w:rFonts w:ascii="Arial" w:hAnsi="Arial" w:cs="Arial"/>
          <w:cs/>
          <w:lang w:val="en-US"/>
        </w:rPr>
        <w:t xml:space="preserve"> </w:t>
      </w:r>
      <w:r w:rsidRPr="00E528FB">
        <w:rPr>
          <w:rFonts w:ascii="Arial" w:hAnsi="Arial" w:cs="Arial"/>
          <w:lang w:val="en-US"/>
        </w:rPr>
        <w:t xml:space="preserve">The participating debtors have further </w:t>
      </w:r>
      <w:proofErr w:type="gramStart"/>
      <w:r w:rsidRPr="00E528FB">
        <w:rPr>
          <w:rFonts w:ascii="Arial" w:hAnsi="Arial" w:cs="Arial"/>
          <w:lang w:val="en-US"/>
        </w:rPr>
        <w:t>entered into</w:t>
      </w:r>
      <w:proofErr w:type="gramEnd"/>
      <w:r w:rsidRPr="00E528FB">
        <w:rPr>
          <w:rFonts w:ascii="Arial" w:hAnsi="Arial" w:cs="Arial"/>
          <w:lang w:val="en-US"/>
        </w:rPr>
        <w:t xml:space="preserve"> contracts to lease these assets for use in their operations. Additionally, they have been granted the rights to repurchase the assets within a period of 3</w:t>
      </w:r>
      <w:r w:rsidRPr="00E528FB">
        <w:rPr>
          <w:rFonts w:ascii="Arial" w:hAnsi="Arial" w:cs="Arial"/>
          <w:cs/>
          <w:lang w:val="en-US"/>
        </w:rPr>
        <w:t xml:space="preserve"> </w:t>
      </w:r>
      <w:r w:rsidRPr="00E528FB">
        <w:rPr>
          <w:rFonts w:ascii="Arial" w:hAnsi="Arial" w:cs="Arial"/>
          <w:lang w:val="en-US"/>
        </w:rPr>
        <w:t>to 5</w:t>
      </w:r>
      <w:r w:rsidRPr="00E528FB">
        <w:rPr>
          <w:rFonts w:ascii="Arial" w:hAnsi="Arial" w:cs="Arial"/>
          <w:cs/>
          <w:lang w:val="en-US"/>
        </w:rPr>
        <w:t xml:space="preserve"> </w:t>
      </w:r>
      <w:r w:rsidRPr="00E528FB">
        <w:rPr>
          <w:rFonts w:ascii="Arial" w:hAnsi="Arial" w:cs="Arial"/>
          <w:lang w:val="en-US"/>
        </w:rPr>
        <w:t xml:space="preserve">years. The repurchase price includes the original </w:t>
      </w:r>
      <w:r w:rsidR="00DA6DC0">
        <w:rPr>
          <w:rFonts w:ascii="Arial" w:hAnsi="Arial" w:cs="Arial"/>
          <w:lang w:val="en-US"/>
        </w:rPr>
        <w:t>transferred</w:t>
      </w:r>
      <w:r w:rsidRPr="00E528FB">
        <w:rPr>
          <w:rFonts w:ascii="Arial" w:hAnsi="Arial" w:cs="Arial"/>
          <w:lang w:val="en-US"/>
        </w:rPr>
        <w:t xml:space="preserve"> price, the cost of maintaining the assets, other expenses associated with their upkeep </w:t>
      </w:r>
      <w:r w:rsidR="00DA6DC0">
        <w:rPr>
          <w:rFonts w:ascii="Arial" w:hAnsi="Arial" w:cs="Arial"/>
          <w:lang w:val="en-US"/>
        </w:rPr>
        <w:t xml:space="preserve">net off </w:t>
      </w:r>
      <w:r w:rsidRPr="00E528FB">
        <w:rPr>
          <w:rFonts w:ascii="Arial" w:hAnsi="Arial" w:cs="Arial"/>
          <w:lang w:val="en-US"/>
        </w:rPr>
        <w:t>any rental payments made during the lease period.</w:t>
      </w:r>
    </w:p>
    <w:p w14:paraId="2BB4B6B9" w14:textId="77777777" w:rsidR="00A15DC9" w:rsidRPr="007C63CA" w:rsidRDefault="00A15DC9" w:rsidP="004F314D">
      <w:pPr>
        <w:suppressAutoHyphens/>
        <w:spacing w:before="120" w:after="120" w:line="380" w:lineRule="exact"/>
        <w:ind w:left="635"/>
        <w:jc w:val="thaiDistribute"/>
        <w:rPr>
          <w:rFonts w:ascii="Arial" w:hAnsi="Arial" w:cs="Arial"/>
          <w:cs/>
          <w:lang w:val="en-US" w:eastAsia="th-TH"/>
        </w:rPr>
      </w:pPr>
    </w:p>
    <w:p w14:paraId="4F55115C" w14:textId="77777777" w:rsidR="00A15DC9" w:rsidRPr="007C63CA" w:rsidRDefault="00A15DC9">
      <w:pPr>
        <w:rPr>
          <w:rFonts w:ascii="Arial" w:hAnsi="Arial" w:cs="Arial"/>
          <w:b/>
          <w:bCs/>
          <w:color w:val="000000"/>
          <w:lang w:val="en-GB" w:eastAsia="x-none"/>
        </w:rPr>
      </w:pPr>
      <w:bookmarkStart w:id="25" w:name="_Toc48896655"/>
      <w:bookmarkStart w:id="26" w:name="_Toc65141099"/>
      <w:bookmarkEnd w:id="20"/>
      <w:r w:rsidRPr="007C63CA">
        <w:rPr>
          <w:rFonts w:ascii="Arial" w:hAnsi="Arial" w:cs="Arial"/>
          <w:color w:val="000000"/>
          <w:lang w:val="en-GB"/>
        </w:rPr>
        <w:br w:type="page"/>
      </w:r>
    </w:p>
    <w:p w14:paraId="732A7A0F" w14:textId="7485E2A7" w:rsidR="002D498C" w:rsidRPr="007C63CA" w:rsidRDefault="002D498C" w:rsidP="004F314D">
      <w:pPr>
        <w:pStyle w:val="Heading1"/>
        <w:numPr>
          <w:ilvl w:val="0"/>
          <w:numId w:val="3"/>
        </w:numPr>
        <w:spacing w:after="120" w:line="380" w:lineRule="exact"/>
        <w:ind w:left="635" w:hanging="635"/>
        <w:rPr>
          <w:rFonts w:ascii="Arial" w:hAnsi="Arial" w:cs="Arial"/>
          <w:color w:val="000000"/>
          <w:sz w:val="22"/>
          <w:szCs w:val="22"/>
          <w:u w:val="none"/>
          <w:lang w:val="en-GB"/>
        </w:rPr>
      </w:pPr>
      <w:bookmarkStart w:id="27" w:name="_Toc133587602"/>
      <w:r w:rsidRPr="007C63CA">
        <w:rPr>
          <w:rFonts w:ascii="Arial" w:hAnsi="Arial" w:cs="Arial"/>
          <w:color w:val="000000"/>
          <w:sz w:val="22"/>
          <w:szCs w:val="22"/>
          <w:u w:val="none"/>
          <w:lang w:val="en-GB"/>
        </w:rPr>
        <w:lastRenderedPageBreak/>
        <w:t>Deferred tax assets/liabilities and income tax</w:t>
      </w:r>
      <w:bookmarkEnd w:id="27"/>
    </w:p>
    <w:p w14:paraId="3F9981EB" w14:textId="57EC0E0D" w:rsidR="002D498C" w:rsidRPr="007C63CA" w:rsidRDefault="009C3C5F" w:rsidP="004F314D">
      <w:pPr>
        <w:spacing w:before="120" w:after="120" w:line="380" w:lineRule="exact"/>
        <w:ind w:left="634" w:hanging="630"/>
        <w:rPr>
          <w:rFonts w:ascii="Arial" w:hAnsi="Arial" w:cs="Arial"/>
          <w:b/>
          <w:bCs/>
          <w:lang w:val="en-GB"/>
        </w:rPr>
      </w:pPr>
      <w:r w:rsidRPr="007C63CA">
        <w:rPr>
          <w:rFonts w:ascii="Arial" w:hAnsi="Arial" w:cs="Arial"/>
          <w:b/>
          <w:bCs/>
          <w:lang w:val="en-GB"/>
        </w:rPr>
        <w:t>9</w:t>
      </w:r>
      <w:r w:rsidR="002D498C" w:rsidRPr="007C63CA">
        <w:rPr>
          <w:rFonts w:ascii="Arial" w:hAnsi="Arial" w:cs="Arial"/>
          <w:b/>
          <w:bCs/>
          <w:lang w:val="en-GB"/>
        </w:rPr>
        <w:t>.1</w:t>
      </w:r>
      <w:r w:rsidR="002D498C" w:rsidRPr="007C63CA">
        <w:rPr>
          <w:rFonts w:ascii="Arial" w:hAnsi="Arial" w:cs="Arial"/>
          <w:b/>
          <w:bCs/>
          <w:lang w:val="en-GB"/>
        </w:rPr>
        <w:tab/>
        <w:t>Deferred tax assets/liabilities</w:t>
      </w:r>
    </w:p>
    <w:p w14:paraId="7F19E092" w14:textId="33746E9F" w:rsidR="002D498C" w:rsidRPr="007C63CA" w:rsidRDefault="00C33222" w:rsidP="004F314D">
      <w:pPr>
        <w:tabs>
          <w:tab w:val="left" w:pos="1440"/>
        </w:tabs>
        <w:spacing w:before="120" w:after="120" w:line="380" w:lineRule="exact"/>
        <w:ind w:left="630" w:hanging="630"/>
        <w:jc w:val="thaiDistribute"/>
        <w:rPr>
          <w:rFonts w:ascii="Arial" w:hAnsi="Arial" w:cs="Arial"/>
          <w:lang w:val="en-GB"/>
        </w:rPr>
      </w:pPr>
      <w:r w:rsidRPr="007C63CA">
        <w:rPr>
          <w:rFonts w:ascii="Arial" w:hAnsi="Arial" w:cs="Arial"/>
          <w:cs/>
          <w:lang w:val="en-GB"/>
        </w:rPr>
        <w:tab/>
      </w:r>
      <w:r w:rsidR="002D498C" w:rsidRPr="007C63CA">
        <w:rPr>
          <w:rFonts w:ascii="Arial" w:hAnsi="Arial" w:cs="Arial"/>
          <w:lang w:val="en-GB"/>
        </w:rPr>
        <w:t xml:space="preserve">The components of deferred tax assets/liabilities included deferred income tax arose from the </w:t>
      </w:r>
      <w:r w:rsidR="008E1CC7" w:rsidRPr="007C63CA">
        <w:rPr>
          <w:rFonts w:ascii="Arial" w:hAnsi="Arial" w:cs="Arial"/>
          <w:lang w:val="en-GB"/>
        </w:rPr>
        <w:t>following</w:t>
      </w:r>
      <w:r w:rsidR="002D498C" w:rsidRPr="007C63CA">
        <w:rPr>
          <w:rFonts w:ascii="Arial" w:hAnsi="Arial" w:cs="Arial"/>
          <w:lang w:val="en-GB"/>
        </w:rPr>
        <w:t xml:space="preserve"> transactions:</w:t>
      </w:r>
    </w:p>
    <w:tbl>
      <w:tblPr>
        <w:tblW w:w="9344" w:type="dxa"/>
        <w:tblInd w:w="540" w:type="dxa"/>
        <w:tblLayout w:type="fixed"/>
        <w:tblLook w:val="0000" w:firstRow="0" w:lastRow="0" w:firstColumn="0" w:lastColumn="0" w:noHBand="0" w:noVBand="0"/>
      </w:tblPr>
      <w:tblGrid>
        <w:gridCol w:w="3752"/>
        <w:gridCol w:w="1398"/>
        <w:gridCol w:w="1398"/>
        <w:gridCol w:w="1398"/>
        <w:gridCol w:w="1398"/>
      </w:tblGrid>
      <w:tr w:rsidR="00445BE5" w:rsidRPr="007C63CA" w14:paraId="35DFA098" w14:textId="77777777" w:rsidTr="00555984">
        <w:trPr>
          <w:cantSplit/>
          <w:trHeight w:val="329"/>
          <w:tblHeader/>
        </w:trPr>
        <w:tc>
          <w:tcPr>
            <w:tcW w:w="3752" w:type="dxa"/>
            <w:vAlign w:val="bottom"/>
          </w:tcPr>
          <w:p w14:paraId="67E0C875" w14:textId="77777777" w:rsidR="00445BE5" w:rsidRPr="007C63CA" w:rsidRDefault="00445BE5" w:rsidP="004F314D">
            <w:pPr>
              <w:spacing w:line="380" w:lineRule="exact"/>
              <w:rPr>
                <w:rFonts w:ascii="Arial" w:hAnsi="Arial" w:cs="Arial"/>
                <w:sz w:val="18"/>
                <w:szCs w:val="18"/>
                <w:lang w:val="en-US"/>
              </w:rPr>
            </w:pPr>
          </w:p>
        </w:tc>
        <w:tc>
          <w:tcPr>
            <w:tcW w:w="5592" w:type="dxa"/>
            <w:gridSpan w:val="4"/>
            <w:vAlign w:val="bottom"/>
          </w:tcPr>
          <w:p w14:paraId="35771EA6" w14:textId="77777777" w:rsidR="00445BE5" w:rsidRPr="007C63CA" w:rsidRDefault="00445BE5" w:rsidP="004F314D">
            <w:pPr>
              <w:spacing w:line="380" w:lineRule="exact"/>
              <w:jc w:val="right"/>
              <w:rPr>
                <w:rFonts w:ascii="Arial" w:hAnsi="Arial" w:cs="Arial"/>
                <w:sz w:val="18"/>
                <w:szCs w:val="18"/>
                <w:lang w:val="en-US"/>
              </w:rPr>
            </w:pPr>
            <w:r w:rsidRPr="007C63CA">
              <w:rPr>
                <w:rFonts w:ascii="Arial" w:hAnsi="Arial" w:cs="Arial"/>
                <w:sz w:val="18"/>
                <w:szCs w:val="18"/>
                <w:lang w:val="en-US"/>
              </w:rPr>
              <w:t>(Unit: Thousand Baht)</w:t>
            </w:r>
          </w:p>
        </w:tc>
      </w:tr>
      <w:tr w:rsidR="00445BE5" w:rsidRPr="00733D6A" w14:paraId="6789F4B2" w14:textId="77777777" w:rsidTr="00555984">
        <w:trPr>
          <w:cantSplit/>
          <w:trHeight w:val="940"/>
          <w:tblHeader/>
        </w:trPr>
        <w:tc>
          <w:tcPr>
            <w:tcW w:w="3752" w:type="dxa"/>
            <w:vAlign w:val="bottom"/>
          </w:tcPr>
          <w:p w14:paraId="5F20BC56" w14:textId="77777777" w:rsidR="00445BE5" w:rsidRPr="007C63CA" w:rsidRDefault="00445BE5" w:rsidP="004F314D">
            <w:pPr>
              <w:tabs>
                <w:tab w:val="left" w:pos="1260"/>
              </w:tabs>
              <w:spacing w:line="380" w:lineRule="exact"/>
              <w:rPr>
                <w:rFonts w:ascii="Arial" w:hAnsi="Arial" w:cs="Arial"/>
                <w:sz w:val="18"/>
                <w:szCs w:val="18"/>
                <w:cs/>
              </w:rPr>
            </w:pPr>
          </w:p>
        </w:tc>
        <w:tc>
          <w:tcPr>
            <w:tcW w:w="1398" w:type="dxa"/>
            <w:vAlign w:val="bottom"/>
          </w:tcPr>
          <w:p w14:paraId="05E61646" w14:textId="77777777" w:rsidR="00445BE5" w:rsidRPr="007C63CA" w:rsidRDefault="00445BE5" w:rsidP="004F314D">
            <w:pPr>
              <w:spacing w:line="380" w:lineRule="exact"/>
              <w:ind w:left="-18" w:right="-18"/>
              <w:jc w:val="center"/>
              <w:rPr>
                <w:rFonts w:ascii="Arial" w:hAnsi="Arial" w:cs="Arial"/>
                <w:sz w:val="18"/>
                <w:szCs w:val="18"/>
                <w:cs/>
                <w:lang w:val="en-US"/>
              </w:rPr>
            </w:pPr>
            <w:r w:rsidRPr="007C63CA">
              <w:rPr>
                <w:rFonts w:ascii="Arial" w:hAnsi="Arial" w:cs="Arial"/>
                <w:sz w:val="18"/>
                <w:szCs w:val="18"/>
                <w:cs/>
                <w:lang w:val="en-US"/>
              </w:rPr>
              <w:t xml:space="preserve">31 </w:t>
            </w:r>
            <w:r w:rsidRPr="007C63CA">
              <w:rPr>
                <w:rFonts w:ascii="Arial" w:hAnsi="Arial" w:cs="Arial"/>
                <w:sz w:val="18"/>
                <w:szCs w:val="18"/>
                <w:lang w:val="en-US"/>
              </w:rPr>
              <w:t>March</w:t>
            </w:r>
          </w:p>
        </w:tc>
        <w:tc>
          <w:tcPr>
            <w:tcW w:w="1398" w:type="dxa"/>
            <w:vAlign w:val="bottom"/>
          </w:tcPr>
          <w:p w14:paraId="66F1258A" w14:textId="77777777" w:rsidR="00445BE5" w:rsidRPr="007C63CA" w:rsidRDefault="00445BE5" w:rsidP="004F314D">
            <w:pPr>
              <w:spacing w:line="380" w:lineRule="exact"/>
              <w:ind w:left="-18" w:right="-18"/>
              <w:jc w:val="center"/>
              <w:rPr>
                <w:rFonts w:ascii="Arial" w:hAnsi="Arial" w:cs="Arial"/>
                <w:sz w:val="18"/>
                <w:szCs w:val="18"/>
                <w:cs/>
                <w:lang w:val="en-US"/>
              </w:rPr>
            </w:pPr>
            <w:r w:rsidRPr="007C63CA">
              <w:rPr>
                <w:rFonts w:ascii="Arial" w:hAnsi="Arial" w:cs="Arial"/>
                <w:sz w:val="18"/>
                <w:szCs w:val="18"/>
                <w:cs/>
                <w:lang w:val="en-US"/>
              </w:rPr>
              <w:t xml:space="preserve">31 </w:t>
            </w:r>
            <w:proofErr w:type="spellStart"/>
            <w:r w:rsidRPr="007C63CA">
              <w:rPr>
                <w:rFonts w:ascii="Arial" w:hAnsi="Arial" w:cs="Arial"/>
                <w:sz w:val="18"/>
                <w:szCs w:val="18"/>
                <w:cs/>
                <w:lang w:val="en-US"/>
              </w:rPr>
              <w:t>December</w:t>
            </w:r>
            <w:proofErr w:type="spellEnd"/>
          </w:p>
        </w:tc>
        <w:tc>
          <w:tcPr>
            <w:tcW w:w="2796" w:type="dxa"/>
            <w:gridSpan w:val="2"/>
            <w:shd w:val="clear" w:color="auto" w:fill="auto"/>
            <w:vAlign w:val="bottom"/>
          </w:tcPr>
          <w:p w14:paraId="4C39FC1E" w14:textId="77777777" w:rsidR="00445BE5" w:rsidRPr="007C63CA" w:rsidRDefault="00445BE5" w:rsidP="004F314D">
            <w:pPr>
              <w:pBdr>
                <w:bottom w:val="single" w:sz="4" w:space="1" w:color="auto"/>
              </w:pBdr>
              <w:spacing w:line="380" w:lineRule="exact"/>
              <w:ind w:left="-18" w:right="-18"/>
              <w:jc w:val="center"/>
              <w:rPr>
                <w:rFonts w:ascii="Arial" w:hAnsi="Arial" w:cs="Arial"/>
                <w:sz w:val="18"/>
                <w:szCs w:val="18"/>
                <w:lang w:val="en-US"/>
              </w:rPr>
            </w:pPr>
            <w:r w:rsidRPr="007C63CA">
              <w:rPr>
                <w:rFonts w:ascii="Arial" w:hAnsi="Arial" w:cs="Arial"/>
                <w:sz w:val="18"/>
                <w:szCs w:val="18"/>
                <w:lang w:val="en-US"/>
              </w:rPr>
              <w:t>Changes in deferred income tax for the three-month periods ended 31 March</w:t>
            </w:r>
          </w:p>
        </w:tc>
      </w:tr>
      <w:tr w:rsidR="00445BE5" w:rsidRPr="007C63CA" w14:paraId="2C98CF9A" w14:textId="77777777" w:rsidTr="00555984">
        <w:trPr>
          <w:cantSplit/>
          <w:trHeight w:val="354"/>
          <w:tblHeader/>
        </w:trPr>
        <w:tc>
          <w:tcPr>
            <w:tcW w:w="3752" w:type="dxa"/>
            <w:vAlign w:val="bottom"/>
          </w:tcPr>
          <w:p w14:paraId="327D3CC9" w14:textId="77777777" w:rsidR="00445BE5" w:rsidRPr="007C63CA" w:rsidRDefault="00445BE5" w:rsidP="004F314D">
            <w:pPr>
              <w:tabs>
                <w:tab w:val="left" w:pos="1260"/>
              </w:tabs>
              <w:spacing w:line="380" w:lineRule="exact"/>
              <w:rPr>
                <w:rFonts w:ascii="Arial" w:hAnsi="Arial" w:cs="Arial"/>
                <w:sz w:val="18"/>
                <w:szCs w:val="18"/>
                <w:cs/>
              </w:rPr>
            </w:pPr>
          </w:p>
        </w:tc>
        <w:tc>
          <w:tcPr>
            <w:tcW w:w="1398" w:type="dxa"/>
            <w:vAlign w:val="bottom"/>
          </w:tcPr>
          <w:p w14:paraId="0991C8FC" w14:textId="1B40D877" w:rsidR="00445BE5" w:rsidRPr="007C63CA" w:rsidRDefault="00445BE5" w:rsidP="004F314D">
            <w:pPr>
              <w:pBdr>
                <w:bottom w:val="single" w:sz="4" w:space="1" w:color="auto"/>
              </w:pBdr>
              <w:spacing w:line="380" w:lineRule="exact"/>
              <w:ind w:left="-18" w:right="-18"/>
              <w:jc w:val="center"/>
              <w:rPr>
                <w:rFonts w:ascii="Arial" w:hAnsi="Arial" w:cs="Arial"/>
                <w:sz w:val="18"/>
                <w:szCs w:val="18"/>
                <w:lang w:val="en-US"/>
              </w:rPr>
            </w:pPr>
            <w:r w:rsidRPr="007C63CA">
              <w:rPr>
                <w:rFonts w:ascii="Arial" w:hAnsi="Arial" w:cs="Arial"/>
                <w:sz w:val="18"/>
                <w:szCs w:val="18"/>
                <w:lang w:val="en-US"/>
              </w:rPr>
              <w:t>2023</w:t>
            </w:r>
          </w:p>
        </w:tc>
        <w:tc>
          <w:tcPr>
            <w:tcW w:w="1398" w:type="dxa"/>
            <w:vAlign w:val="bottom"/>
          </w:tcPr>
          <w:p w14:paraId="38D8167B" w14:textId="7FEEEC50" w:rsidR="00445BE5" w:rsidRPr="007C63CA" w:rsidRDefault="00445BE5" w:rsidP="004F314D">
            <w:pPr>
              <w:pBdr>
                <w:bottom w:val="single" w:sz="4" w:space="1" w:color="auto"/>
              </w:pBdr>
              <w:spacing w:line="380" w:lineRule="exact"/>
              <w:ind w:left="-18" w:right="-18"/>
              <w:jc w:val="center"/>
              <w:rPr>
                <w:rFonts w:ascii="Arial" w:hAnsi="Arial" w:cs="Arial"/>
                <w:sz w:val="18"/>
                <w:szCs w:val="18"/>
                <w:lang w:val="en-US"/>
              </w:rPr>
            </w:pPr>
            <w:r w:rsidRPr="007C63CA">
              <w:rPr>
                <w:rFonts w:ascii="Arial" w:hAnsi="Arial" w:cs="Arial"/>
                <w:sz w:val="18"/>
                <w:szCs w:val="18"/>
                <w:lang w:val="en-US"/>
              </w:rPr>
              <w:t>2022</w:t>
            </w:r>
          </w:p>
        </w:tc>
        <w:tc>
          <w:tcPr>
            <w:tcW w:w="1398" w:type="dxa"/>
            <w:vAlign w:val="bottom"/>
          </w:tcPr>
          <w:p w14:paraId="54E34998" w14:textId="1ADBCD74" w:rsidR="00445BE5" w:rsidRPr="007C63CA" w:rsidRDefault="00555984" w:rsidP="004F314D">
            <w:pPr>
              <w:pBdr>
                <w:bottom w:val="single" w:sz="4" w:space="1" w:color="auto"/>
              </w:pBdr>
              <w:spacing w:line="380" w:lineRule="exact"/>
              <w:ind w:left="-18" w:right="-18"/>
              <w:jc w:val="center"/>
              <w:rPr>
                <w:rFonts w:ascii="Arial" w:hAnsi="Arial" w:cs="Arial"/>
                <w:sz w:val="18"/>
                <w:szCs w:val="18"/>
                <w:lang w:val="en-US"/>
              </w:rPr>
            </w:pPr>
            <w:r w:rsidRPr="007C63CA">
              <w:rPr>
                <w:rFonts w:ascii="Arial" w:hAnsi="Arial" w:cs="Arial"/>
                <w:sz w:val="18"/>
                <w:szCs w:val="18"/>
                <w:lang w:val="en-US"/>
              </w:rPr>
              <w:t>2023</w:t>
            </w:r>
          </w:p>
        </w:tc>
        <w:tc>
          <w:tcPr>
            <w:tcW w:w="1398" w:type="dxa"/>
            <w:vAlign w:val="bottom"/>
          </w:tcPr>
          <w:p w14:paraId="2E8B2F0D" w14:textId="6C6985A8" w:rsidR="00445BE5" w:rsidRPr="007C63CA" w:rsidRDefault="00445BE5" w:rsidP="004F314D">
            <w:pPr>
              <w:pBdr>
                <w:bottom w:val="single" w:sz="4" w:space="1" w:color="auto"/>
              </w:pBdr>
              <w:spacing w:line="380" w:lineRule="exact"/>
              <w:ind w:left="-18" w:right="-18"/>
              <w:jc w:val="center"/>
              <w:rPr>
                <w:rFonts w:ascii="Arial" w:hAnsi="Arial" w:cs="Arial"/>
                <w:sz w:val="18"/>
                <w:szCs w:val="18"/>
                <w:lang w:val="en-US"/>
              </w:rPr>
            </w:pPr>
            <w:r w:rsidRPr="007C63CA">
              <w:rPr>
                <w:rFonts w:ascii="Arial" w:hAnsi="Arial" w:cs="Arial"/>
                <w:sz w:val="18"/>
                <w:szCs w:val="18"/>
                <w:lang w:val="en-US"/>
              </w:rPr>
              <w:t>2022</w:t>
            </w:r>
          </w:p>
        </w:tc>
      </w:tr>
      <w:tr w:rsidR="00445BE5" w:rsidRPr="00733D6A" w14:paraId="39F1FC69" w14:textId="77777777" w:rsidTr="00555984">
        <w:trPr>
          <w:cantSplit/>
          <w:trHeight w:val="329"/>
        </w:trPr>
        <w:tc>
          <w:tcPr>
            <w:tcW w:w="3752" w:type="dxa"/>
            <w:vAlign w:val="bottom"/>
          </w:tcPr>
          <w:p w14:paraId="7D612487" w14:textId="77777777" w:rsidR="00445BE5" w:rsidRPr="007C63CA" w:rsidRDefault="00445BE5" w:rsidP="004F314D">
            <w:pPr>
              <w:tabs>
                <w:tab w:val="left" w:pos="1260"/>
              </w:tabs>
              <w:spacing w:line="380" w:lineRule="exact"/>
              <w:ind w:left="252" w:right="-108" w:hanging="252"/>
              <w:rPr>
                <w:rFonts w:ascii="Arial" w:hAnsi="Arial" w:cs="Arial"/>
                <w:sz w:val="18"/>
                <w:szCs w:val="18"/>
                <w:cs/>
                <w:lang w:val="en-US"/>
              </w:rPr>
            </w:pPr>
            <w:r w:rsidRPr="007C63CA">
              <w:rPr>
                <w:rFonts w:ascii="Arial" w:hAnsi="Arial" w:cs="Arial"/>
                <w:sz w:val="18"/>
                <w:szCs w:val="18"/>
                <w:lang w:val="en-US"/>
              </w:rPr>
              <w:t>Deferred tax assets (liabilities) arose from:</w:t>
            </w:r>
          </w:p>
        </w:tc>
        <w:tc>
          <w:tcPr>
            <w:tcW w:w="1398" w:type="dxa"/>
            <w:vAlign w:val="bottom"/>
          </w:tcPr>
          <w:p w14:paraId="12C34A3A" w14:textId="77777777" w:rsidR="00445BE5" w:rsidRPr="007C63CA" w:rsidRDefault="00445BE5" w:rsidP="004F314D">
            <w:pPr>
              <w:tabs>
                <w:tab w:val="decimal" w:pos="1134"/>
              </w:tabs>
              <w:spacing w:line="380" w:lineRule="exact"/>
              <w:ind w:left="14"/>
              <w:jc w:val="thaiDistribute"/>
              <w:rPr>
                <w:rFonts w:ascii="Arial" w:hAnsi="Arial" w:cs="Arial"/>
                <w:sz w:val="18"/>
                <w:szCs w:val="18"/>
                <w:lang w:val="en-US"/>
              </w:rPr>
            </w:pPr>
          </w:p>
        </w:tc>
        <w:tc>
          <w:tcPr>
            <w:tcW w:w="1398" w:type="dxa"/>
            <w:vAlign w:val="bottom"/>
          </w:tcPr>
          <w:p w14:paraId="69035E39" w14:textId="77777777" w:rsidR="00445BE5" w:rsidRPr="007C63CA" w:rsidRDefault="00445BE5" w:rsidP="004F314D">
            <w:pPr>
              <w:tabs>
                <w:tab w:val="decimal" w:pos="1134"/>
              </w:tabs>
              <w:spacing w:line="380" w:lineRule="exact"/>
              <w:ind w:left="14"/>
              <w:jc w:val="thaiDistribute"/>
              <w:rPr>
                <w:rFonts w:ascii="Arial" w:hAnsi="Arial" w:cs="Arial"/>
                <w:sz w:val="18"/>
                <w:szCs w:val="18"/>
                <w:lang w:val="en-US"/>
              </w:rPr>
            </w:pPr>
          </w:p>
        </w:tc>
        <w:tc>
          <w:tcPr>
            <w:tcW w:w="1398" w:type="dxa"/>
            <w:vAlign w:val="bottom"/>
          </w:tcPr>
          <w:p w14:paraId="414291AA" w14:textId="77777777" w:rsidR="00445BE5" w:rsidRPr="007C63CA" w:rsidRDefault="00445BE5" w:rsidP="004F314D">
            <w:pPr>
              <w:tabs>
                <w:tab w:val="decimal" w:pos="1134"/>
              </w:tabs>
              <w:spacing w:line="380" w:lineRule="exact"/>
              <w:ind w:left="-18" w:right="-18"/>
              <w:jc w:val="thaiDistribute"/>
              <w:rPr>
                <w:rFonts w:ascii="Arial" w:hAnsi="Arial" w:cs="Arial"/>
                <w:sz w:val="18"/>
                <w:szCs w:val="18"/>
                <w:lang w:val="en-US"/>
              </w:rPr>
            </w:pPr>
          </w:p>
        </w:tc>
        <w:tc>
          <w:tcPr>
            <w:tcW w:w="1398" w:type="dxa"/>
            <w:vAlign w:val="bottom"/>
          </w:tcPr>
          <w:p w14:paraId="31DB023F" w14:textId="77777777" w:rsidR="00445BE5" w:rsidRPr="007C63CA" w:rsidRDefault="00445BE5" w:rsidP="004F314D">
            <w:pPr>
              <w:tabs>
                <w:tab w:val="decimal" w:pos="1134"/>
              </w:tabs>
              <w:spacing w:line="380" w:lineRule="exact"/>
              <w:ind w:left="-18" w:right="-18"/>
              <w:jc w:val="thaiDistribute"/>
              <w:rPr>
                <w:rFonts w:ascii="Arial" w:hAnsi="Arial" w:cs="Arial"/>
                <w:sz w:val="18"/>
                <w:szCs w:val="18"/>
                <w:lang w:val="en-US"/>
              </w:rPr>
            </w:pPr>
          </w:p>
        </w:tc>
      </w:tr>
      <w:tr w:rsidR="00E55972" w:rsidRPr="007C63CA" w14:paraId="46EF4D44" w14:textId="77777777" w:rsidTr="00555984">
        <w:trPr>
          <w:cantSplit/>
          <w:trHeight w:val="308"/>
        </w:trPr>
        <w:tc>
          <w:tcPr>
            <w:tcW w:w="3752" w:type="dxa"/>
            <w:vAlign w:val="bottom"/>
          </w:tcPr>
          <w:p w14:paraId="136D139A" w14:textId="77777777" w:rsidR="00E55972" w:rsidRPr="007C63CA" w:rsidRDefault="00E55972" w:rsidP="00E55972">
            <w:pPr>
              <w:tabs>
                <w:tab w:val="left" w:pos="1260"/>
              </w:tabs>
              <w:spacing w:line="380" w:lineRule="exact"/>
              <w:ind w:left="252" w:right="-108" w:hanging="252"/>
              <w:rPr>
                <w:rFonts w:ascii="Arial" w:hAnsi="Arial" w:cs="Arial"/>
                <w:sz w:val="18"/>
                <w:szCs w:val="18"/>
                <w:lang w:val="en-US"/>
              </w:rPr>
            </w:pPr>
            <w:r w:rsidRPr="007C63CA">
              <w:rPr>
                <w:rFonts w:ascii="Arial" w:hAnsi="Arial" w:cs="Arial"/>
                <w:sz w:val="18"/>
                <w:szCs w:val="18"/>
                <w:lang w:val="en-US"/>
              </w:rPr>
              <w:t>Investments</w:t>
            </w:r>
          </w:p>
        </w:tc>
        <w:tc>
          <w:tcPr>
            <w:tcW w:w="1398" w:type="dxa"/>
          </w:tcPr>
          <w:p w14:paraId="5A95AB0C" w14:textId="69994F99"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765,507</w:t>
            </w:r>
          </w:p>
        </w:tc>
        <w:tc>
          <w:tcPr>
            <w:tcW w:w="1398" w:type="dxa"/>
            <w:vAlign w:val="bottom"/>
          </w:tcPr>
          <w:p w14:paraId="3ACFDCBA" w14:textId="490A1F27"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698,062</w:t>
            </w:r>
          </w:p>
        </w:tc>
        <w:tc>
          <w:tcPr>
            <w:tcW w:w="1398" w:type="dxa"/>
          </w:tcPr>
          <w:p w14:paraId="53539E97" w14:textId="1914BEBB"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67,445</w:t>
            </w:r>
          </w:p>
        </w:tc>
        <w:tc>
          <w:tcPr>
            <w:tcW w:w="1398" w:type="dxa"/>
          </w:tcPr>
          <w:p w14:paraId="49F7EA96" w14:textId="61C3EB87"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cs/>
                <w:lang w:val="en-US"/>
              </w:rPr>
              <w:t xml:space="preserve"> 66</w:t>
            </w:r>
            <w:r w:rsidRPr="007C63CA">
              <w:rPr>
                <w:rFonts w:ascii="Arial" w:hAnsi="Arial" w:cs="Arial"/>
                <w:sz w:val="18"/>
                <w:szCs w:val="18"/>
                <w:lang w:val="en-US"/>
              </w:rPr>
              <w:t>,</w:t>
            </w:r>
            <w:r w:rsidRPr="007C63CA">
              <w:rPr>
                <w:rFonts w:ascii="Arial" w:hAnsi="Arial" w:cs="Arial"/>
                <w:sz w:val="18"/>
                <w:szCs w:val="18"/>
                <w:cs/>
                <w:lang w:val="en-US"/>
              </w:rPr>
              <w:t xml:space="preserve">210 </w:t>
            </w:r>
          </w:p>
        </w:tc>
      </w:tr>
      <w:tr w:rsidR="00E55972" w:rsidRPr="007C63CA" w14:paraId="78B1B3DB" w14:textId="77777777" w:rsidTr="009C647B">
        <w:trPr>
          <w:cantSplit/>
          <w:trHeight w:val="647"/>
        </w:trPr>
        <w:tc>
          <w:tcPr>
            <w:tcW w:w="3752" w:type="dxa"/>
            <w:vAlign w:val="bottom"/>
          </w:tcPr>
          <w:p w14:paraId="6573FC32" w14:textId="77777777" w:rsidR="00E55972" w:rsidRPr="007C63CA" w:rsidRDefault="00E55972" w:rsidP="00E55972">
            <w:pPr>
              <w:tabs>
                <w:tab w:val="left" w:pos="1260"/>
              </w:tabs>
              <w:spacing w:line="380" w:lineRule="exact"/>
              <w:ind w:left="252" w:right="-108" w:hanging="252"/>
              <w:rPr>
                <w:rFonts w:ascii="Arial" w:hAnsi="Arial" w:cs="Arial"/>
                <w:sz w:val="18"/>
                <w:szCs w:val="18"/>
                <w:lang w:val="en-US"/>
              </w:rPr>
            </w:pPr>
            <w:r w:rsidRPr="007C63CA">
              <w:rPr>
                <w:rFonts w:ascii="Arial" w:hAnsi="Arial" w:cs="Arial"/>
                <w:sz w:val="18"/>
                <w:szCs w:val="18"/>
                <w:lang w:val="en-US"/>
              </w:rPr>
              <w:t>Loans to customers and accrued interest receivables</w:t>
            </w:r>
          </w:p>
        </w:tc>
        <w:tc>
          <w:tcPr>
            <w:tcW w:w="1398" w:type="dxa"/>
          </w:tcPr>
          <w:p w14:paraId="03130719" w14:textId="77777777" w:rsidR="00E55972" w:rsidRPr="007C63CA" w:rsidRDefault="00E55972" w:rsidP="00E55972">
            <w:pPr>
              <w:tabs>
                <w:tab w:val="decimal" w:pos="967"/>
              </w:tabs>
              <w:spacing w:line="380" w:lineRule="exact"/>
              <w:rPr>
                <w:rFonts w:ascii="Arial" w:hAnsi="Arial" w:cs="Arial"/>
                <w:sz w:val="18"/>
                <w:szCs w:val="18"/>
                <w:lang w:val="en-US"/>
              </w:rPr>
            </w:pPr>
          </w:p>
          <w:p w14:paraId="2D9F09D8" w14:textId="7CA5E36F"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746,288</w:t>
            </w:r>
          </w:p>
        </w:tc>
        <w:tc>
          <w:tcPr>
            <w:tcW w:w="1398" w:type="dxa"/>
            <w:vAlign w:val="bottom"/>
          </w:tcPr>
          <w:p w14:paraId="49496ABA" w14:textId="2459FD8D"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498,701</w:t>
            </w:r>
          </w:p>
        </w:tc>
        <w:tc>
          <w:tcPr>
            <w:tcW w:w="1398" w:type="dxa"/>
            <w:vAlign w:val="bottom"/>
          </w:tcPr>
          <w:p w14:paraId="20903172" w14:textId="4BE5C40E" w:rsidR="00E55972" w:rsidRPr="007C63CA" w:rsidRDefault="00E55972" w:rsidP="009C647B">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247,587</w:t>
            </w:r>
          </w:p>
        </w:tc>
        <w:tc>
          <w:tcPr>
            <w:tcW w:w="1398" w:type="dxa"/>
            <w:vAlign w:val="bottom"/>
          </w:tcPr>
          <w:p w14:paraId="56C5AE04" w14:textId="1DF8BA32"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cs/>
                <w:lang w:val="en-US"/>
              </w:rPr>
              <w:t xml:space="preserve"> 57</w:t>
            </w:r>
            <w:r w:rsidRPr="007C63CA">
              <w:rPr>
                <w:rFonts w:ascii="Arial" w:hAnsi="Arial" w:cs="Arial"/>
                <w:sz w:val="18"/>
                <w:szCs w:val="18"/>
                <w:lang w:val="en-US"/>
              </w:rPr>
              <w:t>,</w:t>
            </w:r>
            <w:r w:rsidRPr="007C63CA">
              <w:rPr>
                <w:rFonts w:ascii="Arial" w:hAnsi="Arial" w:cs="Arial"/>
                <w:sz w:val="18"/>
                <w:szCs w:val="18"/>
                <w:cs/>
                <w:lang w:val="en-US"/>
              </w:rPr>
              <w:t xml:space="preserve">328 </w:t>
            </w:r>
          </w:p>
        </w:tc>
      </w:tr>
      <w:tr w:rsidR="00E55972" w:rsidRPr="007C63CA" w14:paraId="57BF2DB7" w14:textId="77777777" w:rsidTr="00555984">
        <w:trPr>
          <w:cantSplit/>
          <w:trHeight w:val="329"/>
        </w:trPr>
        <w:tc>
          <w:tcPr>
            <w:tcW w:w="3752" w:type="dxa"/>
            <w:vAlign w:val="bottom"/>
          </w:tcPr>
          <w:p w14:paraId="544DC1AF" w14:textId="77777777" w:rsidR="00E55972" w:rsidRPr="007C63CA" w:rsidRDefault="00E55972" w:rsidP="00E55972">
            <w:pPr>
              <w:tabs>
                <w:tab w:val="left" w:pos="1260"/>
              </w:tabs>
              <w:spacing w:line="380" w:lineRule="exact"/>
              <w:ind w:left="252" w:right="-108" w:hanging="252"/>
              <w:rPr>
                <w:rFonts w:ascii="Arial" w:hAnsi="Arial" w:cs="Arial"/>
                <w:sz w:val="18"/>
                <w:szCs w:val="18"/>
                <w:lang w:val="en-US"/>
              </w:rPr>
            </w:pPr>
            <w:r w:rsidRPr="007C63CA">
              <w:rPr>
                <w:rFonts w:ascii="Arial" w:hAnsi="Arial" w:cs="Arial"/>
                <w:sz w:val="18"/>
                <w:szCs w:val="18"/>
                <w:lang w:val="en-US"/>
              </w:rPr>
              <w:t>Properties foreclosed</w:t>
            </w:r>
          </w:p>
        </w:tc>
        <w:tc>
          <w:tcPr>
            <w:tcW w:w="1398" w:type="dxa"/>
          </w:tcPr>
          <w:p w14:paraId="460C2A6B" w14:textId="514F87C9"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532</w:t>
            </w:r>
          </w:p>
        </w:tc>
        <w:tc>
          <w:tcPr>
            <w:tcW w:w="1398" w:type="dxa"/>
            <w:vAlign w:val="bottom"/>
          </w:tcPr>
          <w:p w14:paraId="5BC42E86" w14:textId="2B60D0A8"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532</w:t>
            </w:r>
          </w:p>
        </w:tc>
        <w:tc>
          <w:tcPr>
            <w:tcW w:w="1398" w:type="dxa"/>
          </w:tcPr>
          <w:p w14:paraId="1039BADA" w14:textId="489F28CC"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w:t>
            </w:r>
          </w:p>
        </w:tc>
        <w:tc>
          <w:tcPr>
            <w:tcW w:w="1398" w:type="dxa"/>
          </w:tcPr>
          <w:p w14:paraId="11C1ED74" w14:textId="61CA4BD3"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cs/>
                <w:lang w:val="en-US"/>
              </w:rPr>
              <w:t xml:space="preserve"> -</w:t>
            </w:r>
          </w:p>
        </w:tc>
      </w:tr>
      <w:tr w:rsidR="00E55972" w:rsidRPr="007C63CA" w14:paraId="6E7BF3D2" w14:textId="77777777" w:rsidTr="00555984">
        <w:trPr>
          <w:cantSplit/>
          <w:trHeight w:val="317"/>
        </w:trPr>
        <w:tc>
          <w:tcPr>
            <w:tcW w:w="3752" w:type="dxa"/>
            <w:vAlign w:val="bottom"/>
          </w:tcPr>
          <w:p w14:paraId="5C49B69F" w14:textId="77777777" w:rsidR="00E55972" w:rsidRPr="007C63CA" w:rsidRDefault="00E55972" w:rsidP="00E55972">
            <w:pPr>
              <w:tabs>
                <w:tab w:val="left" w:pos="1260"/>
              </w:tabs>
              <w:spacing w:line="380" w:lineRule="exact"/>
              <w:ind w:left="252" w:right="-108" w:hanging="252"/>
              <w:rPr>
                <w:rFonts w:ascii="Arial" w:hAnsi="Arial" w:cs="Arial"/>
                <w:sz w:val="18"/>
                <w:szCs w:val="18"/>
                <w:lang w:val="en-US"/>
              </w:rPr>
            </w:pPr>
            <w:r w:rsidRPr="007C63CA">
              <w:rPr>
                <w:rFonts w:ascii="Arial" w:hAnsi="Arial" w:cs="Arial"/>
                <w:sz w:val="18"/>
                <w:szCs w:val="18"/>
                <w:lang w:val="en-US"/>
              </w:rPr>
              <w:t>Right-of-use assets</w:t>
            </w:r>
          </w:p>
        </w:tc>
        <w:tc>
          <w:tcPr>
            <w:tcW w:w="1398" w:type="dxa"/>
          </w:tcPr>
          <w:p w14:paraId="12EFD63E" w14:textId="7318FA44"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8,177</w:t>
            </w:r>
          </w:p>
        </w:tc>
        <w:tc>
          <w:tcPr>
            <w:tcW w:w="1398" w:type="dxa"/>
            <w:vAlign w:val="bottom"/>
          </w:tcPr>
          <w:p w14:paraId="15FAD241" w14:textId="3C318CFB"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8,048</w:t>
            </w:r>
          </w:p>
        </w:tc>
        <w:tc>
          <w:tcPr>
            <w:tcW w:w="1398" w:type="dxa"/>
          </w:tcPr>
          <w:p w14:paraId="5260D743" w14:textId="1CED008A"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129</w:t>
            </w:r>
          </w:p>
        </w:tc>
        <w:tc>
          <w:tcPr>
            <w:tcW w:w="1398" w:type="dxa"/>
          </w:tcPr>
          <w:p w14:paraId="682F0266" w14:textId="2C47F78E"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cs/>
                <w:lang w:val="en-US"/>
              </w:rPr>
              <w:t xml:space="preserve"> (368)</w:t>
            </w:r>
          </w:p>
        </w:tc>
      </w:tr>
      <w:tr w:rsidR="00E55972" w:rsidRPr="007C63CA" w14:paraId="772C655F" w14:textId="77777777" w:rsidTr="00555984">
        <w:trPr>
          <w:cantSplit/>
          <w:trHeight w:val="329"/>
        </w:trPr>
        <w:tc>
          <w:tcPr>
            <w:tcW w:w="3752" w:type="dxa"/>
            <w:vAlign w:val="bottom"/>
          </w:tcPr>
          <w:p w14:paraId="2445A74B" w14:textId="77777777" w:rsidR="00E55972" w:rsidRPr="007C63CA" w:rsidRDefault="00E55972" w:rsidP="00E55972">
            <w:pPr>
              <w:tabs>
                <w:tab w:val="left" w:pos="1260"/>
              </w:tabs>
              <w:spacing w:line="380" w:lineRule="exact"/>
              <w:ind w:left="252" w:right="-108" w:hanging="252"/>
              <w:rPr>
                <w:rFonts w:ascii="Arial" w:hAnsi="Arial" w:cs="Arial"/>
                <w:sz w:val="18"/>
                <w:szCs w:val="18"/>
                <w:cs/>
              </w:rPr>
            </w:pPr>
            <w:proofErr w:type="spellStart"/>
            <w:r w:rsidRPr="007C63CA">
              <w:rPr>
                <w:rFonts w:ascii="Arial" w:hAnsi="Arial" w:cs="Arial"/>
                <w:sz w:val="18"/>
                <w:szCs w:val="18"/>
                <w:cs/>
              </w:rPr>
              <w:t>Other</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assets</w:t>
            </w:r>
            <w:proofErr w:type="spellEnd"/>
          </w:p>
        </w:tc>
        <w:tc>
          <w:tcPr>
            <w:tcW w:w="1398" w:type="dxa"/>
          </w:tcPr>
          <w:p w14:paraId="1F2FA038" w14:textId="2045F126"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9,681</w:t>
            </w:r>
          </w:p>
        </w:tc>
        <w:tc>
          <w:tcPr>
            <w:tcW w:w="1398" w:type="dxa"/>
            <w:vAlign w:val="bottom"/>
          </w:tcPr>
          <w:p w14:paraId="01225220" w14:textId="53FA4BC1"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9,565</w:t>
            </w:r>
          </w:p>
        </w:tc>
        <w:tc>
          <w:tcPr>
            <w:tcW w:w="1398" w:type="dxa"/>
          </w:tcPr>
          <w:p w14:paraId="1CB53792" w14:textId="4B3A6D39"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116</w:t>
            </w:r>
          </w:p>
        </w:tc>
        <w:tc>
          <w:tcPr>
            <w:tcW w:w="1398" w:type="dxa"/>
          </w:tcPr>
          <w:p w14:paraId="6F219A61" w14:textId="361FB4F4"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cs/>
                <w:lang w:val="en-US"/>
              </w:rPr>
              <w:t xml:space="preserve"> 660 </w:t>
            </w:r>
          </w:p>
        </w:tc>
      </w:tr>
      <w:tr w:rsidR="00E55972" w:rsidRPr="007C63CA" w14:paraId="005364BB" w14:textId="77777777" w:rsidTr="00555984">
        <w:trPr>
          <w:cantSplit/>
          <w:trHeight w:val="329"/>
        </w:trPr>
        <w:tc>
          <w:tcPr>
            <w:tcW w:w="3752" w:type="dxa"/>
            <w:vAlign w:val="bottom"/>
          </w:tcPr>
          <w:p w14:paraId="7D39E5EB" w14:textId="77777777" w:rsidR="00E55972" w:rsidRPr="007C63CA" w:rsidRDefault="00E55972" w:rsidP="00E55972">
            <w:pPr>
              <w:tabs>
                <w:tab w:val="left" w:pos="1260"/>
              </w:tabs>
              <w:spacing w:line="380" w:lineRule="exact"/>
              <w:ind w:left="259" w:right="-115" w:hanging="259"/>
              <w:rPr>
                <w:rFonts w:ascii="Arial" w:hAnsi="Arial" w:cs="Arial"/>
                <w:sz w:val="18"/>
                <w:szCs w:val="18"/>
                <w:lang w:val="en-US"/>
              </w:rPr>
            </w:pPr>
            <w:r w:rsidRPr="007C63CA">
              <w:rPr>
                <w:rFonts w:ascii="Arial" w:hAnsi="Arial" w:cs="Arial"/>
                <w:sz w:val="18"/>
                <w:szCs w:val="18"/>
                <w:lang w:val="en-US"/>
              </w:rPr>
              <w:t>Provisions</w:t>
            </w:r>
          </w:p>
        </w:tc>
        <w:tc>
          <w:tcPr>
            <w:tcW w:w="1398" w:type="dxa"/>
          </w:tcPr>
          <w:p w14:paraId="313664AE" w14:textId="36410EC1"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64,362</w:t>
            </w:r>
          </w:p>
        </w:tc>
        <w:tc>
          <w:tcPr>
            <w:tcW w:w="1398" w:type="dxa"/>
            <w:vAlign w:val="bottom"/>
          </w:tcPr>
          <w:p w14:paraId="0EC127E1" w14:textId="44390B65"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62,364</w:t>
            </w:r>
          </w:p>
        </w:tc>
        <w:tc>
          <w:tcPr>
            <w:tcW w:w="1398" w:type="dxa"/>
          </w:tcPr>
          <w:p w14:paraId="23238CDA" w14:textId="1B7CFB4D"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lang w:val="en-US"/>
              </w:rPr>
              <w:t>1,998</w:t>
            </w:r>
          </w:p>
        </w:tc>
        <w:tc>
          <w:tcPr>
            <w:tcW w:w="1398" w:type="dxa"/>
          </w:tcPr>
          <w:p w14:paraId="25DF3DD2" w14:textId="010D9F19" w:rsidR="00E55972" w:rsidRPr="007C63CA" w:rsidRDefault="00E55972" w:rsidP="00E55972">
            <w:pPr>
              <w:tabs>
                <w:tab w:val="decimal" w:pos="967"/>
              </w:tabs>
              <w:spacing w:line="380" w:lineRule="exact"/>
              <w:rPr>
                <w:rFonts w:ascii="Arial" w:hAnsi="Arial" w:cs="Arial"/>
                <w:sz w:val="18"/>
                <w:szCs w:val="18"/>
                <w:lang w:val="en-US"/>
              </w:rPr>
            </w:pPr>
            <w:r w:rsidRPr="007C63CA">
              <w:rPr>
                <w:rFonts w:ascii="Arial" w:hAnsi="Arial" w:cs="Arial"/>
                <w:sz w:val="18"/>
                <w:szCs w:val="18"/>
                <w:cs/>
                <w:lang w:val="en-US"/>
              </w:rPr>
              <w:t xml:space="preserve"> 5</w:t>
            </w:r>
            <w:r w:rsidRPr="007C63CA">
              <w:rPr>
                <w:rFonts w:ascii="Arial" w:hAnsi="Arial" w:cs="Arial"/>
                <w:sz w:val="18"/>
                <w:szCs w:val="18"/>
                <w:lang w:val="en-US"/>
              </w:rPr>
              <w:t>,</w:t>
            </w:r>
            <w:r w:rsidRPr="007C63CA">
              <w:rPr>
                <w:rFonts w:ascii="Arial" w:hAnsi="Arial" w:cs="Arial"/>
                <w:sz w:val="18"/>
                <w:szCs w:val="18"/>
                <w:cs/>
                <w:lang w:val="en-US"/>
              </w:rPr>
              <w:t xml:space="preserve">707 </w:t>
            </w:r>
          </w:p>
        </w:tc>
      </w:tr>
      <w:tr w:rsidR="00E55972" w:rsidRPr="007C63CA" w14:paraId="7EE81DA3" w14:textId="77777777" w:rsidTr="00555984">
        <w:trPr>
          <w:cantSplit/>
          <w:trHeight w:val="274"/>
        </w:trPr>
        <w:tc>
          <w:tcPr>
            <w:tcW w:w="3752" w:type="dxa"/>
            <w:vAlign w:val="center"/>
          </w:tcPr>
          <w:p w14:paraId="1A4BF955" w14:textId="77777777" w:rsidR="00E55972" w:rsidRPr="007C63CA" w:rsidRDefault="00E55972" w:rsidP="00E55972">
            <w:pPr>
              <w:tabs>
                <w:tab w:val="left" w:pos="1260"/>
              </w:tabs>
              <w:spacing w:line="380" w:lineRule="exact"/>
              <w:ind w:right="-108"/>
              <w:rPr>
                <w:rFonts w:ascii="Arial" w:hAnsi="Arial" w:cs="Arial"/>
                <w:sz w:val="18"/>
                <w:szCs w:val="18"/>
                <w:lang w:val="en-US"/>
              </w:rPr>
            </w:pPr>
            <w:r w:rsidRPr="007C63CA">
              <w:rPr>
                <w:rFonts w:ascii="Arial" w:hAnsi="Arial" w:cs="Arial"/>
                <w:sz w:val="18"/>
                <w:szCs w:val="18"/>
                <w:lang w:val="en-US"/>
              </w:rPr>
              <w:t>Others</w:t>
            </w:r>
          </w:p>
        </w:tc>
        <w:tc>
          <w:tcPr>
            <w:tcW w:w="1398" w:type="dxa"/>
            <w:vAlign w:val="bottom"/>
          </w:tcPr>
          <w:p w14:paraId="6FA8E979" w14:textId="78DFD4AE" w:rsidR="00E55972" w:rsidRPr="007C63CA" w:rsidRDefault="00E55972" w:rsidP="00E55972">
            <w:pPr>
              <w:pBdr>
                <w:bottom w:val="sing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lang w:val="en-US"/>
              </w:rPr>
              <w:t>17,516</w:t>
            </w:r>
          </w:p>
        </w:tc>
        <w:tc>
          <w:tcPr>
            <w:tcW w:w="1398" w:type="dxa"/>
            <w:vAlign w:val="bottom"/>
          </w:tcPr>
          <w:p w14:paraId="3E11CCFC" w14:textId="5B770B30" w:rsidR="00E55972" w:rsidRPr="007C63CA" w:rsidRDefault="00E55972" w:rsidP="00E55972">
            <w:pPr>
              <w:pBdr>
                <w:bottom w:val="sing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lang w:val="en-US"/>
              </w:rPr>
              <w:t>20,262</w:t>
            </w:r>
          </w:p>
        </w:tc>
        <w:tc>
          <w:tcPr>
            <w:tcW w:w="1398" w:type="dxa"/>
            <w:vAlign w:val="bottom"/>
          </w:tcPr>
          <w:p w14:paraId="4BF1BF88" w14:textId="24C1796A" w:rsidR="00E55972" w:rsidRPr="007C63CA" w:rsidRDefault="00E55972" w:rsidP="00E55972">
            <w:pPr>
              <w:pBdr>
                <w:bottom w:val="sing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lang w:val="en-US"/>
              </w:rPr>
              <w:t>(2,746)</w:t>
            </w:r>
          </w:p>
        </w:tc>
        <w:tc>
          <w:tcPr>
            <w:tcW w:w="1398" w:type="dxa"/>
            <w:vAlign w:val="bottom"/>
          </w:tcPr>
          <w:p w14:paraId="144D9209" w14:textId="631F8C00" w:rsidR="00E55972" w:rsidRPr="007C63CA" w:rsidRDefault="00E55972" w:rsidP="00E55972">
            <w:pPr>
              <w:pBdr>
                <w:bottom w:val="sing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lang w:val="en-US"/>
              </w:rPr>
              <w:t>2,096</w:t>
            </w:r>
          </w:p>
        </w:tc>
      </w:tr>
      <w:tr w:rsidR="00E55972" w:rsidRPr="007C63CA" w14:paraId="70EA2DD8" w14:textId="77777777" w:rsidTr="00555984">
        <w:trPr>
          <w:cantSplit/>
          <w:trHeight w:val="274"/>
        </w:trPr>
        <w:tc>
          <w:tcPr>
            <w:tcW w:w="3752" w:type="dxa"/>
            <w:vAlign w:val="center"/>
          </w:tcPr>
          <w:p w14:paraId="29C5E32A" w14:textId="77777777" w:rsidR="00E55972" w:rsidRPr="007C63CA" w:rsidRDefault="00E55972" w:rsidP="00E55972">
            <w:pPr>
              <w:tabs>
                <w:tab w:val="left" w:pos="1260"/>
              </w:tabs>
              <w:spacing w:line="380" w:lineRule="exact"/>
              <w:ind w:left="252" w:right="-108" w:hanging="252"/>
              <w:rPr>
                <w:rFonts w:ascii="Arial" w:hAnsi="Arial" w:cs="Arial"/>
                <w:sz w:val="18"/>
                <w:szCs w:val="18"/>
                <w:lang w:val="en-US"/>
              </w:rPr>
            </w:pPr>
            <w:proofErr w:type="spellStart"/>
            <w:r w:rsidRPr="007C63CA">
              <w:rPr>
                <w:rFonts w:ascii="Arial" w:hAnsi="Arial" w:cs="Arial"/>
                <w:sz w:val="18"/>
                <w:szCs w:val="18"/>
                <w:cs/>
              </w:rPr>
              <w:t>Deferred</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tax</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assets</w:t>
            </w:r>
            <w:proofErr w:type="spellEnd"/>
            <w:r w:rsidRPr="007C63CA">
              <w:rPr>
                <w:rFonts w:ascii="Arial" w:hAnsi="Arial" w:cs="Arial"/>
                <w:sz w:val="18"/>
                <w:szCs w:val="18"/>
                <w:cs/>
              </w:rPr>
              <w:t xml:space="preserve"> </w:t>
            </w:r>
          </w:p>
        </w:tc>
        <w:tc>
          <w:tcPr>
            <w:tcW w:w="1398" w:type="dxa"/>
            <w:vAlign w:val="bottom"/>
          </w:tcPr>
          <w:p w14:paraId="27A879EE" w14:textId="3DEF1DDC" w:rsidR="00E55972" w:rsidRPr="007C63CA" w:rsidRDefault="00E55972" w:rsidP="00E55972">
            <w:pPr>
              <w:pBdr>
                <w:bottom w:val="doub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lang w:val="en-US"/>
              </w:rPr>
              <w:t>1,612,063</w:t>
            </w:r>
          </w:p>
        </w:tc>
        <w:tc>
          <w:tcPr>
            <w:tcW w:w="1398" w:type="dxa"/>
            <w:vAlign w:val="bottom"/>
          </w:tcPr>
          <w:p w14:paraId="055A77BB" w14:textId="00F5270E" w:rsidR="00E55972" w:rsidRPr="007C63CA" w:rsidRDefault="00E55972" w:rsidP="00E55972">
            <w:pPr>
              <w:pBdr>
                <w:bottom w:val="doub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lang w:val="en-US"/>
              </w:rPr>
              <w:t>1,297,534</w:t>
            </w:r>
          </w:p>
        </w:tc>
        <w:tc>
          <w:tcPr>
            <w:tcW w:w="1398" w:type="dxa"/>
            <w:vAlign w:val="bottom"/>
          </w:tcPr>
          <w:p w14:paraId="7AAFF35B" w14:textId="77777777" w:rsidR="00E55972" w:rsidRPr="007C63CA" w:rsidRDefault="00E55972" w:rsidP="00E55972">
            <w:pPr>
              <w:tabs>
                <w:tab w:val="decimal" w:pos="967"/>
              </w:tabs>
              <w:spacing w:line="380" w:lineRule="exact"/>
              <w:rPr>
                <w:rFonts w:ascii="Arial" w:hAnsi="Arial" w:cs="Arial"/>
                <w:sz w:val="18"/>
                <w:szCs w:val="18"/>
                <w:lang w:val="en-US"/>
              </w:rPr>
            </w:pPr>
          </w:p>
        </w:tc>
        <w:tc>
          <w:tcPr>
            <w:tcW w:w="1398" w:type="dxa"/>
            <w:vAlign w:val="bottom"/>
          </w:tcPr>
          <w:p w14:paraId="4B17F3A0" w14:textId="77777777" w:rsidR="00E55972" w:rsidRPr="007C63CA" w:rsidRDefault="00E55972" w:rsidP="00E55972">
            <w:pPr>
              <w:tabs>
                <w:tab w:val="decimal" w:pos="967"/>
              </w:tabs>
              <w:spacing w:line="380" w:lineRule="exact"/>
              <w:rPr>
                <w:rFonts w:ascii="Arial" w:hAnsi="Arial" w:cs="Arial"/>
                <w:sz w:val="18"/>
                <w:szCs w:val="18"/>
                <w:lang w:val="en-US"/>
              </w:rPr>
            </w:pPr>
          </w:p>
        </w:tc>
      </w:tr>
      <w:tr w:rsidR="00E55972" w:rsidRPr="007C63CA" w14:paraId="749D0FE5" w14:textId="77777777" w:rsidTr="00555984">
        <w:trPr>
          <w:cantSplit/>
          <w:trHeight w:val="146"/>
        </w:trPr>
        <w:tc>
          <w:tcPr>
            <w:tcW w:w="3752" w:type="dxa"/>
            <w:vAlign w:val="bottom"/>
          </w:tcPr>
          <w:p w14:paraId="62EDA6CF" w14:textId="77777777" w:rsidR="00E55972" w:rsidRPr="007C63CA" w:rsidRDefault="00E55972" w:rsidP="00E55972">
            <w:pPr>
              <w:tabs>
                <w:tab w:val="left" w:pos="1260"/>
              </w:tabs>
              <w:spacing w:line="380" w:lineRule="exact"/>
              <w:ind w:left="252" w:right="-108" w:hanging="252"/>
              <w:rPr>
                <w:rFonts w:ascii="Arial" w:hAnsi="Arial" w:cs="Arial"/>
                <w:sz w:val="18"/>
                <w:szCs w:val="18"/>
                <w:lang w:val="en-US"/>
              </w:rPr>
            </w:pPr>
            <w:r w:rsidRPr="007C63CA">
              <w:rPr>
                <w:rFonts w:ascii="Arial" w:hAnsi="Arial" w:cs="Arial"/>
                <w:sz w:val="18"/>
                <w:szCs w:val="18"/>
                <w:lang w:val="en-US"/>
              </w:rPr>
              <w:t>Total</w:t>
            </w:r>
          </w:p>
        </w:tc>
        <w:tc>
          <w:tcPr>
            <w:tcW w:w="1398" w:type="dxa"/>
            <w:vAlign w:val="bottom"/>
          </w:tcPr>
          <w:p w14:paraId="52255067" w14:textId="77777777" w:rsidR="00E55972" w:rsidRPr="007C63CA" w:rsidRDefault="00E55972" w:rsidP="00E55972">
            <w:pPr>
              <w:tabs>
                <w:tab w:val="decimal" w:pos="967"/>
              </w:tabs>
              <w:spacing w:line="380" w:lineRule="exact"/>
              <w:ind w:left="14"/>
              <w:jc w:val="right"/>
              <w:rPr>
                <w:rFonts w:ascii="Arial" w:hAnsi="Arial" w:cs="Arial"/>
                <w:sz w:val="18"/>
                <w:szCs w:val="18"/>
                <w:lang w:val="en-US"/>
              </w:rPr>
            </w:pPr>
          </w:p>
        </w:tc>
        <w:tc>
          <w:tcPr>
            <w:tcW w:w="1398" w:type="dxa"/>
            <w:vAlign w:val="bottom"/>
          </w:tcPr>
          <w:p w14:paraId="7C8A6D42" w14:textId="77777777" w:rsidR="00E55972" w:rsidRPr="007C63CA" w:rsidRDefault="00E55972" w:rsidP="00E55972">
            <w:pPr>
              <w:tabs>
                <w:tab w:val="decimal" w:pos="967"/>
              </w:tabs>
              <w:spacing w:line="380" w:lineRule="exact"/>
              <w:jc w:val="right"/>
              <w:rPr>
                <w:rFonts w:ascii="Arial" w:hAnsi="Arial" w:cs="Arial"/>
                <w:sz w:val="18"/>
                <w:szCs w:val="18"/>
                <w:lang w:val="en-US"/>
              </w:rPr>
            </w:pPr>
          </w:p>
        </w:tc>
        <w:tc>
          <w:tcPr>
            <w:tcW w:w="1398" w:type="dxa"/>
            <w:vAlign w:val="bottom"/>
          </w:tcPr>
          <w:p w14:paraId="658E881E" w14:textId="2D5B9314" w:rsidR="00E55972" w:rsidRPr="007C63CA" w:rsidRDefault="00E55972" w:rsidP="00E55972">
            <w:pPr>
              <w:pBdr>
                <w:bottom w:val="doub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lang w:val="en-US"/>
              </w:rPr>
              <w:t>314,529</w:t>
            </w:r>
          </w:p>
        </w:tc>
        <w:tc>
          <w:tcPr>
            <w:tcW w:w="1398" w:type="dxa"/>
            <w:vAlign w:val="bottom"/>
          </w:tcPr>
          <w:p w14:paraId="2808CC94" w14:textId="6D7192BB" w:rsidR="00E55972" w:rsidRPr="007C63CA" w:rsidRDefault="00E55972" w:rsidP="00E55972">
            <w:pPr>
              <w:pBdr>
                <w:bottom w:val="doub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lang w:val="en-US"/>
              </w:rPr>
              <w:t>131,633</w:t>
            </w:r>
          </w:p>
        </w:tc>
      </w:tr>
      <w:tr w:rsidR="00445BE5" w:rsidRPr="00733D6A" w14:paraId="53EFE121" w14:textId="77777777" w:rsidTr="00555984">
        <w:trPr>
          <w:cantSplit/>
          <w:trHeight w:val="274"/>
        </w:trPr>
        <w:tc>
          <w:tcPr>
            <w:tcW w:w="3752" w:type="dxa"/>
            <w:vAlign w:val="bottom"/>
          </w:tcPr>
          <w:p w14:paraId="4877C4FE" w14:textId="77777777" w:rsidR="00445BE5" w:rsidRPr="007C63CA" w:rsidRDefault="00445BE5" w:rsidP="004F314D">
            <w:pPr>
              <w:tabs>
                <w:tab w:val="left" w:pos="1260"/>
              </w:tabs>
              <w:spacing w:line="380" w:lineRule="exact"/>
              <w:ind w:left="252" w:right="-108" w:hanging="252"/>
              <w:rPr>
                <w:rFonts w:ascii="Arial" w:hAnsi="Arial" w:cs="Arial"/>
                <w:sz w:val="18"/>
                <w:szCs w:val="18"/>
                <w:lang w:val="en-US"/>
              </w:rPr>
            </w:pPr>
            <w:r w:rsidRPr="007C63CA">
              <w:rPr>
                <w:rFonts w:ascii="Arial" w:hAnsi="Arial" w:cs="Arial"/>
                <w:sz w:val="18"/>
                <w:szCs w:val="18"/>
                <w:lang w:val="en-US"/>
              </w:rPr>
              <w:t>Changes in deferred income tax:</w:t>
            </w:r>
          </w:p>
        </w:tc>
        <w:tc>
          <w:tcPr>
            <w:tcW w:w="1398" w:type="dxa"/>
            <w:vAlign w:val="bottom"/>
          </w:tcPr>
          <w:p w14:paraId="35CD2768" w14:textId="77777777" w:rsidR="00445BE5" w:rsidRPr="007C63CA" w:rsidRDefault="00445BE5" w:rsidP="004F314D">
            <w:pPr>
              <w:tabs>
                <w:tab w:val="decimal" w:pos="1035"/>
              </w:tabs>
              <w:spacing w:line="380" w:lineRule="exact"/>
              <w:jc w:val="right"/>
              <w:rPr>
                <w:rFonts w:ascii="Arial" w:hAnsi="Arial" w:cs="Arial"/>
                <w:sz w:val="18"/>
                <w:szCs w:val="18"/>
                <w:lang w:val="en-US"/>
              </w:rPr>
            </w:pPr>
          </w:p>
        </w:tc>
        <w:tc>
          <w:tcPr>
            <w:tcW w:w="1398" w:type="dxa"/>
            <w:vAlign w:val="bottom"/>
          </w:tcPr>
          <w:p w14:paraId="1A6D802C" w14:textId="77777777" w:rsidR="00445BE5" w:rsidRPr="007C63CA" w:rsidRDefault="00445BE5" w:rsidP="004F314D">
            <w:pPr>
              <w:tabs>
                <w:tab w:val="decimal" w:pos="1035"/>
              </w:tabs>
              <w:spacing w:line="380" w:lineRule="exact"/>
              <w:ind w:left="14"/>
              <w:jc w:val="right"/>
              <w:rPr>
                <w:rFonts w:ascii="Arial" w:hAnsi="Arial" w:cs="Arial"/>
                <w:sz w:val="18"/>
                <w:szCs w:val="18"/>
                <w:lang w:val="en-US"/>
              </w:rPr>
            </w:pPr>
          </w:p>
        </w:tc>
        <w:tc>
          <w:tcPr>
            <w:tcW w:w="1398" w:type="dxa"/>
            <w:vAlign w:val="bottom"/>
          </w:tcPr>
          <w:p w14:paraId="75DAE515" w14:textId="77777777" w:rsidR="00445BE5" w:rsidRPr="007C63CA" w:rsidRDefault="00445BE5" w:rsidP="004F314D">
            <w:pPr>
              <w:tabs>
                <w:tab w:val="decimal" w:pos="1026"/>
              </w:tabs>
              <w:spacing w:line="380" w:lineRule="exact"/>
              <w:rPr>
                <w:rFonts w:ascii="Arial" w:hAnsi="Arial" w:cs="Arial"/>
                <w:sz w:val="18"/>
                <w:szCs w:val="18"/>
                <w:lang w:val="en-US"/>
              </w:rPr>
            </w:pPr>
          </w:p>
        </w:tc>
        <w:tc>
          <w:tcPr>
            <w:tcW w:w="1398" w:type="dxa"/>
            <w:vAlign w:val="bottom"/>
          </w:tcPr>
          <w:p w14:paraId="6993534F" w14:textId="77777777" w:rsidR="00445BE5" w:rsidRPr="007C63CA" w:rsidRDefault="00445BE5" w:rsidP="004F314D">
            <w:pPr>
              <w:tabs>
                <w:tab w:val="decimal" w:pos="968"/>
              </w:tabs>
              <w:spacing w:line="380" w:lineRule="exact"/>
              <w:rPr>
                <w:rFonts w:ascii="Arial" w:hAnsi="Arial" w:cs="Arial"/>
                <w:sz w:val="18"/>
                <w:szCs w:val="18"/>
                <w:lang w:val="en-US"/>
              </w:rPr>
            </w:pPr>
          </w:p>
        </w:tc>
      </w:tr>
      <w:tr w:rsidR="00445BE5" w:rsidRPr="007C63CA" w14:paraId="3A71487E" w14:textId="77777777" w:rsidTr="00555984">
        <w:trPr>
          <w:cantSplit/>
          <w:trHeight w:val="274"/>
        </w:trPr>
        <w:tc>
          <w:tcPr>
            <w:tcW w:w="3752" w:type="dxa"/>
            <w:vAlign w:val="bottom"/>
          </w:tcPr>
          <w:p w14:paraId="349C8A41" w14:textId="77777777" w:rsidR="00445BE5" w:rsidRPr="007C63CA" w:rsidRDefault="00445BE5" w:rsidP="004F314D">
            <w:pPr>
              <w:tabs>
                <w:tab w:val="left" w:pos="1260"/>
              </w:tabs>
              <w:spacing w:line="380" w:lineRule="exact"/>
              <w:ind w:left="252" w:right="-108" w:hanging="252"/>
              <w:rPr>
                <w:rFonts w:ascii="Arial" w:hAnsi="Arial" w:cs="Arial"/>
                <w:sz w:val="18"/>
                <w:szCs w:val="18"/>
                <w:lang w:val="en-US"/>
              </w:rPr>
            </w:pPr>
            <w:r w:rsidRPr="007C63CA">
              <w:rPr>
                <w:rFonts w:ascii="Arial" w:hAnsi="Arial" w:cs="Arial"/>
                <w:sz w:val="18"/>
                <w:szCs w:val="18"/>
                <w:lang w:val="en-US"/>
              </w:rPr>
              <w:t>Recognised in profit or loss</w:t>
            </w:r>
          </w:p>
        </w:tc>
        <w:tc>
          <w:tcPr>
            <w:tcW w:w="1398" w:type="dxa"/>
            <w:vAlign w:val="bottom"/>
          </w:tcPr>
          <w:p w14:paraId="74709C3A" w14:textId="77777777" w:rsidR="00445BE5" w:rsidRPr="007C63CA" w:rsidRDefault="00445BE5" w:rsidP="004F314D">
            <w:pPr>
              <w:tabs>
                <w:tab w:val="decimal" w:pos="942"/>
              </w:tabs>
              <w:spacing w:line="380" w:lineRule="exact"/>
              <w:jc w:val="right"/>
              <w:rPr>
                <w:rFonts w:ascii="Arial" w:hAnsi="Arial" w:cs="Arial"/>
                <w:sz w:val="18"/>
                <w:szCs w:val="18"/>
                <w:lang w:val="en-US"/>
              </w:rPr>
            </w:pPr>
          </w:p>
        </w:tc>
        <w:tc>
          <w:tcPr>
            <w:tcW w:w="1398" w:type="dxa"/>
            <w:vAlign w:val="bottom"/>
          </w:tcPr>
          <w:p w14:paraId="1F265B40" w14:textId="77777777" w:rsidR="00445BE5" w:rsidRPr="007C63CA" w:rsidRDefault="00445BE5" w:rsidP="004F314D">
            <w:pPr>
              <w:tabs>
                <w:tab w:val="decimal" w:pos="942"/>
              </w:tabs>
              <w:spacing w:line="380" w:lineRule="exact"/>
              <w:ind w:left="14"/>
              <w:jc w:val="right"/>
              <w:rPr>
                <w:rFonts w:ascii="Arial" w:hAnsi="Arial" w:cs="Arial"/>
                <w:sz w:val="18"/>
                <w:szCs w:val="18"/>
                <w:lang w:val="en-US"/>
              </w:rPr>
            </w:pPr>
          </w:p>
        </w:tc>
        <w:tc>
          <w:tcPr>
            <w:tcW w:w="1398" w:type="dxa"/>
            <w:vAlign w:val="bottom"/>
          </w:tcPr>
          <w:p w14:paraId="1D877B99" w14:textId="6C51C7A5" w:rsidR="00445BE5" w:rsidRPr="007C63CA" w:rsidRDefault="00E55972" w:rsidP="004F314D">
            <w:pPr>
              <w:tabs>
                <w:tab w:val="decimal" w:pos="967"/>
              </w:tabs>
              <w:spacing w:line="380" w:lineRule="exact"/>
              <w:rPr>
                <w:rFonts w:ascii="Arial" w:hAnsi="Arial" w:cs="Arial"/>
                <w:sz w:val="18"/>
                <w:szCs w:val="18"/>
                <w:cs/>
                <w:lang w:val="en-US"/>
              </w:rPr>
            </w:pPr>
            <w:r w:rsidRPr="007C63CA">
              <w:rPr>
                <w:rFonts w:ascii="Arial" w:hAnsi="Arial" w:cs="Arial"/>
                <w:sz w:val="18"/>
                <w:szCs w:val="18"/>
                <w:lang w:val="en-US"/>
              </w:rPr>
              <w:t>289,276</w:t>
            </w:r>
          </w:p>
        </w:tc>
        <w:tc>
          <w:tcPr>
            <w:tcW w:w="1398" w:type="dxa"/>
            <w:vAlign w:val="bottom"/>
          </w:tcPr>
          <w:p w14:paraId="719D4BC9" w14:textId="423ADE43" w:rsidR="00445BE5" w:rsidRPr="007C63CA" w:rsidRDefault="00445BE5" w:rsidP="004F314D">
            <w:pPr>
              <w:tabs>
                <w:tab w:val="decimal" w:pos="967"/>
              </w:tabs>
              <w:spacing w:line="380" w:lineRule="exact"/>
              <w:rPr>
                <w:rFonts w:ascii="Arial" w:hAnsi="Arial" w:cs="Arial"/>
                <w:sz w:val="18"/>
                <w:szCs w:val="18"/>
                <w:lang w:val="en-US"/>
              </w:rPr>
            </w:pPr>
            <w:r w:rsidRPr="007C63CA">
              <w:rPr>
                <w:rFonts w:ascii="Arial" w:hAnsi="Arial" w:cs="Arial"/>
                <w:sz w:val="18"/>
                <w:szCs w:val="18"/>
                <w:cs/>
                <w:lang w:val="en-US"/>
              </w:rPr>
              <w:t>64</w:t>
            </w:r>
            <w:r w:rsidRPr="007C63CA">
              <w:rPr>
                <w:rFonts w:ascii="Arial" w:hAnsi="Arial" w:cs="Arial"/>
                <w:sz w:val="18"/>
                <w:szCs w:val="18"/>
                <w:lang w:val="en-US"/>
              </w:rPr>
              <w:t>,</w:t>
            </w:r>
            <w:r w:rsidRPr="007C63CA">
              <w:rPr>
                <w:rFonts w:ascii="Arial" w:hAnsi="Arial" w:cs="Arial"/>
                <w:sz w:val="18"/>
                <w:szCs w:val="18"/>
                <w:cs/>
                <w:lang w:val="en-US"/>
              </w:rPr>
              <w:t>251</w:t>
            </w:r>
          </w:p>
        </w:tc>
      </w:tr>
      <w:tr w:rsidR="00555984" w:rsidRPr="007C63CA" w14:paraId="40091847" w14:textId="676D829C" w:rsidTr="00555984">
        <w:trPr>
          <w:cantSplit/>
          <w:trHeight w:val="274"/>
        </w:trPr>
        <w:tc>
          <w:tcPr>
            <w:tcW w:w="5150" w:type="dxa"/>
            <w:gridSpan w:val="2"/>
            <w:vAlign w:val="center"/>
          </w:tcPr>
          <w:p w14:paraId="26F6E7F6" w14:textId="77777777" w:rsidR="00555984" w:rsidRPr="007C63CA" w:rsidRDefault="00555984" w:rsidP="004F314D">
            <w:pPr>
              <w:tabs>
                <w:tab w:val="decimal" w:pos="942"/>
              </w:tabs>
              <w:spacing w:line="380" w:lineRule="exact"/>
              <w:ind w:left="14"/>
              <w:rPr>
                <w:rFonts w:ascii="Arial" w:hAnsi="Arial" w:cs="Arial"/>
                <w:sz w:val="18"/>
                <w:szCs w:val="18"/>
                <w:lang w:val="en-US"/>
              </w:rPr>
            </w:pPr>
            <w:r w:rsidRPr="007C63CA">
              <w:rPr>
                <w:rFonts w:ascii="Arial" w:hAnsi="Arial" w:cs="Arial"/>
                <w:sz w:val="18"/>
                <w:szCs w:val="18"/>
                <w:lang w:val="en-US"/>
              </w:rPr>
              <w:t>Recognised in other comprehensive income (loss)</w:t>
            </w:r>
          </w:p>
        </w:tc>
        <w:tc>
          <w:tcPr>
            <w:tcW w:w="1398" w:type="dxa"/>
            <w:vAlign w:val="bottom"/>
          </w:tcPr>
          <w:p w14:paraId="692D8834" w14:textId="77777777" w:rsidR="00555984" w:rsidRPr="007C63CA" w:rsidRDefault="00555984" w:rsidP="004F314D">
            <w:pPr>
              <w:tabs>
                <w:tab w:val="decimal" w:pos="942"/>
              </w:tabs>
              <w:spacing w:line="380" w:lineRule="exact"/>
              <w:ind w:left="14"/>
              <w:jc w:val="right"/>
              <w:rPr>
                <w:rFonts w:ascii="Arial" w:hAnsi="Arial" w:cs="Arial"/>
                <w:sz w:val="18"/>
                <w:szCs w:val="18"/>
                <w:lang w:val="en-US"/>
              </w:rPr>
            </w:pPr>
          </w:p>
        </w:tc>
        <w:tc>
          <w:tcPr>
            <w:tcW w:w="1398" w:type="dxa"/>
            <w:vAlign w:val="bottom"/>
          </w:tcPr>
          <w:p w14:paraId="12CF29CE" w14:textId="37DB9413" w:rsidR="00555984" w:rsidRPr="007C63CA" w:rsidRDefault="00E55972" w:rsidP="004F314D">
            <w:pPr>
              <w:pBdr>
                <w:bottom w:val="sing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lang w:val="en-US"/>
              </w:rPr>
              <w:t>25,253</w:t>
            </w:r>
          </w:p>
        </w:tc>
        <w:tc>
          <w:tcPr>
            <w:tcW w:w="1398" w:type="dxa"/>
            <w:vAlign w:val="bottom"/>
          </w:tcPr>
          <w:p w14:paraId="3083816E" w14:textId="44B315BD" w:rsidR="00555984" w:rsidRPr="007C63CA" w:rsidRDefault="00555984" w:rsidP="004F314D">
            <w:pPr>
              <w:pBdr>
                <w:bottom w:val="sing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cs/>
                <w:lang w:val="en-US"/>
              </w:rPr>
              <w:t>67</w:t>
            </w:r>
            <w:r w:rsidRPr="007C63CA">
              <w:rPr>
                <w:rFonts w:ascii="Arial" w:hAnsi="Arial" w:cs="Arial"/>
                <w:sz w:val="18"/>
                <w:szCs w:val="18"/>
                <w:lang w:val="en-US"/>
              </w:rPr>
              <w:t>,</w:t>
            </w:r>
            <w:r w:rsidRPr="007C63CA">
              <w:rPr>
                <w:rFonts w:ascii="Arial" w:hAnsi="Arial" w:cs="Arial"/>
                <w:sz w:val="18"/>
                <w:szCs w:val="18"/>
                <w:cs/>
                <w:lang w:val="en-US"/>
              </w:rPr>
              <w:t>382</w:t>
            </w:r>
          </w:p>
        </w:tc>
      </w:tr>
      <w:tr w:rsidR="00445BE5" w:rsidRPr="007C63CA" w14:paraId="73CED796" w14:textId="77777777" w:rsidTr="00555984">
        <w:trPr>
          <w:cantSplit/>
          <w:trHeight w:val="274"/>
        </w:trPr>
        <w:tc>
          <w:tcPr>
            <w:tcW w:w="3752" w:type="dxa"/>
            <w:vAlign w:val="center"/>
          </w:tcPr>
          <w:p w14:paraId="37F521ED" w14:textId="77777777" w:rsidR="00445BE5" w:rsidRPr="007C63CA" w:rsidRDefault="00445BE5" w:rsidP="004F314D">
            <w:pPr>
              <w:tabs>
                <w:tab w:val="left" w:pos="1260"/>
              </w:tabs>
              <w:spacing w:line="380" w:lineRule="exact"/>
              <w:ind w:left="293" w:right="-117" w:hanging="284"/>
              <w:rPr>
                <w:rFonts w:ascii="Arial" w:hAnsi="Arial" w:cs="Arial"/>
                <w:b/>
                <w:bCs/>
                <w:sz w:val="18"/>
                <w:szCs w:val="18"/>
                <w:cs/>
                <w:lang w:val="en-US"/>
              </w:rPr>
            </w:pPr>
            <w:r w:rsidRPr="007C63CA">
              <w:rPr>
                <w:rFonts w:ascii="Arial" w:hAnsi="Arial" w:cs="Arial"/>
                <w:sz w:val="18"/>
                <w:szCs w:val="18"/>
                <w:lang w:val="en-US"/>
              </w:rPr>
              <w:t>Total</w:t>
            </w:r>
          </w:p>
        </w:tc>
        <w:tc>
          <w:tcPr>
            <w:tcW w:w="1398" w:type="dxa"/>
            <w:vAlign w:val="bottom"/>
          </w:tcPr>
          <w:p w14:paraId="52235B89" w14:textId="77777777" w:rsidR="00445BE5" w:rsidRPr="007C63CA" w:rsidRDefault="00445BE5" w:rsidP="004F314D">
            <w:pPr>
              <w:tabs>
                <w:tab w:val="decimal" w:pos="942"/>
              </w:tabs>
              <w:spacing w:line="380" w:lineRule="exact"/>
              <w:jc w:val="right"/>
              <w:rPr>
                <w:rFonts w:ascii="Arial" w:hAnsi="Arial" w:cs="Arial"/>
                <w:sz w:val="18"/>
                <w:szCs w:val="18"/>
                <w:lang w:val="en-US"/>
              </w:rPr>
            </w:pPr>
          </w:p>
        </w:tc>
        <w:tc>
          <w:tcPr>
            <w:tcW w:w="1398" w:type="dxa"/>
            <w:vAlign w:val="bottom"/>
          </w:tcPr>
          <w:p w14:paraId="317B79D3" w14:textId="77777777" w:rsidR="00445BE5" w:rsidRPr="007C63CA" w:rsidRDefault="00445BE5" w:rsidP="004F314D">
            <w:pPr>
              <w:tabs>
                <w:tab w:val="decimal" w:pos="942"/>
              </w:tabs>
              <w:spacing w:line="380" w:lineRule="exact"/>
              <w:ind w:left="14"/>
              <w:jc w:val="right"/>
              <w:rPr>
                <w:rFonts w:ascii="Arial" w:hAnsi="Arial" w:cs="Arial"/>
                <w:sz w:val="18"/>
                <w:szCs w:val="18"/>
                <w:lang w:val="en-US"/>
              </w:rPr>
            </w:pPr>
          </w:p>
        </w:tc>
        <w:tc>
          <w:tcPr>
            <w:tcW w:w="1398" w:type="dxa"/>
            <w:vAlign w:val="bottom"/>
          </w:tcPr>
          <w:p w14:paraId="68FD726F" w14:textId="4FF25A52" w:rsidR="00445BE5" w:rsidRPr="007C63CA" w:rsidRDefault="00E55972" w:rsidP="004F314D">
            <w:pPr>
              <w:pBdr>
                <w:bottom w:val="doub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lang w:val="en-US"/>
              </w:rPr>
              <w:t>314,529</w:t>
            </w:r>
          </w:p>
        </w:tc>
        <w:tc>
          <w:tcPr>
            <w:tcW w:w="1398" w:type="dxa"/>
            <w:vAlign w:val="bottom"/>
          </w:tcPr>
          <w:p w14:paraId="5E1C03E9" w14:textId="32A5A7FC" w:rsidR="00445BE5" w:rsidRPr="007C63CA" w:rsidRDefault="00445BE5" w:rsidP="004F314D">
            <w:pPr>
              <w:pBdr>
                <w:bottom w:val="double" w:sz="4" w:space="1" w:color="auto"/>
              </w:pBdr>
              <w:tabs>
                <w:tab w:val="decimal" w:pos="967"/>
              </w:tabs>
              <w:spacing w:line="380" w:lineRule="exact"/>
              <w:rPr>
                <w:rFonts w:ascii="Arial" w:hAnsi="Arial" w:cs="Arial"/>
                <w:sz w:val="18"/>
                <w:szCs w:val="18"/>
                <w:lang w:val="en-US"/>
              </w:rPr>
            </w:pPr>
            <w:r w:rsidRPr="007C63CA">
              <w:rPr>
                <w:rFonts w:ascii="Arial" w:hAnsi="Arial" w:cs="Arial"/>
                <w:sz w:val="18"/>
                <w:szCs w:val="18"/>
                <w:cs/>
                <w:lang w:val="en-US"/>
              </w:rPr>
              <w:t>131</w:t>
            </w:r>
            <w:r w:rsidRPr="007C63CA">
              <w:rPr>
                <w:rFonts w:ascii="Arial" w:hAnsi="Arial" w:cs="Arial"/>
                <w:sz w:val="18"/>
                <w:szCs w:val="18"/>
                <w:lang w:val="en-US"/>
              </w:rPr>
              <w:t>,</w:t>
            </w:r>
            <w:r w:rsidRPr="007C63CA">
              <w:rPr>
                <w:rFonts w:ascii="Arial" w:hAnsi="Arial" w:cs="Arial"/>
                <w:sz w:val="18"/>
                <w:szCs w:val="18"/>
                <w:cs/>
                <w:lang w:val="en-US"/>
              </w:rPr>
              <w:t>633</w:t>
            </w:r>
          </w:p>
        </w:tc>
      </w:tr>
    </w:tbl>
    <w:p w14:paraId="599AF5D8" w14:textId="77777777" w:rsidR="005E237E" w:rsidRPr="007C63CA" w:rsidRDefault="005E237E" w:rsidP="004F314D">
      <w:pPr>
        <w:spacing w:before="120" w:after="120" w:line="380" w:lineRule="exact"/>
        <w:rPr>
          <w:rFonts w:ascii="Arial" w:hAnsi="Arial" w:cs="Arial"/>
          <w:b/>
          <w:bCs/>
          <w:szCs w:val="28"/>
          <w:lang w:val="en-US"/>
        </w:rPr>
      </w:pPr>
    </w:p>
    <w:p w14:paraId="412CF1A9" w14:textId="77777777" w:rsidR="005E237E" w:rsidRPr="007C63CA" w:rsidRDefault="005E237E" w:rsidP="004F314D">
      <w:pPr>
        <w:spacing w:line="380" w:lineRule="exact"/>
        <w:rPr>
          <w:rFonts w:ascii="Arial" w:hAnsi="Arial" w:cs="Arial"/>
          <w:b/>
          <w:bCs/>
          <w:szCs w:val="28"/>
          <w:lang w:val="en-US"/>
        </w:rPr>
      </w:pPr>
      <w:r w:rsidRPr="007C63CA">
        <w:rPr>
          <w:rFonts w:ascii="Arial" w:hAnsi="Arial" w:cs="Arial"/>
          <w:b/>
          <w:bCs/>
          <w:szCs w:val="28"/>
          <w:lang w:val="en-US"/>
        </w:rPr>
        <w:br w:type="page"/>
      </w:r>
    </w:p>
    <w:p w14:paraId="20B1E61E" w14:textId="61B9C885" w:rsidR="002D498C" w:rsidRPr="007C63CA" w:rsidRDefault="009C3C5F" w:rsidP="004F314D">
      <w:pPr>
        <w:spacing w:before="120" w:after="120" w:line="380" w:lineRule="exact"/>
        <w:ind w:left="630" w:hanging="630"/>
        <w:rPr>
          <w:rFonts w:ascii="Arial" w:hAnsi="Arial" w:cs="Arial"/>
          <w:b/>
          <w:bCs/>
          <w:lang w:val="en-US"/>
        </w:rPr>
      </w:pPr>
      <w:r w:rsidRPr="007C63CA">
        <w:rPr>
          <w:rFonts w:ascii="Arial" w:hAnsi="Arial" w:cs="Arial"/>
          <w:b/>
          <w:bCs/>
          <w:lang w:val="en-GB"/>
        </w:rPr>
        <w:lastRenderedPageBreak/>
        <w:t>9</w:t>
      </w:r>
      <w:r w:rsidR="002D498C" w:rsidRPr="007C63CA">
        <w:rPr>
          <w:rFonts w:ascii="Arial" w:hAnsi="Arial" w:cs="Arial"/>
          <w:b/>
          <w:bCs/>
          <w:lang w:val="en-GB"/>
        </w:rPr>
        <w:t>.2</w:t>
      </w:r>
      <w:r w:rsidR="002D498C" w:rsidRPr="007C63CA">
        <w:rPr>
          <w:rFonts w:ascii="Arial" w:hAnsi="Arial" w:cs="Arial"/>
          <w:b/>
          <w:bCs/>
          <w:lang w:val="en-GB"/>
        </w:rPr>
        <w:tab/>
        <w:t>Income tax</w:t>
      </w:r>
    </w:p>
    <w:p w14:paraId="63D5BF40" w14:textId="09FB4051" w:rsidR="002D498C" w:rsidRPr="007C63CA" w:rsidRDefault="002D498C" w:rsidP="004F314D">
      <w:pPr>
        <w:tabs>
          <w:tab w:val="left" w:pos="900"/>
        </w:tabs>
        <w:spacing w:before="120" w:after="120" w:line="380" w:lineRule="exact"/>
        <w:ind w:left="634" w:right="-43" w:hanging="634"/>
        <w:jc w:val="thaiDistribute"/>
        <w:rPr>
          <w:rFonts w:ascii="Arial" w:hAnsi="Arial" w:cs="Arial"/>
          <w:sz w:val="18"/>
          <w:szCs w:val="18"/>
          <w:cs/>
          <w:lang w:val="en-US"/>
        </w:rPr>
      </w:pPr>
      <w:r w:rsidRPr="007C63CA">
        <w:rPr>
          <w:rFonts w:ascii="Arial" w:hAnsi="Arial" w:cs="Arial"/>
          <w:lang w:val="en-GB"/>
        </w:rPr>
        <w:tab/>
        <w:t xml:space="preserve">Income tax expenses reported in profit or loss </w:t>
      </w:r>
      <w:r w:rsidR="005E3D92" w:rsidRPr="007C63CA">
        <w:rPr>
          <w:rFonts w:ascii="Arial" w:hAnsi="Arial" w:cs="Arial"/>
          <w:lang w:val="en-US"/>
        </w:rPr>
        <w:t>f</w:t>
      </w:r>
      <w:r w:rsidR="00D203AB" w:rsidRPr="007C63CA">
        <w:rPr>
          <w:rFonts w:ascii="Arial" w:hAnsi="Arial" w:cs="Arial"/>
          <w:lang w:val="en-GB"/>
        </w:rPr>
        <w:t xml:space="preserve">or the three-month periods ended </w:t>
      </w:r>
      <w:r w:rsidR="00445BE5" w:rsidRPr="007C63CA">
        <w:rPr>
          <w:rFonts w:ascii="Arial" w:hAnsi="Arial" w:cs="Arial"/>
          <w:lang w:val="en-GB"/>
        </w:rPr>
        <w:t>31 March 2023 and 2022</w:t>
      </w:r>
      <w:r w:rsidRPr="007C63CA">
        <w:rPr>
          <w:rFonts w:ascii="Arial" w:hAnsi="Arial" w:cs="Arial"/>
          <w:lang w:val="en-GB"/>
        </w:rPr>
        <w:t xml:space="preserve"> were as follows:</w:t>
      </w:r>
    </w:p>
    <w:tbl>
      <w:tblPr>
        <w:tblW w:w="9190" w:type="dxa"/>
        <w:tblInd w:w="540" w:type="dxa"/>
        <w:tblLayout w:type="fixed"/>
        <w:tblLook w:val="0000" w:firstRow="0" w:lastRow="0" w:firstColumn="0" w:lastColumn="0" w:noHBand="0" w:noVBand="0"/>
      </w:tblPr>
      <w:tblGrid>
        <w:gridCol w:w="5220"/>
        <w:gridCol w:w="1985"/>
        <w:gridCol w:w="1985"/>
      </w:tblGrid>
      <w:tr w:rsidR="00445BE5" w:rsidRPr="007C63CA" w14:paraId="30FB2E6F" w14:textId="77777777" w:rsidTr="00555984">
        <w:tc>
          <w:tcPr>
            <w:tcW w:w="5220" w:type="dxa"/>
            <w:vAlign w:val="bottom"/>
          </w:tcPr>
          <w:p w14:paraId="60AA8A73" w14:textId="77777777" w:rsidR="00445BE5" w:rsidRPr="007C63CA" w:rsidRDefault="00445BE5" w:rsidP="004F314D">
            <w:pPr>
              <w:spacing w:line="380" w:lineRule="exact"/>
              <w:ind w:right="-18"/>
              <w:jc w:val="both"/>
              <w:rPr>
                <w:rFonts w:ascii="Arial" w:hAnsi="Arial" w:cs="Arial"/>
                <w:sz w:val="18"/>
                <w:szCs w:val="18"/>
                <w:u w:val="single"/>
                <w:cs/>
              </w:rPr>
            </w:pPr>
          </w:p>
        </w:tc>
        <w:tc>
          <w:tcPr>
            <w:tcW w:w="3970" w:type="dxa"/>
            <w:gridSpan w:val="2"/>
            <w:vAlign w:val="bottom"/>
          </w:tcPr>
          <w:p w14:paraId="098E3E5D" w14:textId="77777777" w:rsidR="00445BE5" w:rsidRPr="007C63CA" w:rsidRDefault="00445BE5" w:rsidP="004F314D">
            <w:pPr>
              <w:pStyle w:val="BodyText"/>
              <w:spacing w:after="0" w:line="380" w:lineRule="exact"/>
              <w:ind w:left="-18"/>
              <w:jc w:val="right"/>
              <w:rPr>
                <w:rFonts w:ascii="Arial" w:hAnsi="Arial" w:cs="Arial"/>
                <w:sz w:val="18"/>
                <w:szCs w:val="18"/>
                <w:lang w:val="en-US"/>
              </w:rPr>
            </w:pPr>
            <w:r w:rsidRPr="007C63CA">
              <w:rPr>
                <w:rFonts w:ascii="Arial" w:hAnsi="Arial" w:cs="Arial"/>
                <w:sz w:val="18"/>
                <w:szCs w:val="18"/>
                <w:lang w:val="en-US"/>
              </w:rPr>
              <w:t xml:space="preserve">      (Unit: Thousand Baht)</w:t>
            </w:r>
          </w:p>
        </w:tc>
      </w:tr>
      <w:tr w:rsidR="00445BE5" w:rsidRPr="00733D6A" w14:paraId="0D1BFFE7" w14:textId="77777777" w:rsidTr="00555984">
        <w:tc>
          <w:tcPr>
            <w:tcW w:w="5220" w:type="dxa"/>
            <w:vAlign w:val="bottom"/>
          </w:tcPr>
          <w:p w14:paraId="2F311817" w14:textId="77777777" w:rsidR="00445BE5" w:rsidRPr="007C63CA" w:rsidRDefault="00445BE5" w:rsidP="004F314D">
            <w:pPr>
              <w:spacing w:line="380" w:lineRule="exact"/>
              <w:ind w:right="-18"/>
              <w:jc w:val="both"/>
              <w:rPr>
                <w:rFonts w:ascii="Arial" w:hAnsi="Arial" w:cs="Arial"/>
                <w:sz w:val="18"/>
                <w:szCs w:val="18"/>
                <w:u w:val="single"/>
                <w:cs/>
              </w:rPr>
            </w:pPr>
          </w:p>
        </w:tc>
        <w:tc>
          <w:tcPr>
            <w:tcW w:w="3970" w:type="dxa"/>
            <w:gridSpan w:val="2"/>
            <w:vAlign w:val="bottom"/>
          </w:tcPr>
          <w:p w14:paraId="0975F3F0" w14:textId="77777777" w:rsidR="00445BE5" w:rsidRPr="007C63CA" w:rsidRDefault="00445BE5" w:rsidP="004F314D">
            <w:pPr>
              <w:pBdr>
                <w:bottom w:val="single" w:sz="4" w:space="1" w:color="auto"/>
              </w:pBdr>
              <w:spacing w:line="380" w:lineRule="exact"/>
              <w:ind w:left="-18" w:right="-18"/>
              <w:jc w:val="center"/>
              <w:rPr>
                <w:rFonts w:ascii="Arial" w:hAnsi="Arial" w:cs="Arial"/>
                <w:sz w:val="18"/>
                <w:szCs w:val="18"/>
                <w:lang w:val="en-US"/>
              </w:rPr>
            </w:pPr>
            <w:r w:rsidRPr="007C63CA">
              <w:rPr>
                <w:rFonts w:ascii="Arial" w:hAnsi="Arial" w:cs="Arial"/>
                <w:sz w:val="18"/>
                <w:szCs w:val="18"/>
                <w:lang w:val="en-US"/>
              </w:rPr>
              <w:t>For the three-month periods ended 31 March</w:t>
            </w:r>
          </w:p>
        </w:tc>
      </w:tr>
      <w:tr w:rsidR="00445BE5" w:rsidRPr="007C63CA" w14:paraId="77FFD898" w14:textId="77777777" w:rsidTr="00555984">
        <w:tc>
          <w:tcPr>
            <w:tcW w:w="5220" w:type="dxa"/>
            <w:vAlign w:val="bottom"/>
          </w:tcPr>
          <w:p w14:paraId="0634FFDD" w14:textId="77777777" w:rsidR="00445BE5" w:rsidRPr="007C63CA" w:rsidRDefault="00445BE5" w:rsidP="004F314D">
            <w:pPr>
              <w:spacing w:line="380" w:lineRule="exact"/>
              <w:ind w:right="-18"/>
              <w:jc w:val="both"/>
              <w:rPr>
                <w:rFonts w:ascii="Arial" w:hAnsi="Arial" w:cs="Arial"/>
                <w:sz w:val="18"/>
                <w:szCs w:val="18"/>
                <w:u w:val="single"/>
                <w:cs/>
              </w:rPr>
            </w:pPr>
          </w:p>
        </w:tc>
        <w:tc>
          <w:tcPr>
            <w:tcW w:w="1985" w:type="dxa"/>
            <w:vAlign w:val="bottom"/>
          </w:tcPr>
          <w:p w14:paraId="3A486494" w14:textId="53369362" w:rsidR="00445BE5" w:rsidRPr="007C63CA" w:rsidRDefault="00445BE5" w:rsidP="004F314D">
            <w:pPr>
              <w:pStyle w:val="BodyText"/>
              <w:pBdr>
                <w:bottom w:val="single" w:sz="4" w:space="1" w:color="auto"/>
              </w:pBdr>
              <w:spacing w:after="0" w:line="380" w:lineRule="exact"/>
              <w:ind w:left="-18"/>
              <w:jc w:val="center"/>
              <w:rPr>
                <w:rFonts w:ascii="Arial" w:hAnsi="Arial" w:cs="Arial"/>
                <w:sz w:val="18"/>
                <w:szCs w:val="18"/>
                <w:lang w:val="en-US" w:eastAsia="en-US"/>
              </w:rPr>
            </w:pPr>
            <w:r w:rsidRPr="007C63CA">
              <w:rPr>
                <w:rFonts w:ascii="Arial" w:hAnsi="Arial" w:cs="Arial"/>
                <w:sz w:val="18"/>
                <w:szCs w:val="18"/>
                <w:lang w:val="en-US" w:eastAsia="en-US"/>
              </w:rPr>
              <w:t>2023</w:t>
            </w:r>
          </w:p>
        </w:tc>
        <w:tc>
          <w:tcPr>
            <w:tcW w:w="1985" w:type="dxa"/>
            <w:vAlign w:val="bottom"/>
          </w:tcPr>
          <w:p w14:paraId="06474A73" w14:textId="33F32DAE" w:rsidR="00445BE5" w:rsidRPr="007C63CA" w:rsidRDefault="00445BE5" w:rsidP="004F314D">
            <w:pPr>
              <w:pStyle w:val="BodyText"/>
              <w:pBdr>
                <w:bottom w:val="single" w:sz="4" w:space="1" w:color="auto"/>
              </w:pBdr>
              <w:spacing w:after="0" w:line="380" w:lineRule="exact"/>
              <w:ind w:left="-18"/>
              <w:jc w:val="center"/>
              <w:rPr>
                <w:rFonts w:ascii="Arial" w:hAnsi="Arial" w:cs="Arial"/>
                <w:sz w:val="18"/>
                <w:szCs w:val="18"/>
                <w:lang w:val="en-US" w:eastAsia="en-US"/>
              </w:rPr>
            </w:pPr>
            <w:r w:rsidRPr="007C63CA">
              <w:rPr>
                <w:rFonts w:ascii="Arial" w:hAnsi="Arial" w:cs="Arial"/>
                <w:sz w:val="18"/>
                <w:szCs w:val="18"/>
                <w:lang w:val="en-US" w:eastAsia="en-US"/>
              </w:rPr>
              <w:t>2022</w:t>
            </w:r>
          </w:p>
        </w:tc>
      </w:tr>
      <w:tr w:rsidR="00445BE5" w:rsidRPr="007C63CA" w14:paraId="6F91BDEC" w14:textId="77777777" w:rsidTr="004F314D">
        <w:tc>
          <w:tcPr>
            <w:tcW w:w="5220" w:type="dxa"/>
            <w:vAlign w:val="center"/>
          </w:tcPr>
          <w:p w14:paraId="2D252F9D" w14:textId="77777777" w:rsidR="00445BE5" w:rsidRPr="007C63CA" w:rsidRDefault="00445BE5" w:rsidP="004F314D">
            <w:pPr>
              <w:tabs>
                <w:tab w:val="left" w:pos="1440"/>
              </w:tabs>
              <w:spacing w:line="380" w:lineRule="exact"/>
              <w:rPr>
                <w:rFonts w:ascii="Arial" w:hAnsi="Arial" w:cs="Arial"/>
                <w:b/>
                <w:bCs/>
                <w:sz w:val="18"/>
                <w:szCs w:val="18"/>
                <w:lang w:val="en-US"/>
              </w:rPr>
            </w:pPr>
            <w:r w:rsidRPr="007C63CA">
              <w:rPr>
                <w:rFonts w:ascii="Arial" w:hAnsi="Arial" w:cs="Arial"/>
                <w:b/>
                <w:bCs/>
                <w:sz w:val="18"/>
                <w:szCs w:val="18"/>
                <w:lang w:val="en-US"/>
              </w:rPr>
              <w:t>Current income tax:</w:t>
            </w:r>
          </w:p>
        </w:tc>
        <w:tc>
          <w:tcPr>
            <w:tcW w:w="1985" w:type="dxa"/>
          </w:tcPr>
          <w:p w14:paraId="06A05F33" w14:textId="77777777" w:rsidR="00445BE5" w:rsidRPr="007C63CA" w:rsidRDefault="00445BE5" w:rsidP="004F314D">
            <w:pPr>
              <w:tabs>
                <w:tab w:val="decimal" w:pos="1152"/>
              </w:tabs>
              <w:spacing w:line="380" w:lineRule="exact"/>
              <w:ind w:left="-18"/>
              <w:rPr>
                <w:rFonts w:ascii="Arial" w:hAnsi="Arial" w:cs="Arial"/>
                <w:sz w:val="18"/>
                <w:szCs w:val="18"/>
                <w:cs/>
                <w:lang w:val="en-US"/>
              </w:rPr>
            </w:pPr>
          </w:p>
        </w:tc>
        <w:tc>
          <w:tcPr>
            <w:tcW w:w="1985" w:type="dxa"/>
          </w:tcPr>
          <w:p w14:paraId="5170CDBD" w14:textId="77777777" w:rsidR="00445BE5" w:rsidRPr="007C63CA" w:rsidRDefault="00445BE5" w:rsidP="004F314D">
            <w:pPr>
              <w:tabs>
                <w:tab w:val="decimal" w:pos="1152"/>
              </w:tabs>
              <w:spacing w:line="380" w:lineRule="exact"/>
              <w:ind w:left="-18"/>
              <w:rPr>
                <w:rFonts w:ascii="Arial" w:hAnsi="Arial" w:cs="Arial"/>
                <w:sz w:val="18"/>
                <w:szCs w:val="18"/>
                <w:cs/>
                <w:lang w:val="en-US"/>
              </w:rPr>
            </w:pPr>
          </w:p>
        </w:tc>
      </w:tr>
      <w:tr w:rsidR="00E55972" w:rsidRPr="007C63CA" w14:paraId="30A52E7E" w14:textId="77777777" w:rsidTr="004F314D">
        <w:tc>
          <w:tcPr>
            <w:tcW w:w="5220" w:type="dxa"/>
            <w:vAlign w:val="center"/>
          </w:tcPr>
          <w:p w14:paraId="45300703" w14:textId="77777777" w:rsidR="00E55972" w:rsidRPr="007C63CA" w:rsidRDefault="00E55972" w:rsidP="00E55972">
            <w:pPr>
              <w:spacing w:line="380" w:lineRule="exact"/>
              <w:ind w:left="162" w:hanging="162"/>
              <w:rPr>
                <w:rFonts w:ascii="Arial" w:hAnsi="Arial" w:cs="Arial"/>
                <w:sz w:val="18"/>
                <w:szCs w:val="18"/>
                <w:lang w:val="en-US"/>
              </w:rPr>
            </w:pPr>
            <w:r w:rsidRPr="007C63CA">
              <w:rPr>
                <w:rFonts w:ascii="Arial" w:hAnsi="Arial" w:cs="Arial"/>
                <w:sz w:val="18"/>
                <w:szCs w:val="18"/>
                <w:lang w:val="en-US"/>
              </w:rPr>
              <w:t>Corporate income tax for the periods</w:t>
            </w:r>
          </w:p>
        </w:tc>
        <w:tc>
          <w:tcPr>
            <w:tcW w:w="1985" w:type="dxa"/>
            <w:tcBorders>
              <w:top w:val="nil"/>
              <w:left w:val="nil"/>
              <w:bottom w:val="nil"/>
              <w:right w:val="nil"/>
            </w:tcBorders>
          </w:tcPr>
          <w:p w14:paraId="5E89D6BA" w14:textId="3AFB14DC" w:rsidR="00E55972" w:rsidRPr="007C63CA" w:rsidRDefault="00E55972" w:rsidP="00E55972">
            <w:pP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(408,469)</w:t>
            </w:r>
          </w:p>
        </w:tc>
        <w:tc>
          <w:tcPr>
            <w:tcW w:w="1985" w:type="dxa"/>
          </w:tcPr>
          <w:p w14:paraId="68FF9933" w14:textId="23743ED0" w:rsidR="00E55972" w:rsidRPr="007C63CA" w:rsidRDefault="00E55972" w:rsidP="00E55972">
            <w:pPr>
              <w:tabs>
                <w:tab w:val="decimal" w:pos="1448"/>
              </w:tabs>
              <w:spacing w:line="380" w:lineRule="exact"/>
              <w:rPr>
                <w:rFonts w:ascii="Arial" w:hAnsi="Arial" w:cs="Arial"/>
                <w:sz w:val="18"/>
                <w:szCs w:val="18"/>
                <w:lang w:val="en-US"/>
              </w:rPr>
            </w:pPr>
            <w:r w:rsidRPr="007C63CA">
              <w:rPr>
                <w:rFonts w:ascii="Arial" w:hAnsi="Arial" w:cs="Arial"/>
                <w:sz w:val="18"/>
                <w:szCs w:val="18"/>
                <w:cs/>
                <w:lang w:val="en-US"/>
              </w:rPr>
              <w:t>(133</w:t>
            </w:r>
            <w:r w:rsidRPr="007C63CA">
              <w:rPr>
                <w:rFonts w:ascii="Arial" w:hAnsi="Arial" w:cs="Arial"/>
                <w:sz w:val="18"/>
                <w:szCs w:val="18"/>
                <w:lang w:val="en-US"/>
              </w:rPr>
              <w:t>,</w:t>
            </w:r>
            <w:r w:rsidRPr="007C63CA">
              <w:rPr>
                <w:rFonts w:ascii="Arial" w:hAnsi="Arial" w:cs="Arial"/>
                <w:sz w:val="18"/>
                <w:szCs w:val="18"/>
                <w:cs/>
                <w:lang w:val="en-US"/>
              </w:rPr>
              <w:t>756)</w:t>
            </w:r>
          </w:p>
        </w:tc>
      </w:tr>
      <w:tr w:rsidR="00E55972" w:rsidRPr="007C63CA" w14:paraId="0C147C05" w14:textId="77777777" w:rsidTr="004F314D">
        <w:tc>
          <w:tcPr>
            <w:tcW w:w="5220" w:type="dxa"/>
            <w:vAlign w:val="center"/>
          </w:tcPr>
          <w:p w14:paraId="4BF56001" w14:textId="77777777" w:rsidR="00E55972" w:rsidRPr="007C63CA" w:rsidRDefault="00E55972" w:rsidP="00E55972">
            <w:pPr>
              <w:tabs>
                <w:tab w:val="left" w:pos="567"/>
                <w:tab w:val="left" w:pos="1134"/>
                <w:tab w:val="left" w:pos="1701"/>
              </w:tabs>
              <w:spacing w:line="380" w:lineRule="exact"/>
              <w:ind w:left="12" w:right="-108" w:hanging="12"/>
              <w:rPr>
                <w:rFonts w:ascii="Arial" w:hAnsi="Arial" w:cs="Arial"/>
                <w:b/>
                <w:bCs/>
                <w:sz w:val="18"/>
                <w:szCs w:val="18"/>
                <w:lang w:val="en-US"/>
              </w:rPr>
            </w:pPr>
            <w:r w:rsidRPr="007C63CA">
              <w:rPr>
                <w:rFonts w:ascii="Arial" w:hAnsi="Arial" w:cs="Arial"/>
                <w:b/>
                <w:bCs/>
                <w:sz w:val="18"/>
                <w:szCs w:val="18"/>
                <w:lang w:val="en-US"/>
              </w:rPr>
              <w:t>Deferred income tax:</w:t>
            </w:r>
          </w:p>
        </w:tc>
        <w:tc>
          <w:tcPr>
            <w:tcW w:w="1985" w:type="dxa"/>
            <w:tcBorders>
              <w:top w:val="nil"/>
              <w:left w:val="nil"/>
              <w:bottom w:val="nil"/>
              <w:right w:val="nil"/>
            </w:tcBorders>
          </w:tcPr>
          <w:p w14:paraId="1F70E41A" w14:textId="77777777" w:rsidR="00E55972" w:rsidRPr="007C63CA" w:rsidRDefault="00E55972" w:rsidP="00E55972">
            <w:pPr>
              <w:tabs>
                <w:tab w:val="decimal" w:pos="1448"/>
              </w:tabs>
              <w:spacing w:line="380" w:lineRule="exact"/>
              <w:rPr>
                <w:rFonts w:ascii="Arial" w:hAnsi="Arial" w:cs="Arial"/>
                <w:sz w:val="18"/>
                <w:szCs w:val="18"/>
                <w:lang w:val="en-US"/>
              </w:rPr>
            </w:pPr>
          </w:p>
        </w:tc>
        <w:tc>
          <w:tcPr>
            <w:tcW w:w="1985" w:type="dxa"/>
          </w:tcPr>
          <w:p w14:paraId="48EB75D6" w14:textId="77777777" w:rsidR="00E55972" w:rsidRPr="007C63CA" w:rsidRDefault="00E55972" w:rsidP="00E55972">
            <w:pPr>
              <w:tabs>
                <w:tab w:val="decimal" w:pos="1448"/>
              </w:tabs>
              <w:spacing w:line="380" w:lineRule="exact"/>
              <w:rPr>
                <w:rFonts w:ascii="Arial" w:hAnsi="Arial" w:cs="Arial"/>
                <w:sz w:val="18"/>
                <w:szCs w:val="18"/>
                <w:lang w:val="en-US"/>
              </w:rPr>
            </w:pPr>
          </w:p>
        </w:tc>
      </w:tr>
      <w:tr w:rsidR="00E55972" w:rsidRPr="007C63CA" w14:paraId="5F3E355B" w14:textId="77777777" w:rsidTr="004F314D">
        <w:tc>
          <w:tcPr>
            <w:tcW w:w="5220" w:type="dxa"/>
            <w:vAlign w:val="center"/>
          </w:tcPr>
          <w:p w14:paraId="08E6872A" w14:textId="77777777" w:rsidR="00E55972" w:rsidRPr="007C63CA" w:rsidRDefault="00E55972" w:rsidP="00E55972">
            <w:pPr>
              <w:spacing w:line="380" w:lineRule="exact"/>
              <w:ind w:left="162" w:hanging="162"/>
              <w:rPr>
                <w:rFonts w:ascii="Arial" w:hAnsi="Arial" w:cs="Arial"/>
                <w:sz w:val="18"/>
                <w:szCs w:val="18"/>
                <w:lang w:val="en-US"/>
              </w:rPr>
            </w:pPr>
            <w:r w:rsidRPr="007C63CA">
              <w:rPr>
                <w:rFonts w:ascii="Arial" w:hAnsi="Arial" w:cs="Arial"/>
                <w:sz w:val="18"/>
                <w:szCs w:val="18"/>
                <w:lang w:val="en-US"/>
              </w:rPr>
              <w:t xml:space="preserve">Deferred income tax from temporary differences and                reversal of temporary differences  </w:t>
            </w:r>
          </w:p>
        </w:tc>
        <w:tc>
          <w:tcPr>
            <w:tcW w:w="1985" w:type="dxa"/>
            <w:tcBorders>
              <w:top w:val="nil"/>
              <w:left w:val="nil"/>
              <w:bottom w:val="nil"/>
              <w:right w:val="nil"/>
            </w:tcBorders>
            <w:vAlign w:val="bottom"/>
          </w:tcPr>
          <w:p w14:paraId="0EDC0458" w14:textId="4D5C2007" w:rsidR="00E55972" w:rsidRPr="007C63CA" w:rsidRDefault="00E55972" w:rsidP="00E55972">
            <w:pPr>
              <w:pBdr>
                <w:bottom w:val="single" w:sz="4" w:space="1" w:color="auto"/>
              </w:pBd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289,276</w:t>
            </w:r>
          </w:p>
        </w:tc>
        <w:tc>
          <w:tcPr>
            <w:tcW w:w="1985" w:type="dxa"/>
            <w:vAlign w:val="bottom"/>
          </w:tcPr>
          <w:p w14:paraId="299F4C48" w14:textId="68DDAE63" w:rsidR="00E55972" w:rsidRPr="007C63CA" w:rsidRDefault="00E55972" w:rsidP="00E55972">
            <w:pPr>
              <w:pBdr>
                <w:bottom w:val="single" w:sz="4" w:space="1" w:color="auto"/>
              </w:pBd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64,251</w:t>
            </w:r>
          </w:p>
        </w:tc>
      </w:tr>
      <w:tr w:rsidR="00E55972" w:rsidRPr="007C63CA" w14:paraId="2811905B" w14:textId="77777777" w:rsidTr="004F314D">
        <w:tc>
          <w:tcPr>
            <w:tcW w:w="5220" w:type="dxa"/>
            <w:vAlign w:val="center"/>
          </w:tcPr>
          <w:p w14:paraId="7091BDAC" w14:textId="77777777" w:rsidR="00E55972" w:rsidRPr="007C63CA" w:rsidRDefault="00E55972" w:rsidP="00E55972">
            <w:pPr>
              <w:spacing w:line="380" w:lineRule="exact"/>
              <w:ind w:left="162" w:right="-102" w:hanging="162"/>
              <w:rPr>
                <w:rFonts w:ascii="Arial" w:eastAsia="Calibri" w:hAnsi="Arial" w:cs="Arial"/>
                <w:sz w:val="18"/>
                <w:szCs w:val="18"/>
                <w:cs/>
                <w:lang w:val="en-US"/>
              </w:rPr>
            </w:pPr>
            <w:r w:rsidRPr="007C63CA">
              <w:rPr>
                <w:rFonts w:ascii="Arial" w:hAnsi="Arial" w:cs="Arial"/>
                <w:sz w:val="18"/>
                <w:szCs w:val="18"/>
                <w:lang w:val="en-US"/>
              </w:rPr>
              <w:t xml:space="preserve">Income tax expenses reported in profit or loss </w:t>
            </w:r>
          </w:p>
        </w:tc>
        <w:tc>
          <w:tcPr>
            <w:tcW w:w="1985" w:type="dxa"/>
            <w:tcBorders>
              <w:top w:val="nil"/>
              <w:left w:val="nil"/>
              <w:bottom w:val="nil"/>
              <w:right w:val="nil"/>
            </w:tcBorders>
            <w:vAlign w:val="bottom"/>
          </w:tcPr>
          <w:p w14:paraId="2226529E" w14:textId="62458542" w:rsidR="00E55972" w:rsidRPr="007C63CA" w:rsidRDefault="00E55972" w:rsidP="00E55972">
            <w:pPr>
              <w:pBdr>
                <w:bottom w:val="double" w:sz="4" w:space="1" w:color="auto"/>
              </w:pBd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(119,193)</w:t>
            </w:r>
          </w:p>
        </w:tc>
        <w:tc>
          <w:tcPr>
            <w:tcW w:w="1985" w:type="dxa"/>
            <w:vAlign w:val="bottom"/>
          </w:tcPr>
          <w:p w14:paraId="333C36DD" w14:textId="64474405" w:rsidR="00E55972" w:rsidRPr="007C63CA" w:rsidRDefault="00E55972" w:rsidP="00E55972">
            <w:pPr>
              <w:pBdr>
                <w:bottom w:val="double" w:sz="4" w:space="1" w:color="auto"/>
              </w:pBd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(69,505)</w:t>
            </w:r>
          </w:p>
        </w:tc>
      </w:tr>
    </w:tbl>
    <w:p w14:paraId="63C7B35A" w14:textId="6FC0FC94" w:rsidR="002D498C" w:rsidRPr="007C63CA" w:rsidRDefault="002D498C" w:rsidP="004F314D">
      <w:pPr>
        <w:tabs>
          <w:tab w:val="left" w:pos="900"/>
        </w:tabs>
        <w:spacing w:before="120" w:after="120" w:line="380" w:lineRule="exact"/>
        <w:ind w:left="635" w:right="-45" w:hanging="635"/>
        <w:jc w:val="thaiDistribute"/>
        <w:rPr>
          <w:rFonts w:ascii="Arial" w:hAnsi="Arial" w:cs="Arial"/>
          <w:lang w:val="en-US"/>
        </w:rPr>
      </w:pPr>
      <w:r w:rsidRPr="007C63CA">
        <w:rPr>
          <w:rFonts w:ascii="Arial" w:hAnsi="Arial" w:cs="Arial"/>
          <w:lang w:val="en-GB"/>
        </w:rPr>
        <w:tab/>
      </w:r>
      <w:bookmarkStart w:id="28" w:name="_Toc317803013"/>
      <w:bookmarkStart w:id="29" w:name="_Toc302080827"/>
      <w:r w:rsidRPr="007C63CA">
        <w:rPr>
          <w:rFonts w:ascii="Arial" w:hAnsi="Arial" w:cs="Arial"/>
          <w:lang w:val="en-GB"/>
        </w:rPr>
        <w:t>Reconciliations between income tax expenses and the product of accounting profits</w:t>
      </w:r>
      <w:r w:rsidR="004B3F1B" w:rsidRPr="007C63CA">
        <w:rPr>
          <w:rFonts w:ascii="Arial" w:hAnsi="Arial" w:cs="Arial"/>
          <w:lang w:val="en-GB"/>
        </w:rPr>
        <w:t xml:space="preserve"> </w:t>
      </w:r>
      <w:r w:rsidR="001C53DD" w:rsidRPr="007C63CA">
        <w:rPr>
          <w:rFonts w:ascii="Arial" w:hAnsi="Arial" w:cs="Arial"/>
          <w:lang w:val="en-GB"/>
        </w:rPr>
        <w:t>f</w:t>
      </w:r>
      <w:r w:rsidR="00D203AB" w:rsidRPr="007C63CA">
        <w:rPr>
          <w:rFonts w:ascii="Arial" w:hAnsi="Arial" w:cs="Arial"/>
          <w:lang w:val="en-GB"/>
        </w:rPr>
        <w:t xml:space="preserve">or the three-month periods ended </w:t>
      </w:r>
      <w:r w:rsidR="00445BE5" w:rsidRPr="007C63CA">
        <w:rPr>
          <w:rFonts w:ascii="Arial" w:hAnsi="Arial" w:cs="Arial"/>
          <w:lang w:val="en-GB"/>
        </w:rPr>
        <w:t>31 March 2023 and 2022</w:t>
      </w:r>
      <w:r w:rsidRPr="007C63CA">
        <w:rPr>
          <w:rFonts w:ascii="Arial" w:hAnsi="Arial" w:cs="Arial"/>
          <w:lang w:val="en-GB"/>
        </w:rPr>
        <w:t xml:space="preserve"> multiplied by the applicable tax rate were as follows:</w:t>
      </w:r>
    </w:p>
    <w:tbl>
      <w:tblPr>
        <w:tblW w:w="9182"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3"/>
        <w:gridCol w:w="1985"/>
        <w:gridCol w:w="1984"/>
      </w:tblGrid>
      <w:tr w:rsidR="00445BE5" w:rsidRPr="007C63CA" w14:paraId="14B3AA66" w14:textId="77777777" w:rsidTr="00555984">
        <w:trPr>
          <w:cantSplit/>
        </w:trPr>
        <w:tc>
          <w:tcPr>
            <w:tcW w:w="5213" w:type="dxa"/>
            <w:tcBorders>
              <w:top w:val="nil"/>
              <w:left w:val="nil"/>
              <w:bottom w:val="nil"/>
              <w:right w:val="nil"/>
            </w:tcBorders>
            <w:vAlign w:val="bottom"/>
          </w:tcPr>
          <w:p w14:paraId="6FAE1769" w14:textId="77777777" w:rsidR="00445BE5" w:rsidRPr="007C63CA" w:rsidRDefault="00445BE5" w:rsidP="004F314D">
            <w:pPr>
              <w:spacing w:line="380" w:lineRule="exact"/>
              <w:jc w:val="center"/>
              <w:rPr>
                <w:rFonts w:ascii="Arial" w:hAnsi="Arial" w:cs="Arial"/>
                <w:sz w:val="18"/>
                <w:szCs w:val="18"/>
                <w:lang w:val="en-US"/>
              </w:rPr>
            </w:pPr>
            <w:r w:rsidRPr="007C63CA">
              <w:rPr>
                <w:rFonts w:ascii="Arial" w:hAnsi="Arial" w:cs="Arial"/>
                <w:sz w:val="18"/>
                <w:szCs w:val="18"/>
                <w:lang w:val="en-US"/>
              </w:rPr>
              <w:br w:type="page"/>
            </w:r>
            <w:r w:rsidRPr="007C63CA">
              <w:rPr>
                <w:rFonts w:ascii="Arial" w:hAnsi="Arial" w:cs="Arial"/>
                <w:sz w:val="18"/>
                <w:szCs w:val="18"/>
                <w:lang w:val="en-GB"/>
              </w:rPr>
              <w:tab/>
            </w:r>
            <w:r w:rsidRPr="007C63CA">
              <w:rPr>
                <w:rFonts w:ascii="Arial" w:hAnsi="Arial" w:cs="Arial"/>
                <w:sz w:val="18"/>
                <w:szCs w:val="18"/>
                <w:lang w:val="en-GB"/>
              </w:rPr>
              <w:tab/>
            </w:r>
          </w:p>
        </w:tc>
        <w:tc>
          <w:tcPr>
            <w:tcW w:w="3969" w:type="dxa"/>
            <w:gridSpan w:val="2"/>
            <w:tcBorders>
              <w:top w:val="nil"/>
              <w:left w:val="nil"/>
              <w:bottom w:val="nil"/>
              <w:right w:val="nil"/>
            </w:tcBorders>
            <w:vAlign w:val="bottom"/>
          </w:tcPr>
          <w:p w14:paraId="04C50093" w14:textId="77777777" w:rsidR="00445BE5" w:rsidRPr="007C63CA" w:rsidRDefault="00445BE5" w:rsidP="004F314D">
            <w:pPr>
              <w:spacing w:line="380" w:lineRule="exact"/>
              <w:jc w:val="right"/>
              <w:rPr>
                <w:rFonts w:ascii="Arial" w:hAnsi="Arial" w:cs="Arial"/>
                <w:sz w:val="18"/>
                <w:szCs w:val="18"/>
                <w:lang w:val="en-US"/>
              </w:rPr>
            </w:pPr>
            <w:r w:rsidRPr="007C63CA">
              <w:rPr>
                <w:rFonts w:ascii="Arial" w:hAnsi="Arial" w:cs="Arial"/>
                <w:sz w:val="18"/>
                <w:szCs w:val="18"/>
                <w:lang w:val="en-US"/>
              </w:rPr>
              <w:t>(Unit: Thousand Baht)</w:t>
            </w:r>
          </w:p>
        </w:tc>
      </w:tr>
      <w:tr w:rsidR="00445BE5" w:rsidRPr="00733D6A" w14:paraId="658DBD62" w14:textId="77777777" w:rsidTr="00555984">
        <w:trPr>
          <w:cantSplit/>
        </w:trPr>
        <w:tc>
          <w:tcPr>
            <w:tcW w:w="5213" w:type="dxa"/>
            <w:tcBorders>
              <w:top w:val="nil"/>
              <w:left w:val="nil"/>
              <w:bottom w:val="nil"/>
              <w:right w:val="nil"/>
            </w:tcBorders>
            <w:vAlign w:val="bottom"/>
          </w:tcPr>
          <w:p w14:paraId="4B9CB7DD" w14:textId="77777777" w:rsidR="00445BE5" w:rsidRPr="007C63CA" w:rsidRDefault="00445BE5" w:rsidP="004F314D">
            <w:pPr>
              <w:spacing w:line="380" w:lineRule="exact"/>
              <w:jc w:val="center"/>
              <w:rPr>
                <w:rFonts w:ascii="Arial" w:hAnsi="Arial" w:cs="Arial"/>
                <w:sz w:val="18"/>
                <w:szCs w:val="18"/>
                <w:lang w:val="en-US"/>
              </w:rPr>
            </w:pPr>
          </w:p>
        </w:tc>
        <w:tc>
          <w:tcPr>
            <w:tcW w:w="3969" w:type="dxa"/>
            <w:gridSpan w:val="2"/>
            <w:tcBorders>
              <w:top w:val="nil"/>
              <w:left w:val="nil"/>
              <w:bottom w:val="nil"/>
              <w:right w:val="nil"/>
            </w:tcBorders>
          </w:tcPr>
          <w:p w14:paraId="56466496" w14:textId="77777777" w:rsidR="00445BE5" w:rsidRPr="007C63CA" w:rsidRDefault="00445BE5" w:rsidP="004F314D">
            <w:pPr>
              <w:pStyle w:val="BodyText"/>
              <w:pBdr>
                <w:bottom w:val="single" w:sz="4" w:space="1" w:color="auto"/>
              </w:pBdr>
              <w:spacing w:after="0" w:line="380" w:lineRule="exact"/>
              <w:ind w:left="-18"/>
              <w:jc w:val="center"/>
              <w:rPr>
                <w:rFonts w:ascii="Arial" w:hAnsi="Arial" w:cs="Arial"/>
                <w:sz w:val="18"/>
                <w:szCs w:val="18"/>
                <w:lang w:val="en-US" w:eastAsia="en-US"/>
              </w:rPr>
            </w:pPr>
            <w:r w:rsidRPr="007C63CA">
              <w:rPr>
                <w:rFonts w:ascii="Arial" w:hAnsi="Arial" w:cs="Arial"/>
                <w:sz w:val="18"/>
                <w:szCs w:val="18"/>
                <w:lang w:val="en-US" w:eastAsia="en-US"/>
              </w:rPr>
              <w:t>For the three-month periods ended 31 March</w:t>
            </w:r>
          </w:p>
        </w:tc>
      </w:tr>
      <w:tr w:rsidR="00445BE5" w:rsidRPr="007C63CA" w14:paraId="7B6155DA" w14:textId="77777777" w:rsidTr="00555984">
        <w:trPr>
          <w:cantSplit/>
        </w:trPr>
        <w:tc>
          <w:tcPr>
            <w:tcW w:w="5213" w:type="dxa"/>
            <w:tcBorders>
              <w:top w:val="nil"/>
              <w:left w:val="nil"/>
              <w:bottom w:val="nil"/>
              <w:right w:val="nil"/>
            </w:tcBorders>
            <w:vAlign w:val="bottom"/>
          </w:tcPr>
          <w:p w14:paraId="09A75237" w14:textId="77777777" w:rsidR="00445BE5" w:rsidRPr="007C63CA" w:rsidRDefault="00445BE5" w:rsidP="004F314D">
            <w:pPr>
              <w:spacing w:line="380" w:lineRule="exact"/>
              <w:jc w:val="center"/>
              <w:rPr>
                <w:rFonts w:ascii="Arial" w:hAnsi="Arial" w:cs="Arial"/>
                <w:sz w:val="18"/>
                <w:szCs w:val="18"/>
                <w:lang w:val="en-US"/>
              </w:rPr>
            </w:pPr>
          </w:p>
        </w:tc>
        <w:tc>
          <w:tcPr>
            <w:tcW w:w="1985" w:type="dxa"/>
            <w:tcBorders>
              <w:top w:val="nil"/>
              <w:left w:val="nil"/>
              <w:bottom w:val="nil"/>
              <w:right w:val="nil"/>
            </w:tcBorders>
          </w:tcPr>
          <w:p w14:paraId="7309B3E3" w14:textId="01128C38" w:rsidR="00445BE5" w:rsidRPr="007C63CA" w:rsidRDefault="00445BE5" w:rsidP="004F314D">
            <w:pPr>
              <w:pStyle w:val="BodyText"/>
              <w:pBdr>
                <w:bottom w:val="single" w:sz="4" w:space="1" w:color="auto"/>
              </w:pBdr>
              <w:spacing w:after="0" w:line="380" w:lineRule="exact"/>
              <w:ind w:left="-18"/>
              <w:jc w:val="center"/>
              <w:rPr>
                <w:rFonts w:ascii="Arial" w:hAnsi="Arial" w:cs="Arial"/>
                <w:sz w:val="18"/>
                <w:szCs w:val="18"/>
                <w:lang w:val="en-US" w:eastAsia="en-US"/>
              </w:rPr>
            </w:pPr>
            <w:r w:rsidRPr="007C63CA">
              <w:rPr>
                <w:rFonts w:ascii="Arial" w:hAnsi="Arial" w:cs="Arial"/>
                <w:sz w:val="18"/>
                <w:szCs w:val="18"/>
                <w:lang w:val="en-US" w:eastAsia="en-US"/>
              </w:rPr>
              <w:t>2023</w:t>
            </w:r>
          </w:p>
        </w:tc>
        <w:tc>
          <w:tcPr>
            <w:tcW w:w="1984" w:type="dxa"/>
            <w:tcBorders>
              <w:top w:val="nil"/>
              <w:left w:val="nil"/>
              <w:bottom w:val="nil"/>
              <w:right w:val="nil"/>
            </w:tcBorders>
          </w:tcPr>
          <w:p w14:paraId="5646F63D" w14:textId="5C30DA18" w:rsidR="00445BE5" w:rsidRPr="007C63CA" w:rsidRDefault="00445BE5" w:rsidP="004F314D">
            <w:pPr>
              <w:pStyle w:val="BodyText"/>
              <w:pBdr>
                <w:bottom w:val="single" w:sz="4" w:space="1" w:color="auto"/>
              </w:pBdr>
              <w:spacing w:after="0" w:line="380" w:lineRule="exact"/>
              <w:ind w:left="-18"/>
              <w:jc w:val="center"/>
              <w:rPr>
                <w:rFonts w:ascii="Arial" w:hAnsi="Arial" w:cs="Arial"/>
                <w:sz w:val="18"/>
                <w:szCs w:val="18"/>
                <w:lang w:val="en-US" w:eastAsia="en-US"/>
              </w:rPr>
            </w:pPr>
            <w:r w:rsidRPr="007C63CA">
              <w:rPr>
                <w:rFonts w:ascii="Arial" w:hAnsi="Arial" w:cs="Arial"/>
                <w:sz w:val="18"/>
                <w:szCs w:val="18"/>
                <w:lang w:val="en-US" w:eastAsia="en-US"/>
              </w:rPr>
              <w:t>2022</w:t>
            </w:r>
          </w:p>
        </w:tc>
      </w:tr>
      <w:tr w:rsidR="00445BE5" w:rsidRPr="007C63CA" w14:paraId="674F6E70" w14:textId="77777777" w:rsidTr="00555984">
        <w:trPr>
          <w:cantSplit/>
        </w:trPr>
        <w:tc>
          <w:tcPr>
            <w:tcW w:w="5213" w:type="dxa"/>
            <w:tcBorders>
              <w:top w:val="nil"/>
              <w:left w:val="nil"/>
              <w:bottom w:val="nil"/>
              <w:right w:val="nil"/>
            </w:tcBorders>
            <w:vAlign w:val="bottom"/>
          </w:tcPr>
          <w:p w14:paraId="60278846" w14:textId="77777777" w:rsidR="00445BE5" w:rsidRPr="007C63CA" w:rsidRDefault="00445BE5" w:rsidP="004F314D">
            <w:pPr>
              <w:pStyle w:val="NoSpacing"/>
              <w:spacing w:line="380" w:lineRule="exact"/>
              <w:rPr>
                <w:rFonts w:ascii="Arial" w:hAnsi="Arial" w:cs="Arial"/>
                <w:lang w:val="en-US"/>
              </w:rPr>
            </w:pPr>
          </w:p>
        </w:tc>
        <w:tc>
          <w:tcPr>
            <w:tcW w:w="1985" w:type="dxa"/>
            <w:tcBorders>
              <w:top w:val="nil"/>
              <w:left w:val="nil"/>
              <w:bottom w:val="nil"/>
              <w:right w:val="nil"/>
            </w:tcBorders>
          </w:tcPr>
          <w:p w14:paraId="67A3DDD6" w14:textId="77777777" w:rsidR="00445BE5" w:rsidRPr="007C63CA" w:rsidRDefault="00445BE5" w:rsidP="004F314D">
            <w:pPr>
              <w:pStyle w:val="NoSpacing"/>
              <w:spacing w:line="380" w:lineRule="exact"/>
              <w:rPr>
                <w:rFonts w:ascii="Arial" w:hAnsi="Arial" w:cs="Arial"/>
                <w:lang w:val="en-US"/>
              </w:rPr>
            </w:pPr>
          </w:p>
        </w:tc>
        <w:tc>
          <w:tcPr>
            <w:tcW w:w="1984" w:type="dxa"/>
            <w:tcBorders>
              <w:top w:val="nil"/>
              <w:left w:val="nil"/>
              <w:bottom w:val="nil"/>
              <w:right w:val="nil"/>
            </w:tcBorders>
          </w:tcPr>
          <w:p w14:paraId="148256FA" w14:textId="77777777" w:rsidR="00445BE5" w:rsidRPr="007C63CA" w:rsidRDefault="00445BE5" w:rsidP="004F314D">
            <w:pPr>
              <w:pStyle w:val="NoSpacing"/>
              <w:spacing w:line="380" w:lineRule="exact"/>
              <w:rPr>
                <w:rFonts w:ascii="Arial" w:hAnsi="Arial" w:cs="Arial"/>
                <w:lang w:val="en-US"/>
              </w:rPr>
            </w:pPr>
          </w:p>
        </w:tc>
      </w:tr>
      <w:tr w:rsidR="00445BE5" w:rsidRPr="007C63CA" w14:paraId="5A26E4DF" w14:textId="77777777" w:rsidTr="004F314D">
        <w:trPr>
          <w:cantSplit/>
        </w:trPr>
        <w:tc>
          <w:tcPr>
            <w:tcW w:w="5213" w:type="dxa"/>
            <w:tcBorders>
              <w:top w:val="nil"/>
              <w:left w:val="nil"/>
              <w:bottom w:val="nil"/>
              <w:right w:val="nil"/>
            </w:tcBorders>
            <w:vAlign w:val="center"/>
          </w:tcPr>
          <w:p w14:paraId="6D4CB2AD" w14:textId="77777777" w:rsidR="00445BE5" w:rsidRPr="007C63CA" w:rsidRDefault="00445BE5" w:rsidP="004F314D">
            <w:pPr>
              <w:spacing w:line="380" w:lineRule="exact"/>
              <w:ind w:left="151" w:right="-290" w:hanging="151"/>
              <w:rPr>
                <w:rFonts w:ascii="Arial" w:hAnsi="Arial" w:cs="Arial"/>
                <w:sz w:val="18"/>
                <w:szCs w:val="18"/>
                <w:lang w:val="en-US"/>
              </w:rPr>
            </w:pPr>
            <w:r w:rsidRPr="007C63CA">
              <w:rPr>
                <w:rFonts w:ascii="Arial" w:hAnsi="Arial" w:cs="Arial"/>
                <w:sz w:val="18"/>
                <w:szCs w:val="18"/>
                <w:lang w:val="en-US"/>
              </w:rPr>
              <w:t>Accounting profits before income tax expenses</w:t>
            </w:r>
          </w:p>
        </w:tc>
        <w:tc>
          <w:tcPr>
            <w:tcW w:w="1985" w:type="dxa"/>
            <w:tcBorders>
              <w:top w:val="nil"/>
              <w:left w:val="nil"/>
              <w:bottom w:val="nil"/>
              <w:right w:val="nil"/>
            </w:tcBorders>
            <w:vAlign w:val="center"/>
          </w:tcPr>
          <w:p w14:paraId="326F7795" w14:textId="2AC07BD1" w:rsidR="00445BE5" w:rsidRPr="007C63CA" w:rsidRDefault="00E55972" w:rsidP="004F314D">
            <w:pPr>
              <w:pBdr>
                <w:bottom w:val="double" w:sz="4" w:space="1" w:color="auto"/>
              </w:pBd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645,676</w:t>
            </w:r>
          </w:p>
        </w:tc>
        <w:tc>
          <w:tcPr>
            <w:tcW w:w="1984" w:type="dxa"/>
            <w:tcBorders>
              <w:top w:val="nil"/>
              <w:left w:val="nil"/>
              <w:bottom w:val="nil"/>
              <w:right w:val="nil"/>
            </w:tcBorders>
            <w:vAlign w:val="center"/>
          </w:tcPr>
          <w:p w14:paraId="794B55C8" w14:textId="7F2E9BC0" w:rsidR="00445BE5" w:rsidRPr="007C63CA" w:rsidRDefault="00445BE5" w:rsidP="004F314D">
            <w:pPr>
              <w:pBdr>
                <w:bottom w:val="double" w:sz="4" w:space="1" w:color="auto"/>
              </w:pBdr>
              <w:tabs>
                <w:tab w:val="decimal" w:pos="1448"/>
              </w:tabs>
              <w:spacing w:line="380" w:lineRule="exact"/>
              <w:rPr>
                <w:rFonts w:ascii="Arial" w:hAnsi="Arial" w:cs="Arial"/>
                <w:sz w:val="18"/>
                <w:szCs w:val="18"/>
                <w:lang w:val="en-US"/>
              </w:rPr>
            </w:pPr>
            <w:r w:rsidRPr="007C63CA">
              <w:rPr>
                <w:rFonts w:ascii="Arial" w:hAnsi="Arial" w:cs="Arial"/>
                <w:sz w:val="18"/>
                <w:szCs w:val="18"/>
                <w:cs/>
                <w:lang w:val="en-US"/>
              </w:rPr>
              <w:t>400</w:t>
            </w:r>
            <w:r w:rsidRPr="007C63CA">
              <w:rPr>
                <w:rFonts w:ascii="Arial" w:hAnsi="Arial" w:cs="Arial"/>
                <w:sz w:val="18"/>
                <w:szCs w:val="18"/>
                <w:lang w:val="en-US"/>
              </w:rPr>
              <w:t>,</w:t>
            </w:r>
            <w:r w:rsidRPr="007C63CA">
              <w:rPr>
                <w:rFonts w:ascii="Arial" w:hAnsi="Arial" w:cs="Arial"/>
                <w:sz w:val="18"/>
                <w:szCs w:val="18"/>
                <w:cs/>
                <w:lang w:val="en-US"/>
              </w:rPr>
              <w:t>106</w:t>
            </w:r>
          </w:p>
        </w:tc>
      </w:tr>
      <w:tr w:rsidR="00445BE5" w:rsidRPr="007C63CA" w14:paraId="7A27FB07" w14:textId="77777777" w:rsidTr="004F314D">
        <w:trPr>
          <w:cantSplit/>
        </w:trPr>
        <w:tc>
          <w:tcPr>
            <w:tcW w:w="5213" w:type="dxa"/>
            <w:tcBorders>
              <w:top w:val="nil"/>
              <w:left w:val="nil"/>
              <w:bottom w:val="nil"/>
              <w:right w:val="nil"/>
            </w:tcBorders>
            <w:vAlign w:val="center"/>
          </w:tcPr>
          <w:p w14:paraId="21272BBC" w14:textId="77777777" w:rsidR="00445BE5" w:rsidRPr="007C63CA" w:rsidRDefault="00445BE5" w:rsidP="004F314D">
            <w:pPr>
              <w:spacing w:line="380" w:lineRule="exact"/>
              <w:ind w:left="318" w:right="-108" w:hanging="318"/>
              <w:rPr>
                <w:rFonts w:ascii="Arial" w:hAnsi="Arial" w:cs="Arial"/>
                <w:sz w:val="18"/>
                <w:szCs w:val="18"/>
                <w:lang w:val="en-US"/>
              </w:rPr>
            </w:pPr>
            <w:r w:rsidRPr="007C63CA">
              <w:rPr>
                <w:rFonts w:ascii="Arial" w:hAnsi="Arial" w:cs="Arial"/>
                <w:sz w:val="18"/>
                <w:szCs w:val="18"/>
                <w:lang w:val="en-US"/>
              </w:rPr>
              <w:t xml:space="preserve">Applicable tax rate  </w:t>
            </w:r>
          </w:p>
        </w:tc>
        <w:tc>
          <w:tcPr>
            <w:tcW w:w="1985" w:type="dxa"/>
            <w:tcBorders>
              <w:top w:val="nil"/>
              <w:left w:val="nil"/>
              <w:bottom w:val="nil"/>
              <w:right w:val="nil"/>
            </w:tcBorders>
            <w:vAlign w:val="center"/>
          </w:tcPr>
          <w:p w14:paraId="76C59446" w14:textId="116D827B" w:rsidR="00445BE5" w:rsidRPr="007C63CA" w:rsidRDefault="00445BE5" w:rsidP="004F314D">
            <w:pP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20%</w:t>
            </w:r>
          </w:p>
        </w:tc>
        <w:tc>
          <w:tcPr>
            <w:tcW w:w="1984" w:type="dxa"/>
            <w:tcBorders>
              <w:top w:val="nil"/>
              <w:left w:val="nil"/>
              <w:bottom w:val="nil"/>
              <w:right w:val="nil"/>
            </w:tcBorders>
            <w:vAlign w:val="center"/>
          </w:tcPr>
          <w:p w14:paraId="14D63E7D" w14:textId="133B8211" w:rsidR="00445BE5" w:rsidRPr="007C63CA" w:rsidRDefault="00445BE5" w:rsidP="004F314D">
            <w:pP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20%</w:t>
            </w:r>
          </w:p>
        </w:tc>
      </w:tr>
      <w:tr w:rsidR="00E55972" w:rsidRPr="007C63CA" w14:paraId="63E26D26" w14:textId="77777777" w:rsidTr="00C352C9">
        <w:trPr>
          <w:cantSplit/>
        </w:trPr>
        <w:tc>
          <w:tcPr>
            <w:tcW w:w="5213" w:type="dxa"/>
            <w:tcBorders>
              <w:top w:val="nil"/>
              <w:left w:val="nil"/>
              <w:bottom w:val="nil"/>
              <w:right w:val="nil"/>
            </w:tcBorders>
            <w:vAlign w:val="center"/>
          </w:tcPr>
          <w:p w14:paraId="6AD62F88" w14:textId="77777777" w:rsidR="00E55972" w:rsidRPr="007C63CA" w:rsidRDefault="00E55972" w:rsidP="00E55972">
            <w:pPr>
              <w:spacing w:line="380" w:lineRule="exact"/>
              <w:ind w:left="151" w:right="-108" w:hanging="151"/>
              <w:rPr>
                <w:rFonts w:ascii="Arial" w:hAnsi="Arial" w:cs="Arial"/>
                <w:sz w:val="18"/>
                <w:szCs w:val="18"/>
                <w:lang w:val="en-US"/>
              </w:rPr>
            </w:pPr>
            <w:r w:rsidRPr="007C63CA">
              <w:rPr>
                <w:rFonts w:ascii="Arial" w:hAnsi="Arial" w:cs="Arial"/>
                <w:sz w:val="18"/>
                <w:szCs w:val="18"/>
                <w:lang w:val="en-US"/>
              </w:rPr>
              <w:t>Income tax calculated based on accounting profits</w:t>
            </w:r>
          </w:p>
        </w:tc>
        <w:tc>
          <w:tcPr>
            <w:tcW w:w="1985" w:type="dxa"/>
            <w:tcBorders>
              <w:top w:val="nil"/>
              <w:left w:val="nil"/>
              <w:bottom w:val="nil"/>
              <w:right w:val="nil"/>
            </w:tcBorders>
          </w:tcPr>
          <w:p w14:paraId="35EA5524" w14:textId="34B4E71C" w:rsidR="00E55972" w:rsidRPr="007C63CA" w:rsidRDefault="00E55972" w:rsidP="00E55972">
            <w:pPr>
              <w:tabs>
                <w:tab w:val="decimal" w:pos="1448"/>
              </w:tabs>
              <w:spacing w:line="380" w:lineRule="exact"/>
              <w:rPr>
                <w:rFonts w:ascii="Arial" w:hAnsi="Arial" w:cs="Arial"/>
                <w:sz w:val="18"/>
                <w:szCs w:val="18"/>
                <w:lang w:val="en-US"/>
              </w:rPr>
            </w:pPr>
            <w:r w:rsidRPr="007C63CA">
              <w:rPr>
                <w:rFonts w:ascii="Arial" w:hAnsi="Arial" w:cs="Arial"/>
                <w:sz w:val="18"/>
                <w:szCs w:val="18"/>
                <w:cs/>
                <w:lang w:val="en-US"/>
              </w:rPr>
              <w:t>(129,135)</w:t>
            </w:r>
          </w:p>
        </w:tc>
        <w:tc>
          <w:tcPr>
            <w:tcW w:w="1984" w:type="dxa"/>
            <w:tcBorders>
              <w:top w:val="nil"/>
              <w:left w:val="nil"/>
              <w:bottom w:val="nil"/>
              <w:right w:val="nil"/>
            </w:tcBorders>
            <w:vAlign w:val="center"/>
          </w:tcPr>
          <w:p w14:paraId="79D10CBB" w14:textId="3AA5A2DD" w:rsidR="00E55972" w:rsidRPr="007C63CA" w:rsidRDefault="00E55972" w:rsidP="00E55972">
            <w:pP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(80,021)</w:t>
            </w:r>
          </w:p>
        </w:tc>
      </w:tr>
      <w:tr w:rsidR="00E55972" w:rsidRPr="007C63CA" w14:paraId="3476D96C" w14:textId="77777777" w:rsidTr="00C352C9">
        <w:trPr>
          <w:cantSplit/>
          <w:trHeight w:val="333"/>
        </w:trPr>
        <w:tc>
          <w:tcPr>
            <w:tcW w:w="5213" w:type="dxa"/>
            <w:tcBorders>
              <w:top w:val="nil"/>
              <w:left w:val="nil"/>
              <w:bottom w:val="nil"/>
              <w:right w:val="nil"/>
            </w:tcBorders>
            <w:vAlign w:val="center"/>
          </w:tcPr>
          <w:p w14:paraId="00823788" w14:textId="77777777" w:rsidR="00E55972" w:rsidRPr="007C63CA" w:rsidRDefault="00E55972" w:rsidP="00E55972">
            <w:pPr>
              <w:spacing w:line="380" w:lineRule="exact"/>
              <w:ind w:left="318" w:right="-108" w:hanging="318"/>
              <w:rPr>
                <w:rFonts w:ascii="Arial" w:hAnsi="Arial" w:cs="Arial"/>
                <w:sz w:val="18"/>
                <w:szCs w:val="18"/>
                <w:lang w:val="en-US"/>
              </w:rPr>
            </w:pPr>
            <w:r w:rsidRPr="007C63CA">
              <w:rPr>
                <w:rFonts w:ascii="Arial" w:hAnsi="Arial" w:cs="Arial"/>
                <w:sz w:val="18"/>
                <w:szCs w:val="18"/>
                <w:lang w:val="en-US"/>
              </w:rPr>
              <w:t>Tax effects of:</w:t>
            </w:r>
          </w:p>
        </w:tc>
        <w:tc>
          <w:tcPr>
            <w:tcW w:w="1985" w:type="dxa"/>
            <w:tcBorders>
              <w:top w:val="nil"/>
              <w:left w:val="nil"/>
              <w:bottom w:val="nil"/>
              <w:right w:val="nil"/>
            </w:tcBorders>
          </w:tcPr>
          <w:p w14:paraId="1E98FF07" w14:textId="77777777" w:rsidR="00E55972" w:rsidRPr="007C63CA" w:rsidRDefault="00E55972" w:rsidP="00E55972">
            <w:pPr>
              <w:tabs>
                <w:tab w:val="decimal" w:pos="1448"/>
              </w:tabs>
              <w:spacing w:line="380" w:lineRule="exact"/>
              <w:rPr>
                <w:rFonts w:ascii="Arial" w:hAnsi="Arial" w:cs="Arial"/>
                <w:sz w:val="18"/>
                <w:szCs w:val="18"/>
                <w:lang w:val="en-US"/>
              </w:rPr>
            </w:pPr>
          </w:p>
        </w:tc>
        <w:tc>
          <w:tcPr>
            <w:tcW w:w="1984" w:type="dxa"/>
            <w:tcBorders>
              <w:top w:val="nil"/>
              <w:left w:val="nil"/>
              <w:bottom w:val="nil"/>
              <w:right w:val="nil"/>
            </w:tcBorders>
            <w:vAlign w:val="center"/>
          </w:tcPr>
          <w:p w14:paraId="6E7C5FDF" w14:textId="77777777" w:rsidR="00E55972" w:rsidRPr="007C63CA" w:rsidRDefault="00E55972" w:rsidP="00E55972">
            <w:pPr>
              <w:tabs>
                <w:tab w:val="decimal" w:pos="1448"/>
              </w:tabs>
              <w:spacing w:line="380" w:lineRule="exact"/>
              <w:rPr>
                <w:rFonts w:ascii="Arial" w:hAnsi="Arial" w:cs="Arial"/>
                <w:sz w:val="18"/>
                <w:szCs w:val="18"/>
                <w:lang w:val="en-US"/>
              </w:rPr>
            </w:pPr>
          </w:p>
        </w:tc>
      </w:tr>
      <w:tr w:rsidR="00E55972" w:rsidRPr="007C63CA" w14:paraId="6BF19DCE" w14:textId="77777777" w:rsidTr="00C352C9">
        <w:trPr>
          <w:cantSplit/>
          <w:trHeight w:val="333"/>
        </w:trPr>
        <w:tc>
          <w:tcPr>
            <w:tcW w:w="5213" w:type="dxa"/>
            <w:tcBorders>
              <w:top w:val="nil"/>
              <w:left w:val="nil"/>
              <w:bottom w:val="nil"/>
              <w:right w:val="nil"/>
            </w:tcBorders>
            <w:vAlign w:val="center"/>
          </w:tcPr>
          <w:p w14:paraId="4E7FD994" w14:textId="77777777" w:rsidR="00E55972" w:rsidRPr="007C63CA" w:rsidRDefault="00E55972" w:rsidP="00E55972">
            <w:pPr>
              <w:spacing w:line="380" w:lineRule="exact"/>
              <w:ind w:left="318" w:right="-108" w:hanging="318"/>
              <w:rPr>
                <w:rFonts w:ascii="Arial" w:hAnsi="Arial" w:cs="Arial"/>
                <w:sz w:val="18"/>
                <w:szCs w:val="18"/>
                <w:lang w:val="en-US"/>
              </w:rPr>
            </w:pPr>
            <w:r w:rsidRPr="007C63CA">
              <w:rPr>
                <w:rFonts w:ascii="Arial" w:hAnsi="Arial" w:cs="Arial"/>
                <w:sz w:val="18"/>
                <w:szCs w:val="18"/>
                <w:lang w:val="en-US"/>
              </w:rPr>
              <w:t xml:space="preserve">   Tax-exempted revenues</w:t>
            </w:r>
          </w:p>
        </w:tc>
        <w:tc>
          <w:tcPr>
            <w:tcW w:w="1985" w:type="dxa"/>
            <w:tcBorders>
              <w:top w:val="nil"/>
              <w:left w:val="nil"/>
              <w:bottom w:val="nil"/>
              <w:right w:val="nil"/>
            </w:tcBorders>
          </w:tcPr>
          <w:p w14:paraId="19CAD856" w14:textId="1B12E9C0" w:rsidR="00E55972" w:rsidRPr="007C63CA" w:rsidRDefault="00E55972" w:rsidP="00E55972">
            <w:pPr>
              <w:tabs>
                <w:tab w:val="decimal" w:pos="1448"/>
              </w:tabs>
              <w:spacing w:line="380" w:lineRule="exact"/>
              <w:rPr>
                <w:rFonts w:ascii="Arial" w:hAnsi="Arial" w:cs="Arial"/>
                <w:sz w:val="18"/>
                <w:szCs w:val="18"/>
                <w:cs/>
                <w:lang w:val="en-US"/>
              </w:rPr>
            </w:pPr>
            <w:r w:rsidRPr="007C63CA">
              <w:rPr>
                <w:rFonts w:ascii="Arial" w:hAnsi="Arial" w:cs="Arial"/>
                <w:sz w:val="18"/>
                <w:szCs w:val="18"/>
                <w:cs/>
                <w:lang w:val="en-US"/>
              </w:rPr>
              <w:t>9,704</w:t>
            </w:r>
          </w:p>
        </w:tc>
        <w:tc>
          <w:tcPr>
            <w:tcW w:w="1984" w:type="dxa"/>
            <w:tcBorders>
              <w:top w:val="nil"/>
              <w:left w:val="nil"/>
              <w:bottom w:val="nil"/>
              <w:right w:val="nil"/>
            </w:tcBorders>
            <w:vAlign w:val="center"/>
          </w:tcPr>
          <w:p w14:paraId="15DA1F5B" w14:textId="01E45429" w:rsidR="00E55972" w:rsidRPr="007C63CA" w:rsidRDefault="00E55972" w:rsidP="00E55972">
            <w:pPr>
              <w:tabs>
                <w:tab w:val="decimal" w:pos="1448"/>
              </w:tabs>
              <w:spacing w:line="380" w:lineRule="exact"/>
              <w:rPr>
                <w:rFonts w:ascii="Arial" w:hAnsi="Arial" w:cs="Arial"/>
                <w:sz w:val="18"/>
                <w:szCs w:val="18"/>
                <w:cs/>
                <w:lang w:val="en-US"/>
              </w:rPr>
            </w:pPr>
            <w:r w:rsidRPr="007C63CA">
              <w:rPr>
                <w:rFonts w:ascii="Arial" w:hAnsi="Arial" w:cs="Arial"/>
                <w:sz w:val="18"/>
                <w:szCs w:val="18"/>
                <w:lang w:val="en-US"/>
              </w:rPr>
              <w:t>10,494</w:t>
            </w:r>
          </w:p>
        </w:tc>
      </w:tr>
      <w:tr w:rsidR="00E55972" w:rsidRPr="007C63CA" w14:paraId="2B0F2478" w14:textId="77777777" w:rsidTr="00C352C9">
        <w:trPr>
          <w:cantSplit/>
          <w:trHeight w:val="333"/>
        </w:trPr>
        <w:tc>
          <w:tcPr>
            <w:tcW w:w="5213" w:type="dxa"/>
            <w:tcBorders>
              <w:top w:val="nil"/>
              <w:left w:val="nil"/>
              <w:bottom w:val="nil"/>
              <w:right w:val="nil"/>
            </w:tcBorders>
            <w:vAlign w:val="center"/>
          </w:tcPr>
          <w:p w14:paraId="2F3FC712" w14:textId="77777777" w:rsidR="00E55972" w:rsidRPr="007C63CA" w:rsidRDefault="00E55972" w:rsidP="00E55972">
            <w:pPr>
              <w:spacing w:line="380" w:lineRule="exact"/>
              <w:ind w:left="318" w:right="-108" w:hanging="167"/>
              <w:rPr>
                <w:rFonts w:ascii="Arial" w:hAnsi="Arial" w:cs="Arial"/>
                <w:sz w:val="18"/>
                <w:szCs w:val="18"/>
                <w:lang w:val="en-US"/>
              </w:rPr>
            </w:pPr>
            <w:r w:rsidRPr="007C63CA">
              <w:rPr>
                <w:rFonts w:ascii="Arial" w:hAnsi="Arial" w:cs="Arial"/>
                <w:sz w:val="18"/>
                <w:szCs w:val="18"/>
                <w:lang w:val="en-US"/>
              </w:rPr>
              <w:t>Additional expense deductions allowed</w:t>
            </w:r>
          </w:p>
        </w:tc>
        <w:tc>
          <w:tcPr>
            <w:tcW w:w="1985" w:type="dxa"/>
            <w:tcBorders>
              <w:top w:val="nil"/>
              <w:left w:val="nil"/>
              <w:bottom w:val="nil"/>
              <w:right w:val="nil"/>
            </w:tcBorders>
          </w:tcPr>
          <w:p w14:paraId="3CC4D249" w14:textId="3F9E36A7" w:rsidR="00E55972" w:rsidRPr="007C63CA" w:rsidRDefault="00E55972" w:rsidP="00E55972">
            <w:pPr>
              <w:tabs>
                <w:tab w:val="decimal" w:pos="1448"/>
              </w:tabs>
              <w:spacing w:line="380" w:lineRule="exact"/>
              <w:rPr>
                <w:rFonts w:ascii="Arial" w:hAnsi="Arial" w:cs="Arial"/>
                <w:sz w:val="18"/>
                <w:szCs w:val="18"/>
                <w:cs/>
                <w:lang w:val="en-US"/>
              </w:rPr>
            </w:pPr>
            <w:r w:rsidRPr="007C63CA">
              <w:rPr>
                <w:rFonts w:ascii="Arial" w:hAnsi="Arial" w:cs="Arial"/>
                <w:sz w:val="18"/>
                <w:szCs w:val="18"/>
                <w:cs/>
                <w:lang w:val="en-US"/>
              </w:rPr>
              <w:t>701</w:t>
            </w:r>
          </w:p>
        </w:tc>
        <w:tc>
          <w:tcPr>
            <w:tcW w:w="1984" w:type="dxa"/>
            <w:tcBorders>
              <w:top w:val="nil"/>
              <w:left w:val="nil"/>
              <w:bottom w:val="nil"/>
              <w:right w:val="nil"/>
            </w:tcBorders>
            <w:vAlign w:val="center"/>
          </w:tcPr>
          <w:p w14:paraId="65C3FEB4" w14:textId="77D773FA" w:rsidR="00E55972" w:rsidRPr="007C63CA" w:rsidRDefault="00E55972" w:rsidP="00E55972">
            <w:pP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412</w:t>
            </w:r>
          </w:p>
        </w:tc>
      </w:tr>
      <w:tr w:rsidR="00E55972" w:rsidRPr="007C63CA" w14:paraId="09EFB617" w14:textId="77777777" w:rsidTr="00C352C9">
        <w:trPr>
          <w:cantSplit/>
          <w:trHeight w:val="333"/>
        </w:trPr>
        <w:tc>
          <w:tcPr>
            <w:tcW w:w="5213" w:type="dxa"/>
            <w:tcBorders>
              <w:top w:val="nil"/>
              <w:left w:val="nil"/>
              <w:bottom w:val="nil"/>
              <w:right w:val="nil"/>
            </w:tcBorders>
            <w:vAlign w:val="center"/>
          </w:tcPr>
          <w:p w14:paraId="7EF6EAB4" w14:textId="77777777" w:rsidR="00E55972" w:rsidRPr="007C63CA" w:rsidRDefault="00E55972" w:rsidP="00E55972">
            <w:pPr>
              <w:spacing w:line="380" w:lineRule="exact"/>
              <w:ind w:left="318" w:right="-108" w:hanging="167"/>
              <w:rPr>
                <w:rFonts w:ascii="Arial" w:hAnsi="Arial" w:cs="Arial"/>
                <w:sz w:val="18"/>
                <w:szCs w:val="18"/>
                <w:lang w:val="en-US"/>
              </w:rPr>
            </w:pPr>
            <w:r w:rsidRPr="007C63CA">
              <w:rPr>
                <w:rFonts w:ascii="Arial" w:hAnsi="Arial" w:cs="Arial"/>
                <w:sz w:val="18"/>
                <w:szCs w:val="18"/>
                <w:lang w:val="en-US"/>
              </w:rPr>
              <w:t>Non-deductible expenses</w:t>
            </w:r>
          </w:p>
        </w:tc>
        <w:tc>
          <w:tcPr>
            <w:tcW w:w="1985" w:type="dxa"/>
            <w:tcBorders>
              <w:top w:val="nil"/>
              <w:left w:val="nil"/>
              <w:bottom w:val="nil"/>
              <w:right w:val="nil"/>
            </w:tcBorders>
          </w:tcPr>
          <w:p w14:paraId="6196F6CC" w14:textId="33A37E95" w:rsidR="00E55972" w:rsidRPr="007C63CA" w:rsidRDefault="00E55972" w:rsidP="00E55972">
            <w:pPr>
              <w:pBdr>
                <w:bottom w:val="single" w:sz="4" w:space="1" w:color="auto"/>
              </w:pBdr>
              <w:tabs>
                <w:tab w:val="decimal" w:pos="1448"/>
              </w:tabs>
              <w:spacing w:line="380" w:lineRule="exact"/>
              <w:rPr>
                <w:rFonts w:ascii="Arial" w:hAnsi="Arial" w:cs="Arial"/>
                <w:sz w:val="18"/>
                <w:szCs w:val="18"/>
                <w:lang w:val="en-US"/>
              </w:rPr>
            </w:pPr>
            <w:r w:rsidRPr="007C63CA">
              <w:rPr>
                <w:rFonts w:ascii="Arial" w:hAnsi="Arial" w:cs="Arial"/>
                <w:sz w:val="18"/>
                <w:szCs w:val="18"/>
                <w:cs/>
                <w:lang w:val="en-US"/>
              </w:rPr>
              <w:t>(463)</w:t>
            </w:r>
          </w:p>
        </w:tc>
        <w:tc>
          <w:tcPr>
            <w:tcW w:w="1984" w:type="dxa"/>
            <w:tcBorders>
              <w:top w:val="nil"/>
              <w:left w:val="nil"/>
              <w:bottom w:val="nil"/>
              <w:right w:val="nil"/>
            </w:tcBorders>
            <w:vAlign w:val="center"/>
          </w:tcPr>
          <w:p w14:paraId="7786D03D" w14:textId="6BD8C37C" w:rsidR="00E55972" w:rsidRPr="007C63CA" w:rsidRDefault="00E55972" w:rsidP="00E55972">
            <w:pPr>
              <w:pBdr>
                <w:bottom w:val="single" w:sz="4" w:space="1" w:color="auto"/>
              </w:pBd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(390)</w:t>
            </w:r>
          </w:p>
        </w:tc>
      </w:tr>
      <w:tr w:rsidR="00E55972" w:rsidRPr="007C63CA" w14:paraId="3FC3F384" w14:textId="77777777" w:rsidTr="00C352C9">
        <w:trPr>
          <w:cantSplit/>
        </w:trPr>
        <w:tc>
          <w:tcPr>
            <w:tcW w:w="5213" w:type="dxa"/>
            <w:tcBorders>
              <w:top w:val="nil"/>
              <w:left w:val="nil"/>
              <w:bottom w:val="nil"/>
              <w:right w:val="nil"/>
            </w:tcBorders>
            <w:vAlign w:val="center"/>
          </w:tcPr>
          <w:p w14:paraId="4C2942A2" w14:textId="77777777" w:rsidR="00E55972" w:rsidRPr="007C63CA" w:rsidRDefault="00E55972" w:rsidP="00E55972">
            <w:pPr>
              <w:spacing w:line="380" w:lineRule="exact"/>
              <w:ind w:left="162" w:right="-108" w:hanging="162"/>
              <w:rPr>
                <w:rFonts w:ascii="Arial" w:hAnsi="Arial" w:cs="Arial"/>
                <w:sz w:val="18"/>
                <w:szCs w:val="18"/>
                <w:lang w:val="en-US"/>
              </w:rPr>
            </w:pPr>
            <w:r w:rsidRPr="007C63CA">
              <w:rPr>
                <w:rFonts w:ascii="Arial" w:hAnsi="Arial" w:cs="Arial"/>
                <w:sz w:val="18"/>
                <w:szCs w:val="18"/>
                <w:lang w:val="en-US"/>
              </w:rPr>
              <w:t xml:space="preserve">Income tax expenses reported in profit or loss </w:t>
            </w:r>
          </w:p>
        </w:tc>
        <w:tc>
          <w:tcPr>
            <w:tcW w:w="1985" w:type="dxa"/>
            <w:tcBorders>
              <w:top w:val="nil"/>
              <w:left w:val="nil"/>
              <w:bottom w:val="nil"/>
              <w:right w:val="nil"/>
            </w:tcBorders>
          </w:tcPr>
          <w:p w14:paraId="65EE161E" w14:textId="223BF2C5" w:rsidR="00E55972" w:rsidRPr="007C63CA" w:rsidRDefault="00E55972" w:rsidP="00E55972">
            <w:pPr>
              <w:pBdr>
                <w:bottom w:val="double" w:sz="4" w:space="1" w:color="auto"/>
              </w:pBdr>
              <w:tabs>
                <w:tab w:val="decimal" w:pos="1448"/>
              </w:tabs>
              <w:spacing w:line="380" w:lineRule="exact"/>
              <w:rPr>
                <w:rFonts w:ascii="Arial" w:hAnsi="Arial" w:cs="Arial"/>
                <w:sz w:val="18"/>
                <w:szCs w:val="18"/>
                <w:lang w:val="en-US"/>
              </w:rPr>
            </w:pPr>
            <w:r w:rsidRPr="007C63CA">
              <w:rPr>
                <w:rFonts w:ascii="Arial" w:hAnsi="Arial" w:cs="Arial"/>
                <w:sz w:val="18"/>
                <w:szCs w:val="18"/>
                <w:cs/>
                <w:lang w:val="en-US"/>
              </w:rPr>
              <w:t>(119,193)</w:t>
            </w:r>
          </w:p>
        </w:tc>
        <w:tc>
          <w:tcPr>
            <w:tcW w:w="1984" w:type="dxa"/>
            <w:tcBorders>
              <w:top w:val="nil"/>
              <w:left w:val="nil"/>
              <w:bottom w:val="nil"/>
              <w:right w:val="nil"/>
            </w:tcBorders>
            <w:vAlign w:val="center"/>
          </w:tcPr>
          <w:p w14:paraId="79D371DC" w14:textId="5382F6DC" w:rsidR="00E55972" w:rsidRPr="007C63CA" w:rsidRDefault="00E55972" w:rsidP="00E55972">
            <w:pPr>
              <w:pBdr>
                <w:bottom w:val="double" w:sz="4" w:space="1" w:color="auto"/>
              </w:pBdr>
              <w:tabs>
                <w:tab w:val="decimal" w:pos="1448"/>
              </w:tabs>
              <w:spacing w:line="380" w:lineRule="exact"/>
              <w:rPr>
                <w:rFonts w:ascii="Arial" w:hAnsi="Arial" w:cs="Arial"/>
                <w:sz w:val="18"/>
                <w:szCs w:val="18"/>
                <w:lang w:val="en-US"/>
              </w:rPr>
            </w:pPr>
            <w:r w:rsidRPr="007C63CA">
              <w:rPr>
                <w:rFonts w:ascii="Arial" w:hAnsi="Arial" w:cs="Arial"/>
                <w:sz w:val="18"/>
                <w:szCs w:val="18"/>
                <w:lang w:val="en-US"/>
              </w:rPr>
              <w:t>(69,505)</w:t>
            </w:r>
          </w:p>
        </w:tc>
      </w:tr>
    </w:tbl>
    <w:p w14:paraId="185F14F1" w14:textId="5CD93B96" w:rsidR="004B3F1B" w:rsidRPr="007C63CA" w:rsidRDefault="002D498C" w:rsidP="004F314D">
      <w:pPr>
        <w:spacing w:before="120" w:line="380" w:lineRule="exact"/>
        <w:ind w:left="635" w:right="-45" w:hanging="635"/>
        <w:jc w:val="thaiDistribute"/>
        <w:rPr>
          <w:rFonts w:ascii="Arial" w:hAnsi="Arial" w:cs="Arial"/>
          <w:lang w:val="en-US"/>
        </w:rPr>
      </w:pPr>
      <w:r w:rsidRPr="007C63CA">
        <w:rPr>
          <w:rFonts w:ascii="Arial" w:hAnsi="Arial" w:cs="Arial"/>
          <w:cs/>
          <w:lang w:val="en-GB"/>
        </w:rPr>
        <w:tab/>
      </w:r>
      <w:bookmarkEnd w:id="28"/>
      <w:bookmarkEnd w:id="29"/>
      <w:r w:rsidR="004B3F1B" w:rsidRPr="007C63CA">
        <w:rPr>
          <w:rFonts w:ascii="Arial" w:hAnsi="Arial" w:cs="Arial"/>
          <w:lang w:val="en-GB"/>
        </w:rPr>
        <w:t xml:space="preserve">The weighted average income tax rates </w:t>
      </w:r>
      <w:r w:rsidR="005E3D92" w:rsidRPr="007C63CA">
        <w:rPr>
          <w:rFonts w:ascii="Arial" w:hAnsi="Arial" w:cs="Arial"/>
          <w:lang w:val="en-GB"/>
        </w:rPr>
        <w:t>f</w:t>
      </w:r>
      <w:r w:rsidR="00D203AB" w:rsidRPr="007C63CA">
        <w:rPr>
          <w:rFonts w:ascii="Arial" w:hAnsi="Arial" w:cs="Arial"/>
          <w:lang w:val="en-GB"/>
        </w:rPr>
        <w:t xml:space="preserve">or the three-month periods ended </w:t>
      </w:r>
      <w:r w:rsidR="00445BE5" w:rsidRPr="007C63CA">
        <w:rPr>
          <w:rFonts w:ascii="Arial" w:hAnsi="Arial" w:cs="Arial"/>
          <w:lang w:val="en-GB"/>
        </w:rPr>
        <w:t>31 March 2023</w:t>
      </w:r>
      <w:r w:rsidR="00D203AB" w:rsidRPr="007C63CA">
        <w:rPr>
          <w:rFonts w:ascii="Arial" w:hAnsi="Arial" w:cs="Arial"/>
          <w:lang w:val="en-GB"/>
        </w:rPr>
        <w:t xml:space="preserve"> </w:t>
      </w:r>
      <w:r w:rsidR="00747199" w:rsidRPr="007C63CA">
        <w:rPr>
          <w:rFonts w:ascii="Arial" w:hAnsi="Arial" w:cs="Arial"/>
          <w:lang w:val="en-GB"/>
        </w:rPr>
        <w:t>and 2022 were</w:t>
      </w:r>
      <w:r w:rsidR="004B3F1B" w:rsidRPr="007C63CA">
        <w:rPr>
          <w:rFonts w:ascii="Arial" w:hAnsi="Arial" w:cs="Arial"/>
          <w:lang w:val="en-GB"/>
        </w:rPr>
        <w:t xml:space="preserve"> </w:t>
      </w:r>
      <w:r w:rsidR="00E55972" w:rsidRPr="007C63CA">
        <w:rPr>
          <w:rFonts w:ascii="Arial" w:hAnsi="Arial" w:cs="Arial"/>
          <w:lang w:val="en-GB"/>
        </w:rPr>
        <w:t>18.46</w:t>
      </w:r>
      <w:r w:rsidR="004B3F1B" w:rsidRPr="007C63CA">
        <w:rPr>
          <w:rFonts w:ascii="Arial" w:hAnsi="Arial" w:cs="Arial"/>
          <w:lang w:val="en-GB"/>
        </w:rPr>
        <w:t xml:space="preserve">% and </w:t>
      </w:r>
      <w:r w:rsidR="003E122F" w:rsidRPr="007C63CA">
        <w:rPr>
          <w:rFonts w:ascii="Arial" w:hAnsi="Arial" w:cs="Arial"/>
          <w:lang w:val="en-GB"/>
        </w:rPr>
        <w:t>17.37</w:t>
      </w:r>
      <w:r w:rsidR="004B3F1B" w:rsidRPr="007C63CA">
        <w:rPr>
          <w:rFonts w:ascii="Arial" w:hAnsi="Arial" w:cs="Arial"/>
          <w:lang w:val="en-GB"/>
        </w:rPr>
        <w:t>%, respectively.</w:t>
      </w:r>
      <w:r w:rsidR="001C53DD" w:rsidRPr="007C63CA">
        <w:rPr>
          <w:rFonts w:ascii="Arial" w:hAnsi="Arial" w:cs="Arial"/>
          <w:lang w:val="en-GB"/>
        </w:rPr>
        <w:t xml:space="preserve"> </w:t>
      </w:r>
    </w:p>
    <w:p w14:paraId="0CDFA1FE" w14:textId="7A5637C1" w:rsidR="00323DE0" w:rsidRPr="007C63CA" w:rsidRDefault="005E237E" w:rsidP="004F314D">
      <w:pPr>
        <w:spacing w:line="380" w:lineRule="exact"/>
        <w:rPr>
          <w:rFonts w:ascii="Arial" w:hAnsi="Arial" w:cs="Arial"/>
          <w:b/>
          <w:bCs/>
          <w:color w:val="000000"/>
          <w:lang w:val="en-GB" w:eastAsia="x-none"/>
        </w:rPr>
      </w:pPr>
      <w:r w:rsidRPr="007C63CA">
        <w:rPr>
          <w:rFonts w:ascii="Arial" w:hAnsi="Arial" w:cs="Arial"/>
          <w:color w:val="000000"/>
          <w:lang w:val="en-GB"/>
        </w:rPr>
        <w:br w:type="page"/>
      </w:r>
      <w:bookmarkStart w:id="30" w:name="_Toc444497182"/>
      <w:bookmarkStart w:id="31" w:name="_Toc302080838"/>
      <w:bookmarkStart w:id="32" w:name="_Toc289157026"/>
      <w:bookmarkStart w:id="33" w:name="_Toc317803024"/>
      <w:bookmarkEnd w:id="25"/>
      <w:bookmarkEnd w:id="26"/>
    </w:p>
    <w:p w14:paraId="2F388700" w14:textId="7A5DD2ED" w:rsidR="009673AC" w:rsidRPr="007C63CA" w:rsidRDefault="009673AC" w:rsidP="004F314D">
      <w:pPr>
        <w:pStyle w:val="Heading1"/>
        <w:numPr>
          <w:ilvl w:val="0"/>
          <w:numId w:val="3"/>
        </w:numPr>
        <w:spacing w:after="120" w:line="380" w:lineRule="exact"/>
        <w:ind w:left="635" w:hanging="635"/>
        <w:rPr>
          <w:rFonts w:ascii="Arial" w:hAnsi="Arial" w:cs="Arial"/>
          <w:color w:val="000000"/>
          <w:sz w:val="22"/>
          <w:szCs w:val="22"/>
          <w:u w:val="none"/>
          <w:lang w:val="en-GB"/>
        </w:rPr>
      </w:pPr>
      <w:bookmarkStart w:id="34" w:name="_Toc95741465"/>
      <w:bookmarkStart w:id="35" w:name="_Toc133587603"/>
      <w:r w:rsidRPr="007C63CA">
        <w:rPr>
          <w:rFonts w:ascii="Arial" w:hAnsi="Arial" w:cs="Arial"/>
          <w:color w:val="000000"/>
          <w:sz w:val="22"/>
          <w:szCs w:val="22"/>
          <w:u w:val="none"/>
          <w:lang w:val="en-GB"/>
        </w:rPr>
        <w:lastRenderedPageBreak/>
        <w:t>Other components of shareholders’ equity</w:t>
      </w:r>
      <w:bookmarkEnd w:id="34"/>
      <w:bookmarkEnd w:id="35"/>
    </w:p>
    <w:p w14:paraId="269FE883" w14:textId="3B97E2C5" w:rsidR="009673AC" w:rsidRPr="007C63CA" w:rsidRDefault="009673AC" w:rsidP="004F314D">
      <w:pPr>
        <w:spacing w:before="120" w:after="120" w:line="380" w:lineRule="exact"/>
        <w:ind w:left="634"/>
        <w:jc w:val="thaiDistribute"/>
        <w:rPr>
          <w:rFonts w:ascii="Arial" w:hAnsi="Arial" w:cs="Arial"/>
          <w:lang w:val="en-US"/>
        </w:rPr>
      </w:pPr>
      <w:r w:rsidRPr="007C63CA">
        <w:rPr>
          <w:rFonts w:ascii="Arial" w:hAnsi="Arial" w:cs="Arial"/>
          <w:lang w:val="en-US"/>
        </w:rPr>
        <w:t xml:space="preserve">As </w:t>
      </w:r>
      <w:proofErr w:type="gramStart"/>
      <w:r w:rsidRPr="007C63CA">
        <w:rPr>
          <w:rFonts w:ascii="Arial" w:hAnsi="Arial" w:cs="Arial"/>
          <w:lang w:val="en-US"/>
        </w:rPr>
        <w:t>at</w:t>
      </w:r>
      <w:proofErr w:type="gramEnd"/>
      <w:r w:rsidRPr="007C63CA">
        <w:rPr>
          <w:rFonts w:ascii="Arial" w:hAnsi="Arial" w:cs="Arial"/>
          <w:lang w:val="en-US"/>
        </w:rPr>
        <w:t xml:space="preserve"> </w:t>
      </w:r>
      <w:r w:rsidR="00445BE5" w:rsidRPr="007C63CA">
        <w:rPr>
          <w:rFonts w:ascii="Arial" w:hAnsi="Arial" w:cs="Arial"/>
          <w:lang w:val="en-US"/>
        </w:rPr>
        <w:t>31 March 2023</w:t>
      </w:r>
      <w:r w:rsidRPr="007C63CA">
        <w:rPr>
          <w:rFonts w:ascii="Arial" w:hAnsi="Arial" w:cs="Arial"/>
          <w:lang w:val="en-US"/>
        </w:rPr>
        <w:t xml:space="preserve"> and </w:t>
      </w:r>
      <w:r w:rsidR="00445BE5" w:rsidRPr="007C63CA">
        <w:rPr>
          <w:rFonts w:ascii="Arial" w:hAnsi="Arial" w:cs="Arial"/>
          <w:lang w:val="en-US"/>
        </w:rPr>
        <w:t>31 December 2022</w:t>
      </w:r>
      <w:r w:rsidRPr="007C63CA">
        <w:rPr>
          <w:rFonts w:ascii="Arial" w:hAnsi="Arial" w:cs="Arial"/>
          <w:lang w:val="en-US"/>
        </w:rPr>
        <w:t>, revaluation surplus (deficit) on investments measured at fair value through other comprehensive income consisted of:</w:t>
      </w:r>
    </w:p>
    <w:tbl>
      <w:tblPr>
        <w:tblW w:w="9180" w:type="dxa"/>
        <w:tblInd w:w="540" w:type="dxa"/>
        <w:tblLook w:val="01E0" w:firstRow="1" w:lastRow="1" w:firstColumn="1" w:lastColumn="1" w:noHBand="0" w:noVBand="0"/>
      </w:tblPr>
      <w:tblGrid>
        <w:gridCol w:w="5420"/>
        <w:gridCol w:w="1880"/>
        <w:gridCol w:w="1880"/>
      </w:tblGrid>
      <w:tr w:rsidR="009673AC" w:rsidRPr="007C63CA" w14:paraId="54E505BC" w14:textId="77777777" w:rsidTr="00B01619">
        <w:tc>
          <w:tcPr>
            <w:tcW w:w="5420" w:type="dxa"/>
            <w:shd w:val="clear" w:color="auto" w:fill="auto"/>
          </w:tcPr>
          <w:p w14:paraId="5FA7B770" w14:textId="77777777" w:rsidR="009673AC" w:rsidRPr="007C63CA" w:rsidRDefault="009673AC" w:rsidP="004F314D">
            <w:pPr>
              <w:tabs>
                <w:tab w:val="center" w:pos="4253"/>
                <w:tab w:val="center" w:pos="5529"/>
                <w:tab w:val="center" w:pos="6804"/>
                <w:tab w:val="center" w:pos="8080"/>
              </w:tabs>
              <w:spacing w:line="380" w:lineRule="exact"/>
              <w:ind w:right="-14"/>
              <w:jc w:val="thaiDistribute"/>
              <w:rPr>
                <w:rFonts w:ascii="Arial" w:hAnsi="Arial" w:cs="Arial"/>
                <w:sz w:val="18"/>
                <w:szCs w:val="18"/>
                <w:lang w:val="en-US"/>
              </w:rPr>
            </w:pPr>
          </w:p>
        </w:tc>
        <w:tc>
          <w:tcPr>
            <w:tcW w:w="3760" w:type="dxa"/>
            <w:gridSpan w:val="2"/>
            <w:shd w:val="clear" w:color="auto" w:fill="auto"/>
            <w:vAlign w:val="bottom"/>
          </w:tcPr>
          <w:p w14:paraId="40353953" w14:textId="77777777" w:rsidR="009673AC" w:rsidRPr="007C63CA" w:rsidRDefault="009673AC" w:rsidP="004F314D">
            <w:pPr>
              <w:tabs>
                <w:tab w:val="left" w:pos="2880"/>
                <w:tab w:val="right" w:pos="5040"/>
                <w:tab w:val="right" w:pos="6390"/>
                <w:tab w:val="right" w:pos="8190"/>
              </w:tabs>
              <w:spacing w:line="380" w:lineRule="exact"/>
              <w:ind w:right="-11"/>
              <w:jc w:val="right"/>
              <w:rPr>
                <w:rFonts w:ascii="Arial" w:hAnsi="Arial" w:cs="Arial"/>
                <w:sz w:val="18"/>
                <w:szCs w:val="18"/>
              </w:rPr>
            </w:pPr>
            <w:r w:rsidRPr="007C63CA">
              <w:rPr>
                <w:rFonts w:ascii="Arial" w:hAnsi="Arial" w:cs="Arial"/>
                <w:sz w:val="18"/>
                <w:szCs w:val="18"/>
              </w:rPr>
              <w:t>(</w:t>
            </w:r>
            <w:proofErr w:type="spellStart"/>
            <w:r w:rsidRPr="007C63CA">
              <w:rPr>
                <w:rFonts w:ascii="Arial" w:hAnsi="Arial" w:cs="Arial"/>
                <w:sz w:val="18"/>
                <w:szCs w:val="18"/>
              </w:rPr>
              <w:t>Unit</w:t>
            </w:r>
            <w:proofErr w:type="spellEnd"/>
            <w:r w:rsidRPr="007C63CA">
              <w:rPr>
                <w:rFonts w:ascii="Arial" w:hAnsi="Arial" w:cs="Arial"/>
                <w:sz w:val="18"/>
                <w:szCs w:val="18"/>
              </w:rPr>
              <w:t xml:space="preserve">: </w:t>
            </w:r>
            <w:proofErr w:type="spellStart"/>
            <w:r w:rsidRPr="007C63CA">
              <w:rPr>
                <w:rFonts w:ascii="Arial" w:hAnsi="Arial" w:cs="Arial"/>
                <w:sz w:val="18"/>
                <w:szCs w:val="18"/>
              </w:rPr>
              <w:t>Thousand</w:t>
            </w:r>
            <w:proofErr w:type="spellEnd"/>
            <w:r w:rsidRPr="007C63CA">
              <w:rPr>
                <w:rFonts w:ascii="Arial" w:hAnsi="Arial" w:cs="Arial"/>
                <w:sz w:val="18"/>
                <w:szCs w:val="18"/>
              </w:rPr>
              <w:t xml:space="preserve"> </w:t>
            </w:r>
            <w:proofErr w:type="spellStart"/>
            <w:r w:rsidRPr="007C63CA">
              <w:rPr>
                <w:rFonts w:ascii="Arial" w:hAnsi="Arial" w:cs="Arial"/>
                <w:sz w:val="18"/>
                <w:szCs w:val="18"/>
              </w:rPr>
              <w:t>Baht</w:t>
            </w:r>
            <w:proofErr w:type="spellEnd"/>
            <w:r w:rsidRPr="007C63CA">
              <w:rPr>
                <w:rFonts w:ascii="Arial" w:hAnsi="Arial" w:cs="Arial"/>
                <w:sz w:val="18"/>
                <w:szCs w:val="18"/>
              </w:rPr>
              <w:t>)</w:t>
            </w:r>
          </w:p>
        </w:tc>
      </w:tr>
      <w:tr w:rsidR="009673AC" w:rsidRPr="007C63CA" w14:paraId="152F4526" w14:textId="77777777" w:rsidTr="00B01619">
        <w:tc>
          <w:tcPr>
            <w:tcW w:w="5420" w:type="dxa"/>
          </w:tcPr>
          <w:p w14:paraId="7119DC4E" w14:textId="77777777" w:rsidR="009673AC" w:rsidRPr="007C63CA" w:rsidRDefault="009673AC" w:rsidP="004F314D">
            <w:pPr>
              <w:tabs>
                <w:tab w:val="center" w:pos="4253"/>
                <w:tab w:val="center" w:pos="5529"/>
                <w:tab w:val="center" w:pos="6804"/>
                <w:tab w:val="center" w:pos="8080"/>
              </w:tabs>
              <w:spacing w:line="380" w:lineRule="exact"/>
              <w:ind w:right="-14"/>
              <w:jc w:val="thaiDistribute"/>
              <w:rPr>
                <w:rFonts w:ascii="Arial" w:hAnsi="Arial" w:cs="Arial"/>
                <w:sz w:val="18"/>
                <w:szCs w:val="18"/>
              </w:rPr>
            </w:pPr>
          </w:p>
        </w:tc>
        <w:tc>
          <w:tcPr>
            <w:tcW w:w="1880" w:type="dxa"/>
            <w:vAlign w:val="bottom"/>
          </w:tcPr>
          <w:p w14:paraId="08258278" w14:textId="150804DA" w:rsidR="009673AC" w:rsidRPr="007C63CA" w:rsidRDefault="00445BE5" w:rsidP="004F314D">
            <w:pPr>
              <w:pBdr>
                <w:bottom w:val="single" w:sz="4" w:space="1" w:color="auto"/>
              </w:pBdr>
              <w:tabs>
                <w:tab w:val="left" w:pos="2880"/>
                <w:tab w:val="right" w:pos="5040"/>
                <w:tab w:val="right" w:pos="6390"/>
                <w:tab w:val="right" w:pos="8190"/>
              </w:tabs>
              <w:spacing w:line="380" w:lineRule="exact"/>
              <w:ind w:right="-11"/>
              <w:jc w:val="center"/>
              <w:rPr>
                <w:rFonts w:ascii="Arial" w:hAnsi="Arial" w:cs="Arial"/>
                <w:sz w:val="18"/>
                <w:szCs w:val="18"/>
                <w:lang w:val="en-US"/>
              </w:rPr>
            </w:pPr>
            <w:r w:rsidRPr="007C63CA">
              <w:rPr>
                <w:rFonts w:ascii="Arial" w:hAnsi="Arial" w:cs="Arial"/>
                <w:sz w:val="18"/>
                <w:szCs w:val="18"/>
                <w:lang w:val="en-US"/>
              </w:rPr>
              <w:t>31 March 2023</w:t>
            </w:r>
          </w:p>
        </w:tc>
        <w:tc>
          <w:tcPr>
            <w:tcW w:w="1880" w:type="dxa"/>
            <w:vAlign w:val="bottom"/>
          </w:tcPr>
          <w:p w14:paraId="220AD8E3" w14:textId="483F917D" w:rsidR="009673AC" w:rsidRPr="007C63CA" w:rsidRDefault="00555984" w:rsidP="004F314D">
            <w:pPr>
              <w:pBdr>
                <w:bottom w:val="single" w:sz="4" w:space="1" w:color="auto"/>
              </w:pBdr>
              <w:tabs>
                <w:tab w:val="left" w:pos="2880"/>
                <w:tab w:val="right" w:pos="5040"/>
                <w:tab w:val="right" w:pos="6390"/>
                <w:tab w:val="right" w:pos="8190"/>
              </w:tabs>
              <w:spacing w:line="380" w:lineRule="exact"/>
              <w:ind w:right="-11"/>
              <w:jc w:val="center"/>
              <w:rPr>
                <w:rFonts w:ascii="Arial" w:hAnsi="Arial" w:cs="Arial"/>
                <w:sz w:val="18"/>
                <w:szCs w:val="18"/>
                <w:lang w:val="en-US"/>
              </w:rPr>
            </w:pPr>
            <w:r w:rsidRPr="007C63CA">
              <w:rPr>
                <w:rFonts w:ascii="Arial" w:hAnsi="Arial" w:cs="Arial"/>
                <w:sz w:val="18"/>
                <w:szCs w:val="18"/>
                <w:lang w:val="en-US"/>
              </w:rPr>
              <w:t>31</w:t>
            </w:r>
            <w:r w:rsidR="00445BE5" w:rsidRPr="007C63CA">
              <w:rPr>
                <w:rFonts w:ascii="Arial" w:hAnsi="Arial" w:cs="Arial"/>
                <w:sz w:val="18"/>
                <w:szCs w:val="18"/>
                <w:cs/>
              </w:rPr>
              <w:t xml:space="preserve"> </w:t>
            </w:r>
            <w:proofErr w:type="spellStart"/>
            <w:r w:rsidR="00445BE5" w:rsidRPr="007C63CA">
              <w:rPr>
                <w:rFonts w:ascii="Arial" w:hAnsi="Arial" w:cs="Arial"/>
                <w:sz w:val="18"/>
                <w:szCs w:val="18"/>
              </w:rPr>
              <w:t>December</w:t>
            </w:r>
            <w:proofErr w:type="spellEnd"/>
            <w:r w:rsidR="00445BE5" w:rsidRPr="007C63CA">
              <w:rPr>
                <w:rFonts w:ascii="Arial" w:hAnsi="Arial" w:cs="Arial"/>
                <w:sz w:val="18"/>
                <w:szCs w:val="18"/>
              </w:rPr>
              <w:t xml:space="preserve"> </w:t>
            </w:r>
            <w:r w:rsidRPr="007C63CA">
              <w:rPr>
                <w:rFonts w:ascii="Arial" w:hAnsi="Arial" w:cs="Arial"/>
                <w:sz w:val="18"/>
                <w:szCs w:val="18"/>
                <w:lang w:val="en-US"/>
              </w:rPr>
              <w:t>2022</w:t>
            </w:r>
          </w:p>
        </w:tc>
      </w:tr>
      <w:tr w:rsidR="009673AC" w:rsidRPr="00733D6A" w14:paraId="4A927EE1" w14:textId="77777777" w:rsidTr="00B01619">
        <w:tc>
          <w:tcPr>
            <w:tcW w:w="5420" w:type="dxa"/>
          </w:tcPr>
          <w:p w14:paraId="517C7D9F" w14:textId="77777777" w:rsidR="009673AC" w:rsidRPr="007C63CA" w:rsidRDefault="009673AC" w:rsidP="004F314D">
            <w:pPr>
              <w:spacing w:line="380" w:lineRule="exact"/>
              <w:ind w:left="158" w:right="-115" w:hanging="158"/>
              <w:rPr>
                <w:rFonts w:ascii="Arial" w:hAnsi="Arial" w:cs="Arial"/>
                <w:b/>
                <w:bCs/>
                <w:sz w:val="18"/>
                <w:szCs w:val="18"/>
                <w:lang w:val="en-US"/>
              </w:rPr>
            </w:pPr>
            <w:r w:rsidRPr="007C63CA">
              <w:rPr>
                <w:rFonts w:ascii="Arial" w:hAnsi="Arial" w:cs="Arial"/>
                <w:b/>
                <w:bCs/>
                <w:sz w:val="18"/>
                <w:szCs w:val="18"/>
                <w:lang w:val="en-US"/>
              </w:rPr>
              <w:t xml:space="preserve">Revaluation surplus on the reclassified investments </w:t>
            </w:r>
          </w:p>
        </w:tc>
        <w:tc>
          <w:tcPr>
            <w:tcW w:w="1880" w:type="dxa"/>
            <w:vAlign w:val="bottom"/>
          </w:tcPr>
          <w:p w14:paraId="2FEC2D28" w14:textId="77777777" w:rsidR="009673AC" w:rsidRPr="007C63CA" w:rsidRDefault="009673AC" w:rsidP="004F314D">
            <w:pPr>
              <w:tabs>
                <w:tab w:val="center" w:pos="4253"/>
                <w:tab w:val="center" w:pos="5529"/>
                <w:tab w:val="center" w:pos="6804"/>
                <w:tab w:val="center" w:pos="8080"/>
              </w:tabs>
              <w:spacing w:line="380" w:lineRule="exact"/>
              <w:ind w:right="-14"/>
              <w:rPr>
                <w:rFonts w:ascii="Arial" w:hAnsi="Arial" w:cs="Arial"/>
                <w:sz w:val="18"/>
                <w:szCs w:val="18"/>
                <w:lang w:val="en-US"/>
              </w:rPr>
            </w:pPr>
          </w:p>
        </w:tc>
        <w:tc>
          <w:tcPr>
            <w:tcW w:w="1880" w:type="dxa"/>
            <w:vAlign w:val="bottom"/>
          </w:tcPr>
          <w:p w14:paraId="128D1CB1" w14:textId="77777777" w:rsidR="009673AC" w:rsidRPr="007C63CA" w:rsidRDefault="009673AC" w:rsidP="004F314D">
            <w:pPr>
              <w:tabs>
                <w:tab w:val="center" w:pos="4253"/>
                <w:tab w:val="center" w:pos="5529"/>
                <w:tab w:val="center" w:pos="6804"/>
                <w:tab w:val="center" w:pos="8080"/>
              </w:tabs>
              <w:spacing w:line="380" w:lineRule="exact"/>
              <w:ind w:right="-14"/>
              <w:rPr>
                <w:rFonts w:ascii="Arial" w:hAnsi="Arial" w:cs="Arial"/>
                <w:sz w:val="18"/>
                <w:szCs w:val="18"/>
                <w:lang w:val="en-US"/>
              </w:rPr>
            </w:pPr>
          </w:p>
        </w:tc>
      </w:tr>
      <w:tr w:rsidR="00E55972" w:rsidRPr="007C63CA" w14:paraId="59A64BC6" w14:textId="77777777" w:rsidTr="00805BCA">
        <w:tc>
          <w:tcPr>
            <w:tcW w:w="5420" w:type="dxa"/>
          </w:tcPr>
          <w:p w14:paraId="711A49A3" w14:textId="77777777" w:rsidR="00E55972" w:rsidRPr="007C63CA" w:rsidRDefault="00E55972" w:rsidP="00E55972">
            <w:pPr>
              <w:tabs>
                <w:tab w:val="left" w:pos="851"/>
                <w:tab w:val="left" w:pos="1134"/>
                <w:tab w:val="center" w:pos="8820"/>
              </w:tabs>
              <w:spacing w:line="380" w:lineRule="exact"/>
              <w:ind w:right="-23"/>
              <w:jc w:val="both"/>
              <w:rPr>
                <w:rFonts w:ascii="Arial" w:hAnsi="Arial" w:cs="Arial"/>
                <w:sz w:val="18"/>
                <w:szCs w:val="18"/>
              </w:rPr>
            </w:pPr>
            <w:proofErr w:type="spellStart"/>
            <w:r w:rsidRPr="007C63CA">
              <w:rPr>
                <w:rFonts w:ascii="Arial" w:hAnsi="Arial" w:cs="Arial"/>
                <w:sz w:val="18"/>
                <w:szCs w:val="18"/>
              </w:rPr>
              <w:t>Debt</w:t>
            </w:r>
            <w:proofErr w:type="spellEnd"/>
            <w:r w:rsidRPr="007C63CA">
              <w:rPr>
                <w:rFonts w:ascii="Arial" w:hAnsi="Arial" w:cs="Arial"/>
                <w:sz w:val="18"/>
                <w:szCs w:val="18"/>
              </w:rPr>
              <w:t xml:space="preserve"> </w:t>
            </w:r>
            <w:proofErr w:type="spellStart"/>
            <w:r w:rsidRPr="007C63CA">
              <w:rPr>
                <w:rFonts w:ascii="Arial" w:hAnsi="Arial" w:cs="Arial"/>
                <w:sz w:val="18"/>
                <w:szCs w:val="18"/>
              </w:rPr>
              <w:t>instruments</w:t>
            </w:r>
            <w:proofErr w:type="spellEnd"/>
          </w:p>
        </w:tc>
        <w:tc>
          <w:tcPr>
            <w:tcW w:w="1880" w:type="dxa"/>
          </w:tcPr>
          <w:p w14:paraId="1887F27F" w14:textId="1FBEE467" w:rsidR="00E55972" w:rsidRPr="007C63CA" w:rsidRDefault="00E55972" w:rsidP="00E55972">
            <w:pPr>
              <w:pBdr>
                <w:bottom w:val="single" w:sz="4" w:space="1" w:color="auto"/>
              </w:pBdr>
              <w:tabs>
                <w:tab w:val="decimal" w:pos="1399"/>
              </w:tabs>
              <w:spacing w:line="380" w:lineRule="exact"/>
              <w:ind w:left="14"/>
              <w:rPr>
                <w:rFonts w:ascii="Arial" w:hAnsi="Arial" w:cs="Arial"/>
                <w:sz w:val="18"/>
                <w:szCs w:val="18"/>
                <w:cs/>
              </w:rPr>
            </w:pPr>
            <w:r w:rsidRPr="007C63CA">
              <w:rPr>
                <w:rFonts w:ascii="Arial" w:hAnsi="Arial" w:cs="Arial"/>
                <w:sz w:val="18"/>
                <w:szCs w:val="18"/>
                <w:cs/>
              </w:rPr>
              <w:t>291,960</w:t>
            </w:r>
          </w:p>
        </w:tc>
        <w:tc>
          <w:tcPr>
            <w:tcW w:w="1880" w:type="dxa"/>
            <w:vAlign w:val="bottom"/>
          </w:tcPr>
          <w:p w14:paraId="326EA46A" w14:textId="65A21A67" w:rsidR="00E55972" w:rsidRPr="007C63CA" w:rsidRDefault="00E55972" w:rsidP="00E55972">
            <w:pPr>
              <w:pBdr>
                <w:bottom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rPr>
              <w:t>305,568</w:t>
            </w:r>
          </w:p>
        </w:tc>
      </w:tr>
      <w:tr w:rsidR="00E55972" w:rsidRPr="007C63CA" w14:paraId="36BC64ED" w14:textId="77777777" w:rsidTr="00805BCA">
        <w:tc>
          <w:tcPr>
            <w:tcW w:w="5420" w:type="dxa"/>
          </w:tcPr>
          <w:p w14:paraId="5BB5DFE4" w14:textId="77777777" w:rsidR="00E55972" w:rsidRPr="007C63CA" w:rsidRDefault="00E55972" w:rsidP="00E55972">
            <w:pPr>
              <w:tabs>
                <w:tab w:val="left" w:pos="567"/>
                <w:tab w:val="left" w:pos="1134"/>
                <w:tab w:val="center" w:pos="7650"/>
                <w:tab w:val="center" w:pos="8820"/>
              </w:tabs>
              <w:spacing w:line="380" w:lineRule="exact"/>
              <w:ind w:right="-23"/>
              <w:jc w:val="both"/>
              <w:rPr>
                <w:rFonts w:ascii="Arial" w:hAnsi="Arial" w:cs="Arial"/>
                <w:sz w:val="18"/>
                <w:szCs w:val="18"/>
                <w:cs/>
              </w:rPr>
            </w:pPr>
            <w:proofErr w:type="spellStart"/>
            <w:r w:rsidRPr="007C63CA">
              <w:rPr>
                <w:rFonts w:ascii="Arial" w:hAnsi="Arial" w:cs="Arial"/>
                <w:sz w:val="18"/>
                <w:szCs w:val="18"/>
              </w:rPr>
              <w:t>Total</w:t>
            </w:r>
            <w:proofErr w:type="spellEnd"/>
          </w:p>
        </w:tc>
        <w:tc>
          <w:tcPr>
            <w:tcW w:w="1880" w:type="dxa"/>
          </w:tcPr>
          <w:p w14:paraId="6B5B1C6C" w14:textId="794CFBD6" w:rsidR="00E55972" w:rsidRPr="007C63CA" w:rsidRDefault="00E55972" w:rsidP="00E55972">
            <w:pPr>
              <w:pBdr>
                <w:bottom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cs/>
              </w:rPr>
              <w:t>291,960</w:t>
            </w:r>
          </w:p>
        </w:tc>
        <w:tc>
          <w:tcPr>
            <w:tcW w:w="1880" w:type="dxa"/>
            <w:vAlign w:val="bottom"/>
          </w:tcPr>
          <w:p w14:paraId="215E38F9" w14:textId="0AE19428" w:rsidR="00E55972" w:rsidRPr="007C63CA" w:rsidRDefault="00E55972" w:rsidP="00E55972">
            <w:pPr>
              <w:pBdr>
                <w:bottom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rPr>
              <w:t>305,568</w:t>
            </w:r>
          </w:p>
        </w:tc>
      </w:tr>
      <w:tr w:rsidR="00E55972" w:rsidRPr="007C63CA" w14:paraId="11E059F9" w14:textId="77777777" w:rsidTr="00805BCA">
        <w:tc>
          <w:tcPr>
            <w:tcW w:w="5420" w:type="dxa"/>
          </w:tcPr>
          <w:p w14:paraId="7478A1F9" w14:textId="77777777" w:rsidR="00E55972" w:rsidRPr="007C63CA" w:rsidRDefault="00E55972" w:rsidP="00E55972">
            <w:pPr>
              <w:tabs>
                <w:tab w:val="left" w:pos="851"/>
                <w:tab w:val="left" w:pos="1134"/>
                <w:tab w:val="center" w:pos="7650"/>
                <w:tab w:val="center" w:pos="8820"/>
              </w:tabs>
              <w:spacing w:line="380" w:lineRule="exact"/>
              <w:ind w:left="162" w:right="-96" w:hanging="162"/>
              <w:rPr>
                <w:rFonts w:ascii="Arial" w:hAnsi="Arial" w:cs="Arial"/>
                <w:sz w:val="18"/>
                <w:szCs w:val="18"/>
              </w:rPr>
            </w:pPr>
            <w:proofErr w:type="spellStart"/>
            <w:r w:rsidRPr="007C63CA">
              <w:rPr>
                <w:rFonts w:ascii="Arial" w:hAnsi="Arial" w:cs="Arial"/>
                <w:b/>
                <w:bCs/>
                <w:sz w:val="18"/>
                <w:szCs w:val="18"/>
              </w:rPr>
              <w:t>Revaluation</w:t>
            </w:r>
            <w:proofErr w:type="spellEnd"/>
            <w:r w:rsidRPr="007C63CA">
              <w:rPr>
                <w:rFonts w:ascii="Arial" w:hAnsi="Arial" w:cs="Arial"/>
                <w:b/>
                <w:bCs/>
                <w:sz w:val="18"/>
                <w:szCs w:val="18"/>
              </w:rPr>
              <w:t xml:space="preserve"> </w:t>
            </w:r>
            <w:proofErr w:type="spellStart"/>
            <w:r w:rsidRPr="007C63CA">
              <w:rPr>
                <w:rFonts w:ascii="Arial" w:hAnsi="Arial" w:cs="Arial"/>
                <w:b/>
                <w:bCs/>
                <w:sz w:val="18"/>
                <w:szCs w:val="18"/>
              </w:rPr>
              <w:t>surplus</w:t>
            </w:r>
            <w:proofErr w:type="spellEnd"/>
            <w:r w:rsidRPr="007C63CA">
              <w:rPr>
                <w:rFonts w:ascii="Arial" w:hAnsi="Arial" w:cs="Arial"/>
                <w:b/>
                <w:bCs/>
                <w:sz w:val="18"/>
                <w:szCs w:val="18"/>
              </w:rPr>
              <w:t xml:space="preserve"> </w:t>
            </w:r>
            <w:proofErr w:type="spellStart"/>
            <w:r w:rsidRPr="007C63CA">
              <w:rPr>
                <w:rFonts w:ascii="Arial" w:hAnsi="Arial" w:cs="Arial"/>
                <w:b/>
                <w:bCs/>
                <w:sz w:val="18"/>
                <w:szCs w:val="18"/>
              </w:rPr>
              <w:t>on</w:t>
            </w:r>
            <w:proofErr w:type="spellEnd"/>
            <w:r w:rsidRPr="007C63CA">
              <w:rPr>
                <w:rFonts w:ascii="Arial" w:hAnsi="Arial" w:cs="Arial"/>
                <w:b/>
                <w:bCs/>
                <w:sz w:val="18"/>
                <w:szCs w:val="18"/>
              </w:rPr>
              <w:t xml:space="preserve"> </w:t>
            </w:r>
            <w:proofErr w:type="spellStart"/>
            <w:r w:rsidRPr="007C63CA">
              <w:rPr>
                <w:rFonts w:ascii="Arial" w:hAnsi="Arial" w:cs="Arial"/>
                <w:b/>
                <w:bCs/>
                <w:sz w:val="18"/>
                <w:szCs w:val="18"/>
              </w:rPr>
              <w:t>investments</w:t>
            </w:r>
            <w:proofErr w:type="spellEnd"/>
          </w:p>
        </w:tc>
        <w:tc>
          <w:tcPr>
            <w:tcW w:w="1880" w:type="dxa"/>
          </w:tcPr>
          <w:p w14:paraId="52EAD168" w14:textId="77777777" w:rsidR="00E55972" w:rsidRPr="007C63CA" w:rsidRDefault="00E55972" w:rsidP="00E55972">
            <w:pPr>
              <w:tabs>
                <w:tab w:val="decimal" w:pos="1399"/>
              </w:tabs>
              <w:spacing w:line="380" w:lineRule="exact"/>
              <w:ind w:left="14"/>
              <w:rPr>
                <w:rFonts w:ascii="Arial" w:hAnsi="Arial" w:cs="Arial"/>
                <w:sz w:val="18"/>
                <w:szCs w:val="18"/>
              </w:rPr>
            </w:pPr>
          </w:p>
        </w:tc>
        <w:tc>
          <w:tcPr>
            <w:tcW w:w="1880" w:type="dxa"/>
            <w:vAlign w:val="bottom"/>
          </w:tcPr>
          <w:p w14:paraId="157057AE" w14:textId="77777777" w:rsidR="00E55972" w:rsidRPr="007C63CA" w:rsidRDefault="00E55972" w:rsidP="00E55972">
            <w:pPr>
              <w:tabs>
                <w:tab w:val="decimal" w:pos="1399"/>
              </w:tabs>
              <w:spacing w:line="380" w:lineRule="exact"/>
              <w:ind w:left="14"/>
              <w:rPr>
                <w:rFonts w:ascii="Arial" w:hAnsi="Arial" w:cs="Arial"/>
                <w:sz w:val="18"/>
                <w:szCs w:val="18"/>
              </w:rPr>
            </w:pPr>
          </w:p>
        </w:tc>
      </w:tr>
      <w:tr w:rsidR="00E55972" w:rsidRPr="007C63CA" w14:paraId="631B3874" w14:textId="77777777" w:rsidTr="00805BCA">
        <w:tc>
          <w:tcPr>
            <w:tcW w:w="5420" w:type="dxa"/>
          </w:tcPr>
          <w:p w14:paraId="66E85BEE" w14:textId="77777777" w:rsidR="00E55972" w:rsidRPr="007C63CA" w:rsidRDefault="00E55972" w:rsidP="00E55972">
            <w:pPr>
              <w:tabs>
                <w:tab w:val="left" w:pos="851"/>
                <w:tab w:val="left" w:pos="1134"/>
                <w:tab w:val="center" w:pos="7650"/>
                <w:tab w:val="center" w:pos="8820"/>
              </w:tabs>
              <w:spacing w:line="380" w:lineRule="exact"/>
              <w:ind w:left="162" w:right="-96" w:hanging="162"/>
              <w:rPr>
                <w:rFonts w:ascii="Arial" w:hAnsi="Arial" w:cs="Arial"/>
                <w:sz w:val="18"/>
                <w:szCs w:val="18"/>
              </w:rPr>
            </w:pPr>
            <w:proofErr w:type="spellStart"/>
            <w:r w:rsidRPr="007C63CA">
              <w:rPr>
                <w:rFonts w:ascii="Arial" w:hAnsi="Arial" w:cs="Arial"/>
                <w:sz w:val="18"/>
                <w:szCs w:val="18"/>
              </w:rPr>
              <w:t>Debt</w:t>
            </w:r>
            <w:proofErr w:type="spellEnd"/>
            <w:r w:rsidRPr="007C63CA">
              <w:rPr>
                <w:rFonts w:ascii="Arial" w:hAnsi="Arial" w:cs="Arial"/>
                <w:sz w:val="18"/>
                <w:szCs w:val="18"/>
              </w:rPr>
              <w:t xml:space="preserve"> </w:t>
            </w:r>
            <w:proofErr w:type="spellStart"/>
            <w:r w:rsidRPr="007C63CA">
              <w:rPr>
                <w:rFonts w:ascii="Arial" w:hAnsi="Arial" w:cs="Arial"/>
                <w:sz w:val="18"/>
                <w:szCs w:val="18"/>
              </w:rPr>
              <w:t>instruments</w:t>
            </w:r>
            <w:proofErr w:type="spellEnd"/>
          </w:p>
        </w:tc>
        <w:tc>
          <w:tcPr>
            <w:tcW w:w="1880" w:type="dxa"/>
          </w:tcPr>
          <w:p w14:paraId="7B1B9552" w14:textId="19663855" w:rsidR="00E55972" w:rsidRPr="007C63CA" w:rsidRDefault="00E55972" w:rsidP="00E55972">
            <w:pPr>
              <w:tabs>
                <w:tab w:val="decimal" w:pos="1399"/>
              </w:tabs>
              <w:spacing w:line="380" w:lineRule="exact"/>
              <w:ind w:left="14"/>
              <w:rPr>
                <w:rFonts w:ascii="Arial" w:hAnsi="Arial" w:cs="Arial"/>
                <w:sz w:val="18"/>
                <w:szCs w:val="18"/>
                <w:cs/>
              </w:rPr>
            </w:pPr>
            <w:r w:rsidRPr="007C63CA">
              <w:rPr>
                <w:rFonts w:ascii="Arial" w:hAnsi="Arial" w:cs="Arial"/>
                <w:sz w:val="18"/>
                <w:szCs w:val="18"/>
                <w:cs/>
              </w:rPr>
              <w:t>276,193</w:t>
            </w:r>
          </w:p>
        </w:tc>
        <w:tc>
          <w:tcPr>
            <w:tcW w:w="1880" w:type="dxa"/>
            <w:vAlign w:val="bottom"/>
          </w:tcPr>
          <w:p w14:paraId="6C3C5F26" w14:textId="36F2EFED" w:rsidR="00E55972" w:rsidRPr="007C63CA" w:rsidRDefault="00E55972" w:rsidP="00E55972">
            <w:pPr>
              <w:tabs>
                <w:tab w:val="decimal" w:pos="1399"/>
              </w:tabs>
              <w:spacing w:line="380" w:lineRule="exact"/>
              <w:ind w:left="14"/>
              <w:rPr>
                <w:rFonts w:ascii="Arial" w:hAnsi="Arial" w:cs="Arial"/>
                <w:sz w:val="18"/>
                <w:szCs w:val="18"/>
              </w:rPr>
            </w:pPr>
            <w:r w:rsidRPr="007C63CA">
              <w:rPr>
                <w:rFonts w:ascii="Arial" w:hAnsi="Arial" w:cs="Arial"/>
                <w:sz w:val="18"/>
                <w:szCs w:val="18"/>
              </w:rPr>
              <w:t>67,700</w:t>
            </w:r>
          </w:p>
        </w:tc>
      </w:tr>
      <w:tr w:rsidR="00E55972" w:rsidRPr="007C63CA" w14:paraId="01516683" w14:textId="77777777" w:rsidTr="00805BCA">
        <w:tc>
          <w:tcPr>
            <w:tcW w:w="5420" w:type="dxa"/>
          </w:tcPr>
          <w:p w14:paraId="26519987" w14:textId="77777777" w:rsidR="00E55972" w:rsidRPr="007C63CA" w:rsidRDefault="00E55972" w:rsidP="00E55972">
            <w:pPr>
              <w:tabs>
                <w:tab w:val="left" w:pos="851"/>
                <w:tab w:val="left" w:pos="1134"/>
                <w:tab w:val="center" w:pos="7650"/>
                <w:tab w:val="center" w:pos="8820"/>
              </w:tabs>
              <w:spacing w:line="380" w:lineRule="exact"/>
              <w:ind w:left="162" w:right="-96" w:hanging="162"/>
              <w:rPr>
                <w:rFonts w:ascii="Arial" w:hAnsi="Arial" w:cs="Arial"/>
                <w:sz w:val="18"/>
                <w:szCs w:val="18"/>
                <w:cs/>
              </w:rPr>
            </w:pPr>
            <w:r w:rsidRPr="007C63CA">
              <w:rPr>
                <w:rFonts w:ascii="Arial" w:hAnsi="Arial" w:cs="Arial"/>
                <w:sz w:val="18"/>
                <w:szCs w:val="18"/>
              </w:rPr>
              <w:t xml:space="preserve">Equity </w:t>
            </w:r>
            <w:proofErr w:type="spellStart"/>
            <w:r w:rsidRPr="007C63CA">
              <w:rPr>
                <w:rFonts w:ascii="Arial" w:hAnsi="Arial" w:cs="Arial"/>
                <w:sz w:val="18"/>
                <w:szCs w:val="18"/>
              </w:rPr>
              <w:t>instruments</w:t>
            </w:r>
            <w:proofErr w:type="spellEnd"/>
          </w:p>
        </w:tc>
        <w:tc>
          <w:tcPr>
            <w:tcW w:w="1880" w:type="dxa"/>
          </w:tcPr>
          <w:p w14:paraId="237B8C4A" w14:textId="018BC476" w:rsidR="00E55972" w:rsidRPr="007C63CA" w:rsidRDefault="00E55972" w:rsidP="00E55972">
            <w:pPr>
              <w:pBdr>
                <w:bottom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cs/>
              </w:rPr>
              <w:t>1,558</w:t>
            </w:r>
          </w:p>
        </w:tc>
        <w:tc>
          <w:tcPr>
            <w:tcW w:w="1880" w:type="dxa"/>
            <w:vAlign w:val="bottom"/>
          </w:tcPr>
          <w:p w14:paraId="55C1A7DB" w14:textId="7AF4CB05" w:rsidR="00E55972" w:rsidRPr="007C63CA" w:rsidRDefault="00E55972" w:rsidP="00E55972">
            <w:pPr>
              <w:pBdr>
                <w:bottom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rPr>
              <w:t>-</w:t>
            </w:r>
          </w:p>
        </w:tc>
      </w:tr>
      <w:tr w:rsidR="00E55972" w:rsidRPr="007C63CA" w14:paraId="100CFE92" w14:textId="77777777" w:rsidTr="00805BCA">
        <w:tc>
          <w:tcPr>
            <w:tcW w:w="5420" w:type="dxa"/>
          </w:tcPr>
          <w:p w14:paraId="2AD65CEC" w14:textId="77777777" w:rsidR="00E55972" w:rsidRPr="007C63CA" w:rsidRDefault="00E55972" w:rsidP="00E55972">
            <w:pPr>
              <w:tabs>
                <w:tab w:val="left" w:pos="851"/>
                <w:tab w:val="left" w:pos="1134"/>
                <w:tab w:val="center" w:pos="7650"/>
                <w:tab w:val="center" w:pos="8820"/>
              </w:tabs>
              <w:spacing w:line="380" w:lineRule="exact"/>
              <w:ind w:left="162" w:right="-96" w:hanging="162"/>
              <w:rPr>
                <w:rFonts w:ascii="Arial" w:hAnsi="Arial" w:cs="Arial"/>
                <w:sz w:val="18"/>
                <w:szCs w:val="18"/>
              </w:rPr>
            </w:pPr>
            <w:proofErr w:type="spellStart"/>
            <w:r w:rsidRPr="007C63CA">
              <w:rPr>
                <w:rFonts w:ascii="Arial" w:hAnsi="Arial" w:cs="Arial"/>
                <w:sz w:val="18"/>
                <w:szCs w:val="18"/>
              </w:rPr>
              <w:t>Total</w:t>
            </w:r>
            <w:proofErr w:type="spellEnd"/>
          </w:p>
        </w:tc>
        <w:tc>
          <w:tcPr>
            <w:tcW w:w="1880" w:type="dxa"/>
          </w:tcPr>
          <w:p w14:paraId="7CB79F73" w14:textId="69FCA374" w:rsidR="00E55972" w:rsidRPr="007C63CA" w:rsidRDefault="00E55972" w:rsidP="00E55972">
            <w:pPr>
              <w:pBdr>
                <w:bottom w:val="single" w:sz="4" w:space="1" w:color="auto"/>
              </w:pBdr>
              <w:tabs>
                <w:tab w:val="decimal" w:pos="1399"/>
              </w:tabs>
              <w:spacing w:line="380" w:lineRule="exact"/>
              <w:ind w:left="14"/>
              <w:rPr>
                <w:rFonts w:ascii="Arial" w:hAnsi="Arial" w:cs="Arial"/>
                <w:sz w:val="18"/>
                <w:szCs w:val="18"/>
                <w:cs/>
              </w:rPr>
            </w:pPr>
            <w:r w:rsidRPr="007C63CA">
              <w:rPr>
                <w:rFonts w:ascii="Arial" w:hAnsi="Arial" w:cs="Arial"/>
                <w:sz w:val="18"/>
                <w:szCs w:val="18"/>
                <w:cs/>
              </w:rPr>
              <w:t>277,751</w:t>
            </w:r>
          </w:p>
        </w:tc>
        <w:tc>
          <w:tcPr>
            <w:tcW w:w="1880" w:type="dxa"/>
            <w:vAlign w:val="bottom"/>
          </w:tcPr>
          <w:p w14:paraId="2B6D02B1" w14:textId="2FB635FC" w:rsidR="00E55972" w:rsidRPr="007C63CA" w:rsidRDefault="00E55972" w:rsidP="00E55972">
            <w:pPr>
              <w:pBdr>
                <w:bottom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rPr>
              <w:t>67,700</w:t>
            </w:r>
          </w:p>
        </w:tc>
      </w:tr>
      <w:tr w:rsidR="00E55972" w:rsidRPr="007C63CA" w14:paraId="2FD58A4D" w14:textId="77777777" w:rsidTr="00805BCA">
        <w:tc>
          <w:tcPr>
            <w:tcW w:w="5420" w:type="dxa"/>
          </w:tcPr>
          <w:p w14:paraId="5D8ED857" w14:textId="77777777" w:rsidR="00E55972" w:rsidRPr="007C63CA" w:rsidRDefault="00E55972" w:rsidP="00E55972">
            <w:pPr>
              <w:tabs>
                <w:tab w:val="left" w:pos="851"/>
                <w:tab w:val="left" w:pos="1134"/>
                <w:tab w:val="center" w:pos="7650"/>
                <w:tab w:val="center" w:pos="8820"/>
              </w:tabs>
              <w:spacing w:line="380" w:lineRule="exact"/>
              <w:ind w:left="162" w:right="-96" w:hanging="162"/>
              <w:rPr>
                <w:rFonts w:ascii="Arial" w:hAnsi="Arial" w:cs="Arial"/>
                <w:sz w:val="18"/>
                <w:szCs w:val="18"/>
              </w:rPr>
            </w:pPr>
            <w:proofErr w:type="spellStart"/>
            <w:r w:rsidRPr="007C63CA">
              <w:rPr>
                <w:rFonts w:ascii="Arial" w:hAnsi="Arial" w:cs="Arial"/>
                <w:b/>
                <w:bCs/>
                <w:sz w:val="18"/>
                <w:szCs w:val="18"/>
              </w:rPr>
              <w:t>Revaluation</w:t>
            </w:r>
            <w:proofErr w:type="spellEnd"/>
            <w:r w:rsidRPr="007C63CA">
              <w:rPr>
                <w:rFonts w:ascii="Arial" w:hAnsi="Arial" w:cs="Arial"/>
                <w:b/>
                <w:bCs/>
                <w:sz w:val="18"/>
                <w:szCs w:val="18"/>
              </w:rPr>
              <w:t xml:space="preserve"> </w:t>
            </w:r>
            <w:proofErr w:type="spellStart"/>
            <w:r w:rsidRPr="007C63CA">
              <w:rPr>
                <w:rFonts w:ascii="Arial" w:hAnsi="Arial" w:cs="Arial"/>
                <w:b/>
                <w:bCs/>
                <w:sz w:val="18"/>
                <w:szCs w:val="18"/>
              </w:rPr>
              <w:t>deficit</w:t>
            </w:r>
            <w:proofErr w:type="spellEnd"/>
            <w:r w:rsidRPr="007C63CA">
              <w:rPr>
                <w:rFonts w:ascii="Arial" w:hAnsi="Arial" w:cs="Arial"/>
                <w:b/>
                <w:bCs/>
                <w:sz w:val="18"/>
                <w:szCs w:val="18"/>
              </w:rPr>
              <w:t xml:space="preserve"> </w:t>
            </w:r>
            <w:proofErr w:type="spellStart"/>
            <w:r w:rsidRPr="007C63CA">
              <w:rPr>
                <w:rFonts w:ascii="Arial" w:hAnsi="Arial" w:cs="Arial"/>
                <w:b/>
                <w:bCs/>
                <w:sz w:val="18"/>
                <w:szCs w:val="18"/>
              </w:rPr>
              <w:t>on</w:t>
            </w:r>
            <w:proofErr w:type="spellEnd"/>
            <w:r w:rsidRPr="007C63CA">
              <w:rPr>
                <w:rFonts w:ascii="Arial" w:hAnsi="Arial" w:cs="Arial"/>
                <w:b/>
                <w:bCs/>
                <w:sz w:val="18"/>
                <w:szCs w:val="18"/>
              </w:rPr>
              <w:t xml:space="preserve"> </w:t>
            </w:r>
            <w:proofErr w:type="spellStart"/>
            <w:r w:rsidRPr="007C63CA">
              <w:rPr>
                <w:rFonts w:ascii="Arial" w:hAnsi="Arial" w:cs="Arial"/>
                <w:b/>
                <w:bCs/>
                <w:sz w:val="18"/>
                <w:szCs w:val="18"/>
              </w:rPr>
              <w:t>investments</w:t>
            </w:r>
            <w:proofErr w:type="spellEnd"/>
          </w:p>
        </w:tc>
        <w:tc>
          <w:tcPr>
            <w:tcW w:w="1880" w:type="dxa"/>
          </w:tcPr>
          <w:p w14:paraId="4C0E6F60" w14:textId="77777777" w:rsidR="00E55972" w:rsidRPr="007C63CA" w:rsidRDefault="00E55972" w:rsidP="00E55972">
            <w:pPr>
              <w:tabs>
                <w:tab w:val="decimal" w:pos="1399"/>
              </w:tabs>
              <w:spacing w:line="380" w:lineRule="exact"/>
              <w:ind w:left="14"/>
              <w:rPr>
                <w:rFonts w:ascii="Arial" w:hAnsi="Arial" w:cs="Arial"/>
                <w:sz w:val="18"/>
                <w:szCs w:val="18"/>
              </w:rPr>
            </w:pPr>
          </w:p>
        </w:tc>
        <w:tc>
          <w:tcPr>
            <w:tcW w:w="1880" w:type="dxa"/>
            <w:vAlign w:val="bottom"/>
          </w:tcPr>
          <w:p w14:paraId="60D393AF" w14:textId="77777777" w:rsidR="00E55972" w:rsidRPr="007C63CA" w:rsidRDefault="00E55972" w:rsidP="00E55972">
            <w:pPr>
              <w:tabs>
                <w:tab w:val="decimal" w:pos="1399"/>
              </w:tabs>
              <w:spacing w:line="380" w:lineRule="exact"/>
              <w:ind w:left="14"/>
              <w:rPr>
                <w:rFonts w:ascii="Arial" w:hAnsi="Arial" w:cs="Arial"/>
                <w:sz w:val="18"/>
                <w:szCs w:val="18"/>
              </w:rPr>
            </w:pPr>
          </w:p>
        </w:tc>
      </w:tr>
      <w:tr w:rsidR="00E55972" w:rsidRPr="007C63CA" w14:paraId="01503F78" w14:textId="77777777" w:rsidTr="00805BCA">
        <w:tc>
          <w:tcPr>
            <w:tcW w:w="5420" w:type="dxa"/>
          </w:tcPr>
          <w:p w14:paraId="2E276AC4" w14:textId="77777777" w:rsidR="00E55972" w:rsidRPr="007C63CA" w:rsidRDefault="00E55972" w:rsidP="00E55972">
            <w:pPr>
              <w:tabs>
                <w:tab w:val="left" w:pos="851"/>
                <w:tab w:val="left" w:pos="1134"/>
                <w:tab w:val="center" w:pos="7650"/>
                <w:tab w:val="center" w:pos="8820"/>
              </w:tabs>
              <w:spacing w:line="380" w:lineRule="exact"/>
              <w:ind w:left="162" w:right="-96" w:hanging="162"/>
              <w:rPr>
                <w:rFonts w:ascii="Arial" w:hAnsi="Arial" w:cs="Arial"/>
                <w:sz w:val="18"/>
                <w:szCs w:val="18"/>
              </w:rPr>
            </w:pPr>
            <w:proofErr w:type="spellStart"/>
            <w:r w:rsidRPr="007C63CA">
              <w:rPr>
                <w:rFonts w:ascii="Arial" w:hAnsi="Arial" w:cs="Arial"/>
                <w:sz w:val="18"/>
                <w:szCs w:val="18"/>
              </w:rPr>
              <w:t>Debt</w:t>
            </w:r>
            <w:proofErr w:type="spellEnd"/>
            <w:r w:rsidRPr="007C63CA">
              <w:rPr>
                <w:rFonts w:ascii="Arial" w:hAnsi="Arial" w:cs="Arial"/>
                <w:sz w:val="18"/>
                <w:szCs w:val="18"/>
              </w:rPr>
              <w:t xml:space="preserve"> </w:t>
            </w:r>
            <w:proofErr w:type="spellStart"/>
            <w:r w:rsidRPr="007C63CA">
              <w:rPr>
                <w:rFonts w:ascii="Arial" w:hAnsi="Arial" w:cs="Arial"/>
                <w:sz w:val="18"/>
                <w:szCs w:val="18"/>
              </w:rPr>
              <w:t>instruments</w:t>
            </w:r>
            <w:proofErr w:type="spellEnd"/>
          </w:p>
        </w:tc>
        <w:tc>
          <w:tcPr>
            <w:tcW w:w="1880" w:type="dxa"/>
          </w:tcPr>
          <w:p w14:paraId="39379CEC" w14:textId="1C178903" w:rsidR="00E55972" w:rsidRPr="007C63CA" w:rsidRDefault="00E55972" w:rsidP="00E55972">
            <w:pPr>
              <w:tabs>
                <w:tab w:val="decimal" w:pos="1399"/>
              </w:tabs>
              <w:spacing w:line="380" w:lineRule="exact"/>
              <w:ind w:left="14"/>
              <w:rPr>
                <w:rFonts w:ascii="Arial" w:hAnsi="Arial" w:cs="Arial"/>
                <w:sz w:val="18"/>
                <w:szCs w:val="18"/>
              </w:rPr>
            </w:pPr>
            <w:r w:rsidRPr="007C63CA">
              <w:rPr>
                <w:rFonts w:ascii="Arial" w:hAnsi="Arial" w:cs="Arial"/>
                <w:sz w:val="18"/>
                <w:szCs w:val="18"/>
                <w:cs/>
              </w:rPr>
              <w:t>(882,103)</w:t>
            </w:r>
          </w:p>
        </w:tc>
        <w:tc>
          <w:tcPr>
            <w:tcW w:w="1880" w:type="dxa"/>
            <w:vAlign w:val="bottom"/>
          </w:tcPr>
          <w:p w14:paraId="258BDAA9" w14:textId="04E67A2F" w:rsidR="00E55972" w:rsidRPr="007C63CA" w:rsidRDefault="00E55972" w:rsidP="00E55972">
            <w:pPr>
              <w:tabs>
                <w:tab w:val="decimal" w:pos="1399"/>
              </w:tabs>
              <w:spacing w:line="380" w:lineRule="exact"/>
              <w:ind w:left="14"/>
              <w:rPr>
                <w:rFonts w:ascii="Arial" w:hAnsi="Arial" w:cs="Arial"/>
                <w:sz w:val="18"/>
                <w:szCs w:val="18"/>
              </w:rPr>
            </w:pPr>
            <w:r w:rsidRPr="007C63CA">
              <w:rPr>
                <w:rFonts w:ascii="Arial" w:hAnsi="Arial" w:cs="Arial"/>
                <w:sz w:val="18"/>
                <w:szCs w:val="18"/>
              </w:rPr>
              <w:t>(890,976)</w:t>
            </w:r>
          </w:p>
        </w:tc>
      </w:tr>
      <w:tr w:rsidR="00E55972" w:rsidRPr="007C63CA" w14:paraId="361C0A2F" w14:textId="77777777" w:rsidTr="00805BCA">
        <w:tc>
          <w:tcPr>
            <w:tcW w:w="5420" w:type="dxa"/>
          </w:tcPr>
          <w:p w14:paraId="7E9F894D" w14:textId="77777777" w:rsidR="00E55972" w:rsidRPr="007C63CA" w:rsidRDefault="00E55972" w:rsidP="00E55972">
            <w:pPr>
              <w:tabs>
                <w:tab w:val="left" w:pos="851"/>
                <w:tab w:val="left" w:pos="1134"/>
                <w:tab w:val="center" w:pos="7650"/>
                <w:tab w:val="center" w:pos="8820"/>
              </w:tabs>
              <w:spacing w:line="380" w:lineRule="exact"/>
              <w:ind w:left="162" w:right="-96" w:hanging="162"/>
              <w:rPr>
                <w:rFonts w:ascii="Arial" w:hAnsi="Arial" w:cs="Arial"/>
                <w:sz w:val="18"/>
                <w:szCs w:val="18"/>
              </w:rPr>
            </w:pPr>
            <w:r w:rsidRPr="007C63CA">
              <w:rPr>
                <w:rFonts w:ascii="Arial" w:hAnsi="Arial" w:cs="Arial"/>
                <w:sz w:val="18"/>
                <w:szCs w:val="18"/>
              </w:rPr>
              <w:t xml:space="preserve">Equity </w:t>
            </w:r>
            <w:proofErr w:type="spellStart"/>
            <w:r w:rsidRPr="007C63CA">
              <w:rPr>
                <w:rFonts w:ascii="Arial" w:hAnsi="Arial" w:cs="Arial"/>
                <w:sz w:val="18"/>
                <w:szCs w:val="18"/>
              </w:rPr>
              <w:t>instruments</w:t>
            </w:r>
            <w:proofErr w:type="spellEnd"/>
          </w:p>
        </w:tc>
        <w:tc>
          <w:tcPr>
            <w:tcW w:w="1880" w:type="dxa"/>
          </w:tcPr>
          <w:p w14:paraId="49633D58" w14:textId="4DEFFE4C" w:rsidR="00E55972" w:rsidRPr="007C63CA" w:rsidRDefault="00E55972" w:rsidP="00E55972">
            <w:pPr>
              <w:pBdr>
                <w:bottom w:val="single" w:sz="4" w:space="1" w:color="auto"/>
                <w:between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cs/>
              </w:rPr>
              <w:t>(2,673,691)</w:t>
            </w:r>
          </w:p>
        </w:tc>
        <w:tc>
          <w:tcPr>
            <w:tcW w:w="1880" w:type="dxa"/>
            <w:vAlign w:val="bottom"/>
          </w:tcPr>
          <w:p w14:paraId="7F352D69" w14:textId="68E567BC" w:rsidR="00E55972" w:rsidRPr="007C63CA" w:rsidRDefault="00E55972" w:rsidP="00E55972">
            <w:pPr>
              <w:pBdr>
                <w:bottom w:val="single" w:sz="4" w:space="1" w:color="auto"/>
                <w:between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rPr>
              <w:t>(2,342,107)</w:t>
            </w:r>
          </w:p>
        </w:tc>
      </w:tr>
      <w:tr w:rsidR="00E55972" w:rsidRPr="007C63CA" w14:paraId="74799186" w14:textId="77777777" w:rsidTr="00805BCA">
        <w:tc>
          <w:tcPr>
            <w:tcW w:w="5420" w:type="dxa"/>
          </w:tcPr>
          <w:p w14:paraId="6CBF7C6C" w14:textId="77777777" w:rsidR="00E55972" w:rsidRPr="007C63CA" w:rsidRDefault="00E55972" w:rsidP="00E55972">
            <w:pPr>
              <w:tabs>
                <w:tab w:val="left" w:pos="851"/>
                <w:tab w:val="left" w:pos="1134"/>
                <w:tab w:val="center" w:pos="7650"/>
                <w:tab w:val="center" w:pos="8820"/>
              </w:tabs>
              <w:spacing w:line="380" w:lineRule="exact"/>
              <w:ind w:left="162" w:right="-96" w:hanging="162"/>
              <w:rPr>
                <w:rFonts w:ascii="Arial" w:hAnsi="Arial" w:cs="Arial"/>
                <w:sz w:val="18"/>
                <w:szCs w:val="18"/>
              </w:rPr>
            </w:pPr>
            <w:proofErr w:type="spellStart"/>
            <w:r w:rsidRPr="007C63CA">
              <w:rPr>
                <w:rFonts w:ascii="Arial" w:hAnsi="Arial" w:cs="Arial"/>
                <w:sz w:val="18"/>
                <w:szCs w:val="18"/>
              </w:rPr>
              <w:t>Total</w:t>
            </w:r>
            <w:proofErr w:type="spellEnd"/>
          </w:p>
        </w:tc>
        <w:tc>
          <w:tcPr>
            <w:tcW w:w="1880" w:type="dxa"/>
          </w:tcPr>
          <w:p w14:paraId="091522CA" w14:textId="0AFB8B05" w:rsidR="00E55972" w:rsidRPr="007C63CA" w:rsidRDefault="00E55972" w:rsidP="00E55972">
            <w:pPr>
              <w:pBdr>
                <w:bottom w:val="single" w:sz="4" w:space="1" w:color="auto"/>
                <w:between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cs/>
              </w:rPr>
              <w:t>(3,555,794)</w:t>
            </w:r>
          </w:p>
        </w:tc>
        <w:tc>
          <w:tcPr>
            <w:tcW w:w="1880" w:type="dxa"/>
            <w:vAlign w:val="bottom"/>
          </w:tcPr>
          <w:p w14:paraId="0AE45410" w14:textId="247E80F0" w:rsidR="00E55972" w:rsidRPr="007C63CA" w:rsidRDefault="00E55972" w:rsidP="00E55972">
            <w:pPr>
              <w:pBdr>
                <w:bottom w:val="single" w:sz="4" w:space="1" w:color="auto"/>
                <w:between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rPr>
              <w:t>(3,233,083)</w:t>
            </w:r>
          </w:p>
        </w:tc>
      </w:tr>
      <w:tr w:rsidR="00E55972" w:rsidRPr="007C63CA" w14:paraId="41CBB2F1" w14:textId="77777777" w:rsidTr="00805BCA">
        <w:tc>
          <w:tcPr>
            <w:tcW w:w="5420" w:type="dxa"/>
          </w:tcPr>
          <w:p w14:paraId="76D0A5DB" w14:textId="77777777" w:rsidR="00E55972" w:rsidRPr="007C63CA" w:rsidRDefault="00E55972" w:rsidP="00E55972">
            <w:pPr>
              <w:tabs>
                <w:tab w:val="left" w:pos="851"/>
                <w:tab w:val="left" w:pos="1134"/>
                <w:tab w:val="center" w:pos="7650"/>
                <w:tab w:val="center" w:pos="8820"/>
              </w:tabs>
              <w:spacing w:line="380" w:lineRule="exact"/>
              <w:ind w:left="162" w:right="-96" w:hanging="162"/>
              <w:rPr>
                <w:rFonts w:ascii="Arial" w:hAnsi="Arial" w:cs="Arial"/>
                <w:sz w:val="18"/>
                <w:szCs w:val="18"/>
                <w:cs/>
              </w:rPr>
            </w:pPr>
            <w:r w:rsidRPr="007C63CA">
              <w:rPr>
                <w:rFonts w:ascii="Arial" w:hAnsi="Arial" w:cs="Arial"/>
                <w:sz w:val="18"/>
                <w:szCs w:val="18"/>
                <w:lang w:val="en-US"/>
              </w:rPr>
              <w:t>Revaluation deficit on investments measured at fair value    through other comprehensive income</w:t>
            </w:r>
          </w:p>
        </w:tc>
        <w:tc>
          <w:tcPr>
            <w:tcW w:w="1880" w:type="dxa"/>
          </w:tcPr>
          <w:p w14:paraId="060AED94" w14:textId="77777777" w:rsidR="00E55972" w:rsidRPr="007C63CA" w:rsidRDefault="00E55972" w:rsidP="00E55972">
            <w:pPr>
              <w:tabs>
                <w:tab w:val="decimal" w:pos="1399"/>
              </w:tabs>
              <w:spacing w:line="380" w:lineRule="exact"/>
              <w:ind w:left="14"/>
              <w:rPr>
                <w:rFonts w:ascii="Arial" w:hAnsi="Arial" w:cs="Arial"/>
                <w:sz w:val="18"/>
                <w:szCs w:val="18"/>
                <w:lang w:val="en-US"/>
              </w:rPr>
            </w:pPr>
          </w:p>
          <w:p w14:paraId="3D77BD37" w14:textId="66CDF3B2" w:rsidR="00E55972" w:rsidRPr="007C63CA" w:rsidRDefault="00E55972" w:rsidP="00E55972">
            <w:pPr>
              <w:tabs>
                <w:tab w:val="decimal" w:pos="1399"/>
              </w:tabs>
              <w:spacing w:line="380" w:lineRule="exact"/>
              <w:ind w:left="14"/>
              <w:rPr>
                <w:rFonts w:ascii="Arial" w:hAnsi="Arial" w:cs="Arial"/>
                <w:sz w:val="18"/>
                <w:szCs w:val="18"/>
              </w:rPr>
            </w:pPr>
            <w:r w:rsidRPr="007C63CA">
              <w:rPr>
                <w:rFonts w:ascii="Arial" w:hAnsi="Arial" w:cs="Arial"/>
                <w:sz w:val="18"/>
                <w:szCs w:val="18"/>
                <w:cs/>
              </w:rPr>
              <w:t>(2,986,083)</w:t>
            </w:r>
          </w:p>
        </w:tc>
        <w:tc>
          <w:tcPr>
            <w:tcW w:w="1880" w:type="dxa"/>
            <w:vAlign w:val="bottom"/>
          </w:tcPr>
          <w:p w14:paraId="35A2CE28" w14:textId="42EDB5E4" w:rsidR="00E55972" w:rsidRPr="007C63CA" w:rsidRDefault="00E55972" w:rsidP="00E55972">
            <w:pPr>
              <w:tabs>
                <w:tab w:val="decimal" w:pos="1399"/>
              </w:tabs>
              <w:spacing w:line="380" w:lineRule="exact"/>
              <w:ind w:left="14"/>
              <w:rPr>
                <w:rFonts w:ascii="Arial" w:hAnsi="Arial" w:cs="Arial"/>
                <w:sz w:val="18"/>
                <w:szCs w:val="18"/>
              </w:rPr>
            </w:pPr>
            <w:r w:rsidRPr="007C63CA">
              <w:rPr>
                <w:rFonts w:ascii="Arial" w:hAnsi="Arial" w:cs="Arial"/>
                <w:sz w:val="18"/>
                <w:szCs w:val="18"/>
              </w:rPr>
              <w:t>(2,859,815)</w:t>
            </w:r>
          </w:p>
        </w:tc>
      </w:tr>
      <w:tr w:rsidR="00E55972" w:rsidRPr="007C63CA" w14:paraId="427934C4" w14:textId="77777777" w:rsidTr="00805BCA">
        <w:trPr>
          <w:trHeight w:val="85"/>
        </w:trPr>
        <w:tc>
          <w:tcPr>
            <w:tcW w:w="5420" w:type="dxa"/>
          </w:tcPr>
          <w:p w14:paraId="3E9C9C4C" w14:textId="77777777" w:rsidR="00E55972" w:rsidRPr="007C63CA" w:rsidRDefault="00E55972" w:rsidP="00E55972">
            <w:pPr>
              <w:tabs>
                <w:tab w:val="left" w:pos="851"/>
                <w:tab w:val="left" w:pos="1134"/>
                <w:tab w:val="center" w:pos="7650"/>
                <w:tab w:val="center" w:pos="8820"/>
              </w:tabs>
              <w:spacing w:line="380" w:lineRule="exact"/>
              <w:ind w:left="162" w:right="-96" w:hanging="162"/>
              <w:rPr>
                <w:rFonts w:ascii="Arial" w:hAnsi="Arial" w:cs="Arial"/>
                <w:sz w:val="18"/>
                <w:szCs w:val="18"/>
              </w:rPr>
            </w:pPr>
            <w:proofErr w:type="spellStart"/>
            <w:r w:rsidRPr="007C63CA">
              <w:rPr>
                <w:rFonts w:ascii="Arial" w:hAnsi="Arial" w:cs="Arial"/>
                <w:sz w:val="18"/>
                <w:szCs w:val="18"/>
              </w:rPr>
              <w:t>Add</w:t>
            </w:r>
            <w:proofErr w:type="spellEnd"/>
            <w:r w:rsidRPr="007C63CA">
              <w:rPr>
                <w:rFonts w:ascii="Arial" w:hAnsi="Arial" w:cs="Arial"/>
                <w:sz w:val="18"/>
                <w:szCs w:val="18"/>
              </w:rPr>
              <w:t xml:space="preserve">: </w:t>
            </w:r>
            <w:proofErr w:type="spellStart"/>
            <w:r w:rsidRPr="007C63CA">
              <w:rPr>
                <w:rFonts w:ascii="Arial" w:hAnsi="Arial" w:cs="Arial"/>
                <w:sz w:val="18"/>
                <w:szCs w:val="18"/>
              </w:rPr>
              <w:t>Income</w:t>
            </w:r>
            <w:proofErr w:type="spellEnd"/>
            <w:r w:rsidRPr="007C63CA">
              <w:rPr>
                <w:rFonts w:ascii="Arial" w:hAnsi="Arial" w:cs="Arial"/>
                <w:sz w:val="18"/>
                <w:szCs w:val="18"/>
              </w:rPr>
              <w:t xml:space="preserve"> </w:t>
            </w:r>
            <w:proofErr w:type="spellStart"/>
            <w:r w:rsidRPr="007C63CA">
              <w:rPr>
                <w:rFonts w:ascii="Arial" w:hAnsi="Arial" w:cs="Arial"/>
                <w:sz w:val="18"/>
                <w:szCs w:val="18"/>
              </w:rPr>
              <w:t>tax</w:t>
            </w:r>
            <w:proofErr w:type="spellEnd"/>
          </w:p>
        </w:tc>
        <w:tc>
          <w:tcPr>
            <w:tcW w:w="1880" w:type="dxa"/>
          </w:tcPr>
          <w:p w14:paraId="1924D3CC" w14:textId="78EF701F" w:rsidR="00E55972" w:rsidRPr="007C63CA" w:rsidRDefault="00E55972" w:rsidP="00E55972">
            <w:pPr>
              <w:pBdr>
                <w:bottom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cs/>
              </w:rPr>
              <w:t>597,216</w:t>
            </w:r>
          </w:p>
        </w:tc>
        <w:tc>
          <w:tcPr>
            <w:tcW w:w="1880" w:type="dxa"/>
            <w:vAlign w:val="bottom"/>
          </w:tcPr>
          <w:p w14:paraId="34DDF7D3" w14:textId="0E9AE5D4" w:rsidR="00E55972" w:rsidRPr="007C63CA" w:rsidRDefault="00E55972" w:rsidP="00E55972">
            <w:pPr>
              <w:pBdr>
                <w:bottom w:val="single" w:sz="4" w:space="1" w:color="auto"/>
                <w:between w:val="sing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rPr>
              <w:t>571,963</w:t>
            </w:r>
          </w:p>
        </w:tc>
      </w:tr>
      <w:tr w:rsidR="00E55972" w:rsidRPr="007C63CA" w14:paraId="186D57D7" w14:textId="77777777" w:rsidTr="00805BCA">
        <w:tc>
          <w:tcPr>
            <w:tcW w:w="5420" w:type="dxa"/>
          </w:tcPr>
          <w:p w14:paraId="3EEA183F" w14:textId="77777777" w:rsidR="00E55972" w:rsidRPr="007C63CA" w:rsidRDefault="00E55972" w:rsidP="00E55972">
            <w:pPr>
              <w:tabs>
                <w:tab w:val="left" w:pos="851"/>
                <w:tab w:val="left" w:pos="1134"/>
                <w:tab w:val="center" w:pos="7650"/>
                <w:tab w:val="center" w:pos="8820"/>
              </w:tabs>
              <w:spacing w:line="380" w:lineRule="exact"/>
              <w:ind w:left="162" w:right="-96" w:hanging="162"/>
              <w:rPr>
                <w:rFonts w:ascii="Arial" w:hAnsi="Arial" w:cs="Arial"/>
                <w:b/>
                <w:bCs/>
                <w:sz w:val="18"/>
                <w:szCs w:val="18"/>
                <w:lang w:val="en-US"/>
              </w:rPr>
            </w:pPr>
            <w:r w:rsidRPr="007C63CA">
              <w:rPr>
                <w:rFonts w:ascii="Arial" w:hAnsi="Arial" w:cs="Arial"/>
                <w:b/>
                <w:bCs/>
                <w:sz w:val="18"/>
                <w:szCs w:val="18"/>
                <w:lang w:val="en-US"/>
              </w:rPr>
              <w:t>Revaluation deficit on investments measured at fair value through other comprehensive income - net of income tax</w:t>
            </w:r>
          </w:p>
        </w:tc>
        <w:tc>
          <w:tcPr>
            <w:tcW w:w="1880" w:type="dxa"/>
          </w:tcPr>
          <w:p w14:paraId="44002D5D" w14:textId="77777777" w:rsidR="00E55972" w:rsidRPr="007C63CA" w:rsidRDefault="00E55972" w:rsidP="00E55972">
            <w:pPr>
              <w:pBdr>
                <w:bottom w:val="double" w:sz="4" w:space="1" w:color="auto"/>
              </w:pBdr>
              <w:tabs>
                <w:tab w:val="decimal" w:pos="1399"/>
              </w:tabs>
              <w:spacing w:line="380" w:lineRule="exact"/>
              <w:ind w:left="14"/>
              <w:rPr>
                <w:rFonts w:ascii="Arial" w:hAnsi="Arial" w:cs="Arial"/>
                <w:sz w:val="18"/>
                <w:szCs w:val="18"/>
                <w:lang w:val="en-US"/>
              </w:rPr>
            </w:pPr>
          </w:p>
          <w:p w14:paraId="35B108F2" w14:textId="6C48E82E" w:rsidR="00E55972" w:rsidRPr="007C63CA" w:rsidRDefault="00E55972" w:rsidP="00E55972">
            <w:pPr>
              <w:pBdr>
                <w:bottom w:val="doub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cs/>
              </w:rPr>
              <w:t>(2,388,867)</w:t>
            </w:r>
          </w:p>
        </w:tc>
        <w:tc>
          <w:tcPr>
            <w:tcW w:w="1880" w:type="dxa"/>
            <w:vAlign w:val="bottom"/>
          </w:tcPr>
          <w:p w14:paraId="63B10082" w14:textId="4158DD5C" w:rsidR="00E55972" w:rsidRPr="007C63CA" w:rsidRDefault="00E55972" w:rsidP="00E55972">
            <w:pPr>
              <w:pBdr>
                <w:bottom w:val="double" w:sz="4" w:space="1" w:color="auto"/>
              </w:pBdr>
              <w:tabs>
                <w:tab w:val="decimal" w:pos="1399"/>
              </w:tabs>
              <w:spacing w:line="380" w:lineRule="exact"/>
              <w:ind w:left="14"/>
              <w:rPr>
                <w:rFonts w:ascii="Arial" w:hAnsi="Arial" w:cs="Arial"/>
                <w:sz w:val="18"/>
                <w:szCs w:val="18"/>
              </w:rPr>
            </w:pPr>
            <w:r w:rsidRPr="007C63CA">
              <w:rPr>
                <w:rFonts w:ascii="Arial" w:hAnsi="Arial" w:cs="Arial"/>
                <w:sz w:val="18"/>
                <w:szCs w:val="18"/>
              </w:rPr>
              <w:t>(2,287,852)</w:t>
            </w:r>
          </w:p>
        </w:tc>
      </w:tr>
    </w:tbl>
    <w:p w14:paraId="0CCBD17D" w14:textId="77777777" w:rsidR="00555984" w:rsidRPr="007C63CA" w:rsidRDefault="00555984">
      <w:pPr>
        <w:rPr>
          <w:rFonts w:ascii="Arial" w:hAnsi="Arial" w:cs="Arial"/>
          <w:b/>
          <w:bCs/>
          <w:color w:val="000000"/>
          <w:cs/>
          <w:lang w:val="en-GB" w:eastAsia="x-none"/>
        </w:rPr>
      </w:pPr>
      <w:r w:rsidRPr="007C63CA">
        <w:rPr>
          <w:rFonts w:ascii="Arial" w:hAnsi="Arial" w:cs="Arial"/>
          <w:color w:val="000000"/>
          <w:lang w:val="en-GB"/>
        </w:rPr>
        <w:br w:type="page"/>
      </w:r>
    </w:p>
    <w:p w14:paraId="2AC9B389" w14:textId="0E954AC2" w:rsidR="00F734A6" w:rsidRPr="007C63CA" w:rsidRDefault="00F734A6" w:rsidP="004F314D">
      <w:pPr>
        <w:pStyle w:val="Heading1"/>
        <w:numPr>
          <w:ilvl w:val="0"/>
          <w:numId w:val="3"/>
        </w:numPr>
        <w:spacing w:after="120" w:line="380" w:lineRule="exact"/>
        <w:ind w:left="634" w:hanging="634"/>
        <w:rPr>
          <w:rFonts w:ascii="Arial" w:hAnsi="Arial" w:cs="Arial"/>
          <w:color w:val="000000"/>
          <w:sz w:val="22"/>
          <w:szCs w:val="22"/>
          <w:u w:val="none"/>
          <w:lang w:val="en-GB"/>
        </w:rPr>
      </w:pPr>
      <w:bookmarkStart w:id="36" w:name="_Toc133587604"/>
      <w:r w:rsidRPr="007C63CA">
        <w:rPr>
          <w:rFonts w:ascii="Arial" w:hAnsi="Arial" w:cs="Arial"/>
          <w:color w:val="000000"/>
          <w:sz w:val="22"/>
          <w:szCs w:val="22"/>
          <w:u w:val="none"/>
          <w:lang w:val="en-GB"/>
        </w:rPr>
        <w:lastRenderedPageBreak/>
        <w:t>Capital fund</w:t>
      </w:r>
      <w:bookmarkEnd w:id="30"/>
      <w:bookmarkEnd w:id="36"/>
      <w:r w:rsidR="00555984" w:rsidRPr="007C63CA">
        <w:rPr>
          <w:rFonts w:ascii="Arial" w:hAnsi="Arial" w:cs="Arial"/>
          <w:color w:val="000000"/>
          <w:sz w:val="22"/>
          <w:szCs w:val="22"/>
          <w:u w:val="none"/>
          <w:lang w:val="en-GB"/>
        </w:rPr>
        <w:t xml:space="preserve"> </w:t>
      </w:r>
    </w:p>
    <w:p w14:paraId="16F959B3" w14:textId="77777777" w:rsidR="00AC16FA" w:rsidRPr="007C63CA" w:rsidRDefault="000210F1" w:rsidP="004F314D">
      <w:pPr>
        <w:spacing w:before="120" w:after="120" w:line="380" w:lineRule="exact"/>
        <w:ind w:left="629"/>
        <w:jc w:val="thaiDistribute"/>
        <w:rPr>
          <w:rFonts w:ascii="Arial" w:hAnsi="Arial" w:cs="Arial"/>
          <w:lang w:val="en-US"/>
        </w:rPr>
      </w:pPr>
      <w:r w:rsidRPr="007C63CA">
        <w:rPr>
          <w:rFonts w:ascii="Arial" w:hAnsi="Arial" w:cs="Arial"/>
          <w:lang w:val="en-GB"/>
        </w:rPr>
        <w:t xml:space="preserve">The </w:t>
      </w:r>
      <w:r w:rsidRPr="007C63CA">
        <w:rPr>
          <w:rFonts w:ascii="Arial" w:hAnsi="Arial" w:cs="Arial"/>
          <w:lang w:val="en-US"/>
        </w:rPr>
        <w:t xml:space="preserve">primary objectives of the Bank’s capital management are to maintain </w:t>
      </w:r>
      <w:r w:rsidR="00955FFD" w:rsidRPr="007C63CA">
        <w:rPr>
          <w:rFonts w:ascii="Arial" w:hAnsi="Arial" w:cs="Arial"/>
          <w:lang w:val="en-US"/>
        </w:rPr>
        <w:t xml:space="preserve">its </w:t>
      </w:r>
      <w:r w:rsidRPr="007C63CA">
        <w:rPr>
          <w:rFonts w:ascii="Arial" w:hAnsi="Arial" w:cs="Arial"/>
          <w:lang w:val="en-US"/>
        </w:rPr>
        <w:t>ability to continue as a going concern and to maintain a capital adequacy ratio in accordance with the Act on Undertaking of Banking Business B.E. 2551</w:t>
      </w:r>
      <w:r w:rsidRPr="007C63CA">
        <w:rPr>
          <w:rFonts w:ascii="Arial" w:hAnsi="Arial" w:cs="Arial"/>
          <w:cs/>
          <w:lang w:val="en-US"/>
        </w:rPr>
        <w:t>.</w:t>
      </w:r>
      <w:r w:rsidR="006E45E5" w:rsidRPr="007C63CA">
        <w:rPr>
          <w:rFonts w:ascii="Arial" w:hAnsi="Arial" w:cs="Arial"/>
          <w:cs/>
          <w:lang w:val="en-US"/>
        </w:rPr>
        <w:t xml:space="preserve"> </w:t>
      </w:r>
    </w:p>
    <w:p w14:paraId="76F2F414" w14:textId="66EFB17A" w:rsidR="007E1C92" w:rsidRPr="007C63CA" w:rsidRDefault="00FD6925" w:rsidP="004F314D">
      <w:pPr>
        <w:spacing w:before="120" w:line="380" w:lineRule="exact"/>
        <w:ind w:left="629"/>
        <w:jc w:val="thaiDistribute"/>
        <w:rPr>
          <w:rFonts w:ascii="Arial" w:hAnsi="Arial" w:cs="Arial"/>
          <w:lang w:val="en-GB"/>
        </w:rPr>
      </w:pPr>
      <w:r w:rsidRPr="007C63CA">
        <w:rPr>
          <w:rFonts w:ascii="Arial" w:hAnsi="Arial" w:cs="Arial"/>
          <w:spacing w:val="-4"/>
          <w:lang w:val="en-US"/>
        </w:rPr>
        <w:t xml:space="preserve">As </w:t>
      </w:r>
      <w:proofErr w:type="gramStart"/>
      <w:r w:rsidRPr="007C63CA">
        <w:rPr>
          <w:rFonts w:ascii="Arial" w:hAnsi="Arial" w:cs="Arial"/>
          <w:spacing w:val="-4"/>
          <w:lang w:val="en-US"/>
        </w:rPr>
        <w:t>at</w:t>
      </w:r>
      <w:proofErr w:type="gramEnd"/>
      <w:r w:rsidRPr="007C63CA">
        <w:rPr>
          <w:rFonts w:ascii="Arial" w:hAnsi="Arial" w:cs="Arial"/>
          <w:spacing w:val="-4"/>
          <w:lang w:val="en-US"/>
        </w:rPr>
        <w:t xml:space="preserve"> </w:t>
      </w:r>
      <w:r w:rsidR="00445BE5" w:rsidRPr="007C63CA">
        <w:rPr>
          <w:rFonts w:ascii="Arial" w:hAnsi="Arial" w:cs="Arial"/>
          <w:spacing w:val="-4"/>
          <w:lang w:val="en-US"/>
        </w:rPr>
        <w:t>31 March 2023</w:t>
      </w:r>
      <w:r w:rsidR="00E330E0" w:rsidRPr="007C63CA">
        <w:rPr>
          <w:rFonts w:ascii="Arial" w:hAnsi="Arial" w:cs="Arial"/>
          <w:spacing w:val="-4"/>
          <w:lang w:val="en-US"/>
        </w:rPr>
        <w:t xml:space="preserve"> and</w:t>
      </w:r>
      <w:r w:rsidRPr="007C63CA">
        <w:rPr>
          <w:rFonts w:ascii="Arial" w:hAnsi="Arial" w:cs="Arial"/>
          <w:spacing w:val="-4"/>
          <w:lang w:val="en-US"/>
        </w:rPr>
        <w:t xml:space="preserve"> </w:t>
      </w:r>
      <w:r w:rsidR="00445BE5" w:rsidRPr="007C63CA">
        <w:rPr>
          <w:rFonts w:ascii="Arial" w:hAnsi="Arial" w:cs="Arial"/>
          <w:spacing w:val="-4"/>
          <w:lang w:val="en-US"/>
        </w:rPr>
        <w:t>31 December 2022</w:t>
      </w:r>
      <w:r w:rsidR="0042600E" w:rsidRPr="007C63CA">
        <w:rPr>
          <w:rFonts w:ascii="Arial" w:hAnsi="Arial" w:cs="Arial"/>
          <w:spacing w:val="-4"/>
          <w:lang w:val="en-US"/>
        </w:rPr>
        <w:t>, capital fund</w:t>
      </w:r>
      <w:r w:rsidR="000210F1" w:rsidRPr="007C63CA">
        <w:rPr>
          <w:rFonts w:ascii="Arial" w:hAnsi="Arial" w:cs="Arial"/>
          <w:spacing w:val="-4"/>
          <w:lang w:val="en-US"/>
        </w:rPr>
        <w:t xml:space="preserve"> of the Bank </w:t>
      </w:r>
      <w:r w:rsidR="00B008FB" w:rsidRPr="007C63CA">
        <w:rPr>
          <w:rFonts w:ascii="Arial" w:hAnsi="Arial" w:cs="Arial"/>
          <w:spacing w:val="-4"/>
          <w:lang w:val="en-US"/>
        </w:rPr>
        <w:t>calculated under</w:t>
      </w:r>
      <w:r w:rsidR="009D348C" w:rsidRPr="007C63CA">
        <w:rPr>
          <w:rFonts w:ascii="Arial" w:hAnsi="Arial" w:cs="Arial"/>
          <w:spacing w:val="-4"/>
          <w:lang w:val="en-US"/>
        </w:rPr>
        <w:t xml:space="preserve"> </w:t>
      </w:r>
      <w:r w:rsidR="00FB3701" w:rsidRPr="007C63CA">
        <w:rPr>
          <w:rFonts w:ascii="Arial" w:hAnsi="Arial" w:cs="Arial"/>
          <w:spacing w:val="-4"/>
          <w:lang w:val="en-US"/>
        </w:rPr>
        <w:t xml:space="preserve">Basel </w:t>
      </w:r>
      <w:r w:rsidR="007C2640" w:rsidRPr="007C63CA">
        <w:rPr>
          <w:rFonts w:ascii="Arial" w:hAnsi="Arial" w:cs="Arial"/>
          <w:spacing w:val="-4"/>
          <w:lang w:val="en-US"/>
        </w:rPr>
        <w:t>II</w:t>
      </w:r>
      <w:r w:rsidR="007C2640" w:rsidRPr="007C63CA">
        <w:rPr>
          <w:rFonts w:ascii="Arial" w:hAnsi="Arial" w:cs="Arial"/>
          <w:lang w:val="en-US"/>
        </w:rPr>
        <w:t>I</w:t>
      </w:r>
      <w:r w:rsidR="00FB3701" w:rsidRPr="007C63CA">
        <w:rPr>
          <w:rFonts w:ascii="Arial" w:hAnsi="Arial" w:cs="Arial"/>
          <w:lang w:val="en-US"/>
        </w:rPr>
        <w:t xml:space="preserve"> consisted of</w:t>
      </w:r>
      <w:r w:rsidR="00FB3701" w:rsidRPr="007C63CA">
        <w:rPr>
          <w:rFonts w:ascii="Arial" w:hAnsi="Arial" w:cs="Arial"/>
          <w:lang w:val="en-GB"/>
        </w:rPr>
        <w:t xml:space="preserve"> the following:</w:t>
      </w:r>
    </w:p>
    <w:tbl>
      <w:tblPr>
        <w:tblW w:w="9214" w:type="dxa"/>
        <w:tblInd w:w="540" w:type="dxa"/>
        <w:tblLayout w:type="fixed"/>
        <w:tblLook w:val="0000" w:firstRow="0" w:lastRow="0" w:firstColumn="0" w:lastColumn="0" w:noHBand="0" w:noVBand="0"/>
      </w:tblPr>
      <w:tblGrid>
        <w:gridCol w:w="5504"/>
        <w:gridCol w:w="1843"/>
        <w:gridCol w:w="1867"/>
      </w:tblGrid>
      <w:tr w:rsidR="00EF2AAC" w:rsidRPr="007C63CA" w14:paraId="1B07CE73" w14:textId="77777777" w:rsidTr="00EF2AAC">
        <w:trPr>
          <w:cantSplit/>
        </w:trPr>
        <w:tc>
          <w:tcPr>
            <w:tcW w:w="9214" w:type="dxa"/>
            <w:gridSpan w:val="3"/>
            <w:tcBorders>
              <w:top w:val="nil"/>
              <w:left w:val="nil"/>
              <w:bottom w:val="nil"/>
              <w:right w:val="nil"/>
            </w:tcBorders>
            <w:vAlign w:val="bottom"/>
          </w:tcPr>
          <w:p w14:paraId="618A8B1D" w14:textId="68D998F0" w:rsidR="00EF2AAC" w:rsidRPr="007C63CA" w:rsidRDefault="00EF2AAC" w:rsidP="004F314D">
            <w:pPr>
              <w:spacing w:line="380" w:lineRule="exact"/>
              <w:ind w:right="12"/>
              <w:jc w:val="right"/>
              <w:rPr>
                <w:rFonts w:ascii="Arial" w:hAnsi="Arial" w:cs="Arial"/>
                <w:sz w:val="18"/>
                <w:szCs w:val="18"/>
                <w:cs/>
                <w:lang w:val="en-GB"/>
              </w:rPr>
            </w:pPr>
            <w:r w:rsidRPr="007C63CA">
              <w:rPr>
                <w:rFonts w:ascii="Arial" w:hAnsi="Arial" w:cs="Arial"/>
                <w:sz w:val="18"/>
                <w:szCs w:val="18"/>
                <w:cs/>
              </w:rPr>
              <w:br w:type="page"/>
            </w:r>
            <w:r w:rsidRPr="007C63CA">
              <w:rPr>
                <w:rFonts w:ascii="Arial" w:hAnsi="Arial" w:cs="Arial"/>
                <w:sz w:val="18"/>
                <w:szCs w:val="18"/>
                <w:cs/>
                <w:lang w:val="en-GB"/>
              </w:rPr>
              <w:br w:type="page"/>
            </w:r>
            <w:r w:rsidRPr="007C63CA">
              <w:rPr>
                <w:rFonts w:ascii="Arial" w:hAnsi="Arial" w:cs="Arial"/>
                <w:sz w:val="18"/>
                <w:szCs w:val="18"/>
                <w:lang w:val="en-US"/>
              </w:rPr>
              <w:t xml:space="preserve">(Unit: Thousand </w:t>
            </w:r>
            <w:r w:rsidRPr="007C63CA">
              <w:rPr>
                <w:rFonts w:ascii="Arial" w:hAnsi="Arial" w:cs="Arial"/>
                <w:sz w:val="18"/>
                <w:szCs w:val="18"/>
                <w:lang w:val="en-GB"/>
              </w:rPr>
              <w:t>Baht</w:t>
            </w:r>
            <w:r w:rsidRPr="007C63CA">
              <w:rPr>
                <w:rFonts w:ascii="Arial" w:hAnsi="Arial" w:cs="Arial"/>
                <w:sz w:val="18"/>
                <w:szCs w:val="18"/>
                <w:lang w:val="en-US"/>
              </w:rPr>
              <w:t>)</w:t>
            </w:r>
          </w:p>
        </w:tc>
      </w:tr>
      <w:tr w:rsidR="00EF2AAC" w:rsidRPr="007C63CA" w14:paraId="31C0293F" w14:textId="77777777" w:rsidTr="00EF2AAC">
        <w:trPr>
          <w:cantSplit/>
        </w:trPr>
        <w:tc>
          <w:tcPr>
            <w:tcW w:w="5504" w:type="dxa"/>
            <w:tcBorders>
              <w:top w:val="nil"/>
              <w:left w:val="nil"/>
              <w:bottom w:val="nil"/>
              <w:right w:val="nil"/>
            </w:tcBorders>
            <w:vAlign w:val="bottom"/>
          </w:tcPr>
          <w:p w14:paraId="1587CF5F" w14:textId="77777777" w:rsidR="00EF2AAC" w:rsidRPr="007C63CA" w:rsidRDefault="00EF2AAC" w:rsidP="004F314D">
            <w:pPr>
              <w:spacing w:line="380" w:lineRule="exact"/>
              <w:ind w:right="12"/>
              <w:jc w:val="center"/>
              <w:rPr>
                <w:rFonts w:ascii="Arial" w:hAnsi="Arial" w:cs="Arial"/>
                <w:sz w:val="18"/>
                <w:szCs w:val="18"/>
                <w:cs/>
                <w:lang w:val="en-GB"/>
              </w:rPr>
            </w:pPr>
          </w:p>
        </w:tc>
        <w:tc>
          <w:tcPr>
            <w:tcW w:w="1843" w:type="dxa"/>
            <w:tcBorders>
              <w:top w:val="nil"/>
              <w:left w:val="nil"/>
              <w:bottom w:val="nil"/>
              <w:right w:val="nil"/>
            </w:tcBorders>
            <w:vAlign w:val="bottom"/>
          </w:tcPr>
          <w:p w14:paraId="162B2ED4" w14:textId="26CF5EC0" w:rsidR="00EF2AAC" w:rsidRPr="007C63CA" w:rsidRDefault="00445BE5" w:rsidP="004F314D">
            <w:pPr>
              <w:pBdr>
                <w:bottom w:val="single" w:sz="4" w:space="1" w:color="auto"/>
              </w:pBdr>
              <w:spacing w:line="380" w:lineRule="exact"/>
              <w:ind w:right="12"/>
              <w:jc w:val="center"/>
              <w:rPr>
                <w:rFonts w:ascii="Arial" w:hAnsi="Arial" w:cs="Arial"/>
                <w:sz w:val="18"/>
                <w:szCs w:val="18"/>
                <w:lang w:val="en-US"/>
              </w:rPr>
            </w:pPr>
            <w:r w:rsidRPr="007C63CA">
              <w:rPr>
                <w:rFonts w:ascii="Arial" w:hAnsi="Arial" w:cs="Arial"/>
                <w:sz w:val="18"/>
                <w:szCs w:val="18"/>
                <w:lang w:val="en-GB"/>
              </w:rPr>
              <w:t>31 March 2023</w:t>
            </w:r>
          </w:p>
        </w:tc>
        <w:tc>
          <w:tcPr>
            <w:tcW w:w="1867" w:type="dxa"/>
            <w:tcBorders>
              <w:top w:val="nil"/>
              <w:left w:val="nil"/>
              <w:bottom w:val="nil"/>
              <w:right w:val="nil"/>
            </w:tcBorders>
            <w:vAlign w:val="bottom"/>
          </w:tcPr>
          <w:p w14:paraId="11B04127" w14:textId="2908E906" w:rsidR="00EF2AAC" w:rsidRPr="007C63CA" w:rsidRDefault="00445BE5" w:rsidP="004F314D">
            <w:pPr>
              <w:pBdr>
                <w:bottom w:val="single" w:sz="4" w:space="1" w:color="auto"/>
              </w:pBdr>
              <w:spacing w:line="380" w:lineRule="exact"/>
              <w:ind w:right="12"/>
              <w:jc w:val="center"/>
              <w:rPr>
                <w:rFonts w:ascii="Arial" w:hAnsi="Arial" w:cs="Arial"/>
                <w:sz w:val="18"/>
                <w:szCs w:val="18"/>
                <w:lang w:val="en-GB"/>
              </w:rPr>
            </w:pPr>
            <w:r w:rsidRPr="007C63CA">
              <w:rPr>
                <w:rFonts w:ascii="Arial" w:hAnsi="Arial" w:cs="Arial"/>
                <w:sz w:val="18"/>
                <w:szCs w:val="18"/>
                <w:lang w:val="en-GB"/>
              </w:rPr>
              <w:t>31 December 2022</w:t>
            </w:r>
          </w:p>
        </w:tc>
      </w:tr>
      <w:tr w:rsidR="00EF2AAC" w:rsidRPr="00733D6A" w14:paraId="22B69B5C" w14:textId="77777777" w:rsidTr="00EF2AAC">
        <w:trPr>
          <w:cantSplit/>
        </w:trPr>
        <w:tc>
          <w:tcPr>
            <w:tcW w:w="5504" w:type="dxa"/>
            <w:tcBorders>
              <w:top w:val="nil"/>
              <w:left w:val="nil"/>
              <w:bottom w:val="nil"/>
              <w:right w:val="nil"/>
            </w:tcBorders>
            <w:vAlign w:val="bottom"/>
          </w:tcPr>
          <w:p w14:paraId="33FB1294" w14:textId="77777777" w:rsidR="00EF2AAC" w:rsidRPr="007C63CA" w:rsidRDefault="00EF2AAC" w:rsidP="004F314D">
            <w:pPr>
              <w:tabs>
                <w:tab w:val="left" w:pos="900"/>
              </w:tabs>
              <w:spacing w:line="380" w:lineRule="exact"/>
              <w:rPr>
                <w:rFonts w:ascii="Arial" w:hAnsi="Arial" w:cs="Arial"/>
                <w:sz w:val="18"/>
                <w:szCs w:val="18"/>
                <w:u w:val="single"/>
                <w:lang w:val="en-US"/>
              </w:rPr>
            </w:pPr>
            <w:r w:rsidRPr="007C63CA">
              <w:rPr>
                <w:rFonts w:ascii="Arial" w:hAnsi="Arial" w:cs="Arial"/>
                <w:sz w:val="18"/>
                <w:szCs w:val="18"/>
                <w:u w:val="single"/>
                <w:lang w:val="en-US"/>
              </w:rPr>
              <w:t>Common Equity Tier 1 capital fund</w:t>
            </w:r>
          </w:p>
        </w:tc>
        <w:tc>
          <w:tcPr>
            <w:tcW w:w="1843" w:type="dxa"/>
            <w:tcBorders>
              <w:top w:val="nil"/>
              <w:left w:val="nil"/>
              <w:bottom w:val="nil"/>
              <w:right w:val="nil"/>
            </w:tcBorders>
            <w:vAlign w:val="bottom"/>
          </w:tcPr>
          <w:p w14:paraId="4204968D" w14:textId="77777777" w:rsidR="00EF2AAC" w:rsidRPr="007C63CA" w:rsidRDefault="00EF2AAC" w:rsidP="004F314D">
            <w:pPr>
              <w:tabs>
                <w:tab w:val="left" w:pos="900"/>
                <w:tab w:val="decimal" w:pos="1404"/>
              </w:tabs>
              <w:spacing w:line="380" w:lineRule="exact"/>
              <w:jc w:val="both"/>
              <w:rPr>
                <w:rFonts w:ascii="Arial" w:hAnsi="Arial" w:cs="Arial"/>
                <w:sz w:val="18"/>
                <w:szCs w:val="18"/>
                <w:lang w:val="en-GB"/>
              </w:rPr>
            </w:pPr>
          </w:p>
        </w:tc>
        <w:tc>
          <w:tcPr>
            <w:tcW w:w="1867" w:type="dxa"/>
            <w:tcBorders>
              <w:top w:val="nil"/>
              <w:left w:val="nil"/>
              <w:bottom w:val="nil"/>
              <w:right w:val="nil"/>
            </w:tcBorders>
            <w:vAlign w:val="bottom"/>
          </w:tcPr>
          <w:p w14:paraId="45107072" w14:textId="77777777" w:rsidR="00EF2AAC" w:rsidRPr="007C63CA" w:rsidRDefault="00EF2AAC" w:rsidP="004F314D">
            <w:pPr>
              <w:tabs>
                <w:tab w:val="left" w:pos="900"/>
                <w:tab w:val="decimal" w:pos="1404"/>
              </w:tabs>
              <w:spacing w:line="380" w:lineRule="exact"/>
              <w:jc w:val="both"/>
              <w:rPr>
                <w:rFonts w:ascii="Arial" w:hAnsi="Arial" w:cs="Arial"/>
                <w:sz w:val="18"/>
                <w:szCs w:val="18"/>
                <w:lang w:val="en-GB"/>
              </w:rPr>
            </w:pPr>
          </w:p>
        </w:tc>
      </w:tr>
      <w:tr w:rsidR="00E55972" w:rsidRPr="007C63CA" w14:paraId="3973BA94" w14:textId="77777777" w:rsidTr="00314870">
        <w:trPr>
          <w:cantSplit/>
        </w:trPr>
        <w:tc>
          <w:tcPr>
            <w:tcW w:w="5504" w:type="dxa"/>
            <w:tcBorders>
              <w:top w:val="nil"/>
              <w:left w:val="nil"/>
              <w:bottom w:val="nil"/>
              <w:right w:val="nil"/>
            </w:tcBorders>
            <w:vAlign w:val="bottom"/>
          </w:tcPr>
          <w:p w14:paraId="5272D902" w14:textId="77777777" w:rsidR="00E55972" w:rsidRPr="007C63CA" w:rsidRDefault="00E55972" w:rsidP="00E55972">
            <w:pPr>
              <w:tabs>
                <w:tab w:val="left" w:pos="132"/>
              </w:tabs>
              <w:spacing w:line="380" w:lineRule="exact"/>
              <w:ind w:right="-108"/>
              <w:rPr>
                <w:rFonts w:ascii="Arial" w:hAnsi="Arial" w:cs="Arial"/>
                <w:sz w:val="18"/>
                <w:szCs w:val="18"/>
                <w:lang w:val="en-US"/>
              </w:rPr>
            </w:pPr>
            <w:r w:rsidRPr="007C63CA">
              <w:rPr>
                <w:rFonts w:ascii="Arial" w:hAnsi="Arial" w:cs="Arial"/>
                <w:sz w:val="18"/>
                <w:szCs w:val="18"/>
                <w:lang w:val="en-GB"/>
              </w:rPr>
              <w:tab/>
              <w:t xml:space="preserve">Issued and fully paid-up share capital </w:t>
            </w:r>
          </w:p>
        </w:tc>
        <w:tc>
          <w:tcPr>
            <w:tcW w:w="1843" w:type="dxa"/>
          </w:tcPr>
          <w:p w14:paraId="1AFC1199" w14:textId="5CD4C580" w:rsidR="00E55972" w:rsidRPr="007C63CA" w:rsidRDefault="00E55972" w:rsidP="00E55972">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cs/>
                <w:lang w:val="en-US"/>
              </w:rPr>
              <w:t>20,000,000</w:t>
            </w:r>
          </w:p>
        </w:tc>
        <w:tc>
          <w:tcPr>
            <w:tcW w:w="1867" w:type="dxa"/>
            <w:tcBorders>
              <w:top w:val="nil"/>
              <w:left w:val="nil"/>
              <w:bottom w:val="nil"/>
              <w:right w:val="nil"/>
            </w:tcBorders>
            <w:vAlign w:val="bottom"/>
          </w:tcPr>
          <w:p w14:paraId="533BD553" w14:textId="6A55BBE9" w:rsidR="00E55972" w:rsidRPr="007C63CA" w:rsidRDefault="00E55972" w:rsidP="00E55972">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20,000,000</w:t>
            </w:r>
          </w:p>
        </w:tc>
      </w:tr>
      <w:tr w:rsidR="00E55972" w:rsidRPr="007C63CA" w14:paraId="22FE16D1" w14:textId="77777777" w:rsidTr="00E30C45">
        <w:trPr>
          <w:cantSplit/>
        </w:trPr>
        <w:tc>
          <w:tcPr>
            <w:tcW w:w="5504" w:type="dxa"/>
            <w:tcBorders>
              <w:top w:val="nil"/>
              <w:left w:val="nil"/>
              <w:bottom w:val="nil"/>
              <w:right w:val="nil"/>
            </w:tcBorders>
            <w:vAlign w:val="bottom"/>
          </w:tcPr>
          <w:p w14:paraId="27C9890C" w14:textId="77777777" w:rsidR="00E55972" w:rsidRPr="007C63CA" w:rsidRDefault="00E55972" w:rsidP="00E55972">
            <w:pPr>
              <w:tabs>
                <w:tab w:val="left" w:pos="132"/>
              </w:tabs>
              <w:spacing w:line="380" w:lineRule="exact"/>
              <w:ind w:right="-108"/>
              <w:rPr>
                <w:rFonts w:ascii="Arial" w:hAnsi="Arial" w:cs="Arial"/>
                <w:sz w:val="18"/>
                <w:szCs w:val="18"/>
                <w:lang w:val="en-US"/>
              </w:rPr>
            </w:pPr>
            <w:r w:rsidRPr="007C63CA">
              <w:rPr>
                <w:rFonts w:ascii="Arial" w:hAnsi="Arial" w:cs="Arial"/>
                <w:sz w:val="18"/>
                <w:szCs w:val="18"/>
                <w:lang w:val="en-GB"/>
              </w:rPr>
              <w:tab/>
              <w:t>Share premium</w:t>
            </w:r>
          </w:p>
        </w:tc>
        <w:tc>
          <w:tcPr>
            <w:tcW w:w="1843" w:type="dxa"/>
          </w:tcPr>
          <w:p w14:paraId="799B5D8F" w14:textId="69A9A34D" w:rsidR="00E55972" w:rsidRPr="007C63CA" w:rsidRDefault="00E55972" w:rsidP="00E55972">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cs/>
                <w:lang w:val="en-US"/>
              </w:rPr>
              <w:t>10,598,915</w:t>
            </w:r>
          </w:p>
        </w:tc>
        <w:tc>
          <w:tcPr>
            <w:tcW w:w="1867" w:type="dxa"/>
            <w:tcBorders>
              <w:top w:val="nil"/>
              <w:left w:val="nil"/>
              <w:bottom w:val="nil"/>
              <w:right w:val="nil"/>
            </w:tcBorders>
            <w:vAlign w:val="bottom"/>
          </w:tcPr>
          <w:p w14:paraId="58612CBC" w14:textId="63EFBFAD" w:rsidR="00E55972" w:rsidRPr="007C63CA" w:rsidRDefault="00E55972" w:rsidP="00E55972">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10,598,915</w:t>
            </w:r>
          </w:p>
        </w:tc>
      </w:tr>
      <w:tr w:rsidR="00E55972" w:rsidRPr="007C63CA" w14:paraId="27D8541E" w14:textId="77777777" w:rsidTr="00E30C45">
        <w:trPr>
          <w:cantSplit/>
        </w:trPr>
        <w:tc>
          <w:tcPr>
            <w:tcW w:w="5504" w:type="dxa"/>
            <w:tcBorders>
              <w:top w:val="nil"/>
              <w:left w:val="nil"/>
              <w:bottom w:val="nil"/>
              <w:right w:val="nil"/>
            </w:tcBorders>
            <w:vAlign w:val="bottom"/>
          </w:tcPr>
          <w:p w14:paraId="08BE26B2" w14:textId="77777777" w:rsidR="00E55972" w:rsidRPr="007C63CA" w:rsidRDefault="00E55972" w:rsidP="00E55972">
            <w:pPr>
              <w:tabs>
                <w:tab w:val="left" w:pos="132"/>
              </w:tabs>
              <w:spacing w:line="380" w:lineRule="exact"/>
              <w:ind w:right="-108"/>
              <w:rPr>
                <w:rFonts w:ascii="Arial" w:hAnsi="Arial" w:cs="Arial"/>
                <w:sz w:val="18"/>
                <w:szCs w:val="18"/>
                <w:lang w:val="en-US"/>
              </w:rPr>
            </w:pPr>
            <w:r w:rsidRPr="007C63CA">
              <w:rPr>
                <w:rFonts w:ascii="Arial" w:hAnsi="Arial" w:cs="Arial"/>
                <w:sz w:val="18"/>
                <w:szCs w:val="18"/>
                <w:lang w:val="en-GB"/>
              </w:rPr>
              <w:tab/>
              <w:t>Statutory reserve</w:t>
            </w:r>
          </w:p>
        </w:tc>
        <w:tc>
          <w:tcPr>
            <w:tcW w:w="1843" w:type="dxa"/>
          </w:tcPr>
          <w:p w14:paraId="01DF3B2E" w14:textId="2BEABF14" w:rsidR="00E55972" w:rsidRPr="007C63CA" w:rsidRDefault="00E55972" w:rsidP="00E55972">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cs/>
                <w:lang w:val="en-US"/>
              </w:rPr>
              <w:t>979,000</w:t>
            </w:r>
          </w:p>
        </w:tc>
        <w:tc>
          <w:tcPr>
            <w:tcW w:w="1867" w:type="dxa"/>
            <w:tcBorders>
              <w:top w:val="nil"/>
              <w:left w:val="nil"/>
              <w:bottom w:val="nil"/>
              <w:right w:val="nil"/>
            </w:tcBorders>
            <w:vAlign w:val="bottom"/>
          </w:tcPr>
          <w:p w14:paraId="6BEE163F" w14:textId="3630E4F3" w:rsidR="00E55972" w:rsidRPr="007C63CA" w:rsidRDefault="00E55972" w:rsidP="00E55972">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979,000</w:t>
            </w:r>
          </w:p>
        </w:tc>
      </w:tr>
      <w:tr w:rsidR="00E55972" w:rsidRPr="007C63CA" w14:paraId="756E92E2" w14:textId="77777777" w:rsidTr="00314870">
        <w:trPr>
          <w:cantSplit/>
        </w:trPr>
        <w:tc>
          <w:tcPr>
            <w:tcW w:w="5504" w:type="dxa"/>
            <w:tcBorders>
              <w:top w:val="nil"/>
              <w:left w:val="nil"/>
              <w:bottom w:val="nil"/>
              <w:right w:val="nil"/>
            </w:tcBorders>
            <w:vAlign w:val="bottom"/>
          </w:tcPr>
          <w:p w14:paraId="311FDC97" w14:textId="77777777" w:rsidR="00E55972" w:rsidRPr="007C63CA" w:rsidRDefault="00E55972" w:rsidP="00E55972">
            <w:pPr>
              <w:tabs>
                <w:tab w:val="left" w:pos="132"/>
              </w:tabs>
              <w:spacing w:line="380" w:lineRule="exact"/>
              <w:rPr>
                <w:rFonts w:ascii="Arial" w:hAnsi="Arial" w:cs="Arial"/>
                <w:sz w:val="18"/>
                <w:szCs w:val="18"/>
                <w:lang w:val="en-US"/>
              </w:rPr>
            </w:pPr>
            <w:r w:rsidRPr="007C63CA">
              <w:rPr>
                <w:rFonts w:ascii="Arial" w:hAnsi="Arial" w:cs="Arial"/>
                <w:sz w:val="18"/>
                <w:szCs w:val="18"/>
                <w:lang w:val="en-US"/>
              </w:rPr>
              <w:tab/>
              <w:t>Net profit after appropriation</w:t>
            </w:r>
          </w:p>
        </w:tc>
        <w:tc>
          <w:tcPr>
            <w:tcW w:w="1843" w:type="dxa"/>
          </w:tcPr>
          <w:p w14:paraId="2E5E5098" w14:textId="67B130A3" w:rsidR="00E55972" w:rsidRPr="007C63CA" w:rsidRDefault="00E55972" w:rsidP="00E55972">
            <w:pPr>
              <w:tabs>
                <w:tab w:val="decimal" w:pos="1451"/>
              </w:tabs>
              <w:spacing w:line="380" w:lineRule="exact"/>
              <w:ind w:right="25" w:firstLine="20"/>
              <w:rPr>
                <w:rFonts w:ascii="Arial" w:hAnsi="Arial" w:cs="Arial"/>
                <w:sz w:val="18"/>
                <w:szCs w:val="18"/>
                <w:cs/>
                <w:lang w:val="en-US"/>
              </w:rPr>
            </w:pPr>
            <w:r w:rsidRPr="007C63CA">
              <w:rPr>
                <w:rFonts w:ascii="Arial" w:hAnsi="Arial" w:cs="Arial"/>
                <w:sz w:val="18"/>
                <w:szCs w:val="18"/>
                <w:cs/>
                <w:lang w:val="en-US"/>
              </w:rPr>
              <w:t>6,039,690</w:t>
            </w:r>
          </w:p>
        </w:tc>
        <w:tc>
          <w:tcPr>
            <w:tcW w:w="1867" w:type="dxa"/>
            <w:tcBorders>
              <w:top w:val="nil"/>
              <w:left w:val="nil"/>
              <w:bottom w:val="nil"/>
              <w:right w:val="nil"/>
            </w:tcBorders>
            <w:vAlign w:val="bottom"/>
          </w:tcPr>
          <w:p w14:paraId="7346927C" w14:textId="0B4A99A5" w:rsidR="00E55972" w:rsidRPr="007C63CA" w:rsidRDefault="00E55972" w:rsidP="00E55972">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5,472,493</w:t>
            </w:r>
          </w:p>
        </w:tc>
      </w:tr>
      <w:tr w:rsidR="00E55972" w:rsidRPr="007C63CA" w14:paraId="38EB4C5C" w14:textId="77777777" w:rsidTr="008D32F3">
        <w:trPr>
          <w:cantSplit/>
          <w:trHeight w:val="337"/>
        </w:trPr>
        <w:tc>
          <w:tcPr>
            <w:tcW w:w="5504" w:type="dxa"/>
            <w:tcBorders>
              <w:top w:val="nil"/>
              <w:left w:val="nil"/>
              <w:bottom w:val="nil"/>
              <w:right w:val="nil"/>
            </w:tcBorders>
            <w:vAlign w:val="bottom"/>
          </w:tcPr>
          <w:p w14:paraId="2E05E169" w14:textId="77777777" w:rsidR="00E55972" w:rsidRPr="007C63CA" w:rsidRDefault="00E55972" w:rsidP="00E55972">
            <w:pPr>
              <w:tabs>
                <w:tab w:val="left" w:pos="132"/>
              </w:tabs>
              <w:spacing w:line="380" w:lineRule="exact"/>
              <w:ind w:left="312" w:hanging="180"/>
              <w:rPr>
                <w:rFonts w:ascii="Arial" w:hAnsi="Arial" w:cs="Arial"/>
                <w:sz w:val="18"/>
                <w:szCs w:val="18"/>
                <w:lang w:val="en-US"/>
              </w:rPr>
            </w:pPr>
            <w:r w:rsidRPr="007C63CA">
              <w:rPr>
                <w:rFonts w:ascii="Arial" w:hAnsi="Arial" w:cs="Arial"/>
                <w:sz w:val="18"/>
                <w:szCs w:val="18"/>
                <w:lang w:val="en-US"/>
              </w:rPr>
              <w:t>Revaluation deficit on investments measured at fair value through other comprehensive income</w:t>
            </w:r>
          </w:p>
        </w:tc>
        <w:tc>
          <w:tcPr>
            <w:tcW w:w="1843" w:type="dxa"/>
          </w:tcPr>
          <w:p w14:paraId="0558AD85" w14:textId="77777777" w:rsidR="005F31CD" w:rsidRPr="007C63CA" w:rsidRDefault="005F31CD" w:rsidP="00E55972">
            <w:pPr>
              <w:tabs>
                <w:tab w:val="decimal" w:pos="1451"/>
              </w:tabs>
              <w:spacing w:line="380" w:lineRule="exact"/>
              <w:ind w:right="25" w:firstLine="20"/>
              <w:rPr>
                <w:rFonts w:ascii="Arial" w:hAnsi="Arial" w:cs="Arial"/>
                <w:sz w:val="18"/>
                <w:szCs w:val="18"/>
                <w:lang w:val="en-US"/>
              </w:rPr>
            </w:pPr>
          </w:p>
          <w:p w14:paraId="32A555FB" w14:textId="4288635D" w:rsidR="00E55972" w:rsidRPr="007C63CA" w:rsidRDefault="00E55972" w:rsidP="00E55972">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cs/>
                <w:lang w:val="en-US"/>
              </w:rPr>
              <w:t>(2,758,664)</w:t>
            </w:r>
          </w:p>
        </w:tc>
        <w:tc>
          <w:tcPr>
            <w:tcW w:w="1867" w:type="dxa"/>
            <w:tcBorders>
              <w:top w:val="nil"/>
              <w:left w:val="nil"/>
              <w:bottom w:val="nil"/>
              <w:right w:val="nil"/>
            </w:tcBorders>
            <w:vAlign w:val="bottom"/>
          </w:tcPr>
          <w:p w14:paraId="0BE05A0D" w14:textId="1E61C96C" w:rsidR="00E55972" w:rsidRPr="007C63CA" w:rsidRDefault="00E55972" w:rsidP="00E55972">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(2,489,183)</w:t>
            </w:r>
          </w:p>
        </w:tc>
      </w:tr>
      <w:tr w:rsidR="00E55972" w:rsidRPr="007C63CA" w14:paraId="198EE909" w14:textId="77777777" w:rsidTr="006C7391">
        <w:trPr>
          <w:cantSplit/>
          <w:trHeight w:val="317"/>
        </w:trPr>
        <w:tc>
          <w:tcPr>
            <w:tcW w:w="5504" w:type="dxa"/>
            <w:tcBorders>
              <w:top w:val="nil"/>
              <w:left w:val="nil"/>
              <w:bottom w:val="nil"/>
              <w:right w:val="nil"/>
            </w:tcBorders>
            <w:vAlign w:val="bottom"/>
          </w:tcPr>
          <w:p w14:paraId="35DD42A2" w14:textId="77777777" w:rsidR="00E55972" w:rsidRPr="007C63CA" w:rsidRDefault="00E55972" w:rsidP="00E55972">
            <w:pPr>
              <w:tabs>
                <w:tab w:val="left" w:pos="132"/>
              </w:tabs>
              <w:spacing w:line="380" w:lineRule="exact"/>
              <w:ind w:left="312" w:hanging="180"/>
              <w:rPr>
                <w:rFonts w:ascii="Arial" w:hAnsi="Arial" w:cs="Arial"/>
                <w:sz w:val="18"/>
                <w:szCs w:val="18"/>
                <w:lang w:val="en-US"/>
              </w:rPr>
            </w:pPr>
            <w:r w:rsidRPr="007C63CA">
              <w:rPr>
                <w:rFonts w:ascii="Arial" w:hAnsi="Arial" w:cs="Arial"/>
                <w:sz w:val="18"/>
                <w:szCs w:val="18"/>
                <w:lang w:val="en-US"/>
              </w:rPr>
              <w:t>Deduction items on Common Equity Tier 1 capital fund</w:t>
            </w:r>
          </w:p>
        </w:tc>
        <w:tc>
          <w:tcPr>
            <w:tcW w:w="1843" w:type="dxa"/>
          </w:tcPr>
          <w:p w14:paraId="04521932" w14:textId="106C63CE" w:rsidR="00E55972" w:rsidRPr="007C63CA" w:rsidRDefault="00E55972" w:rsidP="00E55972">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cs/>
                <w:lang w:val="en-US"/>
              </w:rPr>
              <w:t>(1,853,991)</w:t>
            </w:r>
          </w:p>
        </w:tc>
        <w:tc>
          <w:tcPr>
            <w:tcW w:w="1867" w:type="dxa"/>
            <w:tcBorders>
              <w:top w:val="nil"/>
              <w:left w:val="nil"/>
              <w:bottom w:val="nil"/>
              <w:right w:val="nil"/>
            </w:tcBorders>
            <w:vAlign w:val="bottom"/>
          </w:tcPr>
          <w:p w14:paraId="5C9D4C8F" w14:textId="45ADD121" w:rsidR="00E55972" w:rsidRPr="007C63CA" w:rsidRDefault="00E55972" w:rsidP="00E55972">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(1,599,970)</w:t>
            </w:r>
          </w:p>
        </w:tc>
      </w:tr>
      <w:tr w:rsidR="00E55972" w:rsidRPr="007C63CA" w14:paraId="19DD7098" w14:textId="77777777" w:rsidTr="00314870">
        <w:trPr>
          <w:cantSplit/>
        </w:trPr>
        <w:tc>
          <w:tcPr>
            <w:tcW w:w="5504" w:type="dxa"/>
            <w:tcBorders>
              <w:top w:val="nil"/>
              <w:left w:val="nil"/>
              <w:bottom w:val="nil"/>
              <w:right w:val="nil"/>
            </w:tcBorders>
            <w:vAlign w:val="bottom"/>
          </w:tcPr>
          <w:p w14:paraId="1A8EC501" w14:textId="77777777" w:rsidR="00E55972" w:rsidRPr="007C63CA" w:rsidRDefault="00E55972" w:rsidP="00E55972">
            <w:pPr>
              <w:tabs>
                <w:tab w:val="left" w:pos="132"/>
              </w:tabs>
              <w:spacing w:line="380" w:lineRule="exact"/>
              <w:rPr>
                <w:rFonts w:ascii="Arial" w:hAnsi="Arial" w:cs="Arial"/>
                <w:sz w:val="18"/>
                <w:szCs w:val="18"/>
                <w:cs/>
                <w:lang w:val="en-US"/>
              </w:rPr>
            </w:pPr>
            <w:r w:rsidRPr="007C63CA">
              <w:rPr>
                <w:rFonts w:ascii="Arial" w:hAnsi="Arial" w:cs="Arial"/>
                <w:sz w:val="18"/>
                <w:szCs w:val="18"/>
                <w:lang w:val="en-GB"/>
              </w:rPr>
              <w:t>Total Common Equity Tier 1 capital fund</w:t>
            </w:r>
          </w:p>
        </w:tc>
        <w:tc>
          <w:tcPr>
            <w:tcW w:w="1843" w:type="dxa"/>
          </w:tcPr>
          <w:p w14:paraId="72287CD2" w14:textId="293D911B" w:rsidR="00E55972" w:rsidRPr="007C63CA" w:rsidRDefault="00E55972" w:rsidP="00E55972">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cs/>
                <w:lang w:val="en-US"/>
              </w:rPr>
              <w:t>33,004,950</w:t>
            </w:r>
          </w:p>
        </w:tc>
        <w:tc>
          <w:tcPr>
            <w:tcW w:w="1867" w:type="dxa"/>
            <w:tcBorders>
              <w:top w:val="nil"/>
              <w:left w:val="nil"/>
              <w:bottom w:val="nil"/>
              <w:right w:val="nil"/>
            </w:tcBorders>
            <w:vAlign w:val="bottom"/>
          </w:tcPr>
          <w:p w14:paraId="16496CBE" w14:textId="0B0A4005" w:rsidR="00E55972" w:rsidRPr="007C63CA" w:rsidRDefault="00E55972" w:rsidP="00E55972">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32,961,255</w:t>
            </w:r>
          </w:p>
        </w:tc>
      </w:tr>
      <w:tr w:rsidR="00E55972" w:rsidRPr="007C63CA" w14:paraId="6EFCFB0C" w14:textId="77777777" w:rsidTr="00314870">
        <w:trPr>
          <w:cantSplit/>
        </w:trPr>
        <w:tc>
          <w:tcPr>
            <w:tcW w:w="5504" w:type="dxa"/>
            <w:tcBorders>
              <w:top w:val="nil"/>
              <w:left w:val="nil"/>
              <w:bottom w:val="nil"/>
              <w:right w:val="nil"/>
            </w:tcBorders>
            <w:vAlign w:val="bottom"/>
          </w:tcPr>
          <w:p w14:paraId="5F353A34" w14:textId="77777777" w:rsidR="00E55972" w:rsidRPr="007C63CA" w:rsidRDefault="00E55972" w:rsidP="00E55972">
            <w:pPr>
              <w:tabs>
                <w:tab w:val="left" w:pos="132"/>
              </w:tabs>
              <w:spacing w:line="380" w:lineRule="exact"/>
              <w:rPr>
                <w:rFonts w:ascii="Arial" w:hAnsi="Arial" w:cs="Arial"/>
                <w:sz w:val="18"/>
                <w:szCs w:val="18"/>
                <w:lang w:val="en-US"/>
              </w:rPr>
            </w:pPr>
            <w:r w:rsidRPr="007C63CA">
              <w:rPr>
                <w:rFonts w:ascii="Arial" w:hAnsi="Arial" w:cs="Arial"/>
                <w:sz w:val="18"/>
                <w:szCs w:val="18"/>
                <w:lang w:val="en-GB"/>
              </w:rPr>
              <w:t>Total Tier 1 capital fund</w:t>
            </w:r>
          </w:p>
        </w:tc>
        <w:tc>
          <w:tcPr>
            <w:tcW w:w="1843" w:type="dxa"/>
          </w:tcPr>
          <w:p w14:paraId="1806C591" w14:textId="39F48649" w:rsidR="00E55972" w:rsidRPr="007C63CA" w:rsidRDefault="00E55972" w:rsidP="00E55972">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cs/>
                <w:lang w:val="en-US"/>
              </w:rPr>
              <w:t>33,004,950</w:t>
            </w:r>
          </w:p>
        </w:tc>
        <w:tc>
          <w:tcPr>
            <w:tcW w:w="1867" w:type="dxa"/>
            <w:tcBorders>
              <w:top w:val="nil"/>
              <w:left w:val="nil"/>
              <w:bottom w:val="nil"/>
              <w:right w:val="nil"/>
            </w:tcBorders>
            <w:vAlign w:val="bottom"/>
          </w:tcPr>
          <w:p w14:paraId="56D61BFF" w14:textId="6C8C7C91" w:rsidR="00E55972" w:rsidRPr="007C63CA" w:rsidRDefault="00E55972" w:rsidP="00E55972">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32,961,255</w:t>
            </w:r>
          </w:p>
        </w:tc>
      </w:tr>
      <w:tr w:rsidR="00E55972" w:rsidRPr="007C63CA" w14:paraId="7AB622BD" w14:textId="77777777" w:rsidTr="00314870">
        <w:trPr>
          <w:cantSplit/>
        </w:trPr>
        <w:tc>
          <w:tcPr>
            <w:tcW w:w="5504" w:type="dxa"/>
            <w:tcBorders>
              <w:top w:val="nil"/>
              <w:left w:val="nil"/>
              <w:bottom w:val="nil"/>
              <w:right w:val="nil"/>
            </w:tcBorders>
            <w:vAlign w:val="bottom"/>
          </w:tcPr>
          <w:p w14:paraId="7A37ED66" w14:textId="77777777" w:rsidR="00E55972" w:rsidRPr="007C63CA" w:rsidRDefault="00E55972" w:rsidP="00E55972">
            <w:pPr>
              <w:tabs>
                <w:tab w:val="left" w:pos="132"/>
              </w:tabs>
              <w:spacing w:line="380" w:lineRule="exact"/>
              <w:rPr>
                <w:rFonts w:ascii="Arial" w:hAnsi="Arial" w:cs="Arial"/>
                <w:sz w:val="18"/>
                <w:szCs w:val="18"/>
                <w:u w:val="single"/>
                <w:lang w:val="en-US"/>
              </w:rPr>
            </w:pPr>
            <w:r w:rsidRPr="007C63CA">
              <w:rPr>
                <w:rFonts w:ascii="Arial" w:hAnsi="Arial" w:cs="Arial"/>
                <w:sz w:val="18"/>
                <w:szCs w:val="18"/>
                <w:u w:val="single"/>
                <w:lang w:val="en-GB"/>
              </w:rPr>
              <w:t>Tier</w:t>
            </w:r>
            <w:r w:rsidRPr="007C63CA">
              <w:rPr>
                <w:rFonts w:ascii="Arial" w:hAnsi="Arial" w:cs="Arial"/>
                <w:sz w:val="18"/>
                <w:szCs w:val="18"/>
                <w:u w:val="single"/>
                <w:cs/>
                <w:lang w:val="en-GB"/>
              </w:rPr>
              <w:t xml:space="preserve"> </w:t>
            </w:r>
            <w:r w:rsidRPr="007C63CA">
              <w:rPr>
                <w:rFonts w:ascii="Arial" w:hAnsi="Arial" w:cs="Arial"/>
                <w:sz w:val="18"/>
                <w:szCs w:val="18"/>
                <w:u w:val="single"/>
                <w:lang w:val="en-GB"/>
              </w:rPr>
              <w:t>2 capital fund</w:t>
            </w:r>
          </w:p>
        </w:tc>
        <w:tc>
          <w:tcPr>
            <w:tcW w:w="1843" w:type="dxa"/>
            <w:tcBorders>
              <w:top w:val="nil"/>
              <w:left w:val="nil"/>
              <w:bottom w:val="nil"/>
              <w:right w:val="nil"/>
            </w:tcBorders>
          </w:tcPr>
          <w:p w14:paraId="4E9B4D94" w14:textId="77777777" w:rsidR="00E55972" w:rsidRPr="007C63CA" w:rsidRDefault="00E55972" w:rsidP="00E55972">
            <w:pPr>
              <w:tabs>
                <w:tab w:val="decimal" w:pos="1451"/>
              </w:tabs>
              <w:spacing w:line="380" w:lineRule="exact"/>
              <w:ind w:right="25" w:firstLine="20"/>
              <w:rPr>
                <w:rFonts w:ascii="Arial" w:hAnsi="Arial" w:cs="Arial"/>
                <w:sz w:val="18"/>
                <w:szCs w:val="18"/>
                <w:cs/>
                <w:lang w:val="en-US"/>
              </w:rPr>
            </w:pPr>
          </w:p>
        </w:tc>
        <w:tc>
          <w:tcPr>
            <w:tcW w:w="1867" w:type="dxa"/>
            <w:tcBorders>
              <w:top w:val="nil"/>
              <w:left w:val="nil"/>
              <w:bottom w:val="nil"/>
              <w:right w:val="nil"/>
            </w:tcBorders>
            <w:vAlign w:val="bottom"/>
          </w:tcPr>
          <w:p w14:paraId="36FBF36B" w14:textId="77777777" w:rsidR="00E55972" w:rsidRPr="007C63CA" w:rsidRDefault="00E55972" w:rsidP="00E55972">
            <w:pPr>
              <w:tabs>
                <w:tab w:val="decimal" w:pos="1451"/>
              </w:tabs>
              <w:spacing w:line="380" w:lineRule="exact"/>
              <w:ind w:right="25" w:firstLine="20"/>
              <w:rPr>
                <w:rFonts w:ascii="Arial" w:hAnsi="Arial" w:cs="Arial"/>
                <w:sz w:val="18"/>
                <w:szCs w:val="18"/>
                <w:cs/>
                <w:lang w:val="en-US"/>
              </w:rPr>
            </w:pPr>
          </w:p>
        </w:tc>
      </w:tr>
      <w:tr w:rsidR="00E55972" w:rsidRPr="007C63CA" w14:paraId="416CC2DC" w14:textId="77777777" w:rsidTr="00314870">
        <w:trPr>
          <w:cantSplit/>
        </w:trPr>
        <w:tc>
          <w:tcPr>
            <w:tcW w:w="5504" w:type="dxa"/>
            <w:tcBorders>
              <w:top w:val="nil"/>
              <w:left w:val="nil"/>
              <w:bottom w:val="nil"/>
              <w:right w:val="nil"/>
            </w:tcBorders>
            <w:vAlign w:val="bottom"/>
          </w:tcPr>
          <w:p w14:paraId="385FA8D1" w14:textId="77777777" w:rsidR="00E55972" w:rsidRPr="007C63CA" w:rsidRDefault="00E55972" w:rsidP="00E55972">
            <w:pPr>
              <w:tabs>
                <w:tab w:val="left" w:pos="132"/>
              </w:tabs>
              <w:spacing w:line="380" w:lineRule="exact"/>
              <w:ind w:left="312" w:right="-108" w:hanging="191"/>
              <w:rPr>
                <w:rFonts w:ascii="Arial" w:hAnsi="Arial" w:cs="Arial"/>
                <w:sz w:val="18"/>
                <w:szCs w:val="18"/>
                <w:cs/>
                <w:lang w:val="en-GB"/>
              </w:rPr>
            </w:pPr>
            <w:proofErr w:type="spellStart"/>
            <w:r w:rsidRPr="007C63CA">
              <w:rPr>
                <w:rFonts w:ascii="Arial" w:hAnsi="Arial" w:cs="Arial"/>
                <w:sz w:val="18"/>
                <w:szCs w:val="18"/>
                <w:cs/>
              </w:rPr>
              <w:t>Subordinated</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debentures</w:t>
            </w:r>
            <w:proofErr w:type="spellEnd"/>
          </w:p>
        </w:tc>
        <w:tc>
          <w:tcPr>
            <w:tcW w:w="1843" w:type="dxa"/>
          </w:tcPr>
          <w:p w14:paraId="48DC3304" w14:textId="74D07150" w:rsidR="00E55972" w:rsidRPr="007C63CA" w:rsidRDefault="00E55972" w:rsidP="00E55972">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cs/>
                <w:lang w:val="en-US"/>
              </w:rPr>
              <w:t>2,400,000</w:t>
            </w:r>
          </w:p>
        </w:tc>
        <w:tc>
          <w:tcPr>
            <w:tcW w:w="1867" w:type="dxa"/>
            <w:tcBorders>
              <w:top w:val="nil"/>
              <w:left w:val="nil"/>
              <w:bottom w:val="nil"/>
              <w:right w:val="nil"/>
            </w:tcBorders>
            <w:vAlign w:val="bottom"/>
          </w:tcPr>
          <w:p w14:paraId="429DF92B" w14:textId="13DFBBE3" w:rsidR="00E55972" w:rsidRPr="007C63CA" w:rsidRDefault="00E55972" w:rsidP="00E55972">
            <w:pP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2,400,000</w:t>
            </w:r>
          </w:p>
        </w:tc>
      </w:tr>
      <w:tr w:rsidR="00E55972" w:rsidRPr="007C63CA" w14:paraId="7967D4D7" w14:textId="77777777" w:rsidTr="00314870">
        <w:trPr>
          <w:cantSplit/>
        </w:trPr>
        <w:tc>
          <w:tcPr>
            <w:tcW w:w="5504" w:type="dxa"/>
            <w:tcBorders>
              <w:top w:val="nil"/>
              <w:left w:val="nil"/>
              <w:bottom w:val="nil"/>
              <w:right w:val="nil"/>
            </w:tcBorders>
            <w:vAlign w:val="bottom"/>
          </w:tcPr>
          <w:p w14:paraId="047C3C68" w14:textId="77777777" w:rsidR="00E55972" w:rsidRPr="007C63CA" w:rsidRDefault="00E55972" w:rsidP="00E55972">
            <w:pPr>
              <w:tabs>
                <w:tab w:val="left" w:pos="132"/>
              </w:tabs>
              <w:spacing w:line="380" w:lineRule="exact"/>
              <w:ind w:left="312" w:right="-108" w:hanging="312"/>
              <w:rPr>
                <w:rFonts w:ascii="Arial" w:hAnsi="Arial" w:cs="Arial"/>
                <w:sz w:val="18"/>
                <w:szCs w:val="18"/>
                <w:lang w:val="en-US"/>
              </w:rPr>
            </w:pPr>
            <w:r w:rsidRPr="007C63CA">
              <w:rPr>
                <w:rFonts w:ascii="Arial" w:hAnsi="Arial" w:cs="Arial"/>
                <w:sz w:val="18"/>
                <w:szCs w:val="18"/>
                <w:lang w:val="en-GB"/>
              </w:rPr>
              <w:tab/>
              <w:t>General provision</w:t>
            </w:r>
          </w:p>
        </w:tc>
        <w:tc>
          <w:tcPr>
            <w:tcW w:w="1843" w:type="dxa"/>
          </w:tcPr>
          <w:p w14:paraId="2D260406" w14:textId="7B97FF3F" w:rsidR="00E55972" w:rsidRPr="007C63CA" w:rsidRDefault="00E55972" w:rsidP="00E55972">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cs/>
                <w:lang w:val="en-US"/>
              </w:rPr>
              <w:t>2,777,090</w:t>
            </w:r>
          </w:p>
        </w:tc>
        <w:tc>
          <w:tcPr>
            <w:tcW w:w="1867" w:type="dxa"/>
            <w:tcBorders>
              <w:top w:val="nil"/>
              <w:left w:val="nil"/>
              <w:bottom w:val="nil"/>
              <w:right w:val="nil"/>
            </w:tcBorders>
            <w:vAlign w:val="bottom"/>
          </w:tcPr>
          <w:p w14:paraId="26753465" w14:textId="3606A8FE" w:rsidR="00E55972" w:rsidRPr="007C63CA" w:rsidRDefault="00E55972" w:rsidP="00E55972">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2,446,732</w:t>
            </w:r>
          </w:p>
        </w:tc>
      </w:tr>
      <w:tr w:rsidR="00E55972" w:rsidRPr="007C63CA" w14:paraId="7102EBF2" w14:textId="77777777" w:rsidTr="00314870">
        <w:trPr>
          <w:cantSplit/>
        </w:trPr>
        <w:tc>
          <w:tcPr>
            <w:tcW w:w="5504" w:type="dxa"/>
            <w:tcBorders>
              <w:top w:val="nil"/>
              <w:left w:val="nil"/>
              <w:bottom w:val="nil"/>
              <w:right w:val="nil"/>
            </w:tcBorders>
            <w:vAlign w:val="bottom"/>
          </w:tcPr>
          <w:p w14:paraId="1F5D2741" w14:textId="77777777" w:rsidR="00E55972" w:rsidRPr="007C63CA" w:rsidRDefault="00E55972" w:rsidP="00E55972">
            <w:pPr>
              <w:tabs>
                <w:tab w:val="left" w:pos="132"/>
              </w:tabs>
              <w:spacing w:line="380" w:lineRule="exact"/>
              <w:rPr>
                <w:rFonts w:ascii="Arial" w:hAnsi="Arial" w:cs="Arial"/>
                <w:sz w:val="18"/>
                <w:szCs w:val="18"/>
                <w:lang w:val="en-US"/>
              </w:rPr>
            </w:pPr>
            <w:r w:rsidRPr="007C63CA">
              <w:rPr>
                <w:rFonts w:ascii="Arial" w:hAnsi="Arial" w:cs="Arial"/>
                <w:sz w:val="18"/>
                <w:szCs w:val="18"/>
                <w:lang w:val="en-GB"/>
              </w:rPr>
              <w:t>Total Tier 2 capital fund</w:t>
            </w:r>
          </w:p>
        </w:tc>
        <w:tc>
          <w:tcPr>
            <w:tcW w:w="1843" w:type="dxa"/>
          </w:tcPr>
          <w:p w14:paraId="53B7B8DC" w14:textId="11281764" w:rsidR="00E55972" w:rsidRPr="007C63CA" w:rsidRDefault="00E55972" w:rsidP="00E55972">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cs/>
                <w:lang w:val="en-US"/>
              </w:rPr>
              <w:t>5,177,090</w:t>
            </w:r>
          </w:p>
        </w:tc>
        <w:tc>
          <w:tcPr>
            <w:tcW w:w="1867" w:type="dxa"/>
            <w:tcBorders>
              <w:top w:val="nil"/>
              <w:left w:val="nil"/>
              <w:bottom w:val="nil"/>
              <w:right w:val="nil"/>
            </w:tcBorders>
            <w:vAlign w:val="bottom"/>
          </w:tcPr>
          <w:p w14:paraId="4A3BBE5E" w14:textId="373243DB" w:rsidR="00E55972" w:rsidRPr="007C63CA" w:rsidRDefault="00E55972" w:rsidP="00E55972">
            <w:pPr>
              <w:pBdr>
                <w:bottom w:val="sing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lang w:val="en-US"/>
              </w:rPr>
              <w:t>4,846,732</w:t>
            </w:r>
          </w:p>
        </w:tc>
      </w:tr>
      <w:tr w:rsidR="00E55972" w:rsidRPr="007C63CA" w14:paraId="12A731CF" w14:textId="77777777" w:rsidTr="00314870">
        <w:trPr>
          <w:cantSplit/>
        </w:trPr>
        <w:tc>
          <w:tcPr>
            <w:tcW w:w="5504" w:type="dxa"/>
            <w:tcBorders>
              <w:top w:val="nil"/>
              <w:left w:val="nil"/>
              <w:bottom w:val="nil"/>
              <w:right w:val="nil"/>
            </w:tcBorders>
            <w:vAlign w:val="bottom"/>
          </w:tcPr>
          <w:p w14:paraId="18228DEA" w14:textId="77777777" w:rsidR="00E55972" w:rsidRPr="007C63CA" w:rsidRDefault="00E55972" w:rsidP="00E55972">
            <w:pPr>
              <w:tabs>
                <w:tab w:val="left" w:pos="132"/>
              </w:tabs>
              <w:spacing w:line="380" w:lineRule="exact"/>
              <w:rPr>
                <w:rFonts w:ascii="Arial" w:hAnsi="Arial" w:cs="Arial"/>
                <w:sz w:val="18"/>
                <w:szCs w:val="18"/>
                <w:lang w:val="en-US"/>
              </w:rPr>
            </w:pPr>
            <w:r w:rsidRPr="007C63CA">
              <w:rPr>
                <w:rFonts w:ascii="Arial" w:hAnsi="Arial" w:cs="Arial"/>
                <w:sz w:val="18"/>
                <w:szCs w:val="18"/>
                <w:lang w:val="en-GB"/>
              </w:rPr>
              <w:t>Total capital fund</w:t>
            </w:r>
          </w:p>
        </w:tc>
        <w:tc>
          <w:tcPr>
            <w:tcW w:w="1843" w:type="dxa"/>
          </w:tcPr>
          <w:p w14:paraId="00AB0C2C" w14:textId="4A160269" w:rsidR="00E55972" w:rsidRPr="007C63CA" w:rsidRDefault="00E55972" w:rsidP="00E55972">
            <w:pPr>
              <w:pBdr>
                <w:bottom w:val="double" w:sz="4" w:space="1" w:color="auto"/>
              </w:pBdr>
              <w:tabs>
                <w:tab w:val="decimal" w:pos="1451"/>
              </w:tabs>
              <w:spacing w:line="380" w:lineRule="exact"/>
              <w:ind w:right="25" w:firstLine="20"/>
              <w:rPr>
                <w:rFonts w:ascii="Arial" w:hAnsi="Arial" w:cs="Arial"/>
                <w:sz w:val="18"/>
                <w:szCs w:val="18"/>
                <w:lang w:val="en-US"/>
              </w:rPr>
            </w:pPr>
            <w:r w:rsidRPr="007C63CA">
              <w:rPr>
                <w:rFonts w:ascii="Arial" w:hAnsi="Arial" w:cs="Arial"/>
                <w:sz w:val="18"/>
                <w:szCs w:val="18"/>
                <w:cs/>
                <w:lang w:val="en-US"/>
              </w:rPr>
              <w:t>38,182,040</w:t>
            </w:r>
          </w:p>
        </w:tc>
        <w:tc>
          <w:tcPr>
            <w:tcW w:w="1867" w:type="dxa"/>
            <w:tcBorders>
              <w:top w:val="nil"/>
              <w:left w:val="nil"/>
              <w:bottom w:val="nil"/>
              <w:right w:val="nil"/>
            </w:tcBorders>
            <w:vAlign w:val="bottom"/>
          </w:tcPr>
          <w:p w14:paraId="3CFEB65F" w14:textId="30EEB5A2" w:rsidR="00E55972" w:rsidRPr="007C63CA" w:rsidRDefault="00E55972" w:rsidP="00E55972">
            <w:pPr>
              <w:pBdr>
                <w:bottom w:val="double" w:sz="4" w:space="1" w:color="auto"/>
              </w:pBdr>
              <w:tabs>
                <w:tab w:val="decimal" w:pos="1451"/>
              </w:tabs>
              <w:spacing w:line="380" w:lineRule="exact"/>
              <w:ind w:right="25" w:firstLine="20"/>
              <w:rPr>
                <w:rFonts w:ascii="Arial" w:hAnsi="Arial" w:cs="Arial"/>
                <w:sz w:val="18"/>
                <w:szCs w:val="18"/>
                <w:cs/>
                <w:lang w:val="en-US"/>
              </w:rPr>
            </w:pPr>
            <w:r w:rsidRPr="007C63CA">
              <w:rPr>
                <w:rFonts w:ascii="Arial" w:hAnsi="Arial" w:cs="Arial"/>
                <w:sz w:val="18"/>
                <w:szCs w:val="18"/>
                <w:lang w:val="en-US"/>
              </w:rPr>
              <w:t>37,807,987</w:t>
            </w:r>
          </w:p>
        </w:tc>
      </w:tr>
    </w:tbl>
    <w:p w14:paraId="332E823B" w14:textId="77777777" w:rsidR="00EF2AAC" w:rsidRPr="007C63CA" w:rsidRDefault="00EF2AAC" w:rsidP="004F314D">
      <w:pPr>
        <w:pStyle w:val="NoSpacing"/>
        <w:rPr>
          <w:rFonts w:ascii="Arial" w:hAnsi="Arial" w:cs="Arial"/>
          <w:sz w:val="18"/>
          <w:szCs w:val="22"/>
          <w:lang w:val="en-US"/>
        </w:rPr>
      </w:pPr>
    </w:p>
    <w:tbl>
      <w:tblPr>
        <w:tblW w:w="9180" w:type="dxa"/>
        <w:tblInd w:w="540" w:type="dxa"/>
        <w:tblLayout w:type="fixed"/>
        <w:tblLook w:val="0000" w:firstRow="0" w:lastRow="0" w:firstColumn="0" w:lastColumn="0" w:noHBand="0" w:noVBand="0"/>
      </w:tblPr>
      <w:tblGrid>
        <w:gridCol w:w="3780"/>
        <w:gridCol w:w="1350"/>
        <w:gridCol w:w="1350"/>
        <w:gridCol w:w="1350"/>
        <w:gridCol w:w="1350"/>
      </w:tblGrid>
      <w:tr w:rsidR="00EF2AAC" w:rsidRPr="007C63CA" w14:paraId="345158F7" w14:textId="77777777" w:rsidTr="00EF2AAC">
        <w:trPr>
          <w:cantSplit/>
          <w:trHeight w:val="20"/>
        </w:trPr>
        <w:tc>
          <w:tcPr>
            <w:tcW w:w="3780" w:type="dxa"/>
            <w:tcBorders>
              <w:top w:val="nil"/>
              <w:left w:val="nil"/>
              <w:bottom w:val="nil"/>
              <w:right w:val="nil"/>
            </w:tcBorders>
            <w:vAlign w:val="bottom"/>
          </w:tcPr>
          <w:p w14:paraId="1A46D579" w14:textId="77777777" w:rsidR="00EF2AAC" w:rsidRPr="007C63CA" w:rsidRDefault="00EF2AAC" w:rsidP="004F314D">
            <w:pPr>
              <w:tabs>
                <w:tab w:val="left" w:pos="900"/>
              </w:tabs>
              <w:spacing w:line="38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A7833BD" w14:textId="77777777" w:rsidR="00EF2AAC" w:rsidRPr="007C63CA" w:rsidRDefault="00EF2AAC" w:rsidP="004F314D">
            <w:pPr>
              <w:spacing w:line="380" w:lineRule="exact"/>
              <w:ind w:right="12"/>
              <w:jc w:val="right"/>
              <w:rPr>
                <w:rFonts w:ascii="Arial" w:hAnsi="Arial" w:cs="Arial"/>
                <w:sz w:val="18"/>
                <w:szCs w:val="18"/>
                <w:lang w:val="en-GB"/>
              </w:rPr>
            </w:pPr>
          </w:p>
        </w:tc>
        <w:tc>
          <w:tcPr>
            <w:tcW w:w="2700" w:type="dxa"/>
            <w:gridSpan w:val="2"/>
            <w:tcBorders>
              <w:top w:val="nil"/>
              <w:left w:val="nil"/>
              <w:bottom w:val="nil"/>
              <w:right w:val="nil"/>
            </w:tcBorders>
            <w:vAlign w:val="bottom"/>
          </w:tcPr>
          <w:p w14:paraId="606596A6" w14:textId="77777777" w:rsidR="00EF2AAC" w:rsidRPr="007C63CA" w:rsidRDefault="00EF2AAC" w:rsidP="004F314D">
            <w:pPr>
              <w:spacing w:line="380" w:lineRule="exact"/>
              <w:ind w:right="12"/>
              <w:jc w:val="right"/>
              <w:rPr>
                <w:rFonts w:ascii="Arial" w:hAnsi="Arial" w:cs="Arial"/>
                <w:sz w:val="18"/>
                <w:szCs w:val="18"/>
                <w:lang w:val="en-GB"/>
              </w:rPr>
            </w:pPr>
            <w:r w:rsidRPr="007C63CA">
              <w:rPr>
                <w:rFonts w:ascii="Arial" w:hAnsi="Arial" w:cs="Arial"/>
                <w:sz w:val="18"/>
                <w:szCs w:val="18"/>
                <w:lang w:val="en-US"/>
              </w:rPr>
              <w:t>(Unit: Percentage)</w:t>
            </w:r>
          </w:p>
        </w:tc>
      </w:tr>
      <w:tr w:rsidR="00EF2AAC" w:rsidRPr="007C63CA" w14:paraId="6A8A8386" w14:textId="77777777" w:rsidTr="00EF2AAC">
        <w:trPr>
          <w:cantSplit/>
          <w:trHeight w:val="20"/>
        </w:trPr>
        <w:tc>
          <w:tcPr>
            <w:tcW w:w="3780" w:type="dxa"/>
            <w:tcBorders>
              <w:top w:val="nil"/>
              <w:left w:val="nil"/>
              <w:bottom w:val="nil"/>
              <w:right w:val="nil"/>
            </w:tcBorders>
            <w:vAlign w:val="bottom"/>
          </w:tcPr>
          <w:p w14:paraId="2FCEBC78" w14:textId="77777777" w:rsidR="00EF2AAC" w:rsidRPr="007C63CA" w:rsidRDefault="00EF2AAC" w:rsidP="004F314D">
            <w:pPr>
              <w:tabs>
                <w:tab w:val="left" w:pos="900"/>
              </w:tabs>
              <w:spacing w:line="38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9211F09" w14:textId="55503A5C" w:rsidR="00EF2AAC" w:rsidRPr="007C63CA" w:rsidRDefault="00445BE5" w:rsidP="004F314D">
            <w:pPr>
              <w:pBdr>
                <w:bottom w:val="single" w:sz="4" w:space="1" w:color="auto"/>
              </w:pBdr>
              <w:spacing w:line="380" w:lineRule="exact"/>
              <w:ind w:right="12"/>
              <w:jc w:val="center"/>
              <w:rPr>
                <w:rFonts w:ascii="Arial" w:hAnsi="Arial" w:cs="Arial"/>
                <w:sz w:val="18"/>
                <w:szCs w:val="18"/>
                <w:lang w:val="en-GB"/>
              </w:rPr>
            </w:pPr>
            <w:r w:rsidRPr="007C63CA">
              <w:rPr>
                <w:rFonts w:ascii="Arial" w:hAnsi="Arial" w:cs="Arial"/>
                <w:sz w:val="18"/>
                <w:szCs w:val="18"/>
                <w:lang w:val="en-GB"/>
              </w:rPr>
              <w:t>31 March 2023</w:t>
            </w:r>
          </w:p>
        </w:tc>
        <w:tc>
          <w:tcPr>
            <w:tcW w:w="2700" w:type="dxa"/>
            <w:gridSpan w:val="2"/>
            <w:tcBorders>
              <w:top w:val="nil"/>
              <w:left w:val="nil"/>
              <w:bottom w:val="nil"/>
              <w:right w:val="nil"/>
            </w:tcBorders>
            <w:vAlign w:val="bottom"/>
          </w:tcPr>
          <w:p w14:paraId="76B07522" w14:textId="1AA7987A" w:rsidR="00EF2AAC" w:rsidRPr="007C63CA" w:rsidRDefault="00445BE5" w:rsidP="004F314D">
            <w:pPr>
              <w:pBdr>
                <w:bottom w:val="single" w:sz="4" w:space="1" w:color="auto"/>
              </w:pBdr>
              <w:spacing w:line="380" w:lineRule="exact"/>
              <w:ind w:right="12"/>
              <w:jc w:val="center"/>
              <w:rPr>
                <w:rFonts w:ascii="Arial" w:hAnsi="Arial" w:cs="Arial"/>
                <w:sz w:val="18"/>
                <w:szCs w:val="18"/>
                <w:lang w:val="en-GB"/>
              </w:rPr>
            </w:pPr>
            <w:r w:rsidRPr="007C63CA">
              <w:rPr>
                <w:rFonts w:ascii="Arial" w:hAnsi="Arial" w:cs="Arial"/>
                <w:sz w:val="18"/>
                <w:szCs w:val="18"/>
                <w:lang w:val="en-GB"/>
              </w:rPr>
              <w:t>31 December 2022</w:t>
            </w:r>
          </w:p>
        </w:tc>
      </w:tr>
      <w:tr w:rsidR="00EF2AAC" w:rsidRPr="00733D6A" w14:paraId="10E974E9" w14:textId="77777777" w:rsidTr="00EF2AAC">
        <w:trPr>
          <w:cantSplit/>
          <w:trHeight w:val="20"/>
        </w:trPr>
        <w:tc>
          <w:tcPr>
            <w:tcW w:w="3780" w:type="dxa"/>
            <w:tcBorders>
              <w:top w:val="nil"/>
              <w:left w:val="nil"/>
              <w:bottom w:val="nil"/>
              <w:right w:val="nil"/>
            </w:tcBorders>
            <w:vAlign w:val="bottom"/>
          </w:tcPr>
          <w:p w14:paraId="5EE4945A" w14:textId="77777777" w:rsidR="00EF2AAC" w:rsidRPr="007C63CA" w:rsidRDefault="00EF2AAC" w:rsidP="004F314D">
            <w:pPr>
              <w:tabs>
                <w:tab w:val="left" w:pos="162"/>
                <w:tab w:val="left" w:pos="342"/>
              </w:tabs>
              <w:spacing w:line="380" w:lineRule="exact"/>
              <w:ind w:right="-108"/>
              <w:rPr>
                <w:rFonts w:ascii="Arial" w:hAnsi="Arial" w:cs="Arial"/>
                <w:sz w:val="18"/>
                <w:szCs w:val="18"/>
                <w:lang w:val="en-US"/>
              </w:rPr>
            </w:pPr>
          </w:p>
        </w:tc>
        <w:tc>
          <w:tcPr>
            <w:tcW w:w="1350" w:type="dxa"/>
            <w:tcBorders>
              <w:top w:val="nil"/>
              <w:left w:val="nil"/>
              <w:bottom w:val="nil"/>
              <w:right w:val="nil"/>
            </w:tcBorders>
            <w:vAlign w:val="bottom"/>
          </w:tcPr>
          <w:p w14:paraId="021C3763" w14:textId="77777777" w:rsidR="00EF2AAC" w:rsidRPr="007C63CA" w:rsidRDefault="00EF2AAC" w:rsidP="004F314D">
            <w:pPr>
              <w:pBdr>
                <w:bottom w:val="single" w:sz="4" w:space="1" w:color="auto"/>
              </w:pBdr>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The Bank</w:t>
            </w:r>
          </w:p>
        </w:tc>
        <w:tc>
          <w:tcPr>
            <w:tcW w:w="1350" w:type="dxa"/>
            <w:tcBorders>
              <w:top w:val="nil"/>
              <w:left w:val="nil"/>
              <w:bottom w:val="nil"/>
              <w:right w:val="nil"/>
            </w:tcBorders>
            <w:vAlign w:val="bottom"/>
          </w:tcPr>
          <w:p w14:paraId="0F8579A7" w14:textId="77777777" w:rsidR="00EF2AAC" w:rsidRPr="007C63CA" w:rsidRDefault="00EF2AAC" w:rsidP="004F314D">
            <w:pPr>
              <w:pBdr>
                <w:bottom w:val="single" w:sz="4" w:space="1" w:color="auto"/>
              </w:pBdr>
              <w:spacing w:line="380" w:lineRule="exact"/>
              <w:ind w:right="12" w:firstLine="20"/>
              <w:jc w:val="center"/>
              <w:rPr>
                <w:rFonts w:ascii="Arial" w:hAnsi="Arial" w:cs="Arial"/>
                <w:sz w:val="18"/>
                <w:szCs w:val="18"/>
                <w:lang w:val="en-US"/>
              </w:rPr>
            </w:pPr>
            <w:r w:rsidRPr="007C63CA">
              <w:rPr>
                <w:rFonts w:ascii="Arial" w:hAnsi="Arial" w:cs="Arial"/>
                <w:sz w:val="18"/>
                <w:szCs w:val="18"/>
                <w:lang w:val="en-US"/>
              </w:rPr>
              <w:t>Minimum and additional rates required             by law</w:t>
            </w:r>
          </w:p>
        </w:tc>
        <w:tc>
          <w:tcPr>
            <w:tcW w:w="1350" w:type="dxa"/>
            <w:tcBorders>
              <w:top w:val="nil"/>
              <w:left w:val="nil"/>
              <w:bottom w:val="nil"/>
              <w:right w:val="nil"/>
            </w:tcBorders>
            <w:vAlign w:val="bottom"/>
          </w:tcPr>
          <w:p w14:paraId="0E98C75A" w14:textId="77777777" w:rsidR="00EF2AAC" w:rsidRPr="007C63CA" w:rsidRDefault="00EF2AAC" w:rsidP="004F314D">
            <w:pPr>
              <w:pBdr>
                <w:bottom w:val="single" w:sz="4" w:space="1" w:color="auto"/>
              </w:pBdr>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The Bank</w:t>
            </w:r>
          </w:p>
        </w:tc>
        <w:tc>
          <w:tcPr>
            <w:tcW w:w="1350" w:type="dxa"/>
            <w:tcBorders>
              <w:top w:val="nil"/>
              <w:left w:val="nil"/>
              <w:bottom w:val="nil"/>
              <w:right w:val="nil"/>
            </w:tcBorders>
            <w:vAlign w:val="bottom"/>
          </w:tcPr>
          <w:p w14:paraId="16247D59" w14:textId="77777777" w:rsidR="00EF2AAC" w:rsidRPr="007C63CA" w:rsidRDefault="00EF2AAC" w:rsidP="004F314D">
            <w:pPr>
              <w:pBdr>
                <w:bottom w:val="single" w:sz="4" w:space="1" w:color="auto"/>
              </w:pBdr>
              <w:spacing w:line="380" w:lineRule="exact"/>
              <w:ind w:right="12" w:firstLine="20"/>
              <w:jc w:val="center"/>
              <w:rPr>
                <w:rFonts w:ascii="Arial" w:hAnsi="Arial" w:cs="Arial"/>
                <w:sz w:val="18"/>
                <w:szCs w:val="18"/>
                <w:cs/>
                <w:lang w:val="en-US"/>
              </w:rPr>
            </w:pPr>
            <w:r w:rsidRPr="007C63CA">
              <w:rPr>
                <w:rFonts w:ascii="Arial" w:hAnsi="Arial" w:cs="Arial"/>
                <w:sz w:val="18"/>
                <w:szCs w:val="18"/>
                <w:lang w:val="en-US"/>
              </w:rPr>
              <w:t>Minimum and additional rates required             by law</w:t>
            </w:r>
          </w:p>
        </w:tc>
      </w:tr>
      <w:tr w:rsidR="00E55972" w:rsidRPr="007C63CA" w14:paraId="165D9C1E" w14:textId="77777777" w:rsidTr="00505027">
        <w:trPr>
          <w:cantSplit/>
          <w:trHeight w:val="20"/>
        </w:trPr>
        <w:tc>
          <w:tcPr>
            <w:tcW w:w="3780" w:type="dxa"/>
            <w:tcBorders>
              <w:top w:val="nil"/>
              <w:left w:val="nil"/>
              <w:bottom w:val="nil"/>
              <w:right w:val="nil"/>
            </w:tcBorders>
            <w:vAlign w:val="bottom"/>
          </w:tcPr>
          <w:p w14:paraId="0BBB6350" w14:textId="77777777" w:rsidR="00E55972" w:rsidRPr="007C63CA" w:rsidRDefault="00E55972" w:rsidP="00E55972">
            <w:pPr>
              <w:tabs>
                <w:tab w:val="left" w:pos="342"/>
              </w:tabs>
              <w:spacing w:line="380" w:lineRule="exact"/>
              <w:ind w:left="162" w:right="-108" w:hanging="162"/>
              <w:rPr>
                <w:rFonts w:ascii="Arial" w:hAnsi="Arial" w:cs="Arial"/>
                <w:sz w:val="18"/>
                <w:szCs w:val="18"/>
                <w:lang w:val="en-US"/>
              </w:rPr>
            </w:pPr>
            <w:r w:rsidRPr="007C63CA">
              <w:rPr>
                <w:rFonts w:ascii="Arial" w:hAnsi="Arial" w:cs="Arial"/>
                <w:sz w:val="18"/>
                <w:szCs w:val="18"/>
                <w:lang w:val="en-US"/>
              </w:rPr>
              <w:t>The ratio of Common Equity Tier 1                       capital fund to risk assets</w:t>
            </w:r>
          </w:p>
        </w:tc>
        <w:tc>
          <w:tcPr>
            <w:tcW w:w="1350" w:type="dxa"/>
            <w:vAlign w:val="bottom"/>
          </w:tcPr>
          <w:p w14:paraId="2EDDA2D2" w14:textId="4CF47791" w:rsidR="00E55972" w:rsidRPr="007C63CA" w:rsidRDefault="00E55972" w:rsidP="00E55972">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cs/>
                <w:lang w:val="en-US"/>
              </w:rPr>
              <w:t>14.136</w:t>
            </w:r>
          </w:p>
        </w:tc>
        <w:tc>
          <w:tcPr>
            <w:tcW w:w="1350" w:type="dxa"/>
            <w:tcBorders>
              <w:top w:val="nil"/>
              <w:left w:val="nil"/>
              <w:bottom w:val="nil"/>
              <w:right w:val="nil"/>
            </w:tcBorders>
            <w:vAlign w:val="bottom"/>
          </w:tcPr>
          <w:p w14:paraId="07BC12F5" w14:textId="4FC8DFEF" w:rsidR="00E55972" w:rsidRPr="007C63CA" w:rsidRDefault="00E55972" w:rsidP="00E55972">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7.000</w:t>
            </w:r>
          </w:p>
        </w:tc>
        <w:tc>
          <w:tcPr>
            <w:tcW w:w="1350" w:type="dxa"/>
            <w:tcBorders>
              <w:top w:val="nil"/>
              <w:left w:val="nil"/>
              <w:bottom w:val="nil"/>
              <w:right w:val="nil"/>
            </w:tcBorders>
            <w:vAlign w:val="bottom"/>
          </w:tcPr>
          <w:p w14:paraId="552FEB1D" w14:textId="6860D3B8" w:rsidR="00E55972" w:rsidRPr="007C63CA" w:rsidRDefault="00E55972" w:rsidP="00E55972">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13.498</w:t>
            </w:r>
          </w:p>
        </w:tc>
        <w:tc>
          <w:tcPr>
            <w:tcW w:w="1350" w:type="dxa"/>
            <w:tcBorders>
              <w:top w:val="nil"/>
              <w:left w:val="nil"/>
              <w:bottom w:val="nil"/>
              <w:right w:val="nil"/>
            </w:tcBorders>
            <w:vAlign w:val="bottom"/>
          </w:tcPr>
          <w:p w14:paraId="2A5B9486" w14:textId="56F2A380" w:rsidR="00E55972" w:rsidRPr="007C63CA" w:rsidRDefault="00E55972" w:rsidP="00E55972">
            <w:pPr>
              <w:tabs>
                <w:tab w:val="decimal" w:pos="601"/>
              </w:tabs>
              <w:spacing w:line="380" w:lineRule="exact"/>
              <w:ind w:right="25" w:firstLine="20"/>
              <w:jc w:val="center"/>
              <w:rPr>
                <w:rFonts w:ascii="Arial" w:hAnsi="Arial" w:cs="Arial"/>
                <w:sz w:val="18"/>
                <w:szCs w:val="18"/>
                <w:cs/>
                <w:lang w:val="en-US"/>
              </w:rPr>
            </w:pPr>
            <w:r w:rsidRPr="007C63CA">
              <w:rPr>
                <w:rFonts w:ascii="Arial" w:hAnsi="Arial" w:cs="Arial"/>
                <w:sz w:val="18"/>
                <w:szCs w:val="18"/>
                <w:lang w:val="en-US"/>
              </w:rPr>
              <w:t>7.000</w:t>
            </w:r>
          </w:p>
        </w:tc>
      </w:tr>
      <w:tr w:rsidR="00E55972" w:rsidRPr="007C63CA" w14:paraId="75E2190C" w14:textId="77777777" w:rsidTr="00505027">
        <w:trPr>
          <w:cantSplit/>
          <w:trHeight w:val="20"/>
        </w:trPr>
        <w:tc>
          <w:tcPr>
            <w:tcW w:w="3780" w:type="dxa"/>
            <w:tcBorders>
              <w:top w:val="nil"/>
              <w:left w:val="nil"/>
              <w:bottom w:val="nil"/>
              <w:right w:val="nil"/>
            </w:tcBorders>
            <w:vAlign w:val="bottom"/>
          </w:tcPr>
          <w:p w14:paraId="203AF0A9" w14:textId="77777777" w:rsidR="00E55972" w:rsidRPr="007C63CA" w:rsidRDefault="00E55972" w:rsidP="00E55972">
            <w:pPr>
              <w:tabs>
                <w:tab w:val="left" w:pos="342"/>
              </w:tabs>
              <w:spacing w:line="380" w:lineRule="exact"/>
              <w:ind w:left="162" w:right="-108" w:hanging="162"/>
              <w:rPr>
                <w:rFonts w:ascii="Arial" w:hAnsi="Arial" w:cs="Arial"/>
                <w:sz w:val="18"/>
                <w:szCs w:val="18"/>
                <w:lang w:val="en-US"/>
              </w:rPr>
            </w:pPr>
            <w:r w:rsidRPr="007C63CA">
              <w:rPr>
                <w:rFonts w:ascii="Arial" w:hAnsi="Arial" w:cs="Arial"/>
                <w:sz w:val="18"/>
                <w:szCs w:val="18"/>
                <w:lang w:val="en-US"/>
              </w:rPr>
              <w:t>The ratio of Tier 1 capital fund to risk assets</w:t>
            </w:r>
          </w:p>
        </w:tc>
        <w:tc>
          <w:tcPr>
            <w:tcW w:w="1350" w:type="dxa"/>
            <w:vAlign w:val="bottom"/>
          </w:tcPr>
          <w:p w14:paraId="102F3AFF" w14:textId="79C8BD43" w:rsidR="00E55972" w:rsidRPr="007C63CA" w:rsidRDefault="00E55972" w:rsidP="00E55972">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cs/>
                <w:lang w:val="en-US"/>
              </w:rPr>
              <w:t>14.136</w:t>
            </w:r>
          </w:p>
        </w:tc>
        <w:tc>
          <w:tcPr>
            <w:tcW w:w="1350" w:type="dxa"/>
            <w:tcBorders>
              <w:top w:val="nil"/>
              <w:left w:val="nil"/>
              <w:bottom w:val="nil"/>
              <w:right w:val="nil"/>
            </w:tcBorders>
          </w:tcPr>
          <w:p w14:paraId="7EF6F391" w14:textId="6843C3EA" w:rsidR="00E55972" w:rsidRPr="007C63CA" w:rsidRDefault="00E55972" w:rsidP="00E55972">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8.500</w:t>
            </w:r>
          </w:p>
        </w:tc>
        <w:tc>
          <w:tcPr>
            <w:tcW w:w="1350" w:type="dxa"/>
            <w:tcBorders>
              <w:top w:val="nil"/>
              <w:left w:val="nil"/>
              <w:bottom w:val="nil"/>
              <w:right w:val="nil"/>
            </w:tcBorders>
            <w:vAlign w:val="bottom"/>
          </w:tcPr>
          <w:p w14:paraId="62EB04F3" w14:textId="3F0A0D22" w:rsidR="00E55972" w:rsidRPr="007C63CA" w:rsidRDefault="00E55972" w:rsidP="00E55972">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13.498</w:t>
            </w:r>
          </w:p>
        </w:tc>
        <w:tc>
          <w:tcPr>
            <w:tcW w:w="1350" w:type="dxa"/>
            <w:tcBorders>
              <w:top w:val="nil"/>
              <w:left w:val="nil"/>
              <w:bottom w:val="nil"/>
              <w:right w:val="nil"/>
            </w:tcBorders>
          </w:tcPr>
          <w:p w14:paraId="6D29C11B" w14:textId="38F97D5A" w:rsidR="00E55972" w:rsidRPr="007C63CA" w:rsidRDefault="00E55972" w:rsidP="00E55972">
            <w:pPr>
              <w:tabs>
                <w:tab w:val="decimal" w:pos="601"/>
              </w:tabs>
              <w:spacing w:line="380" w:lineRule="exact"/>
              <w:ind w:right="25" w:firstLine="20"/>
              <w:jc w:val="center"/>
              <w:rPr>
                <w:rFonts w:ascii="Arial" w:hAnsi="Arial" w:cs="Arial"/>
                <w:sz w:val="18"/>
                <w:szCs w:val="18"/>
                <w:lang w:val="en-US"/>
              </w:rPr>
            </w:pPr>
            <w:r w:rsidRPr="007C63CA">
              <w:rPr>
                <w:rFonts w:ascii="Arial" w:hAnsi="Arial" w:cs="Arial"/>
                <w:sz w:val="18"/>
                <w:szCs w:val="18"/>
                <w:lang w:val="en-US"/>
              </w:rPr>
              <w:t>8.500</w:t>
            </w:r>
          </w:p>
        </w:tc>
      </w:tr>
      <w:tr w:rsidR="00E55972" w:rsidRPr="007C63CA" w14:paraId="55404606" w14:textId="77777777" w:rsidTr="00505027">
        <w:trPr>
          <w:cantSplit/>
          <w:trHeight w:val="20"/>
        </w:trPr>
        <w:tc>
          <w:tcPr>
            <w:tcW w:w="3780" w:type="dxa"/>
            <w:tcBorders>
              <w:top w:val="nil"/>
              <w:left w:val="nil"/>
              <w:bottom w:val="nil"/>
              <w:right w:val="nil"/>
            </w:tcBorders>
            <w:vAlign w:val="bottom"/>
          </w:tcPr>
          <w:p w14:paraId="7DE7E574" w14:textId="77777777" w:rsidR="00E55972" w:rsidRPr="007C63CA" w:rsidRDefault="00E55972" w:rsidP="00E55972">
            <w:pPr>
              <w:tabs>
                <w:tab w:val="left" w:pos="342"/>
              </w:tabs>
              <w:spacing w:line="380" w:lineRule="exact"/>
              <w:ind w:left="162" w:right="-108" w:hanging="162"/>
              <w:rPr>
                <w:rFonts w:ascii="Arial" w:hAnsi="Arial" w:cs="Arial"/>
                <w:sz w:val="18"/>
                <w:szCs w:val="18"/>
                <w:cs/>
                <w:lang w:val="en-US"/>
              </w:rPr>
            </w:pPr>
            <w:r w:rsidRPr="007C63CA">
              <w:rPr>
                <w:rFonts w:ascii="Arial" w:hAnsi="Arial" w:cs="Arial"/>
                <w:sz w:val="18"/>
                <w:szCs w:val="18"/>
                <w:lang w:val="en-US"/>
              </w:rPr>
              <w:t>The ratio of total capital fund to risk assets</w:t>
            </w:r>
          </w:p>
        </w:tc>
        <w:tc>
          <w:tcPr>
            <w:tcW w:w="1350" w:type="dxa"/>
            <w:vAlign w:val="bottom"/>
          </w:tcPr>
          <w:p w14:paraId="445A9C56" w14:textId="622183DA" w:rsidR="00E55972" w:rsidRPr="007C63CA" w:rsidRDefault="00E55972" w:rsidP="00E55972">
            <w:pPr>
              <w:tabs>
                <w:tab w:val="decimal" w:pos="601"/>
              </w:tabs>
              <w:spacing w:line="380" w:lineRule="exact"/>
              <w:ind w:right="25" w:firstLine="20"/>
              <w:jc w:val="center"/>
              <w:rPr>
                <w:rFonts w:ascii="Arial" w:hAnsi="Arial" w:cs="Arial"/>
                <w:sz w:val="18"/>
                <w:szCs w:val="18"/>
                <w:cs/>
                <w:lang w:val="en-US"/>
              </w:rPr>
            </w:pPr>
            <w:r w:rsidRPr="007C63CA">
              <w:rPr>
                <w:rFonts w:ascii="Arial" w:hAnsi="Arial" w:cs="Arial"/>
                <w:sz w:val="18"/>
                <w:szCs w:val="18"/>
                <w:cs/>
                <w:lang w:val="en-US"/>
              </w:rPr>
              <w:t>16.354</w:t>
            </w:r>
          </w:p>
        </w:tc>
        <w:tc>
          <w:tcPr>
            <w:tcW w:w="1350" w:type="dxa"/>
            <w:tcBorders>
              <w:top w:val="nil"/>
              <w:left w:val="nil"/>
              <w:bottom w:val="nil"/>
              <w:right w:val="nil"/>
            </w:tcBorders>
          </w:tcPr>
          <w:p w14:paraId="632C5932" w14:textId="0ABFDE06" w:rsidR="00E55972" w:rsidRPr="007C63CA" w:rsidRDefault="00E55972" w:rsidP="00E55972">
            <w:pPr>
              <w:tabs>
                <w:tab w:val="decimal" w:pos="601"/>
              </w:tabs>
              <w:spacing w:line="380" w:lineRule="exact"/>
              <w:ind w:right="25" w:firstLine="20"/>
              <w:jc w:val="center"/>
              <w:rPr>
                <w:rFonts w:ascii="Arial" w:hAnsi="Arial" w:cs="Arial"/>
                <w:sz w:val="18"/>
                <w:szCs w:val="18"/>
                <w:cs/>
                <w:lang w:val="en-US"/>
              </w:rPr>
            </w:pPr>
            <w:r w:rsidRPr="007C63CA">
              <w:rPr>
                <w:rFonts w:ascii="Arial" w:hAnsi="Arial" w:cs="Arial"/>
                <w:sz w:val="18"/>
                <w:szCs w:val="18"/>
                <w:lang w:val="en-US"/>
              </w:rPr>
              <w:t>11.000</w:t>
            </w:r>
          </w:p>
        </w:tc>
        <w:tc>
          <w:tcPr>
            <w:tcW w:w="1350" w:type="dxa"/>
            <w:tcBorders>
              <w:top w:val="nil"/>
              <w:left w:val="nil"/>
              <w:bottom w:val="nil"/>
              <w:right w:val="nil"/>
            </w:tcBorders>
            <w:vAlign w:val="bottom"/>
          </w:tcPr>
          <w:p w14:paraId="3766B7B8" w14:textId="0B32CD00" w:rsidR="00E55972" w:rsidRPr="007C63CA" w:rsidRDefault="00E55972" w:rsidP="00E55972">
            <w:pPr>
              <w:tabs>
                <w:tab w:val="decimal" w:pos="601"/>
              </w:tabs>
              <w:spacing w:line="380" w:lineRule="exact"/>
              <w:ind w:right="25" w:firstLine="20"/>
              <w:jc w:val="center"/>
              <w:rPr>
                <w:rFonts w:ascii="Arial" w:hAnsi="Arial" w:cs="Arial"/>
                <w:sz w:val="18"/>
                <w:szCs w:val="18"/>
                <w:cs/>
                <w:lang w:val="en-US"/>
              </w:rPr>
            </w:pPr>
            <w:r w:rsidRPr="007C63CA">
              <w:rPr>
                <w:rFonts w:ascii="Arial" w:hAnsi="Arial" w:cs="Arial"/>
                <w:sz w:val="18"/>
                <w:szCs w:val="18"/>
                <w:lang w:val="en-US"/>
              </w:rPr>
              <w:t>15.483</w:t>
            </w:r>
          </w:p>
        </w:tc>
        <w:tc>
          <w:tcPr>
            <w:tcW w:w="1350" w:type="dxa"/>
            <w:tcBorders>
              <w:top w:val="nil"/>
              <w:left w:val="nil"/>
              <w:bottom w:val="nil"/>
              <w:right w:val="nil"/>
            </w:tcBorders>
          </w:tcPr>
          <w:p w14:paraId="7AA2DE8A" w14:textId="0F08E753" w:rsidR="00E55972" w:rsidRPr="007C63CA" w:rsidRDefault="00E55972" w:rsidP="00E55972">
            <w:pPr>
              <w:tabs>
                <w:tab w:val="decimal" w:pos="601"/>
              </w:tabs>
              <w:spacing w:line="380" w:lineRule="exact"/>
              <w:ind w:right="25" w:firstLine="20"/>
              <w:jc w:val="center"/>
              <w:rPr>
                <w:rFonts w:ascii="Arial" w:hAnsi="Arial" w:cs="Arial"/>
                <w:sz w:val="18"/>
                <w:szCs w:val="18"/>
                <w:cs/>
                <w:lang w:val="en-US"/>
              </w:rPr>
            </w:pPr>
            <w:r w:rsidRPr="007C63CA">
              <w:rPr>
                <w:rFonts w:ascii="Arial" w:hAnsi="Arial" w:cs="Arial"/>
                <w:sz w:val="18"/>
                <w:szCs w:val="18"/>
                <w:lang w:val="en-US"/>
              </w:rPr>
              <w:t>11.000</w:t>
            </w:r>
          </w:p>
        </w:tc>
      </w:tr>
    </w:tbl>
    <w:p w14:paraId="0990CD47" w14:textId="33F96304" w:rsidR="001B5369" w:rsidRPr="007C63CA" w:rsidRDefault="001B5369" w:rsidP="004F314D">
      <w:pPr>
        <w:spacing w:before="160" w:line="380" w:lineRule="exact"/>
        <w:ind w:left="635"/>
        <w:jc w:val="thaiDistribute"/>
        <w:rPr>
          <w:rFonts w:ascii="Arial" w:hAnsi="Arial" w:cs="Arial"/>
          <w:cs/>
          <w:lang w:val="en-GB"/>
        </w:rPr>
      </w:pPr>
      <w:r w:rsidRPr="007C63CA">
        <w:rPr>
          <w:rFonts w:ascii="Arial" w:hAnsi="Arial" w:cs="Arial"/>
          <w:lang w:val="en-GB"/>
        </w:rPr>
        <w:t xml:space="preserve">The Bank disclosed its capital adequacy and capital risk exposure information as of                   </w:t>
      </w:r>
      <w:r w:rsidR="00445BE5" w:rsidRPr="007C63CA">
        <w:rPr>
          <w:rFonts w:ascii="Arial" w:hAnsi="Arial" w:cs="Arial"/>
          <w:lang w:val="en-GB"/>
        </w:rPr>
        <w:t>31 December 2022</w:t>
      </w:r>
      <w:r w:rsidRPr="007C63CA">
        <w:rPr>
          <w:rFonts w:ascii="Arial" w:hAnsi="Arial" w:cs="Arial"/>
          <w:lang w:val="en-GB"/>
        </w:rPr>
        <w:t xml:space="preserve"> through the Bank’s website at www.lhbank.co.th on</w:t>
      </w:r>
      <w:r w:rsidR="004F314D" w:rsidRPr="007C63CA">
        <w:rPr>
          <w:rFonts w:ascii="Arial" w:hAnsi="Arial" w:cs="Arial"/>
          <w:cs/>
          <w:lang w:val="en-GB"/>
        </w:rPr>
        <w:t xml:space="preserve"> </w:t>
      </w:r>
      <w:r w:rsidR="0024737E" w:rsidRPr="007C63CA">
        <w:rPr>
          <w:rFonts w:ascii="Arial" w:hAnsi="Arial" w:cs="Arial"/>
          <w:lang w:val="en-US"/>
        </w:rPr>
        <w:t>27</w:t>
      </w:r>
      <w:r w:rsidR="004F314D" w:rsidRPr="007C63CA">
        <w:rPr>
          <w:rFonts w:ascii="Arial" w:hAnsi="Arial" w:cs="Arial"/>
          <w:lang w:val="en-US"/>
        </w:rPr>
        <w:t xml:space="preserve"> April 2023.</w:t>
      </w:r>
      <w:r w:rsidRPr="007C63CA">
        <w:rPr>
          <w:rFonts w:ascii="Arial" w:hAnsi="Arial" w:cs="Arial"/>
          <w:lang w:val="en-GB"/>
        </w:rPr>
        <w:t xml:space="preserve"> </w:t>
      </w:r>
    </w:p>
    <w:p w14:paraId="2C01457E" w14:textId="6C3FE203" w:rsidR="00FD6925" w:rsidRPr="007C63CA" w:rsidRDefault="00C96320" w:rsidP="009C647B">
      <w:pPr>
        <w:pStyle w:val="Heading1"/>
        <w:numPr>
          <w:ilvl w:val="0"/>
          <w:numId w:val="3"/>
        </w:numPr>
        <w:spacing w:line="380" w:lineRule="exact"/>
        <w:ind w:left="635" w:hanging="635"/>
        <w:rPr>
          <w:rFonts w:ascii="Arial" w:hAnsi="Arial" w:cs="Arial"/>
          <w:color w:val="000000"/>
          <w:sz w:val="22"/>
          <w:szCs w:val="22"/>
          <w:u w:val="none"/>
          <w:lang w:val="en-GB"/>
        </w:rPr>
      </w:pPr>
      <w:bookmarkStart w:id="37" w:name="_Toc133587605"/>
      <w:r w:rsidRPr="007C63CA">
        <w:rPr>
          <w:rFonts w:ascii="Arial" w:hAnsi="Arial" w:cs="Arial"/>
          <w:color w:val="000000"/>
          <w:sz w:val="22"/>
          <w:szCs w:val="22"/>
          <w:u w:val="none"/>
          <w:lang w:val="en-GB"/>
        </w:rPr>
        <w:lastRenderedPageBreak/>
        <w:t>Interest income</w:t>
      </w:r>
      <w:bookmarkStart w:id="38" w:name="_Toc302080839"/>
      <w:bookmarkEnd w:id="31"/>
      <w:bookmarkEnd w:id="37"/>
    </w:p>
    <w:tbl>
      <w:tblPr>
        <w:tblW w:w="9073" w:type="dxa"/>
        <w:tblInd w:w="540" w:type="dxa"/>
        <w:tblLayout w:type="fixed"/>
        <w:tblLook w:val="0000" w:firstRow="0" w:lastRow="0" w:firstColumn="0" w:lastColumn="0" w:noHBand="0" w:noVBand="0"/>
      </w:tblPr>
      <w:tblGrid>
        <w:gridCol w:w="4680"/>
        <w:gridCol w:w="2268"/>
        <w:gridCol w:w="2125"/>
      </w:tblGrid>
      <w:tr w:rsidR="00445BE5" w:rsidRPr="007C63CA" w14:paraId="4BFD41F4" w14:textId="77777777" w:rsidTr="00F7058F">
        <w:tc>
          <w:tcPr>
            <w:tcW w:w="2579" w:type="pct"/>
            <w:vAlign w:val="bottom"/>
          </w:tcPr>
          <w:p w14:paraId="6D41BFCE" w14:textId="77777777" w:rsidR="00445BE5" w:rsidRPr="007C63CA" w:rsidRDefault="00445BE5" w:rsidP="009C647B">
            <w:pPr>
              <w:spacing w:line="350" w:lineRule="exact"/>
              <w:jc w:val="thaiDistribute"/>
              <w:rPr>
                <w:rFonts w:ascii="Arial" w:eastAsia="Calibri" w:hAnsi="Arial" w:cs="Arial"/>
                <w:sz w:val="18"/>
                <w:szCs w:val="18"/>
                <w:lang w:val="en-US"/>
              </w:rPr>
            </w:pPr>
          </w:p>
        </w:tc>
        <w:tc>
          <w:tcPr>
            <w:tcW w:w="2421" w:type="pct"/>
            <w:gridSpan w:val="2"/>
            <w:vAlign w:val="bottom"/>
          </w:tcPr>
          <w:p w14:paraId="0E68226C" w14:textId="77777777" w:rsidR="00445BE5" w:rsidRPr="007C63CA" w:rsidRDefault="00445BE5" w:rsidP="009C647B">
            <w:pPr>
              <w:spacing w:line="350" w:lineRule="exact"/>
              <w:ind w:left="-31"/>
              <w:jc w:val="right"/>
              <w:rPr>
                <w:rFonts w:ascii="Arial" w:eastAsia="Calibri" w:hAnsi="Arial" w:cs="Arial"/>
                <w:sz w:val="18"/>
                <w:szCs w:val="18"/>
                <w:lang w:val="en-US"/>
              </w:rPr>
            </w:pPr>
            <w:r w:rsidRPr="007C63CA">
              <w:rPr>
                <w:rFonts w:ascii="Arial" w:hAnsi="Arial" w:cs="Arial"/>
                <w:sz w:val="18"/>
                <w:szCs w:val="18"/>
                <w:cs/>
              </w:rPr>
              <w:t>(</w:t>
            </w:r>
            <w:r w:rsidRPr="007C63CA">
              <w:rPr>
                <w:rFonts w:ascii="Arial" w:hAnsi="Arial" w:cs="Arial"/>
                <w:sz w:val="18"/>
                <w:szCs w:val="18"/>
                <w:lang w:val="en-US"/>
              </w:rPr>
              <w:t>Unit: Thousand Baht)</w:t>
            </w:r>
          </w:p>
        </w:tc>
      </w:tr>
      <w:tr w:rsidR="00445BE5" w:rsidRPr="00733D6A" w14:paraId="226D895A" w14:textId="77777777" w:rsidTr="00F7058F">
        <w:tc>
          <w:tcPr>
            <w:tcW w:w="2579" w:type="pct"/>
            <w:vAlign w:val="bottom"/>
          </w:tcPr>
          <w:p w14:paraId="4DD81ABC" w14:textId="77777777" w:rsidR="00445BE5" w:rsidRPr="007C63CA" w:rsidRDefault="00445BE5" w:rsidP="009C647B">
            <w:pPr>
              <w:spacing w:line="350" w:lineRule="exact"/>
              <w:jc w:val="thaiDistribute"/>
              <w:rPr>
                <w:rFonts w:ascii="Arial" w:eastAsia="Calibri" w:hAnsi="Arial" w:cs="Arial"/>
                <w:sz w:val="18"/>
                <w:szCs w:val="18"/>
                <w:lang w:val="en-US"/>
              </w:rPr>
            </w:pPr>
          </w:p>
        </w:tc>
        <w:tc>
          <w:tcPr>
            <w:tcW w:w="2421" w:type="pct"/>
            <w:gridSpan w:val="2"/>
            <w:vAlign w:val="bottom"/>
          </w:tcPr>
          <w:p w14:paraId="76868A1E" w14:textId="77777777" w:rsidR="00445BE5" w:rsidRPr="007C63CA" w:rsidRDefault="00445BE5" w:rsidP="009C647B">
            <w:pPr>
              <w:pStyle w:val="BodyText"/>
              <w:pBdr>
                <w:bottom w:val="single" w:sz="4" w:space="1" w:color="auto"/>
              </w:pBdr>
              <w:spacing w:after="0" w:line="350" w:lineRule="exact"/>
              <w:ind w:left="-29"/>
              <w:jc w:val="center"/>
              <w:rPr>
                <w:rFonts w:ascii="Arial" w:hAnsi="Arial" w:cs="Arial"/>
                <w:sz w:val="18"/>
                <w:szCs w:val="18"/>
                <w:lang w:val="en-US" w:eastAsia="en-US"/>
              </w:rPr>
            </w:pPr>
            <w:r w:rsidRPr="007C63CA">
              <w:rPr>
                <w:rFonts w:ascii="Arial" w:hAnsi="Arial" w:cs="Arial"/>
                <w:sz w:val="18"/>
                <w:szCs w:val="18"/>
                <w:lang w:val="en-US" w:eastAsia="en-US"/>
              </w:rPr>
              <w:t>For the three-month periods ended 31 March</w:t>
            </w:r>
          </w:p>
        </w:tc>
      </w:tr>
      <w:tr w:rsidR="00445BE5" w:rsidRPr="007C63CA" w14:paraId="49543B6F" w14:textId="77777777" w:rsidTr="00F7058F">
        <w:tc>
          <w:tcPr>
            <w:tcW w:w="2579" w:type="pct"/>
            <w:vAlign w:val="bottom"/>
          </w:tcPr>
          <w:p w14:paraId="5F3AFD43" w14:textId="77777777" w:rsidR="00445BE5" w:rsidRPr="007C63CA" w:rsidRDefault="00445BE5" w:rsidP="009C647B">
            <w:pPr>
              <w:spacing w:line="350" w:lineRule="exact"/>
              <w:jc w:val="thaiDistribute"/>
              <w:rPr>
                <w:rFonts w:ascii="Arial" w:eastAsia="Calibri" w:hAnsi="Arial" w:cs="Arial"/>
                <w:sz w:val="18"/>
                <w:szCs w:val="18"/>
                <w:lang w:val="en-US"/>
              </w:rPr>
            </w:pPr>
          </w:p>
        </w:tc>
        <w:tc>
          <w:tcPr>
            <w:tcW w:w="1250" w:type="pct"/>
            <w:vAlign w:val="bottom"/>
          </w:tcPr>
          <w:p w14:paraId="7512DCB0" w14:textId="2B9FA309" w:rsidR="00445BE5" w:rsidRPr="007C63CA" w:rsidRDefault="00445BE5" w:rsidP="009C647B">
            <w:pPr>
              <w:pStyle w:val="BodyText"/>
              <w:pBdr>
                <w:bottom w:val="single" w:sz="4" w:space="1" w:color="auto"/>
              </w:pBdr>
              <w:spacing w:after="0" w:line="350" w:lineRule="exact"/>
              <w:ind w:left="-31"/>
              <w:jc w:val="center"/>
              <w:rPr>
                <w:rFonts w:ascii="Arial" w:hAnsi="Arial" w:cs="Arial"/>
                <w:sz w:val="18"/>
                <w:szCs w:val="18"/>
                <w:lang w:val="en-US" w:eastAsia="en-US"/>
              </w:rPr>
            </w:pPr>
            <w:r w:rsidRPr="007C63CA">
              <w:rPr>
                <w:rFonts w:ascii="Arial" w:hAnsi="Arial" w:cs="Arial"/>
                <w:sz w:val="18"/>
                <w:szCs w:val="18"/>
                <w:lang w:val="en-US" w:eastAsia="en-US"/>
              </w:rPr>
              <w:t>2023</w:t>
            </w:r>
          </w:p>
        </w:tc>
        <w:tc>
          <w:tcPr>
            <w:tcW w:w="1171" w:type="pct"/>
            <w:vAlign w:val="bottom"/>
          </w:tcPr>
          <w:p w14:paraId="6FA9349C" w14:textId="02C85629" w:rsidR="00445BE5" w:rsidRPr="007C63CA" w:rsidRDefault="00445BE5" w:rsidP="009C647B">
            <w:pPr>
              <w:pStyle w:val="BodyText"/>
              <w:pBdr>
                <w:bottom w:val="single" w:sz="4" w:space="1" w:color="auto"/>
              </w:pBdr>
              <w:spacing w:after="0" w:line="350" w:lineRule="exact"/>
              <w:ind w:left="-31"/>
              <w:jc w:val="center"/>
              <w:rPr>
                <w:rFonts w:ascii="Arial" w:hAnsi="Arial" w:cs="Arial"/>
                <w:sz w:val="18"/>
                <w:szCs w:val="18"/>
                <w:lang w:val="en-US" w:eastAsia="en-US"/>
              </w:rPr>
            </w:pPr>
            <w:r w:rsidRPr="007C63CA">
              <w:rPr>
                <w:rFonts w:ascii="Arial" w:hAnsi="Arial" w:cs="Arial"/>
                <w:sz w:val="18"/>
                <w:szCs w:val="18"/>
                <w:lang w:val="en-US" w:eastAsia="en-US"/>
              </w:rPr>
              <w:t>2022</w:t>
            </w:r>
          </w:p>
        </w:tc>
      </w:tr>
      <w:tr w:rsidR="00445BE5" w:rsidRPr="007C63CA" w14:paraId="31F8F949" w14:textId="77777777" w:rsidTr="00F7058F">
        <w:tc>
          <w:tcPr>
            <w:tcW w:w="2579" w:type="pct"/>
            <w:vAlign w:val="bottom"/>
          </w:tcPr>
          <w:p w14:paraId="3F78E76B" w14:textId="77777777" w:rsidR="00445BE5" w:rsidRPr="007C63CA" w:rsidRDefault="00445BE5" w:rsidP="004F314D">
            <w:pPr>
              <w:ind w:left="162" w:hanging="162"/>
              <w:rPr>
                <w:rFonts w:ascii="Arial" w:eastAsia="Calibri" w:hAnsi="Arial" w:cs="Arial"/>
                <w:sz w:val="20"/>
                <w:szCs w:val="20"/>
                <w:lang w:val="en-US"/>
              </w:rPr>
            </w:pPr>
          </w:p>
        </w:tc>
        <w:tc>
          <w:tcPr>
            <w:tcW w:w="1250" w:type="pct"/>
            <w:vAlign w:val="center"/>
          </w:tcPr>
          <w:p w14:paraId="1C52C266" w14:textId="77777777" w:rsidR="00445BE5" w:rsidRPr="007C63CA" w:rsidRDefault="00445BE5" w:rsidP="004F314D">
            <w:pPr>
              <w:tabs>
                <w:tab w:val="decimal" w:pos="1061"/>
              </w:tabs>
              <w:rPr>
                <w:rFonts w:ascii="Arial" w:hAnsi="Arial" w:cs="Arial"/>
                <w:sz w:val="20"/>
                <w:szCs w:val="20"/>
                <w:lang w:val="en-US"/>
              </w:rPr>
            </w:pPr>
          </w:p>
        </w:tc>
        <w:tc>
          <w:tcPr>
            <w:tcW w:w="1171" w:type="pct"/>
            <w:vAlign w:val="center"/>
          </w:tcPr>
          <w:p w14:paraId="2DF88452" w14:textId="77777777" w:rsidR="00445BE5" w:rsidRPr="007C63CA" w:rsidRDefault="00445BE5" w:rsidP="004F314D">
            <w:pPr>
              <w:tabs>
                <w:tab w:val="decimal" w:pos="1061"/>
              </w:tabs>
              <w:rPr>
                <w:rFonts w:ascii="Arial" w:hAnsi="Arial" w:cs="Arial"/>
                <w:sz w:val="20"/>
                <w:szCs w:val="20"/>
                <w:lang w:val="en-US"/>
              </w:rPr>
            </w:pPr>
          </w:p>
        </w:tc>
      </w:tr>
      <w:tr w:rsidR="00E55972" w:rsidRPr="007C63CA" w14:paraId="055DA7B3" w14:textId="77777777" w:rsidTr="00DB4297">
        <w:tc>
          <w:tcPr>
            <w:tcW w:w="2579" w:type="pct"/>
            <w:vAlign w:val="bottom"/>
          </w:tcPr>
          <w:p w14:paraId="3780218A" w14:textId="77777777" w:rsidR="00E55972" w:rsidRPr="007C63CA" w:rsidRDefault="00E55972" w:rsidP="009C647B">
            <w:pPr>
              <w:spacing w:line="350" w:lineRule="exact"/>
              <w:ind w:left="162" w:hanging="162"/>
              <w:rPr>
                <w:rFonts w:ascii="Arial" w:eastAsia="Calibri" w:hAnsi="Arial" w:cs="Arial"/>
                <w:sz w:val="18"/>
                <w:szCs w:val="18"/>
                <w:lang w:val="en-US"/>
              </w:rPr>
            </w:pPr>
            <w:r w:rsidRPr="007C63CA">
              <w:rPr>
                <w:rFonts w:ascii="Arial" w:eastAsia="Calibri" w:hAnsi="Arial" w:cs="Arial"/>
                <w:sz w:val="18"/>
                <w:szCs w:val="18"/>
                <w:lang w:val="en-US"/>
              </w:rPr>
              <w:t xml:space="preserve">Interbank and money market items </w:t>
            </w:r>
          </w:p>
        </w:tc>
        <w:tc>
          <w:tcPr>
            <w:tcW w:w="1250" w:type="pct"/>
          </w:tcPr>
          <w:p w14:paraId="49937191" w14:textId="7CEEF486" w:rsidR="00E55972" w:rsidRPr="007C63CA" w:rsidRDefault="00E55972" w:rsidP="009C647B">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121</w:t>
            </w:r>
            <w:r w:rsidRPr="007C63CA">
              <w:rPr>
                <w:rFonts w:ascii="Arial" w:hAnsi="Arial" w:cs="Arial"/>
                <w:sz w:val="18"/>
                <w:szCs w:val="18"/>
                <w:lang w:val="en-US"/>
              </w:rPr>
              <w:t>,</w:t>
            </w:r>
            <w:r w:rsidRPr="007C63CA">
              <w:rPr>
                <w:rFonts w:ascii="Arial" w:hAnsi="Arial" w:cs="Arial"/>
                <w:sz w:val="18"/>
                <w:szCs w:val="18"/>
                <w:cs/>
                <w:lang w:val="en-US"/>
              </w:rPr>
              <w:t>271</w:t>
            </w:r>
          </w:p>
        </w:tc>
        <w:tc>
          <w:tcPr>
            <w:tcW w:w="1171" w:type="pct"/>
          </w:tcPr>
          <w:p w14:paraId="387897A0" w14:textId="7D938EC5" w:rsidR="00E55972" w:rsidRPr="007C63CA" w:rsidRDefault="00E55972" w:rsidP="009C647B">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114</w:t>
            </w:r>
            <w:r w:rsidRPr="007C63CA">
              <w:rPr>
                <w:rFonts w:ascii="Arial" w:hAnsi="Arial" w:cs="Arial"/>
                <w:sz w:val="18"/>
                <w:szCs w:val="18"/>
                <w:lang w:val="en-US"/>
              </w:rPr>
              <w:t>,</w:t>
            </w:r>
            <w:r w:rsidRPr="007C63CA">
              <w:rPr>
                <w:rFonts w:ascii="Arial" w:hAnsi="Arial" w:cs="Arial"/>
                <w:sz w:val="18"/>
                <w:szCs w:val="18"/>
                <w:cs/>
                <w:lang w:val="en-US"/>
              </w:rPr>
              <w:t xml:space="preserve">186 </w:t>
            </w:r>
          </w:p>
        </w:tc>
      </w:tr>
      <w:tr w:rsidR="00E55972" w:rsidRPr="007C63CA" w14:paraId="32A3EC8F" w14:textId="77777777" w:rsidTr="00DB4297">
        <w:tc>
          <w:tcPr>
            <w:tcW w:w="2579" w:type="pct"/>
            <w:vAlign w:val="bottom"/>
          </w:tcPr>
          <w:p w14:paraId="74F737F2" w14:textId="77777777" w:rsidR="00E55972" w:rsidRPr="007C63CA" w:rsidRDefault="00E55972" w:rsidP="009C647B">
            <w:pPr>
              <w:spacing w:line="350" w:lineRule="exact"/>
              <w:ind w:left="162" w:hanging="162"/>
              <w:rPr>
                <w:rFonts w:ascii="Arial" w:hAnsi="Arial" w:cs="Arial"/>
                <w:sz w:val="18"/>
                <w:szCs w:val="18"/>
                <w:cs/>
              </w:rPr>
            </w:pPr>
            <w:r w:rsidRPr="007C63CA">
              <w:rPr>
                <w:rFonts w:ascii="Arial" w:hAnsi="Arial" w:cs="Arial"/>
                <w:sz w:val="18"/>
                <w:szCs w:val="18"/>
                <w:cs/>
              </w:rPr>
              <w:t>Investment</w:t>
            </w:r>
            <w:r w:rsidRPr="007C63CA">
              <w:rPr>
                <w:rFonts w:ascii="Arial" w:hAnsi="Arial" w:cs="Arial"/>
                <w:sz w:val="18"/>
                <w:szCs w:val="18"/>
                <w:lang w:val="en-US"/>
              </w:rPr>
              <w:t>s</w:t>
            </w:r>
            <w:r w:rsidRPr="007C63CA">
              <w:rPr>
                <w:rFonts w:ascii="Arial" w:hAnsi="Arial" w:cs="Arial"/>
                <w:sz w:val="18"/>
                <w:szCs w:val="18"/>
                <w:cs/>
              </w:rPr>
              <w:t xml:space="preserve"> </w:t>
            </w:r>
            <w:proofErr w:type="spellStart"/>
            <w:r w:rsidRPr="007C63CA">
              <w:rPr>
                <w:rFonts w:ascii="Arial" w:hAnsi="Arial" w:cs="Arial"/>
                <w:sz w:val="18"/>
                <w:szCs w:val="18"/>
                <w:cs/>
              </w:rPr>
              <w:t>in</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debt</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instruments</w:t>
            </w:r>
            <w:proofErr w:type="spellEnd"/>
          </w:p>
        </w:tc>
        <w:tc>
          <w:tcPr>
            <w:tcW w:w="1250" w:type="pct"/>
          </w:tcPr>
          <w:p w14:paraId="4B2A286A" w14:textId="7627BFFF" w:rsidR="00E55972" w:rsidRPr="007C63CA" w:rsidRDefault="00E55972" w:rsidP="009C647B">
            <w:pP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184,035</w:t>
            </w:r>
          </w:p>
        </w:tc>
        <w:tc>
          <w:tcPr>
            <w:tcW w:w="1171" w:type="pct"/>
          </w:tcPr>
          <w:p w14:paraId="2B5D3AC2" w14:textId="428717B3" w:rsidR="00E55972" w:rsidRPr="007C63CA" w:rsidRDefault="00E55972" w:rsidP="009C647B">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194</w:t>
            </w:r>
            <w:r w:rsidRPr="007C63CA">
              <w:rPr>
                <w:rFonts w:ascii="Arial" w:hAnsi="Arial" w:cs="Arial"/>
                <w:sz w:val="18"/>
                <w:szCs w:val="18"/>
                <w:lang w:val="en-US"/>
              </w:rPr>
              <w:t>,</w:t>
            </w:r>
            <w:r w:rsidRPr="007C63CA">
              <w:rPr>
                <w:rFonts w:ascii="Arial" w:hAnsi="Arial" w:cs="Arial"/>
                <w:sz w:val="18"/>
                <w:szCs w:val="18"/>
                <w:cs/>
                <w:lang w:val="en-US"/>
              </w:rPr>
              <w:t xml:space="preserve">622 </w:t>
            </w:r>
          </w:p>
        </w:tc>
      </w:tr>
      <w:tr w:rsidR="00E55972" w:rsidRPr="007C63CA" w14:paraId="5B422360" w14:textId="77777777" w:rsidTr="00DB4297">
        <w:tc>
          <w:tcPr>
            <w:tcW w:w="2579" w:type="pct"/>
            <w:vAlign w:val="bottom"/>
          </w:tcPr>
          <w:p w14:paraId="55B6F9BF" w14:textId="77777777" w:rsidR="00E55972" w:rsidRPr="007C63CA" w:rsidRDefault="00E55972" w:rsidP="009C647B">
            <w:pPr>
              <w:spacing w:line="350" w:lineRule="exact"/>
              <w:ind w:left="162" w:hanging="162"/>
              <w:rPr>
                <w:rFonts w:ascii="Arial" w:hAnsi="Arial" w:cs="Arial"/>
                <w:sz w:val="18"/>
                <w:szCs w:val="18"/>
                <w:cs/>
              </w:rPr>
            </w:pPr>
            <w:proofErr w:type="spellStart"/>
            <w:r w:rsidRPr="007C63CA">
              <w:rPr>
                <w:rFonts w:ascii="Arial" w:eastAsia="Calibri" w:hAnsi="Arial" w:cs="Arial"/>
                <w:sz w:val="18"/>
                <w:szCs w:val="18"/>
                <w:cs/>
              </w:rPr>
              <w:t>Loans</w:t>
            </w:r>
            <w:proofErr w:type="spellEnd"/>
            <w:r w:rsidRPr="007C63CA">
              <w:rPr>
                <w:rFonts w:ascii="Arial" w:eastAsia="Calibri" w:hAnsi="Arial" w:cs="Arial"/>
                <w:sz w:val="18"/>
                <w:szCs w:val="18"/>
                <w:cs/>
              </w:rPr>
              <w:t xml:space="preserve"> </w:t>
            </w:r>
            <w:proofErr w:type="spellStart"/>
            <w:r w:rsidRPr="007C63CA">
              <w:rPr>
                <w:rFonts w:ascii="Arial" w:eastAsia="Calibri" w:hAnsi="Arial" w:cs="Arial"/>
                <w:sz w:val="18"/>
                <w:szCs w:val="18"/>
                <w:cs/>
              </w:rPr>
              <w:t>to</w:t>
            </w:r>
            <w:proofErr w:type="spellEnd"/>
            <w:r w:rsidRPr="007C63CA">
              <w:rPr>
                <w:rFonts w:ascii="Arial" w:eastAsia="Calibri" w:hAnsi="Arial" w:cs="Arial"/>
                <w:sz w:val="18"/>
                <w:szCs w:val="18"/>
                <w:cs/>
              </w:rPr>
              <w:t xml:space="preserve"> </w:t>
            </w:r>
            <w:proofErr w:type="spellStart"/>
            <w:r w:rsidRPr="007C63CA">
              <w:rPr>
                <w:rFonts w:ascii="Arial" w:eastAsia="Calibri" w:hAnsi="Arial" w:cs="Arial"/>
                <w:sz w:val="18"/>
                <w:szCs w:val="18"/>
                <w:cs/>
              </w:rPr>
              <w:t>customers</w:t>
            </w:r>
            <w:proofErr w:type="spellEnd"/>
          </w:p>
        </w:tc>
        <w:tc>
          <w:tcPr>
            <w:tcW w:w="1250" w:type="pct"/>
          </w:tcPr>
          <w:p w14:paraId="6797FF62" w14:textId="6DFD9BA3" w:rsidR="00E55972" w:rsidRPr="007C63CA" w:rsidRDefault="00E55972" w:rsidP="009C647B">
            <w:pP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2,443,069</w:t>
            </w:r>
          </w:p>
        </w:tc>
        <w:tc>
          <w:tcPr>
            <w:tcW w:w="1171" w:type="pct"/>
          </w:tcPr>
          <w:p w14:paraId="4D2D3B20" w14:textId="7A3D6312" w:rsidR="00E55972" w:rsidRPr="007C63CA" w:rsidRDefault="00E55972" w:rsidP="009C647B">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1</w:t>
            </w:r>
            <w:r w:rsidRPr="007C63CA">
              <w:rPr>
                <w:rFonts w:ascii="Arial" w:hAnsi="Arial" w:cs="Arial"/>
                <w:sz w:val="18"/>
                <w:szCs w:val="18"/>
                <w:lang w:val="en-US"/>
              </w:rPr>
              <w:t>,</w:t>
            </w:r>
            <w:r w:rsidRPr="007C63CA">
              <w:rPr>
                <w:rFonts w:ascii="Arial" w:hAnsi="Arial" w:cs="Arial"/>
                <w:sz w:val="18"/>
                <w:szCs w:val="18"/>
                <w:cs/>
                <w:lang w:val="en-US"/>
              </w:rPr>
              <w:t>681</w:t>
            </w:r>
            <w:r w:rsidRPr="007C63CA">
              <w:rPr>
                <w:rFonts w:ascii="Arial" w:hAnsi="Arial" w:cs="Arial"/>
                <w:sz w:val="18"/>
                <w:szCs w:val="18"/>
                <w:lang w:val="en-US"/>
              </w:rPr>
              <w:t>,</w:t>
            </w:r>
            <w:r w:rsidRPr="007C63CA">
              <w:rPr>
                <w:rFonts w:ascii="Arial" w:hAnsi="Arial" w:cs="Arial"/>
                <w:sz w:val="18"/>
                <w:szCs w:val="18"/>
                <w:cs/>
                <w:lang w:val="en-US"/>
              </w:rPr>
              <w:t xml:space="preserve">734 </w:t>
            </w:r>
          </w:p>
        </w:tc>
      </w:tr>
      <w:tr w:rsidR="00E55972" w:rsidRPr="007C63CA" w14:paraId="50EA4F48" w14:textId="77777777" w:rsidTr="00DB4297">
        <w:trPr>
          <w:trHeight w:val="81"/>
        </w:trPr>
        <w:tc>
          <w:tcPr>
            <w:tcW w:w="2579" w:type="pct"/>
            <w:vAlign w:val="bottom"/>
          </w:tcPr>
          <w:p w14:paraId="1353F12B" w14:textId="77777777" w:rsidR="00E55972" w:rsidRPr="007C63CA" w:rsidRDefault="00E55972" w:rsidP="009C647B">
            <w:pPr>
              <w:tabs>
                <w:tab w:val="left" w:pos="642"/>
              </w:tabs>
              <w:spacing w:line="350" w:lineRule="exact"/>
              <w:ind w:left="162" w:hanging="162"/>
              <w:rPr>
                <w:rFonts w:ascii="Arial" w:eastAsia="Calibri" w:hAnsi="Arial" w:cs="Arial"/>
                <w:sz w:val="18"/>
                <w:szCs w:val="18"/>
                <w:cs/>
                <w:lang w:val="en-US"/>
              </w:rPr>
            </w:pPr>
            <w:r w:rsidRPr="007C63CA">
              <w:rPr>
                <w:rFonts w:ascii="Arial" w:eastAsia="Calibri" w:hAnsi="Arial" w:cs="Arial"/>
                <w:sz w:val="18"/>
                <w:szCs w:val="18"/>
                <w:lang w:val="en-US"/>
              </w:rPr>
              <w:t>Hire purchase</w:t>
            </w:r>
          </w:p>
        </w:tc>
        <w:tc>
          <w:tcPr>
            <w:tcW w:w="1250" w:type="pct"/>
          </w:tcPr>
          <w:p w14:paraId="1657C98D" w14:textId="35489BC0" w:rsidR="00E55972" w:rsidRPr="007C63CA" w:rsidRDefault="00E55972" w:rsidP="009C647B">
            <w:pP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3,861</w:t>
            </w:r>
          </w:p>
        </w:tc>
        <w:tc>
          <w:tcPr>
            <w:tcW w:w="1171" w:type="pct"/>
          </w:tcPr>
          <w:p w14:paraId="40DBF246" w14:textId="6DB80E03" w:rsidR="00E55972" w:rsidRPr="007C63CA" w:rsidRDefault="00E55972" w:rsidP="009C647B">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1</w:t>
            </w:r>
            <w:r w:rsidRPr="007C63CA">
              <w:rPr>
                <w:rFonts w:ascii="Arial" w:hAnsi="Arial" w:cs="Arial"/>
                <w:sz w:val="18"/>
                <w:szCs w:val="18"/>
                <w:lang w:val="en-US"/>
              </w:rPr>
              <w:t>,</w:t>
            </w:r>
            <w:r w:rsidRPr="007C63CA">
              <w:rPr>
                <w:rFonts w:ascii="Arial" w:hAnsi="Arial" w:cs="Arial"/>
                <w:sz w:val="18"/>
                <w:szCs w:val="18"/>
                <w:cs/>
                <w:lang w:val="en-US"/>
              </w:rPr>
              <w:t xml:space="preserve">100 </w:t>
            </w:r>
          </w:p>
        </w:tc>
      </w:tr>
      <w:tr w:rsidR="00E55972" w:rsidRPr="007C63CA" w14:paraId="0A73AD09" w14:textId="77777777" w:rsidTr="00DB4297">
        <w:trPr>
          <w:trHeight w:val="81"/>
        </w:trPr>
        <w:tc>
          <w:tcPr>
            <w:tcW w:w="2579" w:type="pct"/>
            <w:vAlign w:val="bottom"/>
          </w:tcPr>
          <w:p w14:paraId="47F04D8E" w14:textId="77777777" w:rsidR="00E55972" w:rsidRPr="007C63CA" w:rsidRDefault="00E55972" w:rsidP="009C647B">
            <w:pPr>
              <w:tabs>
                <w:tab w:val="left" w:pos="642"/>
              </w:tabs>
              <w:spacing w:line="350" w:lineRule="exact"/>
              <w:ind w:left="162" w:hanging="162"/>
              <w:rPr>
                <w:rFonts w:ascii="Arial" w:eastAsia="Calibri" w:hAnsi="Arial" w:cs="Arial"/>
                <w:sz w:val="18"/>
                <w:szCs w:val="18"/>
                <w:lang w:val="en-US"/>
              </w:rPr>
            </w:pPr>
            <w:r w:rsidRPr="007C63CA">
              <w:rPr>
                <w:rFonts w:ascii="Arial" w:eastAsia="Calibri" w:hAnsi="Arial" w:cs="Arial"/>
                <w:sz w:val="18"/>
                <w:szCs w:val="18"/>
                <w:lang w:val="en-US"/>
              </w:rPr>
              <w:t>Others</w:t>
            </w:r>
          </w:p>
        </w:tc>
        <w:tc>
          <w:tcPr>
            <w:tcW w:w="1250" w:type="pct"/>
          </w:tcPr>
          <w:p w14:paraId="68DC169A" w14:textId="3D8BDF01" w:rsidR="00E55972" w:rsidRPr="007C63CA" w:rsidRDefault="00E55972" w:rsidP="009C647B">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546</w:t>
            </w:r>
          </w:p>
        </w:tc>
        <w:tc>
          <w:tcPr>
            <w:tcW w:w="1171" w:type="pct"/>
          </w:tcPr>
          <w:p w14:paraId="5E5BFFDD" w14:textId="658D0F18" w:rsidR="00E55972" w:rsidRPr="007C63CA" w:rsidRDefault="00E55972" w:rsidP="009C647B">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18 </w:t>
            </w:r>
          </w:p>
        </w:tc>
      </w:tr>
      <w:tr w:rsidR="00E55972" w:rsidRPr="007C63CA" w14:paraId="5048E503" w14:textId="77777777" w:rsidTr="00F7058F">
        <w:tc>
          <w:tcPr>
            <w:tcW w:w="2579" w:type="pct"/>
            <w:vAlign w:val="bottom"/>
          </w:tcPr>
          <w:p w14:paraId="12C1ED64" w14:textId="77777777" w:rsidR="00E55972" w:rsidRPr="007C63CA" w:rsidRDefault="00E55972" w:rsidP="009C647B">
            <w:pPr>
              <w:spacing w:line="350" w:lineRule="exact"/>
              <w:jc w:val="thaiDistribute"/>
              <w:rPr>
                <w:rFonts w:ascii="Arial" w:hAnsi="Arial" w:cs="Arial"/>
                <w:sz w:val="18"/>
                <w:szCs w:val="18"/>
                <w:cs/>
              </w:rPr>
            </w:pPr>
            <w:proofErr w:type="spellStart"/>
            <w:r w:rsidRPr="007C63CA">
              <w:rPr>
                <w:rFonts w:ascii="Arial" w:hAnsi="Arial" w:cs="Arial"/>
                <w:sz w:val="18"/>
                <w:szCs w:val="18"/>
                <w:cs/>
              </w:rPr>
              <w:t>Total</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interest</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income</w:t>
            </w:r>
            <w:proofErr w:type="spellEnd"/>
          </w:p>
        </w:tc>
        <w:tc>
          <w:tcPr>
            <w:tcW w:w="1250" w:type="pct"/>
            <w:vAlign w:val="bottom"/>
          </w:tcPr>
          <w:p w14:paraId="34BCD4DE" w14:textId="39F7036E" w:rsidR="00E55972" w:rsidRPr="007C63CA" w:rsidRDefault="00E55972" w:rsidP="009C647B">
            <w:pPr>
              <w:pBdr>
                <w:bottom w:val="double" w:sz="4" w:space="1" w:color="auto"/>
                <w:between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2,752,782</w:t>
            </w:r>
          </w:p>
        </w:tc>
        <w:tc>
          <w:tcPr>
            <w:tcW w:w="1171" w:type="pct"/>
            <w:vAlign w:val="bottom"/>
          </w:tcPr>
          <w:p w14:paraId="4B3F23B0" w14:textId="7678DB77" w:rsidR="00E55972" w:rsidRPr="007C63CA" w:rsidRDefault="00E55972" w:rsidP="009C647B">
            <w:pPr>
              <w:pBdr>
                <w:bottom w:val="double" w:sz="4" w:space="1" w:color="auto"/>
                <w:between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1,991,660</w:t>
            </w:r>
          </w:p>
        </w:tc>
      </w:tr>
    </w:tbl>
    <w:p w14:paraId="6C635BA6" w14:textId="77777777" w:rsidR="003E735E" w:rsidRPr="007C63CA" w:rsidRDefault="00C96320" w:rsidP="009C647B">
      <w:pPr>
        <w:pStyle w:val="Heading1"/>
        <w:numPr>
          <w:ilvl w:val="0"/>
          <w:numId w:val="3"/>
        </w:numPr>
        <w:spacing w:before="200" w:after="60" w:line="380" w:lineRule="exact"/>
        <w:ind w:left="635" w:hanging="635"/>
        <w:rPr>
          <w:rFonts w:ascii="Arial" w:hAnsi="Arial" w:cs="Arial"/>
          <w:color w:val="000000"/>
          <w:sz w:val="22"/>
          <w:szCs w:val="22"/>
          <w:u w:val="none"/>
          <w:lang w:val="en-GB"/>
        </w:rPr>
      </w:pPr>
      <w:bookmarkStart w:id="39" w:name="_Toc133587606"/>
      <w:r w:rsidRPr="007C63CA">
        <w:rPr>
          <w:rFonts w:ascii="Arial" w:hAnsi="Arial" w:cs="Arial"/>
          <w:color w:val="000000"/>
          <w:sz w:val="22"/>
          <w:szCs w:val="22"/>
          <w:u w:val="none"/>
          <w:lang w:val="en-GB"/>
        </w:rPr>
        <w:t>Interest expe</w:t>
      </w:r>
      <w:bookmarkEnd w:id="38"/>
      <w:r w:rsidRPr="007C63CA">
        <w:rPr>
          <w:rFonts w:ascii="Arial" w:hAnsi="Arial" w:cs="Arial"/>
          <w:color w:val="000000"/>
          <w:sz w:val="22"/>
          <w:szCs w:val="22"/>
          <w:u w:val="none"/>
          <w:lang w:val="en-GB"/>
        </w:rPr>
        <w:t>nses</w:t>
      </w:r>
      <w:bookmarkEnd w:id="39"/>
    </w:p>
    <w:tbl>
      <w:tblPr>
        <w:tblW w:w="9074" w:type="dxa"/>
        <w:tblInd w:w="540" w:type="dxa"/>
        <w:tblLayout w:type="fixed"/>
        <w:tblLook w:val="0000" w:firstRow="0" w:lastRow="0" w:firstColumn="0" w:lastColumn="0" w:noHBand="0" w:noVBand="0"/>
      </w:tblPr>
      <w:tblGrid>
        <w:gridCol w:w="4681"/>
        <w:gridCol w:w="2270"/>
        <w:gridCol w:w="2123"/>
      </w:tblGrid>
      <w:tr w:rsidR="00445BE5" w:rsidRPr="007C63CA" w14:paraId="66A8368F" w14:textId="77777777" w:rsidTr="00F7058F">
        <w:tc>
          <w:tcPr>
            <w:tcW w:w="2579" w:type="pct"/>
            <w:vAlign w:val="bottom"/>
          </w:tcPr>
          <w:p w14:paraId="074B7BEF" w14:textId="77777777" w:rsidR="00445BE5" w:rsidRPr="007C63CA" w:rsidRDefault="00445BE5" w:rsidP="009C647B">
            <w:pPr>
              <w:spacing w:line="350" w:lineRule="exact"/>
              <w:jc w:val="thaiDistribute"/>
              <w:rPr>
                <w:rFonts w:ascii="Arial" w:eastAsia="Calibri" w:hAnsi="Arial" w:cs="Arial"/>
                <w:sz w:val="18"/>
                <w:szCs w:val="18"/>
                <w:lang w:val="en-US"/>
              </w:rPr>
            </w:pPr>
            <w:bookmarkStart w:id="40" w:name="_Toc62576940"/>
            <w:bookmarkStart w:id="41" w:name="_Toc62817007"/>
            <w:bookmarkStart w:id="42" w:name="_Toc302080840"/>
            <w:bookmarkStart w:id="43" w:name="_Toc317803025"/>
            <w:bookmarkStart w:id="44" w:name="_Toc289157027"/>
            <w:bookmarkEnd w:id="32"/>
            <w:bookmarkEnd w:id="33"/>
            <w:r w:rsidRPr="007C63CA">
              <w:rPr>
                <w:rFonts w:ascii="Arial" w:hAnsi="Arial" w:cs="Arial"/>
                <w:sz w:val="18"/>
                <w:szCs w:val="18"/>
                <w:cs/>
              </w:rPr>
              <w:br w:type="page"/>
            </w:r>
          </w:p>
        </w:tc>
        <w:tc>
          <w:tcPr>
            <w:tcW w:w="2421" w:type="pct"/>
            <w:gridSpan w:val="2"/>
            <w:vAlign w:val="bottom"/>
          </w:tcPr>
          <w:p w14:paraId="75DE27C2" w14:textId="77777777" w:rsidR="00445BE5" w:rsidRPr="007C63CA" w:rsidRDefault="00445BE5" w:rsidP="009C647B">
            <w:pPr>
              <w:spacing w:line="350" w:lineRule="exact"/>
              <w:jc w:val="right"/>
              <w:rPr>
                <w:rFonts w:ascii="Arial" w:eastAsia="Calibri" w:hAnsi="Arial" w:cs="Arial"/>
                <w:sz w:val="18"/>
                <w:szCs w:val="18"/>
                <w:lang w:val="en-US"/>
              </w:rPr>
            </w:pPr>
            <w:r w:rsidRPr="007C63CA">
              <w:rPr>
                <w:rFonts w:ascii="Arial" w:hAnsi="Arial" w:cs="Arial"/>
                <w:sz w:val="18"/>
                <w:szCs w:val="18"/>
                <w:cs/>
              </w:rPr>
              <w:t>(</w:t>
            </w:r>
            <w:proofErr w:type="spellStart"/>
            <w:r w:rsidRPr="007C63CA">
              <w:rPr>
                <w:rFonts w:ascii="Arial" w:hAnsi="Arial" w:cs="Arial"/>
                <w:sz w:val="18"/>
                <w:szCs w:val="18"/>
                <w:cs/>
              </w:rPr>
              <w:t>Unit</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Thousand</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Baht</w:t>
            </w:r>
            <w:proofErr w:type="spellEnd"/>
            <w:r w:rsidRPr="007C63CA">
              <w:rPr>
                <w:rFonts w:ascii="Arial" w:hAnsi="Arial" w:cs="Arial"/>
                <w:sz w:val="18"/>
                <w:szCs w:val="18"/>
                <w:cs/>
              </w:rPr>
              <w:t>)</w:t>
            </w:r>
          </w:p>
        </w:tc>
      </w:tr>
      <w:tr w:rsidR="00445BE5" w:rsidRPr="00733D6A" w14:paraId="0CBE9CBD" w14:textId="77777777" w:rsidTr="00F7058F">
        <w:tc>
          <w:tcPr>
            <w:tcW w:w="2579" w:type="pct"/>
            <w:vAlign w:val="bottom"/>
          </w:tcPr>
          <w:p w14:paraId="5E41FA2B" w14:textId="77777777" w:rsidR="00445BE5" w:rsidRPr="007C63CA" w:rsidRDefault="00445BE5" w:rsidP="009C647B">
            <w:pPr>
              <w:spacing w:line="350" w:lineRule="exact"/>
              <w:jc w:val="thaiDistribute"/>
              <w:rPr>
                <w:rFonts w:ascii="Arial" w:eastAsia="Calibri" w:hAnsi="Arial" w:cs="Arial"/>
                <w:sz w:val="18"/>
                <w:szCs w:val="18"/>
                <w:cs/>
              </w:rPr>
            </w:pPr>
          </w:p>
        </w:tc>
        <w:tc>
          <w:tcPr>
            <w:tcW w:w="2421" w:type="pct"/>
            <w:gridSpan w:val="2"/>
            <w:vAlign w:val="bottom"/>
          </w:tcPr>
          <w:p w14:paraId="242724E1" w14:textId="77777777" w:rsidR="00445BE5" w:rsidRPr="007C63CA" w:rsidRDefault="00445BE5" w:rsidP="009C647B">
            <w:pPr>
              <w:pStyle w:val="BodyText"/>
              <w:pBdr>
                <w:bottom w:val="single" w:sz="4" w:space="1" w:color="auto"/>
              </w:pBdr>
              <w:spacing w:after="0" w:line="350" w:lineRule="exact"/>
              <w:ind w:left="-29"/>
              <w:jc w:val="center"/>
              <w:rPr>
                <w:rFonts w:ascii="Arial" w:hAnsi="Arial" w:cs="Arial"/>
                <w:sz w:val="18"/>
                <w:szCs w:val="18"/>
                <w:lang w:val="en-US" w:eastAsia="en-US"/>
              </w:rPr>
            </w:pPr>
            <w:r w:rsidRPr="007C63CA">
              <w:rPr>
                <w:rFonts w:ascii="Arial" w:hAnsi="Arial" w:cs="Arial"/>
                <w:sz w:val="18"/>
                <w:szCs w:val="18"/>
                <w:lang w:val="en-US" w:eastAsia="en-US"/>
              </w:rPr>
              <w:t>For the three-month periods ended 31 March</w:t>
            </w:r>
          </w:p>
        </w:tc>
      </w:tr>
      <w:tr w:rsidR="00445BE5" w:rsidRPr="007C63CA" w14:paraId="0AF4C2FD" w14:textId="77777777" w:rsidTr="00F7058F">
        <w:tc>
          <w:tcPr>
            <w:tcW w:w="2579" w:type="pct"/>
            <w:vAlign w:val="bottom"/>
          </w:tcPr>
          <w:p w14:paraId="078FBFB4" w14:textId="77777777" w:rsidR="00445BE5" w:rsidRPr="007C63CA" w:rsidRDefault="00445BE5" w:rsidP="009C647B">
            <w:pPr>
              <w:spacing w:line="350" w:lineRule="exact"/>
              <w:jc w:val="thaiDistribute"/>
              <w:rPr>
                <w:rFonts w:ascii="Arial" w:eastAsia="Calibri" w:hAnsi="Arial" w:cs="Arial"/>
                <w:sz w:val="18"/>
                <w:szCs w:val="18"/>
                <w:cs/>
              </w:rPr>
            </w:pPr>
          </w:p>
        </w:tc>
        <w:tc>
          <w:tcPr>
            <w:tcW w:w="1251" w:type="pct"/>
            <w:vAlign w:val="bottom"/>
          </w:tcPr>
          <w:p w14:paraId="30BA02FB" w14:textId="544724D9" w:rsidR="00445BE5" w:rsidRPr="007C63CA" w:rsidRDefault="00445BE5" w:rsidP="009C647B">
            <w:pPr>
              <w:pStyle w:val="BodyText"/>
              <w:pBdr>
                <w:bottom w:val="single" w:sz="4" w:space="1" w:color="auto"/>
              </w:pBdr>
              <w:spacing w:after="0" w:line="350" w:lineRule="exact"/>
              <w:ind w:left="-31"/>
              <w:jc w:val="center"/>
              <w:rPr>
                <w:rFonts w:ascii="Arial" w:hAnsi="Arial" w:cs="Arial"/>
                <w:sz w:val="18"/>
                <w:szCs w:val="18"/>
                <w:lang w:val="en-US" w:eastAsia="en-US"/>
              </w:rPr>
            </w:pPr>
            <w:r w:rsidRPr="007C63CA">
              <w:rPr>
                <w:rFonts w:ascii="Arial" w:hAnsi="Arial" w:cs="Arial"/>
                <w:sz w:val="18"/>
                <w:szCs w:val="18"/>
                <w:lang w:val="en-US" w:eastAsia="en-US"/>
              </w:rPr>
              <w:t>2023</w:t>
            </w:r>
          </w:p>
        </w:tc>
        <w:tc>
          <w:tcPr>
            <w:tcW w:w="1170" w:type="pct"/>
            <w:vAlign w:val="bottom"/>
          </w:tcPr>
          <w:p w14:paraId="6B111F90" w14:textId="2FA0362C" w:rsidR="00445BE5" w:rsidRPr="007C63CA" w:rsidRDefault="00445BE5" w:rsidP="009C647B">
            <w:pPr>
              <w:pStyle w:val="BodyText"/>
              <w:pBdr>
                <w:bottom w:val="single" w:sz="4" w:space="1" w:color="auto"/>
              </w:pBdr>
              <w:spacing w:after="0" w:line="350" w:lineRule="exact"/>
              <w:ind w:left="-31"/>
              <w:jc w:val="center"/>
              <w:rPr>
                <w:rFonts w:ascii="Arial" w:hAnsi="Arial" w:cs="Arial"/>
                <w:sz w:val="18"/>
                <w:szCs w:val="18"/>
                <w:lang w:val="en-US" w:eastAsia="en-US"/>
              </w:rPr>
            </w:pPr>
            <w:r w:rsidRPr="007C63CA">
              <w:rPr>
                <w:rFonts w:ascii="Arial" w:hAnsi="Arial" w:cs="Arial"/>
                <w:sz w:val="18"/>
                <w:szCs w:val="18"/>
                <w:lang w:val="en-US" w:eastAsia="en-US"/>
              </w:rPr>
              <w:t>2022</w:t>
            </w:r>
          </w:p>
        </w:tc>
      </w:tr>
      <w:tr w:rsidR="00445BE5" w:rsidRPr="007C63CA" w14:paraId="12942A91" w14:textId="77777777" w:rsidTr="00F7058F">
        <w:tc>
          <w:tcPr>
            <w:tcW w:w="2579" w:type="pct"/>
            <w:vAlign w:val="bottom"/>
          </w:tcPr>
          <w:p w14:paraId="6AE91822" w14:textId="77777777" w:rsidR="00445BE5" w:rsidRPr="007C63CA" w:rsidRDefault="00445BE5" w:rsidP="004F314D">
            <w:pPr>
              <w:ind w:left="162" w:hanging="162"/>
              <w:rPr>
                <w:rFonts w:ascii="Arial" w:eastAsia="Calibri" w:hAnsi="Arial" w:cs="Arial"/>
                <w:sz w:val="20"/>
                <w:szCs w:val="20"/>
                <w:lang w:val="en-US"/>
              </w:rPr>
            </w:pPr>
          </w:p>
        </w:tc>
        <w:tc>
          <w:tcPr>
            <w:tcW w:w="1251" w:type="pct"/>
            <w:vAlign w:val="bottom"/>
          </w:tcPr>
          <w:p w14:paraId="0B4FC159" w14:textId="77777777" w:rsidR="00445BE5" w:rsidRPr="007C63CA" w:rsidRDefault="00445BE5" w:rsidP="004F314D">
            <w:pPr>
              <w:tabs>
                <w:tab w:val="decimal" w:pos="1117"/>
              </w:tabs>
              <w:rPr>
                <w:rFonts w:ascii="Arial" w:hAnsi="Arial" w:cs="Arial"/>
                <w:sz w:val="20"/>
                <w:szCs w:val="20"/>
                <w:cs/>
                <w:lang w:val="en-US"/>
              </w:rPr>
            </w:pPr>
          </w:p>
        </w:tc>
        <w:tc>
          <w:tcPr>
            <w:tcW w:w="1170" w:type="pct"/>
            <w:vAlign w:val="bottom"/>
          </w:tcPr>
          <w:p w14:paraId="0DB92384" w14:textId="77777777" w:rsidR="00445BE5" w:rsidRPr="007C63CA" w:rsidRDefault="00445BE5" w:rsidP="004F314D">
            <w:pPr>
              <w:tabs>
                <w:tab w:val="decimal" w:pos="1117"/>
              </w:tabs>
              <w:rPr>
                <w:rFonts w:ascii="Arial" w:hAnsi="Arial" w:cs="Arial"/>
                <w:sz w:val="20"/>
                <w:szCs w:val="20"/>
                <w:cs/>
                <w:lang w:val="en-US"/>
              </w:rPr>
            </w:pPr>
          </w:p>
        </w:tc>
      </w:tr>
      <w:tr w:rsidR="00A46AD1" w:rsidRPr="007C63CA" w14:paraId="086366C3" w14:textId="77777777" w:rsidTr="00E10CED">
        <w:tc>
          <w:tcPr>
            <w:tcW w:w="2579" w:type="pct"/>
            <w:vAlign w:val="bottom"/>
          </w:tcPr>
          <w:p w14:paraId="5931A536" w14:textId="77777777" w:rsidR="00A46AD1" w:rsidRPr="007C63CA" w:rsidRDefault="00A46AD1" w:rsidP="009C647B">
            <w:pPr>
              <w:spacing w:line="350" w:lineRule="exact"/>
              <w:ind w:left="162" w:hanging="162"/>
              <w:rPr>
                <w:rFonts w:ascii="Arial" w:hAnsi="Arial" w:cs="Arial"/>
                <w:sz w:val="18"/>
                <w:szCs w:val="18"/>
                <w:lang w:val="en-US"/>
              </w:rPr>
            </w:pPr>
            <w:r w:rsidRPr="007C63CA">
              <w:rPr>
                <w:rFonts w:ascii="Arial" w:eastAsia="Calibri" w:hAnsi="Arial" w:cs="Arial"/>
                <w:sz w:val="18"/>
                <w:szCs w:val="18"/>
                <w:lang w:val="en-US"/>
              </w:rPr>
              <w:t>Deposits</w:t>
            </w:r>
          </w:p>
        </w:tc>
        <w:tc>
          <w:tcPr>
            <w:tcW w:w="1251" w:type="pct"/>
          </w:tcPr>
          <w:p w14:paraId="609BECB8" w14:textId="23D0149D" w:rsidR="00A46AD1" w:rsidRPr="007C63CA" w:rsidRDefault="00A46AD1" w:rsidP="009C647B">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655,353</w:t>
            </w:r>
          </w:p>
        </w:tc>
        <w:tc>
          <w:tcPr>
            <w:tcW w:w="1170" w:type="pct"/>
            <w:vAlign w:val="bottom"/>
          </w:tcPr>
          <w:p w14:paraId="58D54275" w14:textId="48971B40" w:rsidR="00A46AD1" w:rsidRPr="007C63CA" w:rsidRDefault="00A46AD1" w:rsidP="009C647B">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362</w:t>
            </w:r>
            <w:r w:rsidRPr="007C63CA">
              <w:rPr>
                <w:rFonts w:ascii="Arial" w:hAnsi="Arial" w:cs="Arial"/>
                <w:sz w:val="18"/>
                <w:szCs w:val="18"/>
                <w:lang w:val="en-US"/>
              </w:rPr>
              <w:t>,</w:t>
            </w:r>
            <w:r w:rsidRPr="007C63CA">
              <w:rPr>
                <w:rFonts w:ascii="Arial" w:hAnsi="Arial" w:cs="Arial"/>
                <w:sz w:val="18"/>
                <w:szCs w:val="18"/>
                <w:cs/>
                <w:lang w:val="en-US"/>
              </w:rPr>
              <w:t xml:space="preserve">478 </w:t>
            </w:r>
          </w:p>
        </w:tc>
      </w:tr>
      <w:tr w:rsidR="00A46AD1" w:rsidRPr="007C63CA" w14:paraId="03EF0AD6" w14:textId="77777777" w:rsidTr="00E10CED">
        <w:trPr>
          <w:trHeight w:val="351"/>
        </w:trPr>
        <w:tc>
          <w:tcPr>
            <w:tcW w:w="2579" w:type="pct"/>
            <w:vAlign w:val="bottom"/>
          </w:tcPr>
          <w:p w14:paraId="6869FBAA" w14:textId="77777777" w:rsidR="00A46AD1" w:rsidRPr="007C63CA" w:rsidRDefault="00A46AD1" w:rsidP="009C647B">
            <w:pPr>
              <w:spacing w:line="350" w:lineRule="exact"/>
              <w:ind w:left="162" w:hanging="162"/>
              <w:rPr>
                <w:rFonts w:ascii="Arial" w:eastAsia="Calibri" w:hAnsi="Arial" w:cs="Arial"/>
                <w:sz w:val="18"/>
                <w:szCs w:val="18"/>
                <w:lang w:val="en-US"/>
              </w:rPr>
            </w:pPr>
            <w:r w:rsidRPr="007C63CA">
              <w:rPr>
                <w:rFonts w:ascii="Arial" w:eastAsia="Calibri" w:hAnsi="Arial" w:cs="Arial"/>
                <w:sz w:val="18"/>
                <w:szCs w:val="18"/>
                <w:lang w:val="en-US"/>
              </w:rPr>
              <w:t>Interbank and money market items</w:t>
            </w:r>
          </w:p>
        </w:tc>
        <w:tc>
          <w:tcPr>
            <w:tcW w:w="1251" w:type="pct"/>
          </w:tcPr>
          <w:p w14:paraId="44E884C5" w14:textId="00B39CDC" w:rsidR="00A46AD1" w:rsidRPr="007C63CA" w:rsidRDefault="00A46AD1" w:rsidP="009C647B">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74,536</w:t>
            </w:r>
          </w:p>
        </w:tc>
        <w:tc>
          <w:tcPr>
            <w:tcW w:w="1170" w:type="pct"/>
            <w:vAlign w:val="bottom"/>
          </w:tcPr>
          <w:p w14:paraId="273A5581" w14:textId="78C46D35" w:rsidR="00A46AD1" w:rsidRPr="007C63CA" w:rsidRDefault="00A46AD1" w:rsidP="009C647B">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24</w:t>
            </w:r>
            <w:r w:rsidRPr="007C63CA">
              <w:rPr>
                <w:rFonts w:ascii="Arial" w:hAnsi="Arial" w:cs="Arial"/>
                <w:sz w:val="18"/>
                <w:szCs w:val="18"/>
                <w:lang w:val="en-US"/>
              </w:rPr>
              <w:t>,</w:t>
            </w:r>
            <w:r w:rsidRPr="007C63CA">
              <w:rPr>
                <w:rFonts w:ascii="Arial" w:hAnsi="Arial" w:cs="Arial"/>
                <w:sz w:val="18"/>
                <w:szCs w:val="18"/>
                <w:cs/>
                <w:lang w:val="en-US"/>
              </w:rPr>
              <w:t xml:space="preserve">963 </w:t>
            </w:r>
          </w:p>
        </w:tc>
      </w:tr>
      <w:tr w:rsidR="00A46AD1" w:rsidRPr="007C63CA" w14:paraId="077ADDAC" w14:textId="77777777" w:rsidTr="00E10CED">
        <w:trPr>
          <w:trHeight w:val="70"/>
        </w:trPr>
        <w:tc>
          <w:tcPr>
            <w:tcW w:w="2579" w:type="pct"/>
            <w:vAlign w:val="bottom"/>
          </w:tcPr>
          <w:p w14:paraId="047F6679" w14:textId="77777777" w:rsidR="00A46AD1" w:rsidRPr="007C63CA" w:rsidRDefault="00A46AD1" w:rsidP="009C647B">
            <w:pPr>
              <w:spacing w:line="350" w:lineRule="exact"/>
              <w:ind w:left="162" w:hanging="162"/>
              <w:rPr>
                <w:rFonts w:ascii="Arial" w:eastAsia="Calibri" w:hAnsi="Arial" w:cs="Arial"/>
                <w:sz w:val="18"/>
                <w:szCs w:val="18"/>
                <w:lang w:val="en-US"/>
              </w:rPr>
            </w:pPr>
            <w:r w:rsidRPr="007C63CA">
              <w:rPr>
                <w:rFonts w:ascii="Arial" w:eastAsia="Calibri" w:hAnsi="Arial" w:cs="Arial"/>
                <w:sz w:val="18"/>
                <w:szCs w:val="18"/>
                <w:lang w:val="en-US"/>
              </w:rPr>
              <w:t>Contributions to the Deposit Protection Agency                and the Bank of Thailand</w:t>
            </w:r>
          </w:p>
        </w:tc>
        <w:tc>
          <w:tcPr>
            <w:tcW w:w="1251" w:type="pct"/>
          </w:tcPr>
          <w:p w14:paraId="0DF67062" w14:textId="77777777" w:rsidR="005F31CD" w:rsidRPr="007C63CA" w:rsidRDefault="005F31CD" w:rsidP="009C647B">
            <w:pPr>
              <w:tabs>
                <w:tab w:val="decimal" w:pos="1625"/>
              </w:tabs>
              <w:spacing w:line="350" w:lineRule="exact"/>
              <w:rPr>
                <w:rFonts w:ascii="Arial" w:hAnsi="Arial" w:cs="Arial"/>
                <w:sz w:val="18"/>
                <w:szCs w:val="18"/>
                <w:lang w:val="en-US"/>
              </w:rPr>
            </w:pPr>
          </w:p>
          <w:p w14:paraId="268AE250" w14:textId="36058CC7" w:rsidR="00A46AD1" w:rsidRPr="007C63CA" w:rsidRDefault="00A46AD1" w:rsidP="009C647B">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265,742</w:t>
            </w:r>
          </w:p>
        </w:tc>
        <w:tc>
          <w:tcPr>
            <w:tcW w:w="1170" w:type="pct"/>
            <w:vAlign w:val="bottom"/>
          </w:tcPr>
          <w:p w14:paraId="3918CCF0" w14:textId="34FC35CE" w:rsidR="00A46AD1" w:rsidRPr="007C63CA" w:rsidRDefault="00A46AD1" w:rsidP="009C647B">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115</w:t>
            </w:r>
            <w:r w:rsidRPr="007C63CA">
              <w:rPr>
                <w:rFonts w:ascii="Arial" w:hAnsi="Arial" w:cs="Arial"/>
                <w:sz w:val="18"/>
                <w:szCs w:val="18"/>
                <w:lang w:val="en-US"/>
              </w:rPr>
              <w:t>,</w:t>
            </w:r>
            <w:r w:rsidRPr="007C63CA">
              <w:rPr>
                <w:rFonts w:ascii="Arial" w:hAnsi="Arial" w:cs="Arial"/>
                <w:sz w:val="18"/>
                <w:szCs w:val="18"/>
                <w:cs/>
                <w:lang w:val="en-US"/>
              </w:rPr>
              <w:t xml:space="preserve">323 </w:t>
            </w:r>
          </w:p>
        </w:tc>
      </w:tr>
      <w:tr w:rsidR="00445BE5" w:rsidRPr="007C63CA" w14:paraId="2EA12BC5" w14:textId="77777777" w:rsidTr="00F7058F">
        <w:trPr>
          <w:trHeight w:val="70"/>
        </w:trPr>
        <w:tc>
          <w:tcPr>
            <w:tcW w:w="2579" w:type="pct"/>
            <w:vAlign w:val="bottom"/>
          </w:tcPr>
          <w:p w14:paraId="0F96B1BB" w14:textId="77777777" w:rsidR="00445BE5" w:rsidRPr="007C63CA" w:rsidRDefault="00445BE5" w:rsidP="009C647B">
            <w:pPr>
              <w:spacing w:line="350" w:lineRule="exact"/>
              <w:ind w:left="162" w:hanging="162"/>
              <w:rPr>
                <w:rFonts w:ascii="Arial" w:eastAsia="Calibri" w:hAnsi="Arial" w:cs="Arial"/>
                <w:sz w:val="18"/>
                <w:szCs w:val="18"/>
                <w:lang w:val="en-US"/>
              </w:rPr>
            </w:pPr>
            <w:r w:rsidRPr="007C63CA">
              <w:rPr>
                <w:rFonts w:ascii="Arial" w:eastAsia="Calibri" w:hAnsi="Arial" w:cs="Arial"/>
                <w:sz w:val="18"/>
                <w:szCs w:val="18"/>
                <w:lang w:val="en-US"/>
              </w:rPr>
              <w:t>Debts issued</w:t>
            </w:r>
          </w:p>
        </w:tc>
        <w:tc>
          <w:tcPr>
            <w:tcW w:w="1251" w:type="pct"/>
            <w:vAlign w:val="bottom"/>
          </w:tcPr>
          <w:p w14:paraId="232D06C9" w14:textId="77777777" w:rsidR="00445BE5" w:rsidRPr="007C63CA" w:rsidRDefault="00445BE5" w:rsidP="009C647B">
            <w:pPr>
              <w:tabs>
                <w:tab w:val="decimal" w:pos="1625"/>
              </w:tabs>
              <w:spacing w:line="350" w:lineRule="exact"/>
              <w:rPr>
                <w:rFonts w:ascii="Arial" w:hAnsi="Arial" w:cs="Arial"/>
                <w:sz w:val="18"/>
                <w:szCs w:val="18"/>
                <w:lang w:val="en-US"/>
              </w:rPr>
            </w:pPr>
          </w:p>
        </w:tc>
        <w:tc>
          <w:tcPr>
            <w:tcW w:w="1170" w:type="pct"/>
            <w:vAlign w:val="bottom"/>
          </w:tcPr>
          <w:p w14:paraId="116A1B2C" w14:textId="77777777" w:rsidR="00445BE5" w:rsidRPr="007C63CA" w:rsidRDefault="00445BE5" w:rsidP="009C647B">
            <w:pPr>
              <w:tabs>
                <w:tab w:val="decimal" w:pos="1625"/>
              </w:tabs>
              <w:spacing w:line="350" w:lineRule="exact"/>
              <w:rPr>
                <w:rFonts w:ascii="Arial" w:hAnsi="Arial" w:cs="Arial"/>
                <w:sz w:val="18"/>
                <w:szCs w:val="18"/>
                <w:lang w:val="en-US"/>
              </w:rPr>
            </w:pPr>
          </w:p>
        </w:tc>
      </w:tr>
      <w:tr w:rsidR="00445BE5" w:rsidRPr="007C63CA" w14:paraId="1862B959" w14:textId="77777777" w:rsidTr="00F7058F">
        <w:trPr>
          <w:trHeight w:val="315"/>
        </w:trPr>
        <w:tc>
          <w:tcPr>
            <w:tcW w:w="2579" w:type="pct"/>
            <w:vAlign w:val="bottom"/>
          </w:tcPr>
          <w:p w14:paraId="7818F4A9" w14:textId="77777777" w:rsidR="00445BE5" w:rsidRPr="007C63CA" w:rsidRDefault="00445BE5" w:rsidP="009C647B">
            <w:pPr>
              <w:numPr>
                <w:ilvl w:val="0"/>
                <w:numId w:val="7"/>
              </w:numPr>
              <w:spacing w:line="350" w:lineRule="exact"/>
              <w:ind w:left="293" w:hanging="142"/>
              <w:rPr>
                <w:rFonts w:ascii="Arial" w:hAnsi="Arial" w:cs="Arial"/>
                <w:sz w:val="18"/>
                <w:szCs w:val="18"/>
                <w:lang w:val="en-US"/>
              </w:rPr>
            </w:pPr>
            <w:r w:rsidRPr="007C63CA">
              <w:rPr>
                <w:rFonts w:ascii="Arial" w:hAnsi="Arial" w:cs="Arial"/>
                <w:sz w:val="18"/>
                <w:szCs w:val="18"/>
                <w:lang w:val="en-US"/>
              </w:rPr>
              <w:t xml:space="preserve"> Subordinated debentures</w:t>
            </w:r>
          </w:p>
        </w:tc>
        <w:tc>
          <w:tcPr>
            <w:tcW w:w="1251" w:type="pct"/>
            <w:vAlign w:val="bottom"/>
          </w:tcPr>
          <w:p w14:paraId="706EFE43" w14:textId="20773A36" w:rsidR="00445BE5" w:rsidRPr="007C63CA" w:rsidRDefault="00A46AD1" w:rsidP="009C647B">
            <w:pP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22,299</w:t>
            </w:r>
          </w:p>
        </w:tc>
        <w:tc>
          <w:tcPr>
            <w:tcW w:w="1170" w:type="pct"/>
            <w:vAlign w:val="bottom"/>
          </w:tcPr>
          <w:p w14:paraId="6D1D4EBE" w14:textId="4CB373B9" w:rsidR="00445BE5" w:rsidRPr="007C63CA" w:rsidRDefault="00445BE5" w:rsidP="009C647B">
            <w:pP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22,295</w:t>
            </w:r>
          </w:p>
        </w:tc>
      </w:tr>
      <w:tr w:rsidR="00A46AD1" w:rsidRPr="007C63CA" w14:paraId="354B97DC" w14:textId="77777777" w:rsidTr="00F7058F">
        <w:trPr>
          <w:trHeight w:val="70"/>
        </w:trPr>
        <w:tc>
          <w:tcPr>
            <w:tcW w:w="2579" w:type="pct"/>
            <w:vAlign w:val="bottom"/>
          </w:tcPr>
          <w:p w14:paraId="066CEC64" w14:textId="77777777" w:rsidR="00A46AD1" w:rsidRPr="007C63CA" w:rsidRDefault="00A46AD1" w:rsidP="009C647B">
            <w:pPr>
              <w:spacing w:line="350" w:lineRule="exact"/>
              <w:ind w:left="162" w:hanging="162"/>
              <w:rPr>
                <w:rFonts w:ascii="Arial" w:eastAsia="Calibri" w:hAnsi="Arial" w:cs="Arial"/>
                <w:sz w:val="18"/>
                <w:szCs w:val="18"/>
                <w:lang w:val="en-US"/>
              </w:rPr>
            </w:pPr>
            <w:r w:rsidRPr="007C63CA">
              <w:rPr>
                <w:rFonts w:ascii="Arial" w:eastAsia="Calibri" w:hAnsi="Arial" w:cs="Arial"/>
                <w:sz w:val="18"/>
                <w:szCs w:val="18"/>
                <w:lang w:val="en-US"/>
              </w:rPr>
              <w:t>Others</w:t>
            </w:r>
          </w:p>
        </w:tc>
        <w:tc>
          <w:tcPr>
            <w:tcW w:w="1251" w:type="pct"/>
            <w:vAlign w:val="bottom"/>
          </w:tcPr>
          <w:p w14:paraId="1BB57AB8" w14:textId="317D0E2F" w:rsidR="00A46AD1" w:rsidRPr="007C63CA" w:rsidRDefault="00A46AD1" w:rsidP="009C647B">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4,264</w:t>
            </w:r>
          </w:p>
        </w:tc>
        <w:tc>
          <w:tcPr>
            <w:tcW w:w="1170" w:type="pct"/>
            <w:vAlign w:val="bottom"/>
          </w:tcPr>
          <w:p w14:paraId="1C3195C6" w14:textId="4845129C" w:rsidR="00A46AD1" w:rsidRPr="007C63CA" w:rsidRDefault="00A46AD1" w:rsidP="009C647B">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 xml:space="preserve">3,320 </w:t>
            </w:r>
          </w:p>
        </w:tc>
      </w:tr>
      <w:tr w:rsidR="00A46AD1" w:rsidRPr="007C63CA" w14:paraId="1F494E1A" w14:textId="77777777" w:rsidTr="00F7058F">
        <w:tc>
          <w:tcPr>
            <w:tcW w:w="2579" w:type="pct"/>
            <w:vAlign w:val="bottom"/>
          </w:tcPr>
          <w:p w14:paraId="300D9EFA" w14:textId="77777777" w:rsidR="00A46AD1" w:rsidRPr="007C63CA" w:rsidRDefault="00A46AD1" w:rsidP="009C647B">
            <w:pPr>
              <w:spacing w:line="350" w:lineRule="exact"/>
              <w:ind w:left="162" w:hanging="162"/>
              <w:rPr>
                <w:rFonts w:ascii="Arial" w:hAnsi="Arial" w:cs="Arial"/>
                <w:sz w:val="18"/>
                <w:szCs w:val="18"/>
                <w:cs/>
                <w:lang w:val="en-US"/>
              </w:rPr>
            </w:pPr>
            <w:r w:rsidRPr="007C63CA">
              <w:rPr>
                <w:rFonts w:ascii="Arial" w:hAnsi="Arial" w:cs="Arial"/>
                <w:sz w:val="18"/>
                <w:szCs w:val="18"/>
                <w:lang w:val="en-US"/>
              </w:rPr>
              <w:t>Total interest expenses</w:t>
            </w:r>
          </w:p>
        </w:tc>
        <w:tc>
          <w:tcPr>
            <w:tcW w:w="1251" w:type="pct"/>
            <w:vAlign w:val="bottom"/>
          </w:tcPr>
          <w:p w14:paraId="15989E50" w14:textId="2595F452" w:rsidR="00A46AD1" w:rsidRPr="007C63CA" w:rsidRDefault="00A46AD1" w:rsidP="009C647B">
            <w:pPr>
              <w:pBdr>
                <w:bottom w:val="doub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1,022,194</w:t>
            </w:r>
          </w:p>
        </w:tc>
        <w:tc>
          <w:tcPr>
            <w:tcW w:w="1170" w:type="pct"/>
            <w:vAlign w:val="bottom"/>
          </w:tcPr>
          <w:p w14:paraId="1AFE0D1A" w14:textId="04A6AD88" w:rsidR="00A46AD1" w:rsidRPr="007C63CA" w:rsidRDefault="00A46AD1" w:rsidP="009C647B">
            <w:pPr>
              <w:pBdr>
                <w:bottom w:val="doub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lang w:val="en-US"/>
              </w:rPr>
              <w:t>528,379</w:t>
            </w:r>
          </w:p>
        </w:tc>
      </w:tr>
    </w:tbl>
    <w:p w14:paraId="67E2F3DD" w14:textId="7E053DAC" w:rsidR="00FD6925" w:rsidRPr="007C63CA" w:rsidRDefault="00084BC8" w:rsidP="009C647B">
      <w:pPr>
        <w:pStyle w:val="Heading1"/>
        <w:numPr>
          <w:ilvl w:val="0"/>
          <w:numId w:val="3"/>
        </w:numPr>
        <w:spacing w:before="200" w:after="60" w:line="380" w:lineRule="exact"/>
        <w:ind w:left="635" w:hanging="635"/>
        <w:rPr>
          <w:rFonts w:ascii="Arial" w:hAnsi="Arial" w:cs="Arial"/>
          <w:color w:val="000000"/>
          <w:sz w:val="22"/>
          <w:szCs w:val="22"/>
          <w:u w:val="none"/>
          <w:lang w:val="en-GB"/>
        </w:rPr>
      </w:pPr>
      <w:bookmarkStart w:id="45" w:name="_Toc133587607"/>
      <w:bookmarkEnd w:id="40"/>
      <w:bookmarkEnd w:id="41"/>
      <w:r w:rsidRPr="007C63CA">
        <w:rPr>
          <w:rFonts w:ascii="Arial" w:hAnsi="Arial" w:cs="Arial"/>
          <w:color w:val="000000"/>
          <w:sz w:val="22"/>
          <w:szCs w:val="22"/>
          <w:u w:val="none"/>
          <w:lang w:val="en-GB"/>
        </w:rPr>
        <w:t>F</w:t>
      </w:r>
      <w:r w:rsidR="007C70F9" w:rsidRPr="007C63CA">
        <w:rPr>
          <w:rFonts w:ascii="Arial" w:hAnsi="Arial" w:cs="Arial"/>
          <w:color w:val="000000"/>
          <w:sz w:val="22"/>
          <w:szCs w:val="22"/>
          <w:u w:val="none"/>
          <w:lang w:val="en-GB"/>
        </w:rPr>
        <w:t>ees and service income</w:t>
      </w:r>
      <w:bookmarkEnd w:id="42"/>
      <w:bookmarkEnd w:id="45"/>
      <w:r w:rsidR="007C70F9" w:rsidRPr="007C63CA">
        <w:rPr>
          <w:rFonts w:ascii="Arial" w:hAnsi="Arial" w:cs="Arial"/>
          <w:color w:val="000000"/>
          <w:sz w:val="22"/>
          <w:szCs w:val="22"/>
          <w:u w:val="none"/>
          <w:lang w:val="en-GB"/>
        </w:rPr>
        <w:t xml:space="preserve"> </w:t>
      </w:r>
      <w:bookmarkEnd w:id="43"/>
      <w:bookmarkEnd w:id="44"/>
    </w:p>
    <w:tbl>
      <w:tblPr>
        <w:tblW w:w="9099" w:type="dxa"/>
        <w:tblInd w:w="540" w:type="dxa"/>
        <w:tblLayout w:type="fixed"/>
        <w:tblLook w:val="0000" w:firstRow="0" w:lastRow="0" w:firstColumn="0" w:lastColumn="0" w:noHBand="0" w:noVBand="0"/>
      </w:tblPr>
      <w:tblGrid>
        <w:gridCol w:w="4708"/>
        <w:gridCol w:w="2267"/>
        <w:gridCol w:w="2124"/>
      </w:tblGrid>
      <w:tr w:rsidR="00445BE5" w:rsidRPr="007C63CA" w14:paraId="7CB13470" w14:textId="77777777" w:rsidTr="00BA708F">
        <w:tc>
          <w:tcPr>
            <w:tcW w:w="2587" w:type="pct"/>
            <w:vAlign w:val="bottom"/>
          </w:tcPr>
          <w:p w14:paraId="1BE2CCCE" w14:textId="77777777" w:rsidR="00445BE5" w:rsidRPr="007C63CA" w:rsidRDefault="00445BE5" w:rsidP="009C647B">
            <w:pPr>
              <w:spacing w:line="350" w:lineRule="exact"/>
              <w:jc w:val="thaiDistribute"/>
              <w:rPr>
                <w:rFonts w:ascii="Arial" w:eastAsia="Calibri" w:hAnsi="Arial" w:cs="Arial"/>
                <w:sz w:val="18"/>
                <w:szCs w:val="18"/>
                <w:lang w:val="en-US"/>
              </w:rPr>
            </w:pPr>
            <w:bookmarkStart w:id="46" w:name="_Toc33696579"/>
            <w:bookmarkStart w:id="47" w:name="_Toc65141119"/>
            <w:r w:rsidRPr="007C63CA">
              <w:rPr>
                <w:rFonts w:ascii="Arial" w:hAnsi="Arial" w:cs="Arial"/>
                <w:sz w:val="18"/>
                <w:szCs w:val="18"/>
                <w:cs/>
              </w:rPr>
              <w:br w:type="page"/>
            </w:r>
          </w:p>
        </w:tc>
        <w:tc>
          <w:tcPr>
            <w:tcW w:w="2413" w:type="pct"/>
            <w:gridSpan w:val="2"/>
            <w:vAlign w:val="bottom"/>
          </w:tcPr>
          <w:p w14:paraId="66D7B7C0" w14:textId="77777777" w:rsidR="00445BE5" w:rsidRPr="007C63CA" w:rsidRDefault="00445BE5" w:rsidP="009C647B">
            <w:pPr>
              <w:spacing w:line="350" w:lineRule="exact"/>
              <w:ind w:right="-1"/>
              <w:jc w:val="right"/>
              <w:rPr>
                <w:rFonts w:ascii="Arial" w:eastAsia="Calibri" w:hAnsi="Arial" w:cs="Arial"/>
                <w:sz w:val="18"/>
                <w:szCs w:val="18"/>
                <w:lang w:val="en-US"/>
              </w:rPr>
            </w:pPr>
            <w:r w:rsidRPr="007C63CA">
              <w:rPr>
                <w:rFonts w:ascii="Arial" w:hAnsi="Arial" w:cs="Arial"/>
                <w:sz w:val="18"/>
                <w:szCs w:val="18"/>
                <w:cs/>
              </w:rPr>
              <w:t>(</w:t>
            </w:r>
            <w:proofErr w:type="spellStart"/>
            <w:r w:rsidRPr="007C63CA">
              <w:rPr>
                <w:rFonts w:ascii="Arial" w:hAnsi="Arial" w:cs="Arial"/>
                <w:sz w:val="18"/>
                <w:szCs w:val="18"/>
                <w:cs/>
              </w:rPr>
              <w:t>Unit</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Thousand</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Baht</w:t>
            </w:r>
            <w:proofErr w:type="spellEnd"/>
            <w:r w:rsidRPr="007C63CA">
              <w:rPr>
                <w:rFonts w:ascii="Arial" w:hAnsi="Arial" w:cs="Arial"/>
                <w:sz w:val="18"/>
                <w:szCs w:val="18"/>
                <w:cs/>
              </w:rPr>
              <w:t>)</w:t>
            </w:r>
          </w:p>
        </w:tc>
      </w:tr>
      <w:tr w:rsidR="00445BE5" w:rsidRPr="00733D6A" w14:paraId="12B8AE61" w14:textId="77777777" w:rsidTr="00BA708F">
        <w:tc>
          <w:tcPr>
            <w:tcW w:w="2587" w:type="pct"/>
            <w:vAlign w:val="bottom"/>
          </w:tcPr>
          <w:p w14:paraId="353597E9" w14:textId="77777777" w:rsidR="00445BE5" w:rsidRPr="007C63CA" w:rsidRDefault="00445BE5" w:rsidP="009C647B">
            <w:pPr>
              <w:spacing w:line="350" w:lineRule="exact"/>
              <w:jc w:val="thaiDistribute"/>
              <w:rPr>
                <w:rFonts w:ascii="Arial" w:eastAsia="Calibri" w:hAnsi="Arial" w:cs="Arial"/>
                <w:sz w:val="18"/>
                <w:szCs w:val="18"/>
                <w:cs/>
              </w:rPr>
            </w:pPr>
          </w:p>
        </w:tc>
        <w:tc>
          <w:tcPr>
            <w:tcW w:w="2413" w:type="pct"/>
            <w:gridSpan w:val="2"/>
            <w:vAlign w:val="bottom"/>
          </w:tcPr>
          <w:p w14:paraId="64119CC9" w14:textId="77777777" w:rsidR="00445BE5" w:rsidRPr="007C63CA" w:rsidRDefault="00445BE5" w:rsidP="009C647B">
            <w:pPr>
              <w:pStyle w:val="BodyText"/>
              <w:pBdr>
                <w:bottom w:val="single" w:sz="4" w:space="1" w:color="auto"/>
              </w:pBdr>
              <w:spacing w:after="0" w:line="350" w:lineRule="exact"/>
              <w:ind w:left="-29"/>
              <w:jc w:val="center"/>
              <w:rPr>
                <w:rFonts w:ascii="Arial" w:hAnsi="Arial" w:cs="Arial"/>
                <w:sz w:val="18"/>
                <w:szCs w:val="18"/>
                <w:lang w:val="en-US" w:eastAsia="en-US"/>
              </w:rPr>
            </w:pPr>
            <w:r w:rsidRPr="007C63CA">
              <w:rPr>
                <w:rFonts w:ascii="Arial" w:hAnsi="Arial" w:cs="Arial"/>
                <w:sz w:val="18"/>
                <w:szCs w:val="18"/>
                <w:lang w:val="en-US" w:eastAsia="en-US"/>
              </w:rPr>
              <w:t>For the three-month periods ended 31 March</w:t>
            </w:r>
          </w:p>
        </w:tc>
      </w:tr>
      <w:tr w:rsidR="00445BE5" w:rsidRPr="007C63CA" w14:paraId="26B2422C" w14:textId="77777777" w:rsidTr="00BA708F">
        <w:tc>
          <w:tcPr>
            <w:tcW w:w="2587" w:type="pct"/>
            <w:vAlign w:val="bottom"/>
          </w:tcPr>
          <w:p w14:paraId="52066D2B" w14:textId="77777777" w:rsidR="00445BE5" w:rsidRPr="007C63CA" w:rsidRDefault="00445BE5" w:rsidP="009C647B">
            <w:pPr>
              <w:spacing w:line="350" w:lineRule="exact"/>
              <w:jc w:val="thaiDistribute"/>
              <w:rPr>
                <w:rFonts w:ascii="Arial" w:eastAsia="Calibri" w:hAnsi="Arial" w:cs="Arial"/>
                <w:sz w:val="18"/>
                <w:szCs w:val="18"/>
                <w:cs/>
              </w:rPr>
            </w:pPr>
          </w:p>
        </w:tc>
        <w:tc>
          <w:tcPr>
            <w:tcW w:w="1246" w:type="pct"/>
            <w:vAlign w:val="bottom"/>
          </w:tcPr>
          <w:p w14:paraId="5B96F1B9" w14:textId="49689667" w:rsidR="00445BE5" w:rsidRPr="007C63CA" w:rsidRDefault="00445BE5" w:rsidP="009C647B">
            <w:pPr>
              <w:pStyle w:val="BodyText"/>
              <w:pBdr>
                <w:bottom w:val="single" w:sz="4" w:space="1" w:color="auto"/>
              </w:pBdr>
              <w:spacing w:after="0" w:line="350" w:lineRule="exact"/>
              <w:ind w:left="-31"/>
              <w:jc w:val="center"/>
              <w:rPr>
                <w:rFonts w:ascii="Arial" w:hAnsi="Arial" w:cs="Arial"/>
                <w:sz w:val="18"/>
                <w:szCs w:val="18"/>
                <w:lang w:val="en-US" w:eastAsia="en-US"/>
              </w:rPr>
            </w:pPr>
            <w:r w:rsidRPr="007C63CA">
              <w:rPr>
                <w:rFonts w:ascii="Arial" w:hAnsi="Arial" w:cs="Arial"/>
                <w:sz w:val="18"/>
                <w:szCs w:val="18"/>
                <w:lang w:val="en-US" w:eastAsia="en-US"/>
              </w:rPr>
              <w:t>2023</w:t>
            </w:r>
          </w:p>
        </w:tc>
        <w:tc>
          <w:tcPr>
            <w:tcW w:w="1168" w:type="pct"/>
            <w:vAlign w:val="bottom"/>
          </w:tcPr>
          <w:p w14:paraId="48C41DA6" w14:textId="171B48CA" w:rsidR="00445BE5" w:rsidRPr="007C63CA" w:rsidRDefault="00445BE5" w:rsidP="009C647B">
            <w:pPr>
              <w:pStyle w:val="BodyText"/>
              <w:pBdr>
                <w:bottom w:val="single" w:sz="4" w:space="1" w:color="auto"/>
              </w:pBdr>
              <w:spacing w:after="0" w:line="350" w:lineRule="exact"/>
              <w:ind w:left="-31"/>
              <w:jc w:val="center"/>
              <w:rPr>
                <w:rFonts w:ascii="Arial" w:hAnsi="Arial" w:cs="Arial"/>
                <w:sz w:val="18"/>
                <w:szCs w:val="18"/>
                <w:lang w:val="en-US" w:eastAsia="en-US"/>
              </w:rPr>
            </w:pPr>
            <w:r w:rsidRPr="007C63CA">
              <w:rPr>
                <w:rFonts w:ascii="Arial" w:hAnsi="Arial" w:cs="Arial"/>
                <w:sz w:val="18"/>
                <w:szCs w:val="18"/>
                <w:lang w:val="en-US" w:eastAsia="en-US"/>
              </w:rPr>
              <w:t>2022</w:t>
            </w:r>
          </w:p>
        </w:tc>
      </w:tr>
      <w:tr w:rsidR="00445BE5" w:rsidRPr="007C63CA" w14:paraId="09D6131D" w14:textId="77777777" w:rsidTr="00BA708F">
        <w:tc>
          <w:tcPr>
            <w:tcW w:w="2587" w:type="pct"/>
            <w:vAlign w:val="center"/>
          </w:tcPr>
          <w:p w14:paraId="1FA155CC" w14:textId="77777777" w:rsidR="00445BE5" w:rsidRPr="007C63CA" w:rsidRDefault="00445BE5" w:rsidP="009C647B">
            <w:pPr>
              <w:spacing w:line="350" w:lineRule="exact"/>
              <w:ind w:left="162" w:hanging="162"/>
              <w:rPr>
                <w:rFonts w:ascii="Arial" w:eastAsia="Calibri" w:hAnsi="Arial" w:cs="Arial"/>
                <w:b/>
                <w:bCs/>
                <w:sz w:val="18"/>
                <w:szCs w:val="18"/>
                <w:cs/>
                <w:lang w:val="en-US"/>
              </w:rPr>
            </w:pPr>
            <w:proofErr w:type="spellStart"/>
            <w:r w:rsidRPr="007C63CA">
              <w:rPr>
                <w:rFonts w:ascii="Arial" w:eastAsia="Calibri" w:hAnsi="Arial" w:cs="Arial"/>
                <w:b/>
                <w:bCs/>
                <w:sz w:val="18"/>
                <w:szCs w:val="18"/>
                <w:cs/>
              </w:rPr>
              <w:t>Fees</w:t>
            </w:r>
            <w:proofErr w:type="spellEnd"/>
            <w:r w:rsidRPr="007C63CA">
              <w:rPr>
                <w:rFonts w:ascii="Arial" w:eastAsia="Calibri" w:hAnsi="Arial" w:cs="Arial"/>
                <w:b/>
                <w:bCs/>
                <w:sz w:val="18"/>
                <w:szCs w:val="18"/>
                <w:cs/>
              </w:rPr>
              <w:t xml:space="preserve"> and </w:t>
            </w:r>
            <w:proofErr w:type="spellStart"/>
            <w:r w:rsidRPr="007C63CA">
              <w:rPr>
                <w:rFonts w:ascii="Arial" w:eastAsia="Calibri" w:hAnsi="Arial" w:cs="Arial"/>
                <w:b/>
                <w:bCs/>
                <w:sz w:val="18"/>
                <w:szCs w:val="18"/>
                <w:cs/>
              </w:rPr>
              <w:t>service</w:t>
            </w:r>
            <w:proofErr w:type="spellEnd"/>
            <w:r w:rsidRPr="007C63CA">
              <w:rPr>
                <w:rFonts w:ascii="Arial" w:eastAsia="Calibri" w:hAnsi="Arial" w:cs="Arial"/>
                <w:b/>
                <w:bCs/>
                <w:sz w:val="18"/>
                <w:szCs w:val="18"/>
                <w:cs/>
              </w:rPr>
              <w:t xml:space="preserve"> </w:t>
            </w:r>
            <w:proofErr w:type="spellStart"/>
            <w:r w:rsidRPr="007C63CA">
              <w:rPr>
                <w:rFonts w:ascii="Arial" w:eastAsia="Calibri" w:hAnsi="Arial" w:cs="Arial"/>
                <w:b/>
                <w:bCs/>
                <w:sz w:val="18"/>
                <w:szCs w:val="18"/>
                <w:cs/>
              </w:rPr>
              <w:t>income</w:t>
            </w:r>
            <w:proofErr w:type="spellEnd"/>
          </w:p>
        </w:tc>
        <w:tc>
          <w:tcPr>
            <w:tcW w:w="1246" w:type="pct"/>
            <w:vAlign w:val="bottom"/>
          </w:tcPr>
          <w:p w14:paraId="0B653559" w14:textId="77777777" w:rsidR="00445BE5" w:rsidRPr="007C63CA" w:rsidRDefault="00445BE5" w:rsidP="009C647B">
            <w:pPr>
              <w:pStyle w:val="BodyText"/>
              <w:tabs>
                <w:tab w:val="decimal" w:pos="1056"/>
              </w:tabs>
              <w:spacing w:after="0" w:line="350" w:lineRule="exact"/>
              <w:ind w:right="-1"/>
              <w:rPr>
                <w:rFonts w:ascii="Arial" w:hAnsi="Arial" w:cs="Arial"/>
                <w:sz w:val="18"/>
                <w:szCs w:val="18"/>
                <w:cs/>
                <w:lang w:eastAsia="en-US"/>
              </w:rPr>
            </w:pPr>
          </w:p>
        </w:tc>
        <w:tc>
          <w:tcPr>
            <w:tcW w:w="1168" w:type="pct"/>
            <w:vAlign w:val="bottom"/>
          </w:tcPr>
          <w:p w14:paraId="44BC60B0" w14:textId="77777777" w:rsidR="00445BE5" w:rsidRPr="007C63CA" w:rsidRDefault="00445BE5" w:rsidP="009C647B">
            <w:pPr>
              <w:pStyle w:val="BodyText"/>
              <w:tabs>
                <w:tab w:val="decimal" w:pos="1056"/>
              </w:tabs>
              <w:spacing w:after="0" w:line="350" w:lineRule="exact"/>
              <w:ind w:right="-1"/>
              <w:rPr>
                <w:rFonts w:ascii="Arial" w:hAnsi="Arial" w:cs="Arial"/>
                <w:sz w:val="18"/>
                <w:szCs w:val="18"/>
                <w:cs/>
                <w:lang w:eastAsia="en-US"/>
              </w:rPr>
            </w:pPr>
          </w:p>
        </w:tc>
      </w:tr>
      <w:tr w:rsidR="00A46AD1" w:rsidRPr="007C63CA" w14:paraId="42F38B52" w14:textId="77777777" w:rsidTr="00BA708F">
        <w:tc>
          <w:tcPr>
            <w:tcW w:w="2587" w:type="pct"/>
            <w:vAlign w:val="center"/>
          </w:tcPr>
          <w:p w14:paraId="74A7E479" w14:textId="77777777" w:rsidR="00A46AD1" w:rsidRPr="007C63CA" w:rsidRDefault="00A46AD1" w:rsidP="009C647B">
            <w:pPr>
              <w:pStyle w:val="ListParagraph"/>
              <w:tabs>
                <w:tab w:val="left" w:pos="361"/>
              </w:tabs>
              <w:spacing w:line="350" w:lineRule="exact"/>
              <w:ind w:left="0"/>
              <w:contextualSpacing w:val="0"/>
              <w:rPr>
                <w:rFonts w:ascii="Arial" w:hAnsi="Arial" w:cs="Arial"/>
                <w:sz w:val="18"/>
                <w:szCs w:val="18"/>
                <w:cs/>
              </w:rPr>
            </w:pPr>
            <w:r w:rsidRPr="007C63CA">
              <w:rPr>
                <w:rFonts w:ascii="Arial" w:hAnsi="Arial" w:cs="Arial"/>
                <w:sz w:val="18"/>
                <w:szCs w:val="18"/>
                <w:lang w:val="en-US"/>
              </w:rPr>
              <w:t xml:space="preserve">Acceptances, </w:t>
            </w:r>
            <w:proofErr w:type="spellStart"/>
            <w:r w:rsidRPr="007C63CA">
              <w:rPr>
                <w:rFonts w:ascii="Arial" w:hAnsi="Arial" w:cs="Arial"/>
                <w:sz w:val="18"/>
                <w:szCs w:val="18"/>
                <w:lang w:val="en-US"/>
              </w:rPr>
              <w:t>avals</w:t>
            </w:r>
            <w:proofErr w:type="spellEnd"/>
            <w:r w:rsidRPr="007C63CA">
              <w:rPr>
                <w:rFonts w:ascii="Arial" w:hAnsi="Arial" w:cs="Arial"/>
                <w:sz w:val="18"/>
                <w:szCs w:val="18"/>
                <w:lang w:val="en-US"/>
              </w:rPr>
              <w:t xml:space="preserve"> and guarantees</w:t>
            </w:r>
          </w:p>
        </w:tc>
        <w:tc>
          <w:tcPr>
            <w:tcW w:w="1246" w:type="pct"/>
          </w:tcPr>
          <w:p w14:paraId="67F4E4D9" w14:textId="31FD940D" w:rsidR="00A46AD1" w:rsidRPr="007C63CA" w:rsidRDefault="00A46AD1" w:rsidP="00BA708F">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20,272</w:t>
            </w:r>
          </w:p>
        </w:tc>
        <w:tc>
          <w:tcPr>
            <w:tcW w:w="1168" w:type="pct"/>
          </w:tcPr>
          <w:p w14:paraId="38FC5271" w14:textId="5CC5973A" w:rsidR="00A46AD1" w:rsidRPr="007C63CA" w:rsidRDefault="00A46AD1" w:rsidP="00BA708F">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13</w:t>
            </w:r>
            <w:r w:rsidRPr="007C63CA">
              <w:rPr>
                <w:rFonts w:ascii="Arial" w:hAnsi="Arial" w:cs="Arial"/>
                <w:sz w:val="18"/>
                <w:szCs w:val="18"/>
                <w:lang w:val="en-US"/>
              </w:rPr>
              <w:t>,</w:t>
            </w:r>
            <w:r w:rsidRPr="007C63CA">
              <w:rPr>
                <w:rFonts w:ascii="Arial" w:hAnsi="Arial" w:cs="Arial"/>
                <w:sz w:val="18"/>
                <w:szCs w:val="18"/>
                <w:cs/>
                <w:lang w:val="en-US"/>
              </w:rPr>
              <w:t xml:space="preserve">679 </w:t>
            </w:r>
          </w:p>
        </w:tc>
      </w:tr>
      <w:tr w:rsidR="00A46AD1" w:rsidRPr="007C63CA" w14:paraId="5A53FE92" w14:textId="77777777" w:rsidTr="00BA708F">
        <w:tc>
          <w:tcPr>
            <w:tcW w:w="2587" w:type="pct"/>
            <w:vAlign w:val="center"/>
          </w:tcPr>
          <w:p w14:paraId="1434B391" w14:textId="77777777" w:rsidR="00A46AD1" w:rsidRPr="007C63CA" w:rsidRDefault="00A46AD1" w:rsidP="009C647B">
            <w:pPr>
              <w:pStyle w:val="ListParagraph"/>
              <w:tabs>
                <w:tab w:val="left" w:pos="361"/>
              </w:tabs>
              <w:spacing w:line="350" w:lineRule="exact"/>
              <w:ind w:left="0"/>
              <w:contextualSpacing w:val="0"/>
              <w:rPr>
                <w:rFonts w:ascii="Arial" w:hAnsi="Arial" w:cs="Arial"/>
                <w:sz w:val="18"/>
                <w:szCs w:val="18"/>
                <w:lang w:val="en-US"/>
              </w:rPr>
            </w:pPr>
            <w:r w:rsidRPr="007C63CA">
              <w:rPr>
                <w:rFonts w:ascii="Arial" w:hAnsi="Arial" w:cs="Arial"/>
                <w:sz w:val="18"/>
                <w:szCs w:val="18"/>
                <w:lang w:val="en-US"/>
              </w:rPr>
              <w:t>Commission income</w:t>
            </w:r>
          </w:p>
        </w:tc>
        <w:tc>
          <w:tcPr>
            <w:tcW w:w="1246" w:type="pct"/>
          </w:tcPr>
          <w:p w14:paraId="44D96EEF" w14:textId="68259787" w:rsidR="00A46AD1" w:rsidRPr="007C63CA" w:rsidRDefault="00A46AD1" w:rsidP="00BA708F">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50,804</w:t>
            </w:r>
          </w:p>
        </w:tc>
        <w:tc>
          <w:tcPr>
            <w:tcW w:w="1168" w:type="pct"/>
          </w:tcPr>
          <w:p w14:paraId="64819592" w14:textId="09563CB2" w:rsidR="00A46AD1" w:rsidRPr="007C63CA" w:rsidRDefault="00A46AD1" w:rsidP="00BA708F">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46</w:t>
            </w:r>
            <w:r w:rsidRPr="007C63CA">
              <w:rPr>
                <w:rFonts w:ascii="Arial" w:hAnsi="Arial" w:cs="Arial"/>
                <w:sz w:val="18"/>
                <w:szCs w:val="18"/>
                <w:lang w:val="en-US"/>
              </w:rPr>
              <w:t>,</w:t>
            </w:r>
            <w:r w:rsidRPr="007C63CA">
              <w:rPr>
                <w:rFonts w:ascii="Arial" w:hAnsi="Arial" w:cs="Arial"/>
                <w:sz w:val="18"/>
                <w:szCs w:val="18"/>
                <w:cs/>
                <w:lang w:val="en-US"/>
              </w:rPr>
              <w:t xml:space="preserve">237 </w:t>
            </w:r>
          </w:p>
        </w:tc>
      </w:tr>
      <w:tr w:rsidR="00A46AD1" w:rsidRPr="007C63CA" w14:paraId="1DC7DC3D" w14:textId="77777777" w:rsidTr="00BA708F">
        <w:tc>
          <w:tcPr>
            <w:tcW w:w="2587" w:type="pct"/>
            <w:vAlign w:val="center"/>
          </w:tcPr>
          <w:p w14:paraId="6359FC88" w14:textId="77777777" w:rsidR="00A46AD1" w:rsidRPr="007C63CA" w:rsidRDefault="00A46AD1" w:rsidP="009C647B">
            <w:pPr>
              <w:spacing w:line="350" w:lineRule="exact"/>
              <w:ind w:left="162" w:hanging="162"/>
              <w:rPr>
                <w:rFonts w:ascii="Arial" w:eastAsia="Calibri" w:hAnsi="Arial" w:cs="Arial"/>
                <w:b/>
                <w:bCs/>
                <w:sz w:val="18"/>
                <w:szCs w:val="18"/>
                <w:cs/>
              </w:rPr>
            </w:pPr>
            <w:r w:rsidRPr="007C63CA">
              <w:rPr>
                <w:rFonts w:ascii="Arial" w:hAnsi="Arial" w:cs="Arial"/>
                <w:sz w:val="18"/>
                <w:szCs w:val="18"/>
                <w:lang w:val="en-US"/>
              </w:rPr>
              <w:t>Others</w:t>
            </w:r>
          </w:p>
        </w:tc>
        <w:tc>
          <w:tcPr>
            <w:tcW w:w="1246" w:type="pct"/>
          </w:tcPr>
          <w:p w14:paraId="0E39D0EA" w14:textId="053309F6" w:rsidR="00A46AD1" w:rsidRPr="007C63CA" w:rsidRDefault="00A46AD1" w:rsidP="00BA708F">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20,445</w:t>
            </w:r>
          </w:p>
        </w:tc>
        <w:tc>
          <w:tcPr>
            <w:tcW w:w="1168" w:type="pct"/>
          </w:tcPr>
          <w:p w14:paraId="5B105CE0" w14:textId="11510D65" w:rsidR="00A46AD1" w:rsidRPr="007C63CA" w:rsidRDefault="00A46AD1" w:rsidP="00BA708F">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22</w:t>
            </w:r>
            <w:r w:rsidRPr="007C63CA">
              <w:rPr>
                <w:rFonts w:ascii="Arial" w:hAnsi="Arial" w:cs="Arial"/>
                <w:sz w:val="18"/>
                <w:szCs w:val="18"/>
                <w:lang w:val="en-US"/>
              </w:rPr>
              <w:t>,</w:t>
            </w:r>
            <w:r w:rsidRPr="007C63CA">
              <w:rPr>
                <w:rFonts w:ascii="Arial" w:hAnsi="Arial" w:cs="Arial"/>
                <w:sz w:val="18"/>
                <w:szCs w:val="18"/>
                <w:cs/>
                <w:lang w:val="en-US"/>
              </w:rPr>
              <w:t xml:space="preserve">154 </w:t>
            </w:r>
          </w:p>
        </w:tc>
      </w:tr>
      <w:tr w:rsidR="00A46AD1" w:rsidRPr="007C63CA" w14:paraId="3E8A8153" w14:textId="77777777" w:rsidTr="00BA708F">
        <w:tc>
          <w:tcPr>
            <w:tcW w:w="2587" w:type="pct"/>
            <w:vAlign w:val="center"/>
          </w:tcPr>
          <w:p w14:paraId="1758C1FE" w14:textId="77777777" w:rsidR="00A46AD1" w:rsidRPr="007C63CA" w:rsidRDefault="00A46AD1" w:rsidP="009C647B">
            <w:pPr>
              <w:spacing w:line="350" w:lineRule="exact"/>
              <w:ind w:left="162" w:hanging="162"/>
              <w:rPr>
                <w:rFonts w:ascii="Arial" w:eastAsia="Calibri" w:hAnsi="Arial" w:cs="Arial"/>
                <w:b/>
                <w:bCs/>
                <w:sz w:val="18"/>
                <w:szCs w:val="18"/>
                <w:cs/>
              </w:rPr>
            </w:pPr>
            <w:r w:rsidRPr="007C63CA">
              <w:rPr>
                <w:rFonts w:ascii="Arial" w:hAnsi="Arial" w:cs="Arial"/>
                <w:sz w:val="18"/>
                <w:szCs w:val="18"/>
                <w:lang w:val="en-US"/>
              </w:rPr>
              <w:t>Total fees and service income</w:t>
            </w:r>
          </w:p>
        </w:tc>
        <w:tc>
          <w:tcPr>
            <w:tcW w:w="1246" w:type="pct"/>
          </w:tcPr>
          <w:p w14:paraId="4316D8BB" w14:textId="1211D5C5" w:rsidR="00A46AD1" w:rsidRPr="007C63CA" w:rsidRDefault="00A46AD1" w:rsidP="00BA708F">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91,521</w:t>
            </w:r>
          </w:p>
        </w:tc>
        <w:tc>
          <w:tcPr>
            <w:tcW w:w="1168" w:type="pct"/>
          </w:tcPr>
          <w:p w14:paraId="5E856542" w14:textId="38DCAE89" w:rsidR="00A46AD1" w:rsidRPr="007C63CA" w:rsidRDefault="00A46AD1" w:rsidP="00BA708F">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82</w:t>
            </w:r>
            <w:r w:rsidRPr="007C63CA">
              <w:rPr>
                <w:rFonts w:ascii="Arial" w:hAnsi="Arial" w:cs="Arial"/>
                <w:sz w:val="18"/>
                <w:szCs w:val="18"/>
                <w:lang w:val="en-US"/>
              </w:rPr>
              <w:t>,</w:t>
            </w:r>
            <w:r w:rsidRPr="007C63CA">
              <w:rPr>
                <w:rFonts w:ascii="Arial" w:hAnsi="Arial" w:cs="Arial"/>
                <w:sz w:val="18"/>
                <w:szCs w:val="18"/>
                <w:cs/>
                <w:lang w:val="en-US"/>
              </w:rPr>
              <w:t xml:space="preserve">070 </w:t>
            </w:r>
          </w:p>
        </w:tc>
      </w:tr>
      <w:tr w:rsidR="00A46AD1" w:rsidRPr="007C63CA" w14:paraId="21BEAA79" w14:textId="77777777" w:rsidTr="00BA708F">
        <w:tc>
          <w:tcPr>
            <w:tcW w:w="2587" w:type="pct"/>
            <w:vAlign w:val="center"/>
          </w:tcPr>
          <w:p w14:paraId="629019A7" w14:textId="77777777" w:rsidR="00A46AD1" w:rsidRPr="007C63CA" w:rsidRDefault="00A46AD1" w:rsidP="009C647B">
            <w:pPr>
              <w:pStyle w:val="ListParagraph"/>
              <w:tabs>
                <w:tab w:val="left" w:pos="361"/>
              </w:tabs>
              <w:spacing w:line="350" w:lineRule="exact"/>
              <w:ind w:left="0"/>
              <w:contextualSpacing w:val="0"/>
              <w:rPr>
                <w:rFonts w:ascii="Arial" w:hAnsi="Arial" w:cs="Arial"/>
                <w:sz w:val="18"/>
                <w:szCs w:val="18"/>
                <w:cs/>
                <w:lang w:val="en-US"/>
              </w:rPr>
            </w:pPr>
            <w:proofErr w:type="spellStart"/>
            <w:r w:rsidRPr="007C63CA">
              <w:rPr>
                <w:rFonts w:ascii="Arial" w:eastAsia="Calibri" w:hAnsi="Arial" w:cs="Arial"/>
                <w:b/>
                <w:bCs/>
                <w:sz w:val="18"/>
                <w:szCs w:val="18"/>
                <w:cs/>
              </w:rPr>
              <w:t>Fees</w:t>
            </w:r>
            <w:proofErr w:type="spellEnd"/>
            <w:r w:rsidRPr="007C63CA">
              <w:rPr>
                <w:rFonts w:ascii="Arial" w:eastAsia="Calibri" w:hAnsi="Arial" w:cs="Arial"/>
                <w:b/>
                <w:bCs/>
                <w:sz w:val="18"/>
                <w:szCs w:val="18"/>
                <w:cs/>
              </w:rPr>
              <w:t xml:space="preserve"> and </w:t>
            </w:r>
            <w:proofErr w:type="spellStart"/>
            <w:r w:rsidRPr="007C63CA">
              <w:rPr>
                <w:rFonts w:ascii="Arial" w:eastAsia="Calibri" w:hAnsi="Arial" w:cs="Arial"/>
                <w:b/>
                <w:bCs/>
                <w:sz w:val="18"/>
                <w:szCs w:val="18"/>
                <w:cs/>
              </w:rPr>
              <w:t>service</w:t>
            </w:r>
            <w:proofErr w:type="spellEnd"/>
            <w:r w:rsidRPr="007C63CA">
              <w:rPr>
                <w:rFonts w:ascii="Arial" w:eastAsia="Calibri" w:hAnsi="Arial" w:cs="Arial"/>
                <w:b/>
                <w:bCs/>
                <w:sz w:val="18"/>
                <w:szCs w:val="18"/>
                <w:cs/>
              </w:rPr>
              <w:t xml:space="preserve"> </w:t>
            </w:r>
            <w:proofErr w:type="spellStart"/>
            <w:r w:rsidRPr="007C63CA">
              <w:rPr>
                <w:rFonts w:ascii="Arial" w:eastAsia="Calibri" w:hAnsi="Arial" w:cs="Arial"/>
                <w:b/>
                <w:bCs/>
                <w:sz w:val="18"/>
                <w:szCs w:val="18"/>
                <w:cs/>
              </w:rPr>
              <w:t>expenses</w:t>
            </w:r>
            <w:proofErr w:type="spellEnd"/>
          </w:p>
        </w:tc>
        <w:tc>
          <w:tcPr>
            <w:tcW w:w="1246" w:type="pct"/>
          </w:tcPr>
          <w:p w14:paraId="4D3506F7" w14:textId="77777777" w:rsidR="00A46AD1" w:rsidRPr="007C63CA" w:rsidRDefault="00A46AD1" w:rsidP="00BA708F">
            <w:pPr>
              <w:tabs>
                <w:tab w:val="decimal" w:pos="1625"/>
              </w:tabs>
              <w:spacing w:line="350" w:lineRule="exact"/>
              <w:rPr>
                <w:rFonts w:ascii="Arial" w:hAnsi="Arial" w:cs="Arial"/>
                <w:sz w:val="18"/>
                <w:szCs w:val="18"/>
                <w:lang w:val="en-US"/>
              </w:rPr>
            </w:pPr>
          </w:p>
        </w:tc>
        <w:tc>
          <w:tcPr>
            <w:tcW w:w="1168" w:type="pct"/>
          </w:tcPr>
          <w:p w14:paraId="06590FC5" w14:textId="77777777" w:rsidR="00A46AD1" w:rsidRPr="007C63CA" w:rsidRDefault="00A46AD1" w:rsidP="00BA708F">
            <w:pPr>
              <w:tabs>
                <w:tab w:val="decimal" w:pos="1625"/>
              </w:tabs>
              <w:spacing w:line="350" w:lineRule="exact"/>
              <w:rPr>
                <w:rFonts w:ascii="Arial" w:hAnsi="Arial" w:cs="Arial"/>
                <w:sz w:val="18"/>
                <w:szCs w:val="18"/>
                <w:lang w:val="en-US"/>
              </w:rPr>
            </w:pPr>
          </w:p>
        </w:tc>
      </w:tr>
      <w:tr w:rsidR="00A46AD1" w:rsidRPr="007C63CA" w14:paraId="67E585ED" w14:textId="77777777" w:rsidTr="00BA708F">
        <w:tc>
          <w:tcPr>
            <w:tcW w:w="2587" w:type="pct"/>
            <w:vAlign w:val="center"/>
          </w:tcPr>
          <w:p w14:paraId="2A9E9663" w14:textId="77777777" w:rsidR="00A46AD1" w:rsidRPr="007C63CA" w:rsidRDefault="00A46AD1" w:rsidP="009C647B">
            <w:pPr>
              <w:pStyle w:val="ListParagraph"/>
              <w:tabs>
                <w:tab w:val="left" w:pos="162"/>
              </w:tabs>
              <w:spacing w:line="350" w:lineRule="exact"/>
              <w:ind w:left="0"/>
              <w:contextualSpacing w:val="0"/>
              <w:rPr>
                <w:rFonts w:ascii="Arial" w:hAnsi="Arial" w:cs="Arial"/>
                <w:sz w:val="18"/>
                <w:szCs w:val="18"/>
                <w:cs/>
                <w:lang w:val="en-US"/>
              </w:rPr>
            </w:pPr>
            <w:r w:rsidRPr="007C63CA">
              <w:rPr>
                <w:rFonts w:ascii="Arial" w:hAnsi="Arial" w:cs="Arial"/>
                <w:sz w:val="18"/>
                <w:szCs w:val="18"/>
                <w:lang w:val="en-US"/>
              </w:rPr>
              <w:t>Fees and charges</w:t>
            </w:r>
          </w:p>
        </w:tc>
        <w:tc>
          <w:tcPr>
            <w:tcW w:w="1246" w:type="pct"/>
          </w:tcPr>
          <w:p w14:paraId="20FC10CF" w14:textId="5142B145" w:rsidR="00A46AD1" w:rsidRPr="007C63CA" w:rsidRDefault="00A46AD1" w:rsidP="00BA708F">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28,378</w:t>
            </w:r>
          </w:p>
        </w:tc>
        <w:tc>
          <w:tcPr>
            <w:tcW w:w="1168" w:type="pct"/>
          </w:tcPr>
          <w:p w14:paraId="011D9B90" w14:textId="4BCA2B59" w:rsidR="00A46AD1" w:rsidRPr="007C63CA" w:rsidRDefault="00A46AD1" w:rsidP="00BA708F">
            <w:pP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16</w:t>
            </w:r>
            <w:r w:rsidRPr="007C63CA">
              <w:rPr>
                <w:rFonts w:ascii="Arial" w:hAnsi="Arial" w:cs="Arial"/>
                <w:sz w:val="18"/>
                <w:szCs w:val="18"/>
                <w:lang w:val="en-US"/>
              </w:rPr>
              <w:t>,</w:t>
            </w:r>
            <w:r w:rsidRPr="007C63CA">
              <w:rPr>
                <w:rFonts w:ascii="Arial" w:hAnsi="Arial" w:cs="Arial"/>
                <w:sz w:val="18"/>
                <w:szCs w:val="18"/>
                <w:cs/>
                <w:lang w:val="en-US"/>
              </w:rPr>
              <w:t xml:space="preserve">220 </w:t>
            </w:r>
          </w:p>
        </w:tc>
      </w:tr>
      <w:tr w:rsidR="00A46AD1" w:rsidRPr="007C63CA" w14:paraId="156A8ECF" w14:textId="77777777" w:rsidTr="00BA708F">
        <w:tc>
          <w:tcPr>
            <w:tcW w:w="2587" w:type="pct"/>
            <w:vAlign w:val="center"/>
          </w:tcPr>
          <w:p w14:paraId="6B4FD227" w14:textId="77777777" w:rsidR="00A46AD1" w:rsidRPr="007C63CA" w:rsidRDefault="00A46AD1" w:rsidP="009C647B">
            <w:pPr>
              <w:pStyle w:val="ListParagraph"/>
              <w:tabs>
                <w:tab w:val="left" w:pos="361"/>
              </w:tabs>
              <w:spacing w:line="350" w:lineRule="exact"/>
              <w:ind w:left="0"/>
              <w:contextualSpacing w:val="0"/>
              <w:rPr>
                <w:rFonts w:ascii="Arial" w:hAnsi="Arial" w:cs="Arial"/>
                <w:sz w:val="18"/>
                <w:szCs w:val="18"/>
                <w:cs/>
                <w:lang w:val="en-US"/>
              </w:rPr>
            </w:pPr>
            <w:r w:rsidRPr="007C63CA">
              <w:rPr>
                <w:rFonts w:ascii="Arial" w:hAnsi="Arial" w:cs="Arial"/>
                <w:sz w:val="18"/>
                <w:szCs w:val="18"/>
                <w:lang w:val="en-US"/>
              </w:rPr>
              <w:t>Others</w:t>
            </w:r>
          </w:p>
        </w:tc>
        <w:tc>
          <w:tcPr>
            <w:tcW w:w="1246" w:type="pct"/>
          </w:tcPr>
          <w:p w14:paraId="703E0D8A" w14:textId="06978195" w:rsidR="00A46AD1" w:rsidRPr="007C63CA" w:rsidRDefault="00A46AD1" w:rsidP="00BA708F">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1,495</w:t>
            </w:r>
          </w:p>
        </w:tc>
        <w:tc>
          <w:tcPr>
            <w:tcW w:w="1168" w:type="pct"/>
          </w:tcPr>
          <w:p w14:paraId="179A4C37" w14:textId="2EAD629B" w:rsidR="00A46AD1" w:rsidRPr="007C63CA" w:rsidRDefault="00A46AD1" w:rsidP="00BA708F">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1</w:t>
            </w:r>
            <w:r w:rsidRPr="007C63CA">
              <w:rPr>
                <w:rFonts w:ascii="Arial" w:hAnsi="Arial" w:cs="Arial"/>
                <w:sz w:val="18"/>
                <w:szCs w:val="18"/>
                <w:lang w:val="en-US"/>
              </w:rPr>
              <w:t>,</w:t>
            </w:r>
            <w:r w:rsidRPr="007C63CA">
              <w:rPr>
                <w:rFonts w:ascii="Arial" w:hAnsi="Arial" w:cs="Arial"/>
                <w:sz w:val="18"/>
                <w:szCs w:val="18"/>
                <w:cs/>
                <w:lang w:val="en-US"/>
              </w:rPr>
              <w:t xml:space="preserve">705 </w:t>
            </w:r>
          </w:p>
        </w:tc>
      </w:tr>
      <w:tr w:rsidR="00A46AD1" w:rsidRPr="007C63CA" w14:paraId="53AB02DC" w14:textId="77777777" w:rsidTr="00BA708F">
        <w:tc>
          <w:tcPr>
            <w:tcW w:w="2587" w:type="pct"/>
            <w:vAlign w:val="center"/>
          </w:tcPr>
          <w:p w14:paraId="33F550D9" w14:textId="77777777" w:rsidR="00A46AD1" w:rsidRPr="007C63CA" w:rsidRDefault="00A46AD1" w:rsidP="009C647B">
            <w:pPr>
              <w:pStyle w:val="ListParagraph"/>
              <w:tabs>
                <w:tab w:val="left" w:pos="361"/>
              </w:tabs>
              <w:spacing w:line="350" w:lineRule="exact"/>
              <w:ind w:left="0"/>
              <w:contextualSpacing w:val="0"/>
              <w:rPr>
                <w:rFonts w:ascii="Arial" w:hAnsi="Arial" w:cs="Arial"/>
                <w:sz w:val="18"/>
                <w:szCs w:val="18"/>
                <w:lang w:val="en-US"/>
              </w:rPr>
            </w:pPr>
            <w:r w:rsidRPr="007C63CA">
              <w:rPr>
                <w:rFonts w:ascii="Arial" w:hAnsi="Arial" w:cs="Arial"/>
                <w:sz w:val="18"/>
                <w:szCs w:val="18"/>
                <w:lang w:val="en-US"/>
              </w:rPr>
              <w:t>Total fees and service expenses</w:t>
            </w:r>
          </w:p>
        </w:tc>
        <w:tc>
          <w:tcPr>
            <w:tcW w:w="1246" w:type="pct"/>
          </w:tcPr>
          <w:p w14:paraId="652B70C4" w14:textId="7D52D89D" w:rsidR="00A46AD1" w:rsidRPr="007C63CA" w:rsidRDefault="00A46AD1" w:rsidP="00BA708F">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29,873</w:t>
            </w:r>
          </w:p>
        </w:tc>
        <w:tc>
          <w:tcPr>
            <w:tcW w:w="1168" w:type="pct"/>
          </w:tcPr>
          <w:p w14:paraId="4E920A89" w14:textId="173A3E23" w:rsidR="00A46AD1" w:rsidRPr="007C63CA" w:rsidRDefault="00A46AD1" w:rsidP="00BA708F">
            <w:pPr>
              <w:pBdr>
                <w:bottom w:val="sing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17</w:t>
            </w:r>
            <w:r w:rsidRPr="007C63CA">
              <w:rPr>
                <w:rFonts w:ascii="Arial" w:hAnsi="Arial" w:cs="Arial"/>
                <w:sz w:val="18"/>
                <w:szCs w:val="18"/>
                <w:lang w:val="en-US"/>
              </w:rPr>
              <w:t>,</w:t>
            </w:r>
            <w:r w:rsidRPr="007C63CA">
              <w:rPr>
                <w:rFonts w:ascii="Arial" w:hAnsi="Arial" w:cs="Arial"/>
                <w:sz w:val="18"/>
                <w:szCs w:val="18"/>
                <w:cs/>
                <w:lang w:val="en-US"/>
              </w:rPr>
              <w:t xml:space="preserve">925 </w:t>
            </w:r>
          </w:p>
        </w:tc>
      </w:tr>
      <w:tr w:rsidR="00A46AD1" w:rsidRPr="007C63CA" w14:paraId="5C9D9B5E" w14:textId="77777777" w:rsidTr="00BA708F">
        <w:tc>
          <w:tcPr>
            <w:tcW w:w="2587" w:type="pct"/>
            <w:vAlign w:val="center"/>
          </w:tcPr>
          <w:p w14:paraId="62998AA3" w14:textId="77777777" w:rsidR="00A46AD1" w:rsidRPr="007C63CA" w:rsidRDefault="00A46AD1" w:rsidP="009C647B">
            <w:pPr>
              <w:pStyle w:val="ListParagraph"/>
              <w:tabs>
                <w:tab w:val="left" w:pos="361"/>
              </w:tabs>
              <w:spacing w:line="350" w:lineRule="exact"/>
              <w:ind w:left="0"/>
              <w:contextualSpacing w:val="0"/>
              <w:rPr>
                <w:rFonts w:ascii="Arial" w:hAnsi="Arial" w:cs="Arial"/>
                <w:sz w:val="18"/>
                <w:szCs w:val="18"/>
                <w:lang w:val="en-US"/>
              </w:rPr>
            </w:pPr>
            <w:r w:rsidRPr="007C63CA">
              <w:rPr>
                <w:rFonts w:ascii="Arial" w:hAnsi="Arial" w:cs="Arial"/>
                <w:sz w:val="18"/>
                <w:szCs w:val="18"/>
                <w:lang w:val="en-US"/>
              </w:rPr>
              <w:t>Net fees and service income</w:t>
            </w:r>
          </w:p>
        </w:tc>
        <w:tc>
          <w:tcPr>
            <w:tcW w:w="1246" w:type="pct"/>
          </w:tcPr>
          <w:p w14:paraId="37686B74" w14:textId="6E4CF4AC" w:rsidR="00A46AD1" w:rsidRPr="007C63CA" w:rsidRDefault="00A46AD1" w:rsidP="00BA708F">
            <w:pPr>
              <w:pBdr>
                <w:bottom w:val="doub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61,648</w:t>
            </w:r>
          </w:p>
        </w:tc>
        <w:tc>
          <w:tcPr>
            <w:tcW w:w="1168" w:type="pct"/>
          </w:tcPr>
          <w:p w14:paraId="3BEF0B9F" w14:textId="18310B0C" w:rsidR="00A46AD1" w:rsidRPr="007C63CA" w:rsidRDefault="00A46AD1" w:rsidP="00BA708F">
            <w:pPr>
              <w:pBdr>
                <w:bottom w:val="double" w:sz="4" w:space="1" w:color="auto"/>
              </w:pBdr>
              <w:tabs>
                <w:tab w:val="decimal" w:pos="1625"/>
              </w:tabs>
              <w:spacing w:line="350" w:lineRule="exact"/>
              <w:rPr>
                <w:rFonts w:ascii="Arial" w:hAnsi="Arial" w:cs="Arial"/>
                <w:sz w:val="18"/>
                <w:szCs w:val="18"/>
                <w:lang w:val="en-US"/>
              </w:rPr>
            </w:pPr>
            <w:r w:rsidRPr="007C63CA">
              <w:rPr>
                <w:rFonts w:ascii="Arial" w:hAnsi="Arial" w:cs="Arial"/>
                <w:sz w:val="18"/>
                <w:szCs w:val="18"/>
                <w:cs/>
                <w:lang w:val="en-US"/>
              </w:rPr>
              <w:t xml:space="preserve"> 64</w:t>
            </w:r>
            <w:r w:rsidRPr="007C63CA">
              <w:rPr>
                <w:rFonts w:ascii="Arial" w:hAnsi="Arial" w:cs="Arial"/>
                <w:sz w:val="18"/>
                <w:szCs w:val="18"/>
                <w:lang w:val="en-US"/>
              </w:rPr>
              <w:t>,</w:t>
            </w:r>
            <w:r w:rsidRPr="007C63CA">
              <w:rPr>
                <w:rFonts w:ascii="Arial" w:hAnsi="Arial" w:cs="Arial"/>
                <w:sz w:val="18"/>
                <w:szCs w:val="18"/>
                <w:cs/>
                <w:lang w:val="en-US"/>
              </w:rPr>
              <w:t xml:space="preserve">145 </w:t>
            </w:r>
          </w:p>
        </w:tc>
      </w:tr>
    </w:tbl>
    <w:p w14:paraId="35050958" w14:textId="77777777" w:rsidR="007C70F9" w:rsidRPr="007C63CA" w:rsidRDefault="00631E4D" w:rsidP="004F314D">
      <w:pPr>
        <w:pStyle w:val="Heading1"/>
        <w:numPr>
          <w:ilvl w:val="0"/>
          <w:numId w:val="3"/>
        </w:numPr>
        <w:spacing w:after="120" w:line="380" w:lineRule="exact"/>
        <w:ind w:left="634" w:hanging="634"/>
        <w:rPr>
          <w:rFonts w:ascii="Arial" w:hAnsi="Arial" w:cs="Arial"/>
          <w:color w:val="000000"/>
          <w:sz w:val="22"/>
          <w:szCs w:val="22"/>
          <w:u w:val="none"/>
          <w:lang w:val="en-GB"/>
        </w:rPr>
      </w:pPr>
      <w:bookmarkStart w:id="48" w:name="_Toc133587608"/>
      <w:bookmarkEnd w:id="46"/>
      <w:bookmarkEnd w:id="47"/>
      <w:r w:rsidRPr="007C63CA">
        <w:rPr>
          <w:rFonts w:ascii="Arial" w:hAnsi="Arial" w:cs="Arial"/>
          <w:color w:val="000000"/>
          <w:sz w:val="22"/>
          <w:szCs w:val="22"/>
          <w:u w:val="none"/>
          <w:lang w:val="en-GB"/>
        </w:rPr>
        <w:lastRenderedPageBreak/>
        <w:t>Expected credit loss</w:t>
      </w:r>
      <w:r w:rsidR="00C22246" w:rsidRPr="007C63CA">
        <w:rPr>
          <w:rFonts w:ascii="Arial" w:hAnsi="Arial" w:cs="Arial"/>
          <w:color w:val="000000"/>
          <w:sz w:val="22"/>
          <w:szCs w:val="22"/>
          <w:u w:val="none"/>
          <w:lang w:val="en-GB"/>
        </w:rPr>
        <w:t>es</w:t>
      </w:r>
      <w:bookmarkEnd w:id="48"/>
    </w:p>
    <w:p w14:paraId="1D445434" w14:textId="3F081488" w:rsidR="00631E4D" w:rsidRPr="007C63CA" w:rsidRDefault="00631E4D" w:rsidP="004F314D">
      <w:pPr>
        <w:tabs>
          <w:tab w:val="left" w:pos="900"/>
        </w:tabs>
        <w:spacing w:before="120" w:after="120" w:line="380" w:lineRule="exact"/>
        <w:ind w:left="634" w:right="-43" w:hanging="634"/>
        <w:jc w:val="thaiDistribute"/>
        <w:rPr>
          <w:rFonts w:ascii="Arial" w:hAnsi="Arial" w:cs="Arial"/>
          <w:lang w:val="en-US"/>
        </w:rPr>
      </w:pPr>
      <w:bookmarkStart w:id="49" w:name="_Toc340243860"/>
      <w:bookmarkStart w:id="50" w:name="_Toc302080844"/>
      <w:bookmarkStart w:id="51" w:name="_Toc301362609"/>
      <w:bookmarkStart w:id="52" w:name="_Toc316464611"/>
      <w:bookmarkStart w:id="53" w:name="_Toc317803030"/>
      <w:r w:rsidRPr="007C63CA">
        <w:rPr>
          <w:rFonts w:ascii="Arial" w:hAnsi="Arial" w:cs="Arial"/>
          <w:cs/>
          <w:lang w:val="en-GB"/>
        </w:rPr>
        <w:tab/>
      </w:r>
      <w:r w:rsidR="00F66A25" w:rsidRPr="007C63CA">
        <w:rPr>
          <w:rFonts w:ascii="Arial" w:hAnsi="Arial" w:cs="Arial"/>
          <w:lang w:val="en-US"/>
        </w:rPr>
        <w:t xml:space="preserve">Expected credit losses and modification gains or losses of financial assets </w:t>
      </w:r>
      <w:r w:rsidR="001C53DD" w:rsidRPr="007C63CA">
        <w:rPr>
          <w:rFonts w:ascii="Arial" w:hAnsi="Arial" w:cs="Arial"/>
          <w:lang w:val="en-US"/>
        </w:rPr>
        <w:t>f</w:t>
      </w:r>
      <w:r w:rsidR="00D203AB" w:rsidRPr="007C63CA">
        <w:rPr>
          <w:rFonts w:ascii="Arial" w:hAnsi="Arial" w:cs="Arial"/>
          <w:lang w:val="en-US"/>
        </w:rPr>
        <w:t xml:space="preserve">or the three-month periods ended </w:t>
      </w:r>
      <w:r w:rsidR="00445BE5" w:rsidRPr="007C63CA">
        <w:rPr>
          <w:rFonts w:ascii="Arial" w:hAnsi="Arial" w:cs="Arial"/>
          <w:lang w:val="en-US"/>
        </w:rPr>
        <w:t>31 March 2023 and 2022</w:t>
      </w:r>
      <w:r w:rsidR="00F66A25" w:rsidRPr="007C63CA">
        <w:rPr>
          <w:rFonts w:ascii="Arial" w:hAnsi="Arial" w:cs="Arial"/>
          <w:lang w:val="en-US"/>
        </w:rPr>
        <w:t xml:space="preserve"> were as follows:</w:t>
      </w:r>
    </w:p>
    <w:bookmarkEnd w:id="49"/>
    <w:tbl>
      <w:tblPr>
        <w:tblW w:w="9090" w:type="dxa"/>
        <w:tblInd w:w="540" w:type="dxa"/>
        <w:tblLayout w:type="fixed"/>
        <w:tblLook w:val="0000" w:firstRow="0" w:lastRow="0" w:firstColumn="0" w:lastColumn="0" w:noHBand="0" w:noVBand="0"/>
      </w:tblPr>
      <w:tblGrid>
        <w:gridCol w:w="4932"/>
        <w:gridCol w:w="2080"/>
        <w:gridCol w:w="2078"/>
      </w:tblGrid>
      <w:tr w:rsidR="00445BE5" w:rsidRPr="007C63CA" w14:paraId="71C3AC9B" w14:textId="77777777" w:rsidTr="00445BE5">
        <w:tc>
          <w:tcPr>
            <w:tcW w:w="2713" w:type="pct"/>
            <w:vAlign w:val="bottom"/>
          </w:tcPr>
          <w:p w14:paraId="4918366E" w14:textId="77777777" w:rsidR="00445BE5" w:rsidRPr="007C63CA" w:rsidRDefault="00445BE5" w:rsidP="004F314D">
            <w:pPr>
              <w:pStyle w:val="BodyText"/>
              <w:spacing w:after="0" w:line="380" w:lineRule="exact"/>
              <w:ind w:right="-3"/>
              <w:jc w:val="right"/>
              <w:rPr>
                <w:rFonts w:ascii="Arial" w:hAnsi="Arial" w:cs="Arial"/>
                <w:sz w:val="18"/>
                <w:szCs w:val="18"/>
                <w:cs/>
                <w:lang w:eastAsia="en-US"/>
              </w:rPr>
            </w:pPr>
          </w:p>
        </w:tc>
        <w:tc>
          <w:tcPr>
            <w:tcW w:w="1144" w:type="pct"/>
          </w:tcPr>
          <w:p w14:paraId="40ECEF28" w14:textId="77777777" w:rsidR="00445BE5" w:rsidRPr="007C63CA" w:rsidRDefault="00445BE5" w:rsidP="004F314D">
            <w:pPr>
              <w:pStyle w:val="BodyText"/>
              <w:spacing w:after="0" w:line="380" w:lineRule="exact"/>
              <w:ind w:right="-3"/>
              <w:jc w:val="right"/>
              <w:rPr>
                <w:rFonts w:ascii="Arial" w:hAnsi="Arial" w:cs="Arial"/>
                <w:sz w:val="18"/>
                <w:szCs w:val="18"/>
                <w:cs/>
                <w:lang w:eastAsia="en-US"/>
              </w:rPr>
            </w:pPr>
          </w:p>
        </w:tc>
        <w:tc>
          <w:tcPr>
            <w:tcW w:w="1143" w:type="pct"/>
          </w:tcPr>
          <w:p w14:paraId="5C9F9929" w14:textId="77777777" w:rsidR="00445BE5" w:rsidRPr="007C63CA" w:rsidRDefault="00445BE5" w:rsidP="004F314D">
            <w:pPr>
              <w:pStyle w:val="BodyText"/>
              <w:spacing w:after="0" w:line="380" w:lineRule="exact"/>
              <w:ind w:right="-3"/>
              <w:jc w:val="right"/>
              <w:rPr>
                <w:rFonts w:ascii="Arial" w:hAnsi="Arial" w:cs="Arial"/>
                <w:sz w:val="18"/>
                <w:szCs w:val="18"/>
                <w:cs/>
                <w:lang w:eastAsia="en-US"/>
              </w:rPr>
            </w:pPr>
            <w:r w:rsidRPr="007C63CA">
              <w:rPr>
                <w:rFonts w:ascii="Arial" w:hAnsi="Arial" w:cs="Arial"/>
                <w:sz w:val="18"/>
                <w:szCs w:val="18"/>
                <w:cs/>
                <w:lang w:eastAsia="en-US"/>
              </w:rPr>
              <w:t>(</w:t>
            </w:r>
            <w:r w:rsidRPr="007C63CA">
              <w:rPr>
                <w:rFonts w:ascii="Arial" w:hAnsi="Arial" w:cs="Arial"/>
                <w:sz w:val="18"/>
                <w:szCs w:val="18"/>
                <w:lang w:val="en-US" w:eastAsia="en-US"/>
              </w:rPr>
              <w:t>Unit: Thousand Baht)</w:t>
            </w:r>
          </w:p>
        </w:tc>
      </w:tr>
      <w:tr w:rsidR="00445BE5" w:rsidRPr="00733D6A" w14:paraId="355BC168" w14:textId="77777777" w:rsidTr="00F7058F">
        <w:tc>
          <w:tcPr>
            <w:tcW w:w="2713" w:type="pct"/>
            <w:vAlign w:val="bottom"/>
          </w:tcPr>
          <w:p w14:paraId="7AC1BA07" w14:textId="77777777" w:rsidR="00445BE5" w:rsidRPr="007C63CA" w:rsidRDefault="00445BE5" w:rsidP="004F314D">
            <w:pPr>
              <w:spacing w:line="380" w:lineRule="exact"/>
              <w:jc w:val="thaiDistribute"/>
              <w:rPr>
                <w:rFonts w:ascii="Arial" w:eastAsia="Calibri" w:hAnsi="Arial" w:cs="Arial"/>
                <w:sz w:val="18"/>
                <w:szCs w:val="18"/>
                <w:lang w:val="en-US"/>
              </w:rPr>
            </w:pPr>
          </w:p>
        </w:tc>
        <w:tc>
          <w:tcPr>
            <w:tcW w:w="2287" w:type="pct"/>
            <w:gridSpan w:val="2"/>
            <w:vAlign w:val="bottom"/>
          </w:tcPr>
          <w:p w14:paraId="750AAB55" w14:textId="77777777" w:rsidR="00445BE5" w:rsidRPr="007C63CA" w:rsidRDefault="00445BE5" w:rsidP="004F314D">
            <w:pPr>
              <w:pStyle w:val="BodyText"/>
              <w:pBdr>
                <w:bottom w:val="single" w:sz="4" w:space="1" w:color="auto"/>
              </w:pBdr>
              <w:spacing w:after="0" w:line="380" w:lineRule="exact"/>
              <w:ind w:right="-3"/>
              <w:jc w:val="center"/>
              <w:rPr>
                <w:rFonts w:ascii="Arial" w:hAnsi="Arial" w:cs="Arial"/>
                <w:sz w:val="18"/>
                <w:szCs w:val="18"/>
                <w:lang w:val="en-US" w:eastAsia="en-US"/>
              </w:rPr>
            </w:pPr>
            <w:r w:rsidRPr="007C63CA">
              <w:rPr>
                <w:rFonts w:ascii="Arial" w:hAnsi="Arial" w:cs="Arial"/>
                <w:sz w:val="18"/>
                <w:szCs w:val="18"/>
                <w:lang w:val="en-US" w:eastAsia="en-US"/>
              </w:rPr>
              <w:t>For the three-month periods ended 31 March</w:t>
            </w:r>
          </w:p>
        </w:tc>
      </w:tr>
      <w:tr w:rsidR="00445BE5" w:rsidRPr="007C63CA" w14:paraId="76A03FAE" w14:textId="77777777" w:rsidTr="00445BE5">
        <w:tc>
          <w:tcPr>
            <w:tcW w:w="2713" w:type="pct"/>
            <w:vAlign w:val="bottom"/>
          </w:tcPr>
          <w:p w14:paraId="1C17916B" w14:textId="77777777" w:rsidR="00445BE5" w:rsidRPr="007C63CA" w:rsidRDefault="00445BE5" w:rsidP="004F314D">
            <w:pPr>
              <w:spacing w:line="380" w:lineRule="exact"/>
              <w:rPr>
                <w:rFonts w:ascii="Arial" w:hAnsi="Arial" w:cs="Arial"/>
                <w:sz w:val="18"/>
                <w:szCs w:val="18"/>
                <w:lang w:val="en-US"/>
              </w:rPr>
            </w:pPr>
          </w:p>
        </w:tc>
        <w:tc>
          <w:tcPr>
            <w:tcW w:w="1144" w:type="pct"/>
            <w:vAlign w:val="bottom"/>
          </w:tcPr>
          <w:p w14:paraId="4F327928" w14:textId="13244467" w:rsidR="00445BE5" w:rsidRPr="007C63CA" w:rsidRDefault="00445BE5" w:rsidP="004F314D">
            <w:pPr>
              <w:pStyle w:val="BodyText"/>
              <w:pBdr>
                <w:bottom w:val="single" w:sz="4" w:space="1" w:color="auto"/>
              </w:pBdr>
              <w:spacing w:after="0" w:line="380" w:lineRule="exact"/>
              <w:ind w:right="-3"/>
              <w:jc w:val="center"/>
              <w:rPr>
                <w:rFonts w:ascii="Arial" w:hAnsi="Arial" w:cs="Arial"/>
                <w:sz w:val="18"/>
                <w:szCs w:val="18"/>
                <w:lang w:val="en-US" w:eastAsia="en-US"/>
              </w:rPr>
            </w:pPr>
            <w:r w:rsidRPr="007C63CA">
              <w:rPr>
                <w:rFonts w:ascii="Arial" w:hAnsi="Arial" w:cs="Arial"/>
                <w:sz w:val="18"/>
                <w:szCs w:val="18"/>
                <w:lang w:val="en-US" w:eastAsia="en-US"/>
              </w:rPr>
              <w:t>2023</w:t>
            </w:r>
          </w:p>
        </w:tc>
        <w:tc>
          <w:tcPr>
            <w:tcW w:w="1143" w:type="pct"/>
            <w:vAlign w:val="bottom"/>
          </w:tcPr>
          <w:p w14:paraId="5E5ED1B7" w14:textId="2D608BD6" w:rsidR="00445BE5" w:rsidRPr="007C63CA" w:rsidRDefault="00445BE5" w:rsidP="004F314D">
            <w:pPr>
              <w:pStyle w:val="BodyText"/>
              <w:pBdr>
                <w:bottom w:val="single" w:sz="4" w:space="1" w:color="auto"/>
              </w:pBdr>
              <w:spacing w:after="0" w:line="380" w:lineRule="exact"/>
              <w:ind w:right="-3"/>
              <w:jc w:val="center"/>
              <w:rPr>
                <w:rFonts w:ascii="Arial" w:hAnsi="Arial" w:cs="Arial"/>
                <w:sz w:val="18"/>
                <w:szCs w:val="18"/>
                <w:lang w:val="en-US" w:eastAsia="en-US"/>
              </w:rPr>
            </w:pPr>
            <w:r w:rsidRPr="007C63CA">
              <w:rPr>
                <w:rFonts w:ascii="Arial" w:hAnsi="Arial" w:cs="Arial"/>
                <w:sz w:val="18"/>
                <w:szCs w:val="18"/>
                <w:lang w:val="en-US" w:eastAsia="en-US"/>
              </w:rPr>
              <w:t>2022</w:t>
            </w:r>
          </w:p>
        </w:tc>
      </w:tr>
      <w:tr w:rsidR="00445BE5" w:rsidRPr="007C63CA" w14:paraId="64F84C49" w14:textId="77777777" w:rsidTr="004F314D">
        <w:tc>
          <w:tcPr>
            <w:tcW w:w="2713" w:type="pct"/>
            <w:vAlign w:val="center"/>
          </w:tcPr>
          <w:p w14:paraId="7CB7ED1E" w14:textId="77777777" w:rsidR="00445BE5" w:rsidRPr="007C63CA" w:rsidRDefault="00445BE5" w:rsidP="004F314D">
            <w:pPr>
              <w:pStyle w:val="BodyText"/>
              <w:tabs>
                <w:tab w:val="decimal" w:pos="1056"/>
              </w:tabs>
              <w:spacing w:after="0" w:line="380" w:lineRule="exact"/>
              <w:rPr>
                <w:rFonts w:ascii="Arial" w:hAnsi="Arial" w:cs="Arial"/>
                <w:sz w:val="18"/>
                <w:szCs w:val="18"/>
                <w:cs/>
                <w:lang w:eastAsia="en-US"/>
              </w:rPr>
            </w:pPr>
            <w:r w:rsidRPr="007C63CA">
              <w:rPr>
                <w:rFonts w:ascii="Arial" w:hAnsi="Arial" w:cs="Arial"/>
                <w:b/>
                <w:bCs/>
                <w:sz w:val="18"/>
                <w:szCs w:val="18"/>
                <w:lang w:val="en-US"/>
              </w:rPr>
              <w:t>Expected credit losses (reversal)</w:t>
            </w:r>
          </w:p>
        </w:tc>
        <w:tc>
          <w:tcPr>
            <w:tcW w:w="1144" w:type="pct"/>
          </w:tcPr>
          <w:p w14:paraId="3710A24B" w14:textId="77777777" w:rsidR="00445BE5" w:rsidRPr="007C63CA" w:rsidRDefault="00445BE5" w:rsidP="004F314D">
            <w:pPr>
              <w:pStyle w:val="BodyText"/>
              <w:tabs>
                <w:tab w:val="decimal" w:pos="1056"/>
              </w:tabs>
              <w:spacing w:after="0" w:line="380" w:lineRule="exact"/>
              <w:jc w:val="center"/>
              <w:rPr>
                <w:rFonts w:ascii="Arial" w:hAnsi="Arial" w:cs="Arial"/>
                <w:sz w:val="18"/>
                <w:szCs w:val="18"/>
                <w:cs/>
                <w:lang w:eastAsia="en-US"/>
              </w:rPr>
            </w:pPr>
          </w:p>
        </w:tc>
        <w:tc>
          <w:tcPr>
            <w:tcW w:w="1143" w:type="pct"/>
          </w:tcPr>
          <w:p w14:paraId="142EDD9B" w14:textId="77777777" w:rsidR="00445BE5" w:rsidRPr="007C63CA" w:rsidRDefault="00445BE5" w:rsidP="004F314D">
            <w:pPr>
              <w:pStyle w:val="BodyText"/>
              <w:tabs>
                <w:tab w:val="decimal" w:pos="1056"/>
              </w:tabs>
              <w:spacing w:after="0" w:line="380" w:lineRule="exact"/>
              <w:jc w:val="center"/>
              <w:rPr>
                <w:rFonts w:ascii="Arial" w:hAnsi="Arial" w:cs="Arial"/>
                <w:sz w:val="18"/>
                <w:szCs w:val="18"/>
                <w:cs/>
                <w:lang w:eastAsia="en-US"/>
              </w:rPr>
            </w:pPr>
          </w:p>
        </w:tc>
      </w:tr>
      <w:tr w:rsidR="00A46AD1" w:rsidRPr="007C63CA" w14:paraId="70F55AB2" w14:textId="77777777" w:rsidTr="004A6F62">
        <w:tc>
          <w:tcPr>
            <w:tcW w:w="2713" w:type="pct"/>
            <w:vAlign w:val="center"/>
          </w:tcPr>
          <w:p w14:paraId="24938994" w14:textId="77777777" w:rsidR="00A46AD1" w:rsidRPr="007C63CA" w:rsidRDefault="00A46AD1" w:rsidP="00A46AD1">
            <w:pPr>
              <w:spacing w:line="380" w:lineRule="exact"/>
              <w:rPr>
                <w:rFonts w:ascii="Arial" w:hAnsi="Arial" w:cs="Arial"/>
                <w:sz w:val="18"/>
                <w:szCs w:val="18"/>
                <w:lang w:val="en-US"/>
              </w:rPr>
            </w:pPr>
            <w:r w:rsidRPr="007C63CA">
              <w:rPr>
                <w:rFonts w:ascii="Arial" w:hAnsi="Arial" w:cs="Arial"/>
                <w:sz w:val="18"/>
                <w:szCs w:val="18"/>
                <w:lang w:val="en-US"/>
              </w:rPr>
              <w:t>Interbank and money market items</w:t>
            </w:r>
          </w:p>
        </w:tc>
        <w:tc>
          <w:tcPr>
            <w:tcW w:w="1144" w:type="pct"/>
            <w:shd w:val="clear" w:color="auto" w:fill="auto"/>
          </w:tcPr>
          <w:p w14:paraId="4B11AC4F" w14:textId="43D11FF1" w:rsidR="00A46AD1" w:rsidRPr="007C63CA" w:rsidRDefault="00A46AD1" w:rsidP="00A46AD1">
            <w:pPr>
              <w:tabs>
                <w:tab w:val="decimal" w:pos="1549"/>
              </w:tabs>
              <w:spacing w:line="380" w:lineRule="exact"/>
              <w:rPr>
                <w:rFonts w:ascii="Arial" w:hAnsi="Arial" w:cs="Arial"/>
                <w:sz w:val="18"/>
                <w:szCs w:val="18"/>
                <w:cs/>
                <w:lang w:val="en-US"/>
              </w:rPr>
            </w:pPr>
            <w:r w:rsidRPr="007C63CA">
              <w:rPr>
                <w:rFonts w:ascii="Arial" w:hAnsi="Arial" w:cs="Arial"/>
                <w:sz w:val="18"/>
                <w:szCs w:val="18"/>
                <w:lang w:val="en-US"/>
              </w:rPr>
              <w:t>(6,092)</w:t>
            </w:r>
          </w:p>
        </w:tc>
        <w:tc>
          <w:tcPr>
            <w:tcW w:w="1143" w:type="pct"/>
            <w:vAlign w:val="bottom"/>
          </w:tcPr>
          <w:p w14:paraId="000C3FB9" w14:textId="3D72D976" w:rsidR="00A46AD1" w:rsidRPr="007C63CA" w:rsidRDefault="00A46AD1" w:rsidP="00A46AD1">
            <w:pPr>
              <w:tabs>
                <w:tab w:val="decimal" w:pos="1549"/>
              </w:tabs>
              <w:spacing w:line="380" w:lineRule="exact"/>
              <w:rPr>
                <w:rFonts w:ascii="Arial" w:hAnsi="Arial" w:cs="Arial"/>
                <w:sz w:val="18"/>
                <w:szCs w:val="18"/>
                <w:lang w:val="en-US"/>
              </w:rPr>
            </w:pPr>
            <w:r w:rsidRPr="007C63CA">
              <w:rPr>
                <w:rFonts w:ascii="Arial" w:hAnsi="Arial" w:cs="Arial"/>
                <w:sz w:val="18"/>
                <w:szCs w:val="18"/>
                <w:cs/>
                <w:lang w:val="en-US"/>
              </w:rPr>
              <w:t>4</w:t>
            </w:r>
            <w:r w:rsidRPr="007C63CA">
              <w:rPr>
                <w:rFonts w:ascii="Arial" w:hAnsi="Arial" w:cs="Arial"/>
                <w:sz w:val="18"/>
                <w:szCs w:val="18"/>
                <w:lang w:val="en-US"/>
              </w:rPr>
              <w:t>,</w:t>
            </w:r>
            <w:r w:rsidRPr="007C63CA">
              <w:rPr>
                <w:rFonts w:ascii="Arial" w:hAnsi="Arial" w:cs="Arial"/>
                <w:sz w:val="18"/>
                <w:szCs w:val="18"/>
                <w:cs/>
                <w:lang w:val="en-US"/>
              </w:rPr>
              <w:t>912</w:t>
            </w:r>
          </w:p>
        </w:tc>
      </w:tr>
      <w:tr w:rsidR="00A46AD1" w:rsidRPr="007C63CA" w14:paraId="647D2414" w14:textId="77777777" w:rsidTr="004A6F62">
        <w:tc>
          <w:tcPr>
            <w:tcW w:w="2713" w:type="pct"/>
            <w:vAlign w:val="center"/>
          </w:tcPr>
          <w:p w14:paraId="62985A49" w14:textId="591CE195" w:rsidR="00A46AD1" w:rsidRPr="007C63CA" w:rsidRDefault="00A46AD1" w:rsidP="00A46AD1">
            <w:pPr>
              <w:spacing w:line="380" w:lineRule="exact"/>
              <w:ind w:left="160" w:hanging="160"/>
              <w:rPr>
                <w:rFonts w:ascii="Arial" w:hAnsi="Arial" w:cs="Arial"/>
                <w:spacing w:val="-2"/>
                <w:sz w:val="18"/>
                <w:lang w:val="en-US"/>
              </w:rPr>
            </w:pPr>
            <w:r w:rsidRPr="007C63CA">
              <w:rPr>
                <w:rFonts w:ascii="Arial" w:hAnsi="Arial" w:cs="Arial"/>
                <w:spacing w:val="-2"/>
                <w:sz w:val="18"/>
                <w:szCs w:val="18"/>
                <w:lang w:val="en-US"/>
              </w:rPr>
              <w:t>Investments in debt instruments measured at amortised cost</w:t>
            </w:r>
          </w:p>
        </w:tc>
        <w:tc>
          <w:tcPr>
            <w:tcW w:w="1144" w:type="pct"/>
            <w:shd w:val="clear" w:color="auto" w:fill="auto"/>
          </w:tcPr>
          <w:p w14:paraId="09CC7FCF" w14:textId="48C34C5F" w:rsidR="00A46AD1" w:rsidRPr="007C63CA" w:rsidRDefault="00A46AD1" w:rsidP="00A46AD1">
            <w:pPr>
              <w:tabs>
                <w:tab w:val="decimal" w:pos="1549"/>
              </w:tabs>
              <w:spacing w:line="380" w:lineRule="exact"/>
              <w:rPr>
                <w:rFonts w:ascii="Arial" w:hAnsi="Arial" w:cs="Arial"/>
                <w:sz w:val="18"/>
                <w:szCs w:val="18"/>
                <w:cs/>
                <w:lang w:val="en-US"/>
              </w:rPr>
            </w:pPr>
            <w:r w:rsidRPr="007C63CA">
              <w:rPr>
                <w:rFonts w:ascii="Arial" w:hAnsi="Arial" w:cs="Arial"/>
                <w:sz w:val="18"/>
                <w:szCs w:val="18"/>
                <w:lang w:val="en-US"/>
              </w:rPr>
              <w:t>265</w:t>
            </w:r>
          </w:p>
        </w:tc>
        <w:tc>
          <w:tcPr>
            <w:tcW w:w="1143" w:type="pct"/>
            <w:vAlign w:val="bottom"/>
          </w:tcPr>
          <w:p w14:paraId="054FE126" w14:textId="4406F083" w:rsidR="00A46AD1" w:rsidRPr="007C63CA" w:rsidRDefault="00A46AD1" w:rsidP="00A46AD1">
            <w:pPr>
              <w:tabs>
                <w:tab w:val="decimal" w:pos="1549"/>
              </w:tabs>
              <w:spacing w:line="380" w:lineRule="exact"/>
              <w:rPr>
                <w:rFonts w:ascii="Arial" w:hAnsi="Arial" w:cs="Arial"/>
                <w:sz w:val="18"/>
                <w:szCs w:val="18"/>
                <w:cs/>
                <w:lang w:val="en-US"/>
              </w:rPr>
            </w:pPr>
            <w:r w:rsidRPr="007C63CA">
              <w:rPr>
                <w:rFonts w:ascii="Arial" w:hAnsi="Arial" w:cs="Arial"/>
                <w:sz w:val="18"/>
                <w:szCs w:val="18"/>
                <w:lang w:val="en-US"/>
              </w:rPr>
              <w:t>-</w:t>
            </w:r>
          </w:p>
        </w:tc>
      </w:tr>
      <w:tr w:rsidR="00A46AD1" w:rsidRPr="007C63CA" w14:paraId="63BB22CD" w14:textId="77777777" w:rsidTr="004A6F62">
        <w:tc>
          <w:tcPr>
            <w:tcW w:w="2713" w:type="pct"/>
            <w:vAlign w:val="center"/>
          </w:tcPr>
          <w:p w14:paraId="0FA54B3D" w14:textId="77777777" w:rsidR="00A46AD1" w:rsidRPr="007C63CA" w:rsidRDefault="00A46AD1" w:rsidP="00A46AD1">
            <w:pPr>
              <w:spacing w:line="380" w:lineRule="exact"/>
              <w:ind w:left="162" w:hanging="162"/>
              <w:rPr>
                <w:rFonts w:ascii="Arial" w:hAnsi="Arial" w:cs="Arial"/>
                <w:sz w:val="18"/>
                <w:szCs w:val="18"/>
                <w:lang w:val="en-US"/>
              </w:rPr>
            </w:pPr>
            <w:r w:rsidRPr="007C63CA">
              <w:rPr>
                <w:rFonts w:ascii="Arial" w:hAnsi="Arial" w:cs="Arial"/>
                <w:sz w:val="18"/>
                <w:szCs w:val="18"/>
                <w:lang w:val="en-US"/>
              </w:rPr>
              <w:t>Investments in debt instruments measured at fair value through other comprehensive income</w:t>
            </w:r>
          </w:p>
        </w:tc>
        <w:tc>
          <w:tcPr>
            <w:tcW w:w="1144" w:type="pct"/>
            <w:shd w:val="clear" w:color="auto" w:fill="auto"/>
            <w:vAlign w:val="bottom"/>
          </w:tcPr>
          <w:p w14:paraId="53442BEA" w14:textId="0755C0F7" w:rsidR="00A46AD1" w:rsidRPr="007C63CA" w:rsidRDefault="00A46AD1" w:rsidP="00A46AD1">
            <w:pPr>
              <w:tabs>
                <w:tab w:val="decimal" w:pos="1549"/>
              </w:tabs>
              <w:spacing w:line="380" w:lineRule="exact"/>
              <w:rPr>
                <w:rFonts w:ascii="Arial" w:hAnsi="Arial" w:cs="Arial"/>
                <w:sz w:val="18"/>
                <w:szCs w:val="18"/>
                <w:cs/>
                <w:lang w:val="en-US"/>
              </w:rPr>
            </w:pPr>
            <w:r w:rsidRPr="007C63CA">
              <w:rPr>
                <w:rFonts w:ascii="Arial" w:hAnsi="Arial" w:cs="Arial"/>
                <w:sz w:val="18"/>
                <w:szCs w:val="18"/>
                <w:lang w:val="en-US"/>
              </w:rPr>
              <w:t>210,584</w:t>
            </w:r>
          </w:p>
        </w:tc>
        <w:tc>
          <w:tcPr>
            <w:tcW w:w="1143" w:type="pct"/>
            <w:vAlign w:val="bottom"/>
          </w:tcPr>
          <w:p w14:paraId="79559828" w14:textId="6F352A63" w:rsidR="00A46AD1" w:rsidRPr="007C63CA" w:rsidRDefault="00A46AD1" w:rsidP="00A46AD1">
            <w:pPr>
              <w:tabs>
                <w:tab w:val="decimal" w:pos="1549"/>
              </w:tabs>
              <w:spacing w:line="380" w:lineRule="exact"/>
              <w:rPr>
                <w:rFonts w:ascii="Arial" w:hAnsi="Arial" w:cs="Arial"/>
                <w:sz w:val="18"/>
                <w:szCs w:val="18"/>
                <w:cs/>
                <w:lang w:val="en-US"/>
              </w:rPr>
            </w:pPr>
            <w:r w:rsidRPr="007C63CA">
              <w:rPr>
                <w:rFonts w:ascii="Arial" w:hAnsi="Arial" w:cs="Arial"/>
                <w:sz w:val="18"/>
                <w:szCs w:val="18"/>
                <w:cs/>
                <w:lang w:val="en-US"/>
              </w:rPr>
              <w:t>(102)</w:t>
            </w:r>
          </w:p>
        </w:tc>
      </w:tr>
      <w:tr w:rsidR="00A46AD1" w:rsidRPr="00733D6A" w14:paraId="54DE2A3B" w14:textId="77777777" w:rsidTr="004A6F62">
        <w:tc>
          <w:tcPr>
            <w:tcW w:w="2713" w:type="pct"/>
            <w:vAlign w:val="center"/>
          </w:tcPr>
          <w:p w14:paraId="1D32FE72" w14:textId="77777777" w:rsidR="00A46AD1" w:rsidRPr="007C63CA" w:rsidRDefault="00A46AD1" w:rsidP="00A46AD1">
            <w:pPr>
              <w:spacing w:line="380" w:lineRule="exact"/>
              <w:ind w:left="162" w:hanging="162"/>
              <w:rPr>
                <w:rFonts w:ascii="Arial" w:hAnsi="Arial" w:cs="Arial"/>
                <w:sz w:val="18"/>
                <w:szCs w:val="18"/>
                <w:lang w:val="en-US"/>
              </w:rPr>
            </w:pPr>
            <w:r w:rsidRPr="007C63CA">
              <w:rPr>
                <w:rFonts w:ascii="Arial" w:hAnsi="Arial" w:cs="Arial"/>
                <w:sz w:val="18"/>
                <w:szCs w:val="18"/>
                <w:lang w:val="en-US"/>
              </w:rPr>
              <w:t>Loans to customers and accrued interest receivables</w:t>
            </w:r>
          </w:p>
        </w:tc>
        <w:tc>
          <w:tcPr>
            <w:tcW w:w="1144" w:type="pct"/>
            <w:shd w:val="clear" w:color="auto" w:fill="auto"/>
          </w:tcPr>
          <w:p w14:paraId="48582B70" w14:textId="77777777" w:rsidR="00A46AD1" w:rsidRPr="007C63CA" w:rsidRDefault="00A46AD1" w:rsidP="00A46AD1">
            <w:pPr>
              <w:tabs>
                <w:tab w:val="decimal" w:pos="1549"/>
              </w:tabs>
              <w:spacing w:line="380" w:lineRule="exact"/>
              <w:rPr>
                <w:rFonts w:ascii="Arial" w:hAnsi="Arial" w:cs="Arial"/>
                <w:sz w:val="18"/>
                <w:szCs w:val="18"/>
                <w:lang w:val="en-US"/>
              </w:rPr>
            </w:pPr>
          </w:p>
        </w:tc>
        <w:tc>
          <w:tcPr>
            <w:tcW w:w="1143" w:type="pct"/>
            <w:vAlign w:val="bottom"/>
          </w:tcPr>
          <w:p w14:paraId="79874139" w14:textId="77777777" w:rsidR="00A46AD1" w:rsidRPr="007C63CA" w:rsidRDefault="00A46AD1" w:rsidP="00A46AD1">
            <w:pPr>
              <w:tabs>
                <w:tab w:val="decimal" w:pos="1549"/>
              </w:tabs>
              <w:spacing w:line="380" w:lineRule="exact"/>
              <w:rPr>
                <w:rFonts w:ascii="Arial" w:hAnsi="Arial" w:cs="Arial"/>
                <w:sz w:val="18"/>
                <w:szCs w:val="18"/>
                <w:lang w:val="en-US"/>
              </w:rPr>
            </w:pPr>
          </w:p>
        </w:tc>
      </w:tr>
      <w:tr w:rsidR="00A46AD1" w:rsidRPr="007C63CA" w14:paraId="697457C3" w14:textId="77777777" w:rsidTr="004A6F62">
        <w:tc>
          <w:tcPr>
            <w:tcW w:w="2713" w:type="pct"/>
            <w:vAlign w:val="center"/>
          </w:tcPr>
          <w:p w14:paraId="6A070374" w14:textId="77777777" w:rsidR="00A46AD1" w:rsidRPr="007C63CA" w:rsidRDefault="00A46AD1" w:rsidP="00A46AD1">
            <w:pPr>
              <w:spacing w:line="380" w:lineRule="exact"/>
              <w:ind w:left="162" w:firstLine="13"/>
              <w:rPr>
                <w:rFonts w:ascii="Arial" w:hAnsi="Arial" w:cs="Arial"/>
                <w:sz w:val="18"/>
                <w:szCs w:val="18"/>
                <w:cs/>
                <w:lang w:val="en-US"/>
              </w:rPr>
            </w:pPr>
            <w:r w:rsidRPr="007C63CA">
              <w:rPr>
                <w:rFonts w:ascii="Arial" w:hAnsi="Arial" w:cs="Arial"/>
                <w:sz w:val="18"/>
                <w:szCs w:val="18"/>
                <w:cs/>
                <w:lang w:val="en-US"/>
              </w:rPr>
              <w:t xml:space="preserve">-  </w:t>
            </w:r>
            <w:r w:rsidRPr="007C63CA">
              <w:rPr>
                <w:rFonts w:ascii="Arial" w:hAnsi="Arial" w:cs="Arial"/>
                <w:sz w:val="18"/>
                <w:szCs w:val="18"/>
                <w:lang w:val="en-US"/>
              </w:rPr>
              <w:t>Expected credit losses</w:t>
            </w:r>
          </w:p>
        </w:tc>
        <w:tc>
          <w:tcPr>
            <w:tcW w:w="1144" w:type="pct"/>
            <w:shd w:val="clear" w:color="auto" w:fill="auto"/>
          </w:tcPr>
          <w:p w14:paraId="2A1C7A2B" w14:textId="7FD87F25" w:rsidR="00A46AD1" w:rsidRPr="007C63CA" w:rsidRDefault="00A46AD1" w:rsidP="00A46AD1">
            <w:pPr>
              <w:tabs>
                <w:tab w:val="decimal" w:pos="1549"/>
              </w:tabs>
              <w:spacing w:line="380" w:lineRule="exact"/>
              <w:rPr>
                <w:rFonts w:ascii="Arial" w:hAnsi="Arial" w:cs="Arial"/>
                <w:sz w:val="18"/>
                <w:szCs w:val="18"/>
                <w:lang w:val="en-US"/>
              </w:rPr>
            </w:pPr>
            <w:r w:rsidRPr="007C63CA">
              <w:rPr>
                <w:rFonts w:ascii="Arial" w:hAnsi="Arial" w:cs="Arial"/>
                <w:sz w:val="18"/>
                <w:szCs w:val="18"/>
                <w:cs/>
                <w:lang w:val="en-US"/>
              </w:rPr>
              <w:t>568</w:t>
            </w:r>
            <w:r w:rsidRPr="007C63CA">
              <w:rPr>
                <w:rFonts w:ascii="Arial" w:hAnsi="Arial" w:cs="Arial"/>
                <w:sz w:val="18"/>
                <w:szCs w:val="18"/>
                <w:lang w:val="en-US"/>
              </w:rPr>
              <w:t>,</w:t>
            </w:r>
            <w:r w:rsidRPr="007C63CA">
              <w:rPr>
                <w:rFonts w:ascii="Arial" w:hAnsi="Arial" w:cs="Arial"/>
                <w:sz w:val="18"/>
                <w:szCs w:val="18"/>
                <w:cs/>
                <w:lang w:val="en-US"/>
              </w:rPr>
              <w:t>227</w:t>
            </w:r>
          </w:p>
        </w:tc>
        <w:tc>
          <w:tcPr>
            <w:tcW w:w="1143" w:type="pct"/>
            <w:vAlign w:val="bottom"/>
          </w:tcPr>
          <w:p w14:paraId="21879538" w14:textId="7AD11117" w:rsidR="00A46AD1" w:rsidRPr="007C63CA" w:rsidRDefault="00A46AD1" w:rsidP="00A46AD1">
            <w:pPr>
              <w:tabs>
                <w:tab w:val="decimal" w:pos="1549"/>
              </w:tabs>
              <w:spacing w:line="380" w:lineRule="exact"/>
              <w:rPr>
                <w:rFonts w:ascii="Arial" w:hAnsi="Arial" w:cs="Arial"/>
                <w:sz w:val="18"/>
                <w:szCs w:val="18"/>
                <w:lang w:val="en-US"/>
              </w:rPr>
            </w:pPr>
            <w:r w:rsidRPr="007C63CA">
              <w:rPr>
                <w:rFonts w:ascii="Arial" w:hAnsi="Arial" w:cs="Arial"/>
                <w:sz w:val="18"/>
                <w:szCs w:val="18"/>
                <w:cs/>
                <w:lang w:val="en-US"/>
              </w:rPr>
              <w:t>486</w:t>
            </w:r>
            <w:r w:rsidRPr="007C63CA">
              <w:rPr>
                <w:rFonts w:ascii="Arial" w:hAnsi="Arial" w:cs="Arial"/>
                <w:sz w:val="18"/>
                <w:szCs w:val="18"/>
                <w:lang w:val="en-US"/>
              </w:rPr>
              <w:t>,</w:t>
            </w:r>
            <w:r w:rsidRPr="007C63CA">
              <w:rPr>
                <w:rFonts w:ascii="Arial" w:hAnsi="Arial" w:cs="Arial"/>
                <w:sz w:val="18"/>
                <w:szCs w:val="18"/>
                <w:cs/>
                <w:lang w:val="en-US"/>
              </w:rPr>
              <w:t>49</w:t>
            </w:r>
            <w:r w:rsidRPr="007C63CA">
              <w:rPr>
                <w:rFonts w:ascii="Arial" w:hAnsi="Arial" w:cs="Arial"/>
                <w:sz w:val="18"/>
                <w:szCs w:val="18"/>
                <w:lang w:val="en-US"/>
              </w:rPr>
              <w:t>4</w:t>
            </w:r>
          </w:p>
        </w:tc>
      </w:tr>
      <w:tr w:rsidR="00A46AD1" w:rsidRPr="007C63CA" w14:paraId="5FCEA389" w14:textId="77777777" w:rsidTr="004A6F62">
        <w:tc>
          <w:tcPr>
            <w:tcW w:w="2713" w:type="pct"/>
            <w:vAlign w:val="center"/>
          </w:tcPr>
          <w:p w14:paraId="2F57CC8D" w14:textId="005471DF" w:rsidR="00A46AD1" w:rsidRPr="007C63CA" w:rsidRDefault="00A46AD1" w:rsidP="00A46AD1">
            <w:pPr>
              <w:spacing w:line="380" w:lineRule="exact"/>
              <w:ind w:left="162" w:firstLine="13"/>
              <w:rPr>
                <w:rFonts w:ascii="Arial" w:hAnsi="Arial" w:cs="Arial"/>
                <w:sz w:val="18"/>
                <w:szCs w:val="18"/>
                <w:cs/>
                <w:lang w:val="en-US"/>
              </w:rPr>
            </w:pPr>
            <w:r w:rsidRPr="007C63CA">
              <w:rPr>
                <w:rFonts w:ascii="Arial" w:hAnsi="Arial" w:cs="Arial"/>
                <w:sz w:val="18"/>
                <w:szCs w:val="18"/>
                <w:cs/>
                <w:lang w:val="en-US"/>
              </w:rPr>
              <w:t xml:space="preserve">-  </w:t>
            </w:r>
            <w:r w:rsidRPr="007C63CA">
              <w:rPr>
                <w:rFonts w:ascii="Arial" w:hAnsi="Arial" w:cs="Arial"/>
                <w:sz w:val="18"/>
                <w:szCs w:val="18"/>
                <w:lang w:val="en-US"/>
              </w:rPr>
              <w:t>Modification gains</w:t>
            </w:r>
          </w:p>
        </w:tc>
        <w:tc>
          <w:tcPr>
            <w:tcW w:w="1144" w:type="pct"/>
            <w:shd w:val="clear" w:color="auto" w:fill="auto"/>
          </w:tcPr>
          <w:p w14:paraId="564F0899" w14:textId="2F92B038" w:rsidR="00A46AD1" w:rsidRPr="007C63CA" w:rsidRDefault="00A46AD1" w:rsidP="00A46AD1">
            <w:pPr>
              <w:tabs>
                <w:tab w:val="decimal" w:pos="1549"/>
              </w:tabs>
              <w:spacing w:line="380" w:lineRule="exact"/>
              <w:rPr>
                <w:rFonts w:ascii="Arial" w:hAnsi="Arial" w:cs="Arial"/>
                <w:sz w:val="18"/>
                <w:szCs w:val="18"/>
                <w:lang w:val="en-US"/>
              </w:rPr>
            </w:pPr>
            <w:r w:rsidRPr="007C63CA">
              <w:rPr>
                <w:rFonts w:ascii="Arial" w:hAnsi="Arial" w:cs="Arial"/>
                <w:sz w:val="18"/>
                <w:szCs w:val="18"/>
                <w:lang w:val="en-US"/>
              </w:rPr>
              <w:t>(300,510)</w:t>
            </w:r>
          </w:p>
        </w:tc>
        <w:tc>
          <w:tcPr>
            <w:tcW w:w="1143" w:type="pct"/>
            <w:vAlign w:val="bottom"/>
          </w:tcPr>
          <w:p w14:paraId="3109CB72" w14:textId="58FA146A" w:rsidR="00A46AD1" w:rsidRPr="007C63CA" w:rsidRDefault="00A46AD1" w:rsidP="00A46AD1">
            <w:pPr>
              <w:tabs>
                <w:tab w:val="decimal" w:pos="1549"/>
              </w:tabs>
              <w:spacing w:line="380" w:lineRule="exact"/>
              <w:rPr>
                <w:rFonts w:ascii="Arial" w:hAnsi="Arial" w:cs="Arial"/>
                <w:sz w:val="18"/>
                <w:szCs w:val="18"/>
                <w:lang w:val="en-US"/>
              </w:rPr>
            </w:pPr>
            <w:r w:rsidRPr="007C63CA">
              <w:rPr>
                <w:rFonts w:ascii="Arial" w:hAnsi="Arial" w:cs="Arial"/>
                <w:sz w:val="18"/>
                <w:szCs w:val="18"/>
                <w:cs/>
                <w:lang w:val="en-US"/>
              </w:rPr>
              <w:t>(1</w:t>
            </w:r>
            <w:r w:rsidRPr="007C63CA">
              <w:rPr>
                <w:rFonts w:ascii="Arial" w:hAnsi="Arial" w:cs="Arial"/>
                <w:sz w:val="18"/>
                <w:szCs w:val="18"/>
                <w:lang w:val="en-US"/>
              </w:rPr>
              <w:t>,</w:t>
            </w:r>
            <w:r w:rsidRPr="007C63CA">
              <w:rPr>
                <w:rFonts w:ascii="Arial" w:hAnsi="Arial" w:cs="Arial"/>
                <w:sz w:val="18"/>
                <w:szCs w:val="18"/>
                <w:cs/>
                <w:lang w:val="en-US"/>
              </w:rPr>
              <w:t>470)</w:t>
            </w:r>
          </w:p>
        </w:tc>
      </w:tr>
      <w:tr w:rsidR="00A46AD1" w:rsidRPr="007C63CA" w14:paraId="4CF46AFF" w14:textId="77777777" w:rsidTr="004A6F62">
        <w:tc>
          <w:tcPr>
            <w:tcW w:w="2713" w:type="pct"/>
            <w:vAlign w:val="center"/>
          </w:tcPr>
          <w:p w14:paraId="1564B7C8" w14:textId="77777777" w:rsidR="00A46AD1" w:rsidRPr="007C63CA" w:rsidRDefault="00A46AD1" w:rsidP="00A46AD1">
            <w:pPr>
              <w:spacing w:line="380" w:lineRule="exact"/>
              <w:ind w:left="162" w:hanging="162"/>
              <w:rPr>
                <w:rFonts w:ascii="Arial" w:hAnsi="Arial" w:cs="Arial"/>
                <w:b/>
                <w:bCs/>
                <w:sz w:val="18"/>
                <w:szCs w:val="18"/>
                <w:cs/>
                <w:lang w:val="en-US"/>
              </w:rPr>
            </w:pPr>
            <w:r w:rsidRPr="007C63CA">
              <w:rPr>
                <w:rFonts w:ascii="Arial" w:hAnsi="Arial" w:cs="Arial"/>
                <w:sz w:val="18"/>
                <w:szCs w:val="18"/>
                <w:lang w:val="en-US"/>
              </w:rPr>
              <w:t>Other assets</w:t>
            </w:r>
          </w:p>
        </w:tc>
        <w:tc>
          <w:tcPr>
            <w:tcW w:w="1144" w:type="pct"/>
            <w:shd w:val="clear" w:color="auto" w:fill="auto"/>
          </w:tcPr>
          <w:p w14:paraId="53EB348B" w14:textId="297F1EE6" w:rsidR="00A46AD1" w:rsidRPr="007C63CA" w:rsidRDefault="00A46AD1" w:rsidP="00A46AD1">
            <w:pPr>
              <w:tabs>
                <w:tab w:val="decimal" w:pos="1549"/>
              </w:tabs>
              <w:spacing w:line="380" w:lineRule="exact"/>
              <w:rPr>
                <w:rFonts w:ascii="Arial" w:hAnsi="Arial" w:cs="Arial"/>
                <w:sz w:val="18"/>
                <w:szCs w:val="18"/>
                <w:lang w:val="en-US"/>
              </w:rPr>
            </w:pPr>
            <w:r w:rsidRPr="007C63CA">
              <w:rPr>
                <w:rFonts w:ascii="Arial" w:hAnsi="Arial" w:cs="Arial"/>
                <w:sz w:val="18"/>
                <w:szCs w:val="18"/>
                <w:lang w:val="en-US"/>
              </w:rPr>
              <w:t>580</w:t>
            </w:r>
          </w:p>
        </w:tc>
        <w:tc>
          <w:tcPr>
            <w:tcW w:w="1143" w:type="pct"/>
            <w:vAlign w:val="bottom"/>
          </w:tcPr>
          <w:p w14:paraId="014B9DE1" w14:textId="2405ABAF" w:rsidR="00A46AD1" w:rsidRPr="007C63CA" w:rsidRDefault="00A46AD1" w:rsidP="00A46AD1">
            <w:pPr>
              <w:tabs>
                <w:tab w:val="decimal" w:pos="1549"/>
              </w:tabs>
              <w:spacing w:line="380" w:lineRule="exact"/>
              <w:rPr>
                <w:rFonts w:ascii="Arial" w:hAnsi="Arial" w:cs="Arial"/>
                <w:sz w:val="18"/>
                <w:szCs w:val="18"/>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302</w:t>
            </w:r>
          </w:p>
        </w:tc>
      </w:tr>
      <w:tr w:rsidR="00A46AD1" w:rsidRPr="007C63CA" w14:paraId="51D71F7C" w14:textId="77777777" w:rsidTr="004A6F62">
        <w:tc>
          <w:tcPr>
            <w:tcW w:w="2713" w:type="pct"/>
            <w:vAlign w:val="center"/>
          </w:tcPr>
          <w:p w14:paraId="57B9A38F" w14:textId="77777777" w:rsidR="00A46AD1" w:rsidRPr="007C63CA" w:rsidRDefault="00A46AD1" w:rsidP="00A46AD1">
            <w:pPr>
              <w:spacing w:line="380" w:lineRule="exact"/>
              <w:ind w:left="162" w:hanging="162"/>
              <w:rPr>
                <w:rFonts w:ascii="Arial" w:hAnsi="Arial" w:cs="Arial"/>
                <w:sz w:val="18"/>
                <w:szCs w:val="18"/>
                <w:cs/>
                <w:lang w:val="en-US"/>
              </w:rPr>
            </w:pPr>
            <w:r w:rsidRPr="007C63CA">
              <w:rPr>
                <w:rFonts w:ascii="Arial" w:hAnsi="Arial" w:cs="Arial"/>
                <w:sz w:val="18"/>
                <w:szCs w:val="18"/>
                <w:lang w:val="en-US"/>
              </w:rPr>
              <w:t>Undrawn credit limit and financial guarantee contracts</w:t>
            </w:r>
          </w:p>
        </w:tc>
        <w:tc>
          <w:tcPr>
            <w:tcW w:w="1144" w:type="pct"/>
            <w:shd w:val="clear" w:color="auto" w:fill="auto"/>
          </w:tcPr>
          <w:p w14:paraId="07C491F9" w14:textId="0CD12D22" w:rsidR="00A46AD1" w:rsidRPr="007C63CA" w:rsidRDefault="00A46AD1" w:rsidP="00A46AD1">
            <w:pPr>
              <w:pBdr>
                <w:bottom w:val="single" w:sz="4" w:space="1" w:color="auto"/>
              </w:pBdr>
              <w:tabs>
                <w:tab w:val="decimal" w:pos="1549"/>
              </w:tabs>
              <w:spacing w:line="380" w:lineRule="exact"/>
              <w:rPr>
                <w:rFonts w:ascii="Arial" w:hAnsi="Arial" w:cs="Arial"/>
                <w:sz w:val="18"/>
                <w:szCs w:val="18"/>
                <w:lang w:val="en-US"/>
              </w:rPr>
            </w:pPr>
            <w:r w:rsidRPr="007C63CA">
              <w:rPr>
                <w:rFonts w:ascii="Arial" w:hAnsi="Arial" w:cs="Arial"/>
                <w:sz w:val="18"/>
                <w:szCs w:val="18"/>
                <w:lang w:val="en-US"/>
              </w:rPr>
              <w:t>(264)</w:t>
            </w:r>
          </w:p>
        </w:tc>
        <w:tc>
          <w:tcPr>
            <w:tcW w:w="1143" w:type="pct"/>
            <w:vAlign w:val="bottom"/>
          </w:tcPr>
          <w:p w14:paraId="1B20BBF3" w14:textId="4EBC61BE" w:rsidR="00A46AD1" w:rsidRPr="007C63CA" w:rsidRDefault="00A46AD1" w:rsidP="00A46AD1">
            <w:pPr>
              <w:pBdr>
                <w:bottom w:val="single" w:sz="4" w:space="1" w:color="auto"/>
              </w:pBdr>
              <w:tabs>
                <w:tab w:val="decimal" w:pos="1549"/>
              </w:tabs>
              <w:spacing w:line="380" w:lineRule="exact"/>
              <w:rPr>
                <w:rFonts w:ascii="Arial" w:hAnsi="Arial" w:cs="Arial"/>
                <w:sz w:val="18"/>
                <w:szCs w:val="18"/>
                <w:lang w:val="en-US"/>
              </w:rPr>
            </w:pPr>
            <w:r w:rsidRPr="007C63CA">
              <w:rPr>
                <w:rFonts w:ascii="Arial" w:hAnsi="Arial" w:cs="Arial"/>
                <w:sz w:val="18"/>
                <w:szCs w:val="18"/>
                <w:cs/>
                <w:lang w:val="en-US"/>
              </w:rPr>
              <w:t>16</w:t>
            </w:r>
            <w:r w:rsidRPr="007C63CA">
              <w:rPr>
                <w:rFonts w:ascii="Arial" w:hAnsi="Arial" w:cs="Arial"/>
                <w:sz w:val="18"/>
                <w:szCs w:val="18"/>
                <w:lang w:val="en-US"/>
              </w:rPr>
              <w:t>,</w:t>
            </w:r>
            <w:r w:rsidRPr="007C63CA">
              <w:rPr>
                <w:rFonts w:ascii="Arial" w:hAnsi="Arial" w:cs="Arial"/>
                <w:sz w:val="18"/>
                <w:szCs w:val="18"/>
                <w:cs/>
                <w:lang w:val="en-US"/>
              </w:rPr>
              <w:t>132</w:t>
            </w:r>
          </w:p>
        </w:tc>
      </w:tr>
      <w:tr w:rsidR="00A46AD1" w:rsidRPr="007C63CA" w14:paraId="00B9B184" w14:textId="77777777" w:rsidTr="004A6F62">
        <w:trPr>
          <w:trHeight w:val="62"/>
        </w:trPr>
        <w:tc>
          <w:tcPr>
            <w:tcW w:w="2713" w:type="pct"/>
            <w:vAlign w:val="center"/>
          </w:tcPr>
          <w:p w14:paraId="44DFB974" w14:textId="77777777" w:rsidR="00A46AD1" w:rsidRPr="007C63CA" w:rsidRDefault="00A46AD1" w:rsidP="00A46AD1">
            <w:pPr>
              <w:spacing w:line="380" w:lineRule="exact"/>
              <w:ind w:left="162" w:hanging="162"/>
              <w:rPr>
                <w:rFonts w:ascii="Arial" w:hAnsi="Arial" w:cs="Arial"/>
                <w:sz w:val="18"/>
                <w:szCs w:val="18"/>
                <w:cs/>
                <w:lang w:val="en-US"/>
              </w:rPr>
            </w:pPr>
            <w:r w:rsidRPr="007C63CA">
              <w:rPr>
                <w:rFonts w:ascii="Arial" w:hAnsi="Arial" w:cs="Arial"/>
                <w:sz w:val="18"/>
                <w:szCs w:val="18"/>
                <w:lang w:val="en-US"/>
              </w:rPr>
              <w:t>Total expected credit losses</w:t>
            </w:r>
          </w:p>
        </w:tc>
        <w:tc>
          <w:tcPr>
            <w:tcW w:w="1144" w:type="pct"/>
            <w:shd w:val="clear" w:color="auto" w:fill="auto"/>
          </w:tcPr>
          <w:p w14:paraId="55DA7613" w14:textId="4FBD2115" w:rsidR="00A46AD1" w:rsidRPr="007C63CA" w:rsidRDefault="00A46AD1" w:rsidP="00A46AD1">
            <w:pPr>
              <w:pBdr>
                <w:bottom w:val="double" w:sz="4" w:space="1" w:color="auto"/>
              </w:pBdr>
              <w:tabs>
                <w:tab w:val="decimal" w:pos="1549"/>
              </w:tabs>
              <w:spacing w:line="380" w:lineRule="exact"/>
              <w:rPr>
                <w:rFonts w:ascii="Arial" w:hAnsi="Arial" w:cs="Arial"/>
                <w:sz w:val="18"/>
                <w:szCs w:val="18"/>
                <w:lang w:val="en-US"/>
              </w:rPr>
            </w:pPr>
            <w:r w:rsidRPr="007C63CA">
              <w:rPr>
                <w:rFonts w:ascii="Arial" w:hAnsi="Arial" w:cs="Arial"/>
                <w:sz w:val="18"/>
                <w:szCs w:val="18"/>
                <w:lang w:val="en-US"/>
              </w:rPr>
              <w:t>472,790</w:t>
            </w:r>
          </w:p>
        </w:tc>
        <w:tc>
          <w:tcPr>
            <w:tcW w:w="1143" w:type="pct"/>
            <w:vAlign w:val="bottom"/>
          </w:tcPr>
          <w:p w14:paraId="38F09610" w14:textId="62ECDFE8" w:rsidR="00A46AD1" w:rsidRPr="007C63CA" w:rsidRDefault="00A46AD1" w:rsidP="00A46AD1">
            <w:pPr>
              <w:pBdr>
                <w:bottom w:val="double" w:sz="4" w:space="1" w:color="auto"/>
              </w:pBdr>
              <w:tabs>
                <w:tab w:val="decimal" w:pos="1549"/>
              </w:tabs>
              <w:spacing w:line="380" w:lineRule="exact"/>
              <w:rPr>
                <w:rFonts w:ascii="Arial" w:hAnsi="Arial" w:cs="Arial"/>
                <w:sz w:val="18"/>
                <w:szCs w:val="18"/>
                <w:lang w:val="en-US"/>
              </w:rPr>
            </w:pPr>
            <w:r w:rsidRPr="007C63CA">
              <w:rPr>
                <w:rFonts w:ascii="Arial" w:hAnsi="Arial" w:cs="Arial"/>
                <w:sz w:val="18"/>
                <w:szCs w:val="18"/>
                <w:cs/>
                <w:lang w:val="en-US"/>
              </w:rPr>
              <w:t>509</w:t>
            </w:r>
            <w:r w:rsidRPr="007C63CA">
              <w:rPr>
                <w:rFonts w:ascii="Arial" w:hAnsi="Arial" w:cs="Arial"/>
                <w:sz w:val="18"/>
                <w:szCs w:val="18"/>
                <w:lang w:val="en-US"/>
              </w:rPr>
              <w:t>,</w:t>
            </w:r>
            <w:r w:rsidRPr="007C63CA">
              <w:rPr>
                <w:rFonts w:ascii="Arial" w:hAnsi="Arial" w:cs="Arial"/>
                <w:sz w:val="18"/>
                <w:szCs w:val="18"/>
                <w:cs/>
                <w:lang w:val="en-US"/>
              </w:rPr>
              <w:t>268</w:t>
            </w:r>
          </w:p>
        </w:tc>
      </w:tr>
    </w:tbl>
    <w:p w14:paraId="190D9E8F" w14:textId="5A6B1F61" w:rsidR="00006D23" w:rsidRPr="007C63CA" w:rsidRDefault="00006D23" w:rsidP="006545EB">
      <w:pPr>
        <w:pStyle w:val="Heading1"/>
        <w:numPr>
          <w:ilvl w:val="0"/>
          <w:numId w:val="3"/>
        </w:numPr>
        <w:spacing w:after="120" w:line="380" w:lineRule="exact"/>
        <w:ind w:left="635" w:hanging="635"/>
        <w:rPr>
          <w:rFonts w:ascii="Arial" w:hAnsi="Arial" w:cs="Arial"/>
          <w:color w:val="000000"/>
          <w:sz w:val="22"/>
          <w:szCs w:val="22"/>
          <w:u w:val="none"/>
          <w:cs/>
          <w:lang w:val="en-GB"/>
        </w:rPr>
      </w:pPr>
      <w:bookmarkStart w:id="54" w:name="_Toc133587609"/>
      <w:r w:rsidRPr="007C63CA">
        <w:rPr>
          <w:rFonts w:ascii="Arial" w:hAnsi="Arial" w:cs="Arial"/>
          <w:color w:val="000000"/>
          <w:sz w:val="22"/>
          <w:szCs w:val="22"/>
          <w:u w:val="none"/>
          <w:lang w:val="en-GB"/>
        </w:rPr>
        <w:t>Commitments and contingent liabilities</w:t>
      </w:r>
      <w:bookmarkEnd w:id="54"/>
    </w:p>
    <w:bookmarkEnd w:id="50"/>
    <w:bookmarkEnd w:id="51"/>
    <w:bookmarkEnd w:id="52"/>
    <w:bookmarkEnd w:id="53"/>
    <w:p w14:paraId="3A8891FE" w14:textId="6FA47B07" w:rsidR="001606BA" w:rsidRPr="007C63CA" w:rsidRDefault="009673AC" w:rsidP="00917B50">
      <w:pPr>
        <w:tabs>
          <w:tab w:val="left" w:pos="1440"/>
          <w:tab w:val="left" w:pos="2160"/>
        </w:tabs>
        <w:spacing w:before="120" w:line="380" w:lineRule="exact"/>
        <w:ind w:left="635" w:right="-45" w:hanging="635"/>
        <w:jc w:val="thaiDistribute"/>
        <w:rPr>
          <w:rFonts w:ascii="Arial" w:hAnsi="Arial" w:cs="Arial"/>
          <w:b/>
          <w:bCs/>
          <w:lang w:val="en-US"/>
        </w:rPr>
      </w:pPr>
      <w:r w:rsidRPr="007C63CA">
        <w:rPr>
          <w:rFonts w:ascii="Arial" w:hAnsi="Arial" w:cs="Arial"/>
          <w:b/>
          <w:bCs/>
          <w:szCs w:val="28"/>
          <w:lang w:val="en-US"/>
        </w:rPr>
        <w:t>1</w:t>
      </w:r>
      <w:r w:rsidR="009C3C5F" w:rsidRPr="007C63CA">
        <w:rPr>
          <w:rFonts w:ascii="Arial" w:hAnsi="Arial" w:cs="Arial"/>
          <w:b/>
          <w:bCs/>
          <w:szCs w:val="28"/>
          <w:lang w:val="en-US"/>
        </w:rPr>
        <w:t>6</w:t>
      </w:r>
      <w:r w:rsidR="00950B87" w:rsidRPr="007C63CA">
        <w:rPr>
          <w:rFonts w:ascii="Arial" w:hAnsi="Arial" w:cs="Arial"/>
          <w:b/>
          <w:bCs/>
          <w:lang w:val="en-US"/>
        </w:rPr>
        <w:t>.</w:t>
      </w:r>
      <w:r w:rsidR="0029152F" w:rsidRPr="007C63CA">
        <w:rPr>
          <w:rFonts w:ascii="Arial" w:hAnsi="Arial" w:cs="Arial"/>
          <w:b/>
          <w:bCs/>
          <w:lang w:val="en-GB"/>
        </w:rPr>
        <w:t>1</w:t>
      </w:r>
      <w:r w:rsidR="0029152F" w:rsidRPr="007C63CA">
        <w:rPr>
          <w:rFonts w:ascii="Arial" w:hAnsi="Arial" w:cs="Arial"/>
          <w:b/>
          <w:bCs/>
          <w:lang w:val="en-GB"/>
        </w:rPr>
        <w:tab/>
      </w:r>
      <w:r w:rsidR="00582BE2" w:rsidRPr="007C63CA">
        <w:rPr>
          <w:rFonts w:ascii="Arial" w:hAnsi="Arial" w:cs="Arial"/>
          <w:b/>
          <w:bCs/>
          <w:lang w:val="en-GB"/>
        </w:rPr>
        <w:t>Contingent liabilities</w:t>
      </w:r>
    </w:p>
    <w:tbl>
      <w:tblPr>
        <w:tblW w:w="9262" w:type="dxa"/>
        <w:tblInd w:w="540" w:type="dxa"/>
        <w:tblLayout w:type="fixed"/>
        <w:tblLook w:val="0000" w:firstRow="0" w:lastRow="0" w:firstColumn="0" w:lastColumn="0" w:noHBand="0" w:noVBand="0"/>
      </w:tblPr>
      <w:tblGrid>
        <w:gridCol w:w="2242"/>
        <w:gridCol w:w="1170"/>
        <w:gridCol w:w="1170"/>
        <w:gridCol w:w="1170"/>
        <w:gridCol w:w="1170"/>
        <w:gridCol w:w="1170"/>
        <w:gridCol w:w="1170"/>
      </w:tblGrid>
      <w:tr w:rsidR="00D066D8" w:rsidRPr="007C63CA" w14:paraId="5AFE58CA" w14:textId="77777777" w:rsidTr="00871E06">
        <w:trPr>
          <w:trHeight w:val="392"/>
        </w:trPr>
        <w:tc>
          <w:tcPr>
            <w:tcW w:w="2242" w:type="dxa"/>
          </w:tcPr>
          <w:p w14:paraId="24558009" w14:textId="77777777" w:rsidR="00D066D8" w:rsidRPr="007C63CA" w:rsidRDefault="00D066D8" w:rsidP="00871E06">
            <w:pPr>
              <w:spacing w:line="320" w:lineRule="exact"/>
              <w:ind w:right="-7"/>
              <w:jc w:val="both"/>
              <w:rPr>
                <w:rFonts w:ascii="Arial" w:hAnsi="Arial" w:cs="Arial"/>
                <w:sz w:val="16"/>
                <w:szCs w:val="16"/>
                <w:cs/>
                <w:lang w:val="en-US"/>
              </w:rPr>
            </w:pPr>
          </w:p>
        </w:tc>
        <w:tc>
          <w:tcPr>
            <w:tcW w:w="3510" w:type="dxa"/>
            <w:gridSpan w:val="3"/>
            <w:vAlign w:val="bottom"/>
          </w:tcPr>
          <w:p w14:paraId="7F1DAD09" w14:textId="77777777" w:rsidR="00D066D8" w:rsidRPr="007C63CA" w:rsidRDefault="00D066D8" w:rsidP="00871E06">
            <w:pPr>
              <w:spacing w:line="320" w:lineRule="exact"/>
              <w:ind w:left="-48" w:right="-7"/>
              <w:jc w:val="right"/>
              <w:rPr>
                <w:rFonts w:ascii="Arial" w:hAnsi="Arial" w:cs="Arial"/>
                <w:sz w:val="16"/>
                <w:szCs w:val="16"/>
                <w:lang w:val="en-US"/>
              </w:rPr>
            </w:pPr>
          </w:p>
        </w:tc>
        <w:tc>
          <w:tcPr>
            <w:tcW w:w="3510" w:type="dxa"/>
            <w:gridSpan w:val="3"/>
            <w:vAlign w:val="bottom"/>
          </w:tcPr>
          <w:p w14:paraId="30843552" w14:textId="77777777" w:rsidR="00D066D8" w:rsidRPr="007C63CA" w:rsidRDefault="00D066D8" w:rsidP="00871E06">
            <w:pPr>
              <w:spacing w:line="320" w:lineRule="exact"/>
              <w:ind w:left="-48" w:right="-7"/>
              <w:jc w:val="right"/>
              <w:rPr>
                <w:rFonts w:ascii="Arial" w:hAnsi="Arial" w:cs="Arial"/>
                <w:sz w:val="16"/>
                <w:szCs w:val="16"/>
                <w:lang w:val="en-US"/>
              </w:rPr>
            </w:pPr>
            <w:r w:rsidRPr="007C63CA">
              <w:rPr>
                <w:rFonts w:ascii="Arial" w:hAnsi="Arial" w:cs="Arial"/>
                <w:sz w:val="16"/>
                <w:szCs w:val="16"/>
                <w:lang w:val="en-US"/>
              </w:rPr>
              <w:t xml:space="preserve">(Unit: Thousand </w:t>
            </w:r>
            <w:r w:rsidRPr="007C63CA">
              <w:rPr>
                <w:rFonts w:ascii="Arial" w:hAnsi="Arial" w:cs="Arial"/>
                <w:sz w:val="16"/>
                <w:szCs w:val="16"/>
                <w:lang w:val="en-GB"/>
              </w:rPr>
              <w:t>Baht</w:t>
            </w:r>
            <w:r w:rsidRPr="007C63CA">
              <w:rPr>
                <w:rFonts w:ascii="Arial" w:hAnsi="Arial" w:cs="Arial"/>
                <w:sz w:val="16"/>
                <w:szCs w:val="16"/>
                <w:lang w:val="en-US"/>
              </w:rPr>
              <w:t>)</w:t>
            </w:r>
          </w:p>
        </w:tc>
      </w:tr>
      <w:tr w:rsidR="00D066D8" w:rsidRPr="007C63CA" w14:paraId="29DC50D7" w14:textId="77777777" w:rsidTr="00871E06">
        <w:trPr>
          <w:trHeight w:val="80"/>
        </w:trPr>
        <w:tc>
          <w:tcPr>
            <w:tcW w:w="2242" w:type="dxa"/>
          </w:tcPr>
          <w:p w14:paraId="6AA11A97" w14:textId="77777777" w:rsidR="00D066D8" w:rsidRPr="007C63CA" w:rsidRDefault="00D066D8" w:rsidP="00871E06">
            <w:pPr>
              <w:spacing w:line="320" w:lineRule="exact"/>
              <w:ind w:right="-7"/>
              <w:jc w:val="both"/>
              <w:rPr>
                <w:rFonts w:ascii="Arial" w:hAnsi="Arial" w:cs="Arial"/>
                <w:sz w:val="16"/>
                <w:szCs w:val="16"/>
                <w:cs/>
                <w:lang w:val="en-US"/>
              </w:rPr>
            </w:pPr>
          </w:p>
        </w:tc>
        <w:tc>
          <w:tcPr>
            <w:tcW w:w="3510" w:type="dxa"/>
            <w:gridSpan w:val="3"/>
            <w:vAlign w:val="bottom"/>
          </w:tcPr>
          <w:p w14:paraId="4186118F" w14:textId="721DF683" w:rsidR="00D066D8" w:rsidRPr="007C63CA" w:rsidRDefault="00445BE5" w:rsidP="00871E06">
            <w:pPr>
              <w:pBdr>
                <w:bottom w:val="single" w:sz="4" w:space="1" w:color="auto"/>
              </w:pBdr>
              <w:spacing w:line="320" w:lineRule="exact"/>
              <w:ind w:left="-48" w:right="-7"/>
              <w:jc w:val="center"/>
              <w:rPr>
                <w:rFonts w:ascii="Arial" w:hAnsi="Arial" w:cs="Arial"/>
                <w:sz w:val="16"/>
                <w:szCs w:val="16"/>
                <w:lang w:val="en-US"/>
              </w:rPr>
            </w:pPr>
            <w:r w:rsidRPr="007C63CA">
              <w:rPr>
                <w:rFonts w:ascii="Arial" w:hAnsi="Arial" w:cs="Arial"/>
                <w:sz w:val="16"/>
                <w:szCs w:val="16"/>
                <w:lang w:val="en-GB"/>
              </w:rPr>
              <w:t>31 March 2023</w:t>
            </w:r>
          </w:p>
        </w:tc>
        <w:tc>
          <w:tcPr>
            <w:tcW w:w="3510" w:type="dxa"/>
            <w:gridSpan w:val="3"/>
            <w:vAlign w:val="bottom"/>
          </w:tcPr>
          <w:p w14:paraId="4F5C7AB5" w14:textId="441E4F98" w:rsidR="00D066D8" w:rsidRPr="007C63CA" w:rsidRDefault="00445BE5" w:rsidP="00871E06">
            <w:pPr>
              <w:pBdr>
                <w:bottom w:val="single" w:sz="4" w:space="1" w:color="auto"/>
              </w:pBdr>
              <w:spacing w:line="320" w:lineRule="exact"/>
              <w:ind w:left="-48" w:right="-7"/>
              <w:jc w:val="center"/>
              <w:rPr>
                <w:rFonts w:ascii="Arial" w:hAnsi="Arial" w:cs="Arial"/>
                <w:sz w:val="16"/>
                <w:szCs w:val="16"/>
                <w:lang w:val="en-US"/>
              </w:rPr>
            </w:pPr>
            <w:r w:rsidRPr="007C63CA">
              <w:rPr>
                <w:rFonts w:ascii="Arial" w:hAnsi="Arial" w:cs="Arial"/>
                <w:sz w:val="16"/>
                <w:szCs w:val="16"/>
                <w:lang w:val="en-GB"/>
              </w:rPr>
              <w:t>31 December 2022</w:t>
            </w:r>
          </w:p>
        </w:tc>
      </w:tr>
      <w:tr w:rsidR="00D066D8" w:rsidRPr="007C63CA" w14:paraId="7A9D64DD" w14:textId="77777777" w:rsidTr="00871E06">
        <w:trPr>
          <w:trHeight w:val="80"/>
        </w:trPr>
        <w:tc>
          <w:tcPr>
            <w:tcW w:w="2242" w:type="dxa"/>
          </w:tcPr>
          <w:p w14:paraId="04160ED7" w14:textId="77777777" w:rsidR="00D066D8" w:rsidRPr="007C63CA" w:rsidRDefault="00D066D8" w:rsidP="00871E06">
            <w:pPr>
              <w:spacing w:line="320" w:lineRule="exact"/>
              <w:ind w:right="-7"/>
              <w:jc w:val="both"/>
              <w:rPr>
                <w:rFonts w:ascii="Arial" w:hAnsi="Arial" w:cs="Arial"/>
                <w:sz w:val="16"/>
                <w:szCs w:val="16"/>
                <w:cs/>
              </w:rPr>
            </w:pPr>
          </w:p>
        </w:tc>
        <w:tc>
          <w:tcPr>
            <w:tcW w:w="1170" w:type="dxa"/>
            <w:vAlign w:val="bottom"/>
          </w:tcPr>
          <w:p w14:paraId="5D441390" w14:textId="77777777" w:rsidR="00D066D8" w:rsidRPr="007C63CA" w:rsidRDefault="00D066D8" w:rsidP="00871E06">
            <w:pPr>
              <w:pBdr>
                <w:bottom w:val="single" w:sz="4" w:space="1" w:color="auto"/>
              </w:pBdr>
              <w:spacing w:line="320" w:lineRule="exact"/>
              <w:ind w:left="-48" w:right="-7"/>
              <w:jc w:val="center"/>
              <w:rPr>
                <w:rFonts w:ascii="Arial" w:hAnsi="Arial" w:cs="Arial"/>
                <w:sz w:val="16"/>
                <w:szCs w:val="16"/>
                <w:lang w:val="en-US"/>
              </w:rPr>
            </w:pPr>
            <w:r w:rsidRPr="007C63CA">
              <w:rPr>
                <w:rFonts w:ascii="Arial" w:hAnsi="Arial" w:cs="Arial"/>
                <w:sz w:val="16"/>
                <w:szCs w:val="16"/>
                <w:lang w:val="en-US"/>
              </w:rPr>
              <w:t>Baht</w:t>
            </w:r>
          </w:p>
        </w:tc>
        <w:tc>
          <w:tcPr>
            <w:tcW w:w="1170" w:type="dxa"/>
            <w:vAlign w:val="bottom"/>
          </w:tcPr>
          <w:p w14:paraId="17AF63C4" w14:textId="77777777" w:rsidR="00D066D8" w:rsidRPr="007C63CA" w:rsidRDefault="00D066D8" w:rsidP="00871E06">
            <w:pPr>
              <w:pBdr>
                <w:bottom w:val="single" w:sz="4" w:space="1" w:color="auto"/>
              </w:pBdr>
              <w:spacing w:line="320" w:lineRule="exact"/>
              <w:ind w:left="-48" w:right="-7"/>
              <w:jc w:val="center"/>
              <w:rPr>
                <w:rFonts w:ascii="Arial" w:hAnsi="Arial" w:cs="Arial"/>
                <w:sz w:val="16"/>
                <w:szCs w:val="16"/>
                <w:lang w:val="en-US"/>
              </w:rPr>
            </w:pPr>
            <w:r w:rsidRPr="007C63CA">
              <w:rPr>
                <w:rFonts w:ascii="Arial" w:hAnsi="Arial" w:cs="Arial"/>
                <w:sz w:val="16"/>
                <w:szCs w:val="16"/>
                <w:lang w:val="en-US"/>
              </w:rPr>
              <w:t>Foreign currency</w:t>
            </w:r>
          </w:p>
        </w:tc>
        <w:tc>
          <w:tcPr>
            <w:tcW w:w="1170" w:type="dxa"/>
            <w:vAlign w:val="bottom"/>
          </w:tcPr>
          <w:p w14:paraId="3E93119F" w14:textId="77777777" w:rsidR="00D066D8" w:rsidRPr="007C63CA" w:rsidRDefault="00D066D8" w:rsidP="00871E06">
            <w:pPr>
              <w:pBdr>
                <w:bottom w:val="single" w:sz="4" w:space="1" w:color="auto"/>
              </w:pBdr>
              <w:spacing w:line="320" w:lineRule="exact"/>
              <w:ind w:left="-48" w:right="-7"/>
              <w:jc w:val="center"/>
              <w:rPr>
                <w:rFonts w:ascii="Arial" w:hAnsi="Arial" w:cs="Arial"/>
                <w:sz w:val="16"/>
                <w:szCs w:val="16"/>
                <w:lang w:val="en-US"/>
              </w:rPr>
            </w:pPr>
            <w:r w:rsidRPr="007C63CA">
              <w:rPr>
                <w:rFonts w:ascii="Arial" w:hAnsi="Arial" w:cs="Arial"/>
                <w:sz w:val="16"/>
                <w:szCs w:val="16"/>
                <w:lang w:val="en-US"/>
              </w:rPr>
              <w:t>Total</w:t>
            </w:r>
          </w:p>
        </w:tc>
        <w:tc>
          <w:tcPr>
            <w:tcW w:w="1170" w:type="dxa"/>
            <w:vAlign w:val="bottom"/>
          </w:tcPr>
          <w:p w14:paraId="2B17DC2D" w14:textId="77777777" w:rsidR="00D066D8" w:rsidRPr="007C63CA" w:rsidRDefault="00D066D8" w:rsidP="00871E06">
            <w:pPr>
              <w:pBdr>
                <w:bottom w:val="single" w:sz="4" w:space="1" w:color="auto"/>
              </w:pBdr>
              <w:spacing w:line="320" w:lineRule="exact"/>
              <w:ind w:left="-48" w:right="-7"/>
              <w:jc w:val="center"/>
              <w:rPr>
                <w:rFonts w:ascii="Arial" w:hAnsi="Arial" w:cs="Arial"/>
                <w:sz w:val="16"/>
                <w:szCs w:val="16"/>
                <w:lang w:val="en-US"/>
              </w:rPr>
            </w:pPr>
            <w:r w:rsidRPr="007C63CA">
              <w:rPr>
                <w:rFonts w:ascii="Arial" w:hAnsi="Arial" w:cs="Arial"/>
                <w:sz w:val="16"/>
                <w:szCs w:val="16"/>
                <w:lang w:val="en-US"/>
              </w:rPr>
              <w:t>Baht</w:t>
            </w:r>
          </w:p>
        </w:tc>
        <w:tc>
          <w:tcPr>
            <w:tcW w:w="1170" w:type="dxa"/>
            <w:vAlign w:val="bottom"/>
          </w:tcPr>
          <w:p w14:paraId="4D6674E7" w14:textId="77777777" w:rsidR="00D066D8" w:rsidRPr="007C63CA" w:rsidRDefault="00D066D8" w:rsidP="00871E06">
            <w:pPr>
              <w:pBdr>
                <w:bottom w:val="single" w:sz="4" w:space="1" w:color="auto"/>
              </w:pBdr>
              <w:spacing w:line="320" w:lineRule="exact"/>
              <w:ind w:left="-48" w:right="-7"/>
              <w:jc w:val="center"/>
              <w:rPr>
                <w:rFonts w:ascii="Arial" w:hAnsi="Arial" w:cs="Arial"/>
                <w:sz w:val="16"/>
                <w:szCs w:val="16"/>
                <w:lang w:val="en-US"/>
              </w:rPr>
            </w:pPr>
            <w:r w:rsidRPr="007C63CA">
              <w:rPr>
                <w:rFonts w:ascii="Arial" w:hAnsi="Arial" w:cs="Arial"/>
                <w:sz w:val="16"/>
                <w:szCs w:val="16"/>
                <w:lang w:val="en-US"/>
              </w:rPr>
              <w:t>Foreign currency</w:t>
            </w:r>
          </w:p>
        </w:tc>
        <w:tc>
          <w:tcPr>
            <w:tcW w:w="1170" w:type="dxa"/>
            <w:vAlign w:val="bottom"/>
          </w:tcPr>
          <w:p w14:paraId="6E9F917D" w14:textId="77777777" w:rsidR="00D066D8" w:rsidRPr="007C63CA" w:rsidRDefault="00D066D8" w:rsidP="00871E06">
            <w:pPr>
              <w:pBdr>
                <w:bottom w:val="single" w:sz="4" w:space="1" w:color="auto"/>
              </w:pBdr>
              <w:spacing w:line="320" w:lineRule="exact"/>
              <w:ind w:left="-48" w:right="-7"/>
              <w:jc w:val="center"/>
              <w:rPr>
                <w:rFonts w:ascii="Arial" w:hAnsi="Arial" w:cs="Arial"/>
                <w:sz w:val="16"/>
                <w:szCs w:val="16"/>
                <w:lang w:val="en-US"/>
              </w:rPr>
            </w:pPr>
            <w:r w:rsidRPr="007C63CA">
              <w:rPr>
                <w:rFonts w:ascii="Arial" w:hAnsi="Arial" w:cs="Arial"/>
                <w:sz w:val="16"/>
                <w:szCs w:val="16"/>
                <w:lang w:val="en-US"/>
              </w:rPr>
              <w:t>Total</w:t>
            </w:r>
          </w:p>
        </w:tc>
      </w:tr>
      <w:tr w:rsidR="00D066D8" w:rsidRPr="007C63CA" w14:paraId="33C4D8A2" w14:textId="77777777" w:rsidTr="00871E06">
        <w:trPr>
          <w:trHeight w:val="79"/>
        </w:trPr>
        <w:tc>
          <w:tcPr>
            <w:tcW w:w="2242" w:type="dxa"/>
          </w:tcPr>
          <w:p w14:paraId="03336741" w14:textId="77777777" w:rsidR="00D066D8" w:rsidRPr="007C63CA" w:rsidRDefault="00D066D8" w:rsidP="00C60222">
            <w:pPr>
              <w:ind w:right="-108"/>
              <w:jc w:val="both"/>
              <w:rPr>
                <w:rFonts w:ascii="Arial" w:hAnsi="Arial" w:cs="Arial"/>
                <w:sz w:val="16"/>
                <w:szCs w:val="16"/>
                <w:lang w:val="en-US"/>
              </w:rPr>
            </w:pPr>
          </w:p>
        </w:tc>
        <w:tc>
          <w:tcPr>
            <w:tcW w:w="1170" w:type="dxa"/>
            <w:vAlign w:val="bottom"/>
          </w:tcPr>
          <w:p w14:paraId="660CCA8E" w14:textId="77777777" w:rsidR="00D066D8" w:rsidRPr="007C63CA" w:rsidRDefault="00D066D8" w:rsidP="00C60222">
            <w:pPr>
              <w:tabs>
                <w:tab w:val="decimal" w:pos="882"/>
              </w:tabs>
              <w:ind w:left="-48" w:right="-7"/>
              <w:rPr>
                <w:rFonts w:ascii="Arial" w:hAnsi="Arial" w:cs="Arial"/>
                <w:sz w:val="16"/>
                <w:szCs w:val="16"/>
                <w:lang w:val="en-US"/>
              </w:rPr>
            </w:pPr>
          </w:p>
        </w:tc>
        <w:tc>
          <w:tcPr>
            <w:tcW w:w="1170" w:type="dxa"/>
            <w:vAlign w:val="bottom"/>
          </w:tcPr>
          <w:p w14:paraId="13C38E4C" w14:textId="77777777" w:rsidR="00D066D8" w:rsidRPr="007C63CA" w:rsidRDefault="00D066D8" w:rsidP="00C60222">
            <w:pPr>
              <w:tabs>
                <w:tab w:val="decimal" w:pos="804"/>
                <w:tab w:val="decimal" w:pos="882"/>
              </w:tabs>
              <w:ind w:left="-48" w:right="-7"/>
              <w:jc w:val="right"/>
              <w:rPr>
                <w:rFonts w:ascii="Arial" w:hAnsi="Arial" w:cs="Arial"/>
                <w:sz w:val="16"/>
                <w:szCs w:val="16"/>
                <w:lang w:val="en-US"/>
              </w:rPr>
            </w:pPr>
          </w:p>
        </w:tc>
        <w:tc>
          <w:tcPr>
            <w:tcW w:w="1170" w:type="dxa"/>
            <w:vAlign w:val="bottom"/>
          </w:tcPr>
          <w:p w14:paraId="5036A285" w14:textId="77777777" w:rsidR="00D066D8" w:rsidRPr="007C63CA" w:rsidRDefault="00D066D8" w:rsidP="00C60222">
            <w:pPr>
              <w:tabs>
                <w:tab w:val="decimal" w:pos="882"/>
              </w:tabs>
              <w:ind w:left="-48" w:right="-7"/>
              <w:rPr>
                <w:rFonts w:ascii="Arial" w:hAnsi="Arial" w:cs="Arial"/>
                <w:sz w:val="16"/>
                <w:szCs w:val="16"/>
                <w:lang w:val="en-US"/>
              </w:rPr>
            </w:pPr>
          </w:p>
        </w:tc>
        <w:tc>
          <w:tcPr>
            <w:tcW w:w="1170" w:type="dxa"/>
            <w:vAlign w:val="bottom"/>
          </w:tcPr>
          <w:p w14:paraId="5B05A8E6" w14:textId="77777777" w:rsidR="00D066D8" w:rsidRPr="007C63CA" w:rsidRDefault="00D066D8" w:rsidP="00C60222">
            <w:pPr>
              <w:tabs>
                <w:tab w:val="decimal" w:pos="882"/>
              </w:tabs>
              <w:ind w:left="-48" w:right="-7"/>
              <w:rPr>
                <w:rFonts w:ascii="Arial" w:hAnsi="Arial" w:cs="Arial"/>
                <w:sz w:val="16"/>
                <w:szCs w:val="16"/>
                <w:cs/>
                <w:lang w:val="en-US"/>
              </w:rPr>
            </w:pPr>
          </w:p>
        </w:tc>
        <w:tc>
          <w:tcPr>
            <w:tcW w:w="1170" w:type="dxa"/>
            <w:vAlign w:val="bottom"/>
          </w:tcPr>
          <w:p w14:paraId="032D5E91" w14:textId="77777777" w:rsidR="00D066D8" w:rsidRPr="007C63CA" w:rsidRDefault="00D066D8" w:rsidP="00C60222">
            <w:pPr>
              <w:tabs>
                <w:tab w:val="decimal" w:pos="882"/>
              </w:tabs>
              <w:ind w:left="-48" w:right="-7"/>
              <w:rPr>
                <w:rFonts w:ascii="Arial" w:hAnsi="Arial" w:cs="Arial"/>
                <w:sz w:val="16"/>
                <w:szCs w:val="16"/>
                <w:lang w:val="en-US"/>
              </w:rPr>
            </w:pPr>
          </w:p>
        </w:tc>
        <w:tc>
          <w:tcPr>
            <w:tcW w:w="1170" w:type="dxa"/>
            <w:vAlign w:val="bottom"/>
          </w:tcPr>
          <w:p w14:paraId="7E91A070" w14:textId="77777777" w:rsidR="00D066D8" w:rsidRPr="007C63CA" w:rsidRDefault="00D066D8" w:rsidP="00C60222">
            <w:pPr>
              <w:tabs>
                <w:tab w:val="decimal" w:pos="882"/>
              </w:tabs>
              <w:ind w:left="-48" w:right="-7"/>
              <w:rPr>
                <w:rFonts w:ascii="Arial" w:hAnsi="Arial" w:cs="Arial"/>
                <w:sz w:val="16"/>
                <w:szCs w:val="16"/>
                <w:lang w:val="en-US"/>
              </w:rPr>
            </w:pPr>
          </w:p>
        </w:tc>
      </w:tr>
      <w:tr w:rsidR="00A46AD1" w:rsidRPr="007C63CA" w14:paraId="5CC2DE00" w14:textId="77777777" w:rsidTr="00EF3C83">
        <w:trPr>
          <w:trHeight w:val="79"/>
        </w:trPr>
        <w:tc>
          <w:tcPr>
            <w:tcW w:w="2242" w:type="dxa"/>
          </w:tcPr>
          <w:p w14:paraId="21B797A5" w14:textId="77777777" w:rsidR="00A46AD1" w:rsidRPr="007C63CA" w:rsidRDefault="00A46AD1" w:rsidP="00A46AD1">
            <w:pPr>
              <w:spacing w:line="320" w:lineRule="exact"/>
              <w:ind w:right="-115"/>
              <w:jc w:val="both"/>
              <w:rPr>
                <w:rFonts w:ascii="Arial" w:hAnsi="Arial" w:cs="Arial"/>
                <w:sz w:val="16"/>
                <w:szCs w:val="16"/>
                <w:lang w:val="en-US"/>
              </w:rPr>
            </w:pPr>
            <w:r w:rsidRPr="007C63CA">
              <w:rPr>
                <w:rFonts w:ascii="Arial" w:hAnsi="Arial" w:cs="Arial"/>
                <w:sz w:val="16"/>
                <w:szCs w:val="16"/>
                <w:lang w:val="en-US"/>
              </w:rPr>
              <w:t>Avals to bills</w:t>
            </w:r>
          </w:p>
        </w:tc>
        <w:tc>
          <w:tcPr>
            <w:tcW w:w="1170" w:type="dxa"/>
            <w:shd w:val="clear" w:color="auto" w:fill="auto"/>
            <w:vAlign w:val="bottom"/>
          </w:tcPr>
          <w:p w14:paraId="1B4151C9" w14:textId="360AC626" w:rsidR="00A46AD1" w:rsidRPr="007C63CA" w:rsidRDefault="00A46AD1" w:rsidP="00A46AD1">
            <w:pPr>
              <w:tabs>
                <w:tab w:val="decimal" w:pos="890"/>
              </w:tabs>
              <w:spacing w:line="320" w:lineRule="exact"/>
              <w:ind w:left="-43" w:right="12"/>
              <w:jc w:val="both"/>
              <w:rPr>
                <w:rFonts w:ascii="Arial" w:hAnsi="Arial" w:cs="Arial"/>
                <w:sz w:val="16"/>
                <w:szCs w:val="16"/>
                <w:cs/>
                <w:lang w:val="en-US"/>
              </w:rPr>
            </w:pPr>
            <w:r w:rsidRPr="007C63CA">
              <w:rPr>
                <w:rFonts w:ascii="Arial" w:hAnsi="Arial" w:cs="Arial"/>
                <w:sz w:val="16"/>
                <w:szCs w:val="16"/>
                <w:cs/>
                <w:lang w:val="en-US"/>
              </w:rPr>
              <w:t>108</w:t>
            </w:r>
            <w:r w:rsidRPr="007C63CA">
              <w:rPr>
                <w:rFonts w:ascii="Arial" w:hAnsi="Arial" w:cs="Arial"/>
                <w:sz w:val="16"/>
                <w:szCs w:val="16"/>
                <w:lang w:val="en-US"/>
              </w:rPr>
              <w:t>,</w:t>
            </w:r>
            <w:r w:rsidRPr="007C63CA">
              <w:rPr>
                <w:rFonts w:ascii="Arial" w:hAnsi="Arial" w:cs="Arial"/>
                <w:sz w:val="16"/>
                <w:szCs w:val="16"/>
                <w:cs/>
                <w:lang w:val="en-US"/>
              </w:rPr>
              <w:t>534</w:t>
            </w:r>
          </w:p>
        </w:tc>
        <w:tc>
          <w:tcPr>
            <w:tcW w:w="1170" w:type="dxa"/>
            <w:shd w:val="clear" w:color="auto" w:fill="auto"/>
            <w:vAlign w:val="bottom"/>
          </w:tcPr>
          <w:p w14:paraId="33EB5261" w14:textId="56605E98" w:rsidR="00A46AD1" w:rsidRPr="007C63CA" w:rsidRDefault="00A46AD1" w:rsidP="00A46AD1">
            <w:pPr>
              <w:tabs>
                <w:tab w:val="decimal" w:pos="890"/>
              </w:tabs>
              <w:spacing w:line="320" w:lineRule="exact"/>
              <w:ind w:left="-43" w:right="-7"/>
              <w:jc w:val="both"/>
              <w:rPr>
                <w:rFonts w:ascii="Arial" w:hAnsi="Arial" w:cs="Arial"/>
                <w:sz w:val="16"/>
                <w:szCs w:val="16"/>
                <w:cs/>
                <w:lang w:val="en-US"/>
              </w:rPr>
            </w:pPr>
            <w:r w:rsidRPr="007C63CA">
              <w:rPr>
                <w:rFonts w:ascii="Arial" w:hAnsi="Arial" w:cs="Arial"/>
                <w:sz w:val="16"/>
                <w:szCs w:val="16"/>
                <w:lang w:val="en-US"/>
              </w:rPr>
              <w:t>-</w:t>
            </w:r>
          </w:p>
        </w:tc>
        <w:tc>
          <w:tcPr>
            <w:tcW w:w="1170" w:type="dxa"/>
            <w:shd w:val="clear" w:color="auto" w:fill="auto"/>
            <w:vAlign w:val="bottom"/>
          </w:tcPr>
          <w:p w14:paraId="65C41C37" w14:textId="4A19CF4D"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cs/>
                <w:lang w:val="en-US"/>
              </w:rPr>
              <w:t>108</w:t>
            </w:r>
            <w:r w:rsidRPr="007C63CA">
              <w:rPr>
                <w:rFonts w:ascii="Arial" w:hAnsi="Arial" w:cs="Arial"/>
                <w:sz w:val="16"/>
                <w:szCs w:val="16"/>
                <w:lang w:val="en-US"/>
              </w:rPr>
              <w:t>,</w:t>
            </w:r>
            <w:r w:rsidRPr="007C63CA">
              <w:rPr>
                <w:rFonts w:ascii="Arial" w:hAnsi="Arial" w:cs="Arial"/>
                <w:sz w:val="16"/>
                <w:szCs w:val="16"/>
                <w:cs/>
                <w:lang w:val="en-US"/>
              </w:rPr>
              <w:t>534</w:t>
            </w:r>
          </w:p>
        </w:tc>
        <w:tc>
          <w:tcPr>
            <w:tcW w:w="1170" w:type="dxa"/>
            <w:shd w:val="clear" w:color="auto" w:fill="auto"/>
            <w:vAlign w:val="bottom"/>
          </w:tcPr>
          <w:p w14:paraId="2F7B670A" w14:textId="41CE1C61"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cs/>
                <w:lang w:val="en-US"/>
              </w:rPr>
              <w:t>137</w:t>
            </w:r>
            <w:r w:rsidRPr="007C63CA">
              <w:rPr>
                <w:rFonts w:ascii="Arial" w:hAnsi="Arial" w:cs="Arial"/>
                <w:sz w:val="16"/>
                <w:szCs w:val="16"/>
                <w:lang w:val="en-US"/>
              </w:rPr>
              <w:t>,</w:t>
            </w:r>
            <w:r w:rsidRPr="007C63CA">
              <w:rPr>
                <w:rFonts w:ascii="Arial" w:hAnsi="Arial" w:cs="Arial"/>
                <w:sz w:val="16"/>
                <w:szCs w:val="16"/>
                <w:cs/>
                <w:lang w:val="en-US"/>
              </w:rPr>
              <w:t>201</w:t>
            </w:r>
          </w:p>
        </w:tc>
        <w:tc>
          <w:tcPr>
            <w:tcW w:w="1170" w:type="dxa"/>
            <w:shd w:val="clear" w:color="auto" w:fill="auto"/>
            <w:vAlign w:val="bottom"/>
          </w:tcPr>
          <w:p w14:paraId="2C2CA42E" w14:textId="3C7FD798" w:rsidR="00A46AD1" w:rsidRPr="007C63CA" w:rsidRDefault="00A46AD1" w:rsidP="00A46AD1">
            <w:pPr>
              <w:tabs>
                <w:tab w:val="decimal" w:pos="890"/>
              </w:tabs>
              <w:spacing w:line="320" w:lineRule="exact"/>
              <w:ind w:left="-43" w:right="-7"/>
              <w:jc w:val="both"/>
              <w:rPr>
                <w:rFonts w:ascii="Arial" w:hAnsi="Arial" w:cs="Arial"/>
                <w:sz w:val="16"/>
                <w:szCs w:val="16"/>
                <w:lang w:val="en-US"/>
              </w:rPr>
            </w:pPr>
            <w:r w:rsidRPr="007C63CA">
              <w:rPr>
                <w:rFonts w:ascii="Arial" w:hAnsi="Arial" w:cs="Arial"/>
                <w:sz w:val="16"/>
                <w:szCs w:val="16"/>
                <w:lang w:val="en-US"/>
              </w:rPr>
              <w:t>-</w:t>
            </w:r>
          </w:p>
        </w:tc>
        <w:tc>
          <w:tcPr>
            <w:tcW w:w="1170" w:type="dxa"/>
            <w:shd w:val="clear" w:color="auto" w:fill="auto"/>
            <w:vAlign w:val="bottom"/>
          </w:tcPr>
          <w:p w14:paraId="47A33F5E" w14:textId="0DD3082C"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cs/>
                <w:lang w:val="en-US"/>
              </w:rPr>
              <w:t>137</w:t>
            </w:r>
            <w:r w:rsidRPr="007C63CA">
              <w:rPr>
                <w:rFonts w:ascii="Arial" w:hAnsi="Arial" w:cs="Arial"/>
                <w:sz w:val="16"/>
                <w:szCs w:val="16"/>
                <w:lang w:val="en-US"/>
              </w:rPr>
              <w:t>,</w:t>
            </w:r>
            <w:r w:rsidRPr="007C63CA">
              <w:rPr>
                <w:rFonts w:ascii="Arial" w:hAnsi="Arial" w:cs="Arial"/>
                <w:sz w:val="16"/>
                <w:szCs w:val="16"/>
                <w:cs/>
                <w:lang w:val="en-US"/>
              </w:rPr>
              <w:t>201</w:t>
            </w:r>
          </w:p>
        </w:tc>
      </w:tr>
      <w:tr w:rsidR="00A46AD1" w:rsidRPr="007C63CA" w14:paraId="5F54DE66" w14:textId="77777777" w:rsidTr="00EF3C83">
        <w:trPr>
          <w:trHeight w:val="80"/>
        </w:trPr>
        <w:tc>
          <w:tcPr>
            <w:tcW w:w="2242" w:type="dxa"/>
          </w:tcPr>
          <w:p w14:paraId="3ACB9292" w14:textId="77777777" w:rsidR="00A46AD1" w:rsidRPr="007C63CA" w:rsidRDefault="00A46AD1" w:rsidP="00A46AD1">
            <w:pPr>
              <w:spacing w:line="320" w:lineRule="exact"/>
              <w:ind w:left="151" w:right="-115" w:hanging="142"/>
              <w:rPr>
                <w:rFonts w:ascii="Arial" w:hAnsi="Arial" w:cs="Arial"/>
                <w:sz w:val="16"/>
                <w:szCs w:val="16"/>
                <w:cs/>
                <w:lang w:val="en-US"/>
              </w:rPr>
            </w:pPr>
            <w:r w:rsidRPr="007C63CA">
              <w:rPr>
                <w:rFonts w:ascii="Arial" w:hAnsi="Arial" w:cs="Arial"/>
                <w:sz w:val="16"/>
                <w:szCs w:val="16"/>
                <w:lang w:val="en-US"/>
              </w:rPr>
              <w:t>Liabilities under unmatured import bills</w:t>
            </w:r>
          </w:p>
        </w:tc>
        <w:tc>
          <w:tcPr>
            <w:tcW w:w="1170" w:type="dxa"/>
            <w:shd w:val="clear" w:color="auto" w:fill="auto"/>
            <w:vAlign w:val="bottom"/>
          </w:tcPr>
          <w:p w14:paraId="2EC2CC72" w14:textId="5B328DE5" w:rsidR="00A46AD1" w:rsidRPr="007C63CA" w:rsidRDefault="00A46AD1" w:rsidP="00A46AD1">
            <w:pPr>
              <w:tabs>
                <w:tab w:val="decimal" w:pos="890"/>
              </w:tabs>
              <w:spacing w:line="320" w:lineRule="exact"/>
              <w:ind w:left="-43" w:right="12"/>
              <w:jc w:val="both"/>
              <w:rPr>
                <w:rFonts w:ascii="Arial" w:hAnsi="Arial" w:cs="Arial"/>
                <w:sz w:val="16"/>
                <w:szCs w:val="16"/>
                <w:cs/>
                <w:lang w:val="en-US"/>
              </w:rPr>
            </w:pPr>
            <w:r w:rsidRPr="007C63CA">
              <w:rPr>
                <w:rFonts w:ascii="Arial" w:hAnsi="Arial" w:cs="Arial"/>
                <w:sz w:val="16"/>
                <w:szCs w:val="16"/>
                <w:lang w:val="en-US"/>
              </w:rPr>
              <w:t>-</w:t>
            </w:r>
          </w:p>
        </w:tc>
        <w:tc>
          <w:tcPr>
            <w:tcW w:w="1170" w:type="dxa"/>
            <w:shd w:val="clear" w:color="auto" w:fill="auto"/>
            <w:vAlign w:val="bottom"/>
          </w:tcPr>
          <w:p w14:paraId="022A105A" w14:textId="3D7A6AA0" w:rsidR="00A46AD1" w:rsidRPr="007C63CA" w:rsidRDefault="00A46AD1" w:rsidP="00A46AD1">
            <w:pPr>
              <w:tabs>
                <w:tab w:val="decimal" w:pos="890"/>
              </w:tabs>
              <w:spacing w:line="320" w:lineRule="exact"/>
              <w:ind w:left="-43" w:right="-7"/>
              <w:jc w:val="both"/>
              <w:rPr>
                <w:rFonts w:ascii="Arial" w:hAnsi="Arial" w:cs="Arial"/>
                <w:sz w:val="16"/>
                <w:szCs w:val="16"/>
                <w:cs/>
                <w:lang w:val="en-US"/>
              </w:rPr>
            </w:pPr>
            <w:r w:rsidRPr="007C63CA">
              <w:rPr>
                <w:rFonts w:ascii="Arial" w:hAnsi="Arial" w:cs="Arial"/>
                <w:sz w:val="16"/>
                <w:szCs w:val="16"/>
                <w:lang w:val="en-US"/>
              </w:rPr>
              <w:t>134,198</w:t>
            </w:r>
          </w:p>
        </w:tc>
        <w:tc>
          <w:tcPr>
            <w:tcW w:w="1170" w:type="dxa"/>
            <w:shd w:val="clear" w:color="auto" w:fill="auto"/>
            <w:vAlign w:val="bottom"/>
          </w:tcPr>
          <w:p w14:paraId="22C2057E" w14:textId="1C594D33"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134,198</w:t>
            </w:r>
          </w:p>
        </w:tc>
        <w:tc>
          <w:tcPr>
            <w:tcW w:w="1170" w:type="dxa"/>
            <w:shd w:val="clear" w:color="auto" w:fill="auto"/>
            <w:vAlign w:val="bottom"/>
          </w:tcPr>
          <w:p w14:paraId="0859807B" w14:textId="713A60BD" w:rsidR="00A46AD1" w:rsidRPr="007C63CA" w:rsidRDefault="00A46AD1" w:rsidP="00A46AD1">
            <w:pPr>
              <w:tabs>
                <w:tab w:val="decimal" w:pos="890"/>
              </w:tabs>
              <w:spacing w:line="320" w:lineRule="exact"/>
              <w:ind w:left="-43" w:right="12"/>
              <w:jc w:val="both"/>
              <w:rPr>
                <w:rFonts w:ascii="Arial" w:hAnsi="Arial" w:cs="Arial"/>
                <w:sz w:val="16"/>
                <w:szCs w:val="16"/>
                <w:cs/>
                <w:lang w:val="en-US"/>
              </w:rPr>
            </w:pPr>
            <w:r w:rsidRPr="007C63CA">
              <w:rPr>
                <w:rFonts w:ascii="Arial" w:hAnsi="Arial" w:cs="Arial"/>
                <w:sz w:val="16"/>
                <w:szCs w:val="16"/>
                <w:lang w:val="en-US"/>
              </w:rPr>
              <w:t>-</w:t>
            </w:r>
          </w:p>
        </w:tc>
        <w:tc>
          <w:tcPr>
            <w:tcW w:w="1170" w:type="dxa"/>
            <w:shd w:val="clear" w:color="auto" w:fill="auto"/>
            <w:vAlign w:val="bottom"/>
          </w:tcPr>
          <w:p w14:paraId="6CA2A0A9" w14:textId="39B9298D" w:rsidR="00A46AD1" w:rsidRPr="007C63CA" w:rsidRDefault="00A46AD1" w:rsidP="00A46AD1">
            <w:pPr>
              <w:tabs>
                <w:tab w:val="decimal" w:pos="890"/>
              </w:tabs>
              <w:spacing w:line="320" w:lineRule="exact"/>
              <w:ind w:left="-43" w:right="-7"/>
              <w:jc w:val="both"/>
              <w:rPr>
                <w:rFonts w:ascii="Arial" w:hAnsi="Arial" w:cs="Arial"/>
                <w:sz w:val="16"/>
                <w:szCs w:val="16"/>
                <w:lang w:val="en-US"/>
              </w:rPr>
            </w:pPr>
            <w:r w:rsidRPr="007C63CA">
              <w:rPr>
                <w:rFonts w:ascii="Arial" w:hAnsi="Arial" w:cs="Arial"/>
                <w:sz w:val="16"/>
                <w:szCs w:val="16"/>
                <w:lang w:val="en-US"/>
              </w:rPr>
              <w:t>165,084</w:t>
            </w:r>
          </w:p>
        </w:tc>
        <w:tc>
          <w:tcPr>
            <w:tcW w:w="1170" w:type="dxa"/>
            <w:shd w:val="clear" w:color="auto" w:fill="auto"/>
            <w:vAlign w:val="bottom"/>
          </w:tcPr>
          <w:p w14:paraId="35FA5327" w14:textId="1EA8B37A" w:rsidR="00A46AD1" w:rsidRPr="007C63CA" w:rsidRDefault="00A46AD1" w:rsidP="00A46AD1">
            <w:pPr>
              <w:tabs>
                <w:tab w:val="decimal" w:pos="890"/>
              </w:tabs>
              <w:spacing w:line="320" w:lineRule="exact"/>
              <w:ind w:left="-43" w:right="-7"/>
              <w:jc w:val="both"/>
              <w:rPr>
                <w:rFonts w:ascii="Arial" w:hAnsi="Arial" w:cs="Arial"/>
                <w:sz w:val="16"/>
                <w:szCs w:val="16"/>
                <w:lang w:val="en-US"/>
              </w:rPr>
            </w:pPr>
            <w:r w:rsidRPr="007C63CA">
              <w:rPr>
                <w:rFonts w:ascii="Arial" w:hAnsi="Arial" w:cs="Arial"/>
                <w:sz w:val="16"/>
                <w:szCs w:val="16"/>
                <w:lang w:val="en-US"/>
              </w:rPr>
              <w:t>165,084</w:t>
            </w:r>
          </w:p>
        </w:tc>
      </w:tr>
      <w:tr w:rsidR="00A46AD1" w:rsidRPr="007C63CA" w14:paraId="03539021" w14:textId="77777777" w:rsidTr="00EF3C83">
        <w:trPr>
          <w:trHeight w:val="89"/>
        </w:trPr>
        <w:tc>
          <w:tcPr>
            <w:tcW w:w="2242" w:type="dxa"/>
          </w:tcPr>
          <w:p w14:paraId="55E4EA16" w14:textId="77777777" w:rsidR="00A46AD1" w:rsidRPr="007C63CA" w:rsidRDefault="00A46AD1" w:rsidP="00A46AD1">
            <w:pPr>
              <w:spacing w:line="320" w:lineRule="exact"/>
              <w:ind w:left="162" w:right="-108" w:hanging="162"/>
              <w:jc w:val="both"/>
              <w:rPr>
                <w:rFonts w:ascii="Arial" w:hAnsi="Arial" w:cs="Arial"/>
                <w:sz w:val="16"/>
                <w:szCs w:val="16"/>
                <w:cs/>
              </w:rPr>
            </w:pPr>
            <w:r w:rsidRPr="007C63CA">
              <w:rPr>
                <w:rFonts w:ascii="Arial" w:hAnsi="Arial" w:cs="Arial"/>
                <w:sz w:val="16"/>
                <w:szCs w:val="16"/>
                <w:lang w:val="en-US"/>
              </w:rPr>
              <w:t>Letters of credit</w:t>
            </w:r>
          </w:p>
        </w:tc>
        <w:tc>
          <w:tcPr>
            <w:tcW w:w="1170" w:type="dxa"/>
            <w:shd w:val="clear" w:color="auto" w:fill="auto"/>
            <w:vAlign w:val="bottom"/>
          </w:tcPr>
          <w:p w14:paraId="49F53192" w14:textId="28F36589" w:rsidR="00A46AD1" w:rsidRPr="007C63CA" w:rsidRDefault="00A46AD1" w:rsidP="00A46AD1">
            <w:pPr>
              <w:tabs>
                <w:tab w:val="decimal" w:pos="890"/>
              </w:tabs>
              <w:spacing w:line="320" w:lineRule="exact"/>
              <w:ind w:left="-43" w:right="12"/>
              <w:jc w:val="both"/>
              <w:rPr>
                <w:rFonts w:ascii="Arial" w:hAnsi="Arial" w:cs="Arial"/>
                <w:sz w:val="16"/>
                <w:szCs w:val="16"/>
                <w:cs/>
                <w:lang w:val="en-US"/>
              </w:rPr>
            </w:pPr>
            <w:r w:rsidRPr="007C63CA">
              <w:rPr>
                <w:rFonts w:ascii="Arial" w:hAnsi="Arial" w:cs="Arial"/>
                <w:sz w:val="16"/>
                <w:szCs w:val="16"/>
                <w:lang w:val="en-US"/>
              </w:rPr>
              <w:t>4,791</w:t>
            </w:r>
          </w:p>
        </w:tc>
        <w:tc>
          <w:tcPr>
            <w:tcW w:w="1170" w:type="dxa"/>
            <w:shd w:val="clear" w:color="auto" w:fill="auto"/>
            <w:vAlign w:val="bottom"/>
          </w:tcPr>
          <w:p w14:paraId="5E7B973D" w14:textId="1C8B019A" w:rsidR="00A46AD1" w:rsidRPr="007C63CA" w:rsidRDefault="00A46AD1" w:rsidP="00A46AD1">
            <w:pPr>
              <w:tabs>
                <w:tab w:val="decimal" w:pos="890"/>
              </w:tabs>
              <w:spacing w:line="320" w:lineRule="exact"/>
              <w:ind w:left="-43" w:right="-7"/>
              <w:jc w:val="both"/>
              <w:rPr>
                <w:rFonts w:ascii="Arial" w:hAnsi="Arial" w:cs="Arial"/>
                <w:sz w:val="16"/>
                <w:szCs w:val="16"/>
                <w:cs/>
                <w:lang w:val="en-US"/>
              </w:rPr>
            </w:pPr>
            <w:r w:rsidRPr="007C63CA">
              <w:rPr>
                <w:rFonts w:ascii="Arial" w:hAnsi="Arial" w:cs="Arial"/>
                <w:sz w:val="16"/>
                <w:szCs w:val="16"/>
                <w:lang w:val="en-US"/>
              </w:rPr>
              <w:t>936,492</w:t>
            </w:r>
          </w:p>
        </w:tc>
        <w:tc>
          <w:tcPr>
            <w:tcW w:w="1170" w:type="dxa"/>
            <w:shd w:val="clear" w:color="auto" w:fill="auto"/>
            <w:vAlign w:val="bottom"/>
          </w:tcPr>
          <w:p w14:paraId="4665D9E6" w14:textId="1BC939B4"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941,283</w:t>
            </w:r>
          </w:p>
        </w:tc>
        <w:tc>
          <w:tcPr>
            <w:tcW w:w="1170" w:type="dxa"/>
            <w:shd w:val="clear" w:color="auto" w:fill="auto"/>
            <w:vAlign w:val="bottom"/>
          </w:tcPr>
          <w:p w14:paraId="4C65251F" w14:textId="3E12D233"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33,569</w:t>
            </w:r>
          </w:p>
        </w:tc>
        <w:tc>
          <w:tcPr>
            <w:tcW w:w="1170" w:type="dxa"/>
            <w:shd w:val="clear" w:color="auto" w:fill="auto"/>
          </w:tcPr>
          <w:p w14:paraId="5F4DE48F" w14:textId="4AD83DEB" w:rsidR="00A46AD1" w:rsidRPr="007C63CA" w:rsidRDefault="00A46AD1" w:rsidP="00A46AD1">
            <w:pPr>
              <w:tabs>
                <w:tab w:val="decimal" w:pos="890"/>
              </w:tabs>
              <w:spacing w:line="320" w:lineRule="exact"/>
              <w:ind w:left="-43" w:right="-7"/>
              <w:jc w:val="both"/>
              <w:rPr>
                <w:rFonts w:ascii="Arial" w:hAnsi="Arial" w:cs="Arial"/>
                <w:sz w:val="16"/>
                <w:szCs w:val="16"/>
                <w:lang w:val="en-US"/>
              </w:rPr>
            </w:pPr>
            <w:r w:rsidRPr="007C63CA">
              <w:rPr>
                <w:rFonts w:ascii="Arial" w:hAnsi="Arial" w:cs="Arial"/>
                <w:sz w:val="16"/>
                <w:szCs w:val="16"/>
                <w:lang w:val="en-US"/>
              </w:rPr>
              <w:t>627,479</w:t>
            </w:r>
          </w:p>
        </w:tc>
        <w:tc>
          <w:tcPr>
            <w:tcW w:w="1170" w:type="dxa"/>
            <w:shd w:val="clear" w:color="auto" w:fill="auto"/>
          </w:tcPr>
          <w:p w14:paraId="4A463B08" w14:textId="08274F35" w:rsidR="00A46AD1" w:rsidRPr="007C63CA" w:rsidRDefault="00A46AD1" w:rsidP="00A46AD1">
            <w:pPr>
              <w:tabs>
                <w:tab w:val="decimal" w:pos="890"/>
              </w:tabs>
              <w:spacing w:line="320" w:lineRule="exact"/>
              <w:ind w:left="-43" w:right="-7"/>
              <w:jc w:val="both"/>
              <w:rPr>
                <w:rFonts w:ascii="Arial" w:hAnsi="Arial" w:cs="Arial"/>
                <w:sz w:val="16"/>
                <w:szCs w:val="16"/>
                <w:lang w:val="en-US"/>
              </w:rPr>
            </w:pPr>
            <w:r w:rsidRPr="007C63CA">
              <w:rPr>
                <w:rFonts w:ascii="Arial" w:hAnsi="Arial" w:cs="Arial"/>
                <w:sz w:val="16"/>
                <w:szCs w:val="16"/>
                <w:lang w:val="en-US"/>
              </w:rPr>
              <w:t>661,048</w:t>
            </w:r>
          </w:p>
        </w:tc>
      </w:tr>
      <w:tr w:rsidR="00A46AD1" w:rsidRPr="007C63CA" w14:paraId="51B224D5" w14:textId="77777777" w:rsidTr="00EF3C83">
        <w:trPr>
          <w:trHeight w:val="89"/>
        </w:trPr>
        <w:tc>
          <w:tcPr>
            <w:tcW w:w="2242" w:type="dxa"/>
          </w:tcPr>
          <w:p w14:paraId="37CCFCE2" w14:textId="77777777" w:rsidR="00A46AD1" w:rsidRPr="007C63CA" w:rsidRDefault="00A46AD1" w:rsidP="00A46AD1">
            <w:pPr>
              <w:spacing w:line="320" w:lineRule="exact"/>
              <w:ind w:left="162" w:right="-108" w:hanging="162"/>
              <w:rPr>
                <w:rFonts w:ascii="Arial" w:hAnsi="Arial" w:cs="Arial"/>
                <w:sz w:val="16"/>
                <w:szCs w:val="16"/>
                <w:lang w:val="en-US"/>
              </w:rPr>
            </w:pPr>
            <w:r w:rsidRPr="007C63CA">
              <w:rPr>
                <w:rFonts w:ascii="Arial" w:hAnsi="Arial" w:cs="Arial"/>
                <w:sz w:val="16"/>
                <w:szCs w:val="16"/>
                <w:lang w:val="en-US"/>
              </w:rPr>
              <w:t>Other commitments</w:t>
            </w:r>
          </w:p>
        </w:tc>
        <w:tc>
          <w:tcPr>
            <w:tcW w:w="1170" w:type="dxa"/>
            <w:shd w:val="clear" w:color="auto" w:fill="auto"/>
            <w:vAlign w:val="bottom"/>
          </w:tcPr>
          <w:p w14:paraId="4E0E3B1A" w14:textId="77777777" w:rsidR="00A46AD1" w:rsidRPr="007C63CA" w:rsidRDefault="00A46AD1" w:rsidP="00A46AD1">
            <w:pPr>
              <w:tabs>
                <w:tab w:val="decimal" w:pos="890"/>
              </w:tabs>
              <w:spacing w:line="320" w:lineRule="exact"/>
              <w:ind w:left="-43" w:right="12"/>
              <w:jc w:val="both"/>
              <w:rPr>
                <w:rFonts w:ascii="Arial" w:hAnsi="Arial" w:cs="Arial"/>
                <w:sz w:val="16"/>
                <w:szCs w:val="16"/>
                <w:cs/>
                <w:lang w:val="en-US"/>
              </w:rPr>
            </w:pPr>
          </w:p>
        </w:tc>
        <w:tc>
          <w:tcPr>
            <w:tcW w:w="1170" w:type="dxa"/>
            <w:shd w:val="clear" w:color="auto" w:fill="auto"/>
            <w:vAlign w:val="bottom"/>
          </w:tcPr>
          <w:p w14:paraId="12FE2C7D" w14:textId="77777777" w:rsidR="00A46AD1" w:rsidRPr="007C63CA" w:rsidRDefault="00A46AD1" w:rsidP="00A46AD1">
            <w:pPr>
              <w:tabs>
                <w:tab w:val="decimal" w:pos="890"/>
              </w:tabs>
              <w:spacing w:line="320" w:lineRule="exact"/>
              <w:ind w:left="-43" w:right="-7"/>
              <w:jc w:val="both"/>
              <w:rPr>
                <w:rFonts w:ascii="Arial" w:hAnsi="Arial" w:cs="Arial"/>
                <w:sz w:val="16"/>
                <w:szCs w:val="16"/>
                <w:cs/>
                <w:lang w:val="en-US"/>
              </w:rPr>
            </w:pPr>
          </w:p>
        </w:tc>
        <w:tc>
          <w:tcPr>
            <w:tcW w:w="1170" w:type="dxa"/>
            <w:shd w:val="clear" w:color="auto" w:fill="auto"/>
            <w:vAlign w:val="bottom"/>
          </w:tcPr>
          <w:p w14:paraId="3BFD7B4C" w14:textId="77777777" w:rsidR="00A46AD1" w:rsidRPr="007C63CA" w:rsidRDefault="00A46AD1" w:rsidP="00A46AD1">
            <w:pPr>
              <w:tabs>
                <w:tab w:val="decimal" w:pos="890"/>
              </w:tabs>
              <w:spacing w:line="320" w:lineRule="exact"/>
              <w:ind w:left="-43" w:right="12"/>
              <w:jc w:val="both"/>
              <w:rPr>
                <w:rFonts w:ascii="Arial" w:hAnsi="Arial" w:cs="Arial"/>
                <w:sz w:val="16"/>
                <w:szCs w:val="16"/>
                <w:lang w:val="en-US"/>
              </w:rPr>
            </w:pPr>
          </w:p>
        </w:tc>
        <w:tc>
          <w:tcPr>
            <w:tcW w:w="1170" w:type="dxa"/>
            <w:shd w:val="clear" w:color="auto" w:fill="auto"/>
            <w:vAlign w:val="bottom"/>
          </w:tcPr>
          <w:p w14:paraId="066FDBD1" w14:textId="77777777" w:rsidR="00A46AD1" w:rsidRPr="007C63CA" w:rsidRDefault="00A46AD1" w:rsidP="00A46AD1">
            <w:pPr>
              <w:tabs>
                <w:tab w:val="decimal" w:pos="890"/>
              </w:tabs>
              <w:spacing w:line="320" w:lineRule="exact"/>
              <w:ind w:left="-43" w:right="12"/>
              <w:jc w:val="both"/>
              <w:rPr>
                <w:rFonts w:ascii="Arial" w:hAnsi="Arial" w:cs="Arial"/>
                <w:sz w:val="16"/>
                <w:szCs w:val="16"/>
                <w:lang w:val="en-US"/>
              </w:rPr>
            </w:pPr>
          </w:p>
        </w:tc>
        <w:tc>
          <w:tcPr>
            <w:tcW w:w="1170" w:type="dxa"/>
            <w:shd w:val="clear" w:color="auto" w:fill="auto"/>
            <w:vAlign w:val="bottom"/>
          </w:tcPr>
          <w:p w14:paraId="0C50A62A" w14:textId="77777777" w:rsidR="00A46AD1" w:rsidRPr="007C63CA" w:rsidRDefault="00A46AD1" w:rsidP="00A46AD1">
            <w:pPr>
              <w:tabs>
                <w:tab w:val="decimal" w:pos="890"/>
              </w:tabs>
              <w:spacing w:line="320" w:lineRule="exact"/>
              <w:ind w:left="-43" w:right="-7"/>
              <w:jc w:val="both"/>
              <w:rPr>
                <w:rFonts w:ascii="Arial" w:hAnsi="Arial" w:cs="Arial"/>
                <w:sz w:val="16"/>
                <w:szCs w:val="16"/>
                <w:lang w:val="en-US"/>
              </w:rPr>
            </w:pPr>
          </w:p>
        </w:tc>
        <w:tc>
          <w:tcPr>
            <w:tcW w:w="1170" w:type="dxa"/>
            <w:shd w:val="clear" w:color="auto" w:fill="auto"/>
            <w:vAlign w:val="bottom"/>
          </w:tcPr>
          <w:p w14:paraId="0D034671" w14:textId="77777777" w:rsidR="00A46AD1" w:rsidRPr="007C63CA" w:rsidRDefault="00A46AD1" w:rsidP="00A46AD1">
            <w:pPr>
              <w:tabs>
                <w:tab w:val="decimal" w:pos="890"/>
              </w:tabs>
              <w:spacing w:line="320" w:lineRule="exact"/>
              <w:ind w:left="-43" w:right="12"/>
              <w:jc w:val="both"/>
              <w:rPr>
                <w:rFonts w:ascii="Arial" w:hAnsi="Arial" w:cs="Arial"/>
                <w:sz w:val="16"/>
                <w:szCs w:val="16"/>
                <w:lang w:val="en-US"/>
              </w:rPr>
            </w:pPr>
          </w:p>
        </w:tc>
      </w:tr>
      <w:tr w:rsidR="00A46AD1" w:rsidRPr="007C63CA" w14:paraId="641E5ED5" w14:textId="77777777" w:rsidTr="00EF3C83">
        <w:trPr>
          <w:trHeight w:val="89"/>
        </w:trPr>
        <w:tc>
          <w:tcPr>
            <w:tcW w:w="2242" w:type="dxa"/>
          </w:tcPr>
          <w:p w14:paraId="3A3BD9AB" w14:textId="77777777" w:rsidR="00A46AD1" w:rsidRPr="007C63CA" w:rsidRDefault="00A46AD1" w:rsidP="00A46AD1">
            <w:pPr>
              <w:spacing w:line="320" w:lineRule="exact"/>
              <w:ind w:left="435" w:right="-108" w:hanging="284"/>
              <w:rPr>
                <w:rFonts w:ascii="Arial" w:hAnsi="Arial" w:cs="Arial"/>
                <w:sz w:val="16"/>
                <w:szCs w:val="16"/>
                <w:lang w:val="en-US"/>
              </w:rPr>
            </w:pPr>
            <w:r w:rsidRPr="007C63CA">
              <w:rPr>
                <w:rFonts w:ascii="Arial" w:hAnsi="Arial" w:cs="Arial"/>
                <w:sz w:val="16"/>
                <w:szCs w:val="16"/>
                <w:lang w:val="en-US"/>
              </w:rPr>
              <w:t>- Undrawn bank overdrafts</w:t>
            </w:r>
          </w:p>
        </w:tc>
        <w:tc>
          <w:tcPr>
            <w:tcW w:w="1170" w:type="dxa"/>
            <w:shd w:val="clear" w:color="auto" w:fill="auto"/>
            <w:vAlign w:val="bottom"/>
          </w:tcPr>
          <w:p w14:paraId="251A4A3E" w14:textId="11B7702E" w:rsidR="00A46AD1" w:rsidRPr="007C63CA" w:rsidRDefault="00A46AD1" w:rsidP="00A46AD1">
            <w:pPr>
              <w:tabs>
                <w:tab w:val="decimal" w:pos="890"/>
              </w:tabs>
              <w:spacing w:line="320" w:lineRule="exact"/>
              <w:ind w:left="-43" w:right="12"/>
              <w:jc w:val="both"/>
              <w:rPr>
                <w:rFonts w:ascii="Arial" w:hAnsi="Arial" w:cs="Arial"/>
                <w:sz w:val="16"/>
                <w:szCs w:val="16"/>
                <w:cs/>
                <w:lang w:val="en-US"/>
              </w:rPr>
            </w:pPr>
            <w:r w:rsidRPr="007C63CA">
              <w:rPr>
                <w:rFonts w:ascii="Arial" w:hAnsi="Arial" w:cs="Arial"/>
                <w:sz w:val="16"/>
                <w:szCs w:val="16"/>
                <w:lang w:val="en-US"/>
              </w:rPr>
              <w:t>4,665,989</w:t>
            </w:r>
          </w:p>
        </w:tc>
        <w:tc>
          <w:tcPr>
            <w:tcW w:w="1170" w:type="dxa"/>
            <w:shd w:val="clear" w:color="auto" w:fill="auto"/>
            <w:vAlign w:val="bottom"/>
          </w:tcPr>
          <w:p w14:paraId="7C9EED2F" w14:textId="45575A9E" w:rsidR="00A46AD1" w:rsidRPr="007C63CA" w:rsidRDefault="00A46AD1" w:rsidP="00A46AD1">
            <w:pPr>
              <w:tabs>
                <w:tab w:val="decimal" w:pos="890"/>
              </w:tabs>
              <w:spacing w:line="320" w:lineRule="exact"/>
              <w:ind w:left="-43" w:right="-7"/>
              <w:jc w:val="both"/>
              <w:rPr>
                <w:rFonts w:ascii="Arial" w:hAnsi="Arial" w:cs="Arial"/>
                <w:sz w:val="16"/>
                <w:szCs w:val="16"/>
                <w:cs/>
                <w:lang w:val="en-US"/>
              </w:rPr>
            </w:pPr>
            <w:r w:rsidRPr="007C63CA">
              <w:rPr>
                <w:rFonts w:ascii="Arial" w:hAnsi="Arial" w:cs="Arial"/>
                <w:sz w:val="16"/>
                <w:szCs w:val="16"/>
                <w:lang w:val="en-US"/>
              </w:rPr>
              <w:t>-</w:t>
            </w:r>
          </w:p>
        </w:tc>
        <w:tc>
          <w:tcPr>
            <w:tcW w:w="1170" w:type="dxa"/>
            <w:shd w:val="clear" w:color="auto" w:fill="auto"/>
            <w:vAlign w:val="bottom"/>
          </w:tcPr>
          <w:p w14:paraId="77FE1AE8" w14:textId="433C4B4C"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4,665,989</w:t>
            </w:r>
          </w:p>
        </w:tc>
        <w:tc>
          <w:tcPr>
            <w:tcW w:w="1170" w:type="dxa"/>
            <w:shd w:val="clear" w:color="auto" w:fill="auto"/>
            <w:vAlign w:val="bottom"/>
          </w:tcPr>
          <w:p w14:paraId="6A5B39C7" w14:textId="623E4F6D"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4,680,677</w:t>
            </w:r>
          </w:p>
        </w:tc>
        <w:tc>
          <w:tcPr>
            <w:tcW w:w="1170" w:type="dxa"/>
            <w:shd w:val="clear" w:color="auto" w:fill="auto"/>
            <w:vAlign w:val="bottom"/>
          </w:tcPr>
          <w:p w14:paraId="48C47F1A" w14:textId="625D4167" w:rsidR="00A46AD1" w:rsidRPr="007C63CA" w:rsidRDefault="00A46AD1" w:rsidP="00A46AD1">
            <w:pPr>
              <w:tabs>
                <w:tab w:val="decimal" w:pos="890"/>
              </w:tabs>
              <w:spacing w:line="320" w:lineRule="exact"/>
              <w:ind w:left="-43" w:right="-7"/>
              <w:jc w:val="both"/>
              <w:rPr>
                <w:rFonts w:ascii="Arial" w:hAnsi="Arial" w:cs="Arial"/>
                <w:sz w:val="16"/>
                <w:szCs w:val="16"/>
                <w:cs/>
                <w:lang w:val="en-US"/>
              </w:rPr>
            </w:pPr>
            <w:r w:rsidRPr="007C63CA">
              <w:rPr>
                <w:rFonts w:ascii="Arial" w:hAnsi="Arial" w:cs="Arial"/>
                <w:sz w:val="16"/>
                <w:szCs w:val="16"/>
                <w:lang w:val="en-US"/>
              </w:rPr>
              <w:t>-</w:t>
            </w:r>
          </w:p>
        </w:tc>
        <w:tc>
          <w:tcPr>
            <w:tcW w:w="1170" w:type="dxa"/>
            <w:shd w:val="clear" w:color="auto" w:fill="auto"/>
            <w:vAlign w:val="bottom"/>
          </w:tcPr>
          <w:p w14:paraId="354CF34B" w14:textId="3E3997AE"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4,680,677</w:t>
            </w:r>
          </w:p>
        </w:tc>
      </w:tr>
      <w:tr w:rsidR="00A46AD1" w:rsidRPr="007C63CA" w14:paraId="2033BD26" w14:textId="77777777" w:rsidTr="00EF3C83">
        <w:trPr>
          <w:trHeight w:val="89"/>
        </w:trPr>
        <w:tc>
          <w:tcPr>
            <w:tcW w:w="2242" w:type="dxa"/>
          </w:tcPr>
          <w:p w14:paraId="7C29025E" w14:textId="77777777" w:rsidR="00A46AD1" w:rsidRPr="007C63CA" w:rsidRDefault="00A46AD1" w:rsidP="00A46AD1">
            <w:pPr>
              <w:spacing w:line="320" w:lineRule="exact"/>
              <w:ind w:left="293" w:right="-108" w:hanging="142"/>
              <w:rPr>
                <w:rFonts w:ascii="Arial" w:hAnsi="Arial" w:cs="Arial"/>
                <w:sz w:val="16"/>
                <w:szCs w:val="16"/>
                <w:lang w:val="en-US"/>
              </w:rPr>
            </w:pPr>
            <w:r w:rsidRPr="007C63CA">
              <w:rPr>
                <w:rFonts w:ascii="Arial" w:hAnsi="Arial" w:cs="Arial"/>
                <w:sz w:val="16"/>
                <w:szCs w:val="16"/>
                <w:lang w:val="en-US"/>
              </w:rPr>
              <w:t>- Others guarantees</w:t>
            </w:r>
          </w:p>
        </w:tc>
        <w:tc>
          <w:tcPr>
            <w:tcW w:w="1170" w:type="dxa"/>
            <w:shd w:val="clear" w:color="auto" w:fill="auto"/>
            <w:vAlign w:val="bottom"/>
          </w:tcPr>
          <w:p w14:paraId="4C4CCD0E" w14:textId="7B216BA9" w:rsidR="00A46AD1" w:rsidRPr="007C63CA" w:rsidRDefault="00A46AD1" w:rsidP="00A46AD1">
            <w:pPr>
              <w:tabs>
                <w:tab w:val="decimal" w:pos="890"/>
              </w:tabs>
              <w:spacing w:line="320" w:lineRule="exact"/>
              <w:ind w:left="-43" w:right="12"/>
              <w:jc w:val="both"/>
              <w:rPr>
                <w:rFonts w:ascii="Arial" w:hAnsi="Arial" w:cs="Arial"/>
                <w:sz w:val="16"/>
                <w:szCs w:val="16"/>
                <w:cs/>
                <w:lang w:val="en-US"/>
              </w:rPr>
            </w:pPr>
            <w:r w:rsidRPr="007C63CA">
              <w:rPr>
                <w:rFonts w:ascii="Arial" w:hAnsi="Arial" w:cs="Arial"/>
                <w:sz w:val="16"/>
                <w:szCs w:val="16"/>
                <w:lang w:val="en-US"/>
              </w:rPr>
              <w:t>9,420,503</w:t>
            </w:r>
          </w:p>
        </w:tc>
        <w:tc>
          <w:tcPr>
            <w:tcW w:w="1170" w:type="dxa"/>
            <w:shd w:val="clear" w:color="auto" w:fill="auto"/>
            <w:vAlign w:val="bottom"/>
          </w:tcPr>
          <w:p w14:paraId="39636422" w14:textId="4C2C366B" w:rsidR="00A46AD1" w:rsidRPr="007C63CA" w:rsidRDefault="00A46AD1" w:rsidP="00A46AD1">
            <w:pPr>
              <w:tabs>
                <w:tab w:val="decimal" w:pos="890"/>
              </w:tabs>
              <w:spacing w:line="320" w:lineRule="exact"/>
              <w:ind w:left="-43" w:right="-7"/>
              <w:jc w:val="both"/>
              <w:rPr>
                <w:rFonts w:ascii="Arial" w:hAnsi="Arial" w:cs="Arial"/>
                <w:sz w:val="16"/>
                <w:szCs w:val="16"/>
                <w:cs/>
                <w:lang w:val="en-US"/>
              </w:rPr>
            </w:pPr>
            <w:r w:rsidRPr="007C63CA">
              <w:rPr>
                <w:rFonts w:ascii="Arial" w:hAnsi="Arial" w:cs="Arial"/>
                <w:sz w:val="16"/>
                <w:szCs w:val="16"/>
                <w:lang w:val="en-US"/>
              </w:rPr>
              <w:t>852</w:t>
            </w:r>
          </w:p>
        </w:tc>
        <w:tc>
          <w:tcPr>
            <w:tcW w:w="1170" w:type="dxa"/>
            <w:shd w:val="clear" w:color="auto" w:fill="auto"/>
            <w:vAlign w:val="bottom"/>
          </w:tcPr>
          <w:p w14:paraId="35054238" w14:textId="573082CF"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9,421,355</w:t>
            </w:r>
          </w:p>
        </w:tc>
        <w:tc>
          <w:tcPr>
            <w:tcW w:w="1170" w:type="dxa"/>
            <w:shd w:val="clear" w:color="auto" w:fill="auto"/>
            <w:vAlign w:val="bottom"/>
          </w:tcPr>
          <w:p w14:paraId="25CA3E54" w14:textId="44FFCFD4"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9,212,488</w:t>
            </w:r>
          </w:p>
        </w:tc>
        <w:tc>
          <w:tcPr>
            <w:tcW w:w="1170" w:type="dxa"/>
            <w:shd w:val="clear" w:color="auto" w:fill="auto"/>
            <w:vAlign w:val="bottom"/>
          </w:tcPr>
          <w:p w14:paraId="5AC5EA24" w14:textId="15F0744D" w:rsidR="00A46AD1" w:rsidRPr="007C63CA" w:rsidRDefault="00A46AD1" w:rsidP="00A46AD1">
            <w:pPr>
              <w:tabs>
                <w:tab w:val="decimal" w:pos="890"/>
              </w:tabs>
              <w:spacing w:line="320" w:lineRule="exact"/>
              <w:ind w:left="-43" w:right="-7"/>
              <w:jc w:val="both"/>
              <w:rPr>
                <w:rFonts w:ascii="Arial" w:hAnsi="Arial" w:cs="Arial"/>
                <w:sz w:val="16"/>
                <w:szCs w:val="16"/>
                <w:lang w:val="en-US"/>
              </w:rPr>
            </w:pPr>
            <w:r w:rsidRPr="007C63CA">
              <w:rPr>
                <w:rFonts w:ascii="Arial" w:hAnsi="Arial" w:cs="Arial"/>
                <w:sz w:val="16"/>
                <w:szCs w:val="16"/>
                <w:lang w:val="en-US"/>
              </w:rPr>
              <w:t>864</w:t>
            </w:r>
          </w:p>
        </w:tc>
        <w:tc>
          <w:tcPr>
            <w:tcW w:w="1170" w:type="dxa"/>
            <w:shd w:val="clear" w:color="auto" w:fill="auto"/>
            <w:vAlign w:val="bottom"/>
          </w:tcPr>
          <w:p w14:paraId="75B447CF" w14:textId="562D18AD" w:rsidR="00A46AD1" w:rsidRPr="007C63CA" w:rsidRDefault="00A46AD1" w:rsidP="00A46AD1">
            <w:pP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9,213,352</w:t>
            </w:r>
          </w:p>
        </w:tc>
      </w:tr>
      <w:tr w:rsidR="00A46AD1" w:rsidRPr="007C63CA" w14:paraId="04EFEAD3" w14:textId="77777777" w:rsidTr="00EF3C83">
        <w:trPr>
          <w:trHeight w:val="63"/>
        </w:trPr>
        <w:tc>
          <w:tcPr>
            <w:tcW w:w="2242" w:type="dxa"/>
          </w:tcPr>
          <w:p w14:paraId="7BEC1279" w14:textId="77777777" w:rsidR="00A46AD1" w:rsidRPr="007C63CA" w:rsidRDefault="00A46AD1" w:rsidP="00A46AD1">
            <w:pPr>
              <w:spacing w:line="320" w:lineRule="exact"/>
              <w:ind w:left="293" w:right="-108" w:hanging="142"/>
              <w:rPr>
                <w:rFonts w:ascii="Arial" w:hAnsi="Arial" w:cs="Arial"/>
                <w:sz w:val="16"/>
                <w:szCs w:val="16"/>
                <w:lang w:val="en-US"/>
              </w:rPr>
            </w:pPr>
            <w:r w:rsidRPr="007C63CA">
              <w:rPr>
                <w:rFonts w:ascii="Arial" w:hAnsi="Arial" w:cs="Arial"/>
                <w:sz w:val="16"/>
                <w:szCs w:val="16"/>
                <w:lang w:val="en-US"/>
              </w:rPr>
              <w:t>- Others</w:t>
            </w:r>
          </w:p>
        </w:tc>
        <w:tc>
          <w:tcPr>
            <w:tcW w:w="1170" w:type="dxa"/>
            <w:shd w:val="clear" w:color="auto" w:fill="auto"/>
            <w:vAlign w:val="bottom"/>
          </w:tcPr>
          <w:p w14:paraId="2A8DAA96" w14:textId="7B17142A" w:rsidR="00A46AD1" w:rsidRPr="007C63CA" w:rsidRDefault="00A46AD1" w:rsidP="00A46AD1">
            <w:pPr>
              <w:pBdr>
                <w:bottom w:val="single" w:sz="4" w:space="1" w:color="auto"/>
              </w:pBdr>
              <w:tabs>
                <w:tab w:val="decimal" w:pos="890"/>
              </w:tabs>
              <w:spacing w:line="320" w:lineRule="exact"/>
              <w:ind w:left="-43" w:right="12"/>
              <w:jc w:val="both"/>
              <w:rPr>
                <w:rFonts w:ascii="Arial" w:hAnsi="Arial" w:cs="Arial"/>
                <w:sz w:val="16"/>
                <w:szCs w:val="16"/>
                <w:cs/>
                <w:lang w:val="en-US"/>
              </w:rPr>
            </w:pPr>
            <w:r w:rsidRPr="007C63CA">
              <w:rPr>
                <w:rFonts w:ascii="Arial" w:hAnsi="Arial" w:cs="Arial"/>
                <w:sz w:val="16"/>
                <w:szCs w:val="16"/>
                <w:lang w:val="en-US"/>
              </w:rPr>
              <w:t>25,257,683</w:t>
            </w:r>
          </w:p>
        </w:tc>
        <w:tc>
          <w:tcPr>
            <w:tcW w:w="1170" w:type="dxa"/>
            <w:shd w:val="clear" w:color="auto" w:fill="auto"/>
            <w:vAlign w:val="bottom"/>
          </w:tcPr>
          <w:p w14:paraId="17D6156F" w14:textId="3F6D8EB6" w:rsidR="00A46AD1" w:rsidRPr="007C63CA" w:rsidRDefault="00A46AD1" w:rsidP="00A46AD1">
            <w:pPr>
              <w:pBdr>
                <w:bottom w:val="single" w:sz="4" w:space="1" w:color="auto"/>
              </w:pBdr>
              <w:tabs>
                <w:tab w:val="decimal" w:pos="890"/>
              </w:tabs>
              <w:spacing w:line="320" w:lineRule="exact"/>
              <w:ind w:left="-43" w:right="-7"/>
              <w:jc w:val="both"/>
              <w:rPr>
                <w:rFonts w:ascii="Arial" w:hAnsi="Arial" w:cs="Arial"/>
                <w:sz w:val="16"/>
                <w:szCs w:val="16"/>
                <w:cs/>
                <w:lang w:val="en-US"/>
              </w:rPr>
            </w:pPr>
            <w:r w:rsidRPr="007C63CA">
              <w:rPr>
                <w:rFonts w:ascii="Arial" w:hAnsi="Arial" w:cs="Arial"/>
                <w:sz w:val="16"/>
                <w:szCs w:val="16"/>
                <w:lang w:val="en-US"/>
              </w:rPr>
              <w:t>-</w:t>
            </w:r>
          </w:p>
        </w:tc>
        <w:tc>
          <w:tcPr>
            <w:tcW w:w="1170" w:type="dxa"/>
            <w:shd w:val="clear" w:color="auto" w:fill="auto"/>
            <w:vAlign w:val="bottom"/>
          </w:tcPr>
          <w:p w14:paraId="0B010E1B" w14:textId="6908B4E8" w:rsidR="00A46AD1" w:rsidRPr="007C63CA" w:rsidRDefault="00A46AD1" w:rsidP="00A46AD1">
            <w:pPr>
              <w:pBdr>
                <w:bottom w:val="single" w:sz="4" w:space="1" w:color="auto"/>
              </w:pBd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25,257,683</w:t>
            </w:r>
          </w:p>
        </w:tc>
        <w:tc>
          <w:tcPr>
            <w:tcW w:w="1170" w:type="dxa"/>
            <w:shd w:val="clear" w:color="auto" w:fill="auto"/>
            <w:vAlign w:val="bottom"/>
          </w:tcPr>
          <w:p w14:paraId="4286DFED" w14:textId="14A1848B" w:rsidR="00A46AD1" w:rsidRPr="007C63CA" w:rsidRDefault="00A46AD1" w:rsidP="00A46AD1">
            <w:pPr>
              <w:pBdr>
                <w:bottom w:val="single" w:sz="4" w:space="1" w:color="auto"/>
              </w:pBd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23,944,955</w:t>
            </w:r>
          </w:p>
        </w:tc>
        <w:tc>
          <w:tcPr>
            <w:tcW w:w="1170" w:type="dxa"/>
            <w:shd w:val="clear" w:color="auto" w:fill="auto"/>
            <w:vAlign w:val="bottom"/>
          </w:tcPr>
          <w:p w14:paraId="4B4950D4" w14:textId="61E1E0C2" w:rsidR="00A46AD1" w:rsidRPr="007C63CA" w:rsidRDefault="00A46AD1" w:rsidP="00A46AD1">
            <w:pPr>
              <w:pBdr>
                <w:bottom w:val="single" w:sz="4" w:space="1" w:color="auto"/>
              </w:pBdr>
              <w:tabs>
                <w:tab w:val="decimal" w:pos="890"/>
              </w:tabs>
              <w:spacing w:line="320" w:lineRule="exact"/>
              <w:ind w:left="-43" w:right="-7"/>
              <w:jc w:val="both"/>
              <w:rPr>
                <w:rFonts w:ascii="Arial" w:hAnsi="Arial" w:cs="Arial"/>
                <w:sz w:val="16"/>
                <w:szCs w:val="16"/>
                <w:cs/>
                <w:lang w:val="en-US"/>
              </w:rPr>
            </w:pPr>
            <w:r w:rsidRPr="007C63CA">
              <w:rPr>
                <w:rFonts w:ascii="Arial" w:hAnsi="Arial" w:cs="Arial"/>
                <w:sz w:val="16"/>
                <w:szCs w:val="16"/>
                <w:lang w:val="en-US"/>
              </w:rPr>
              <w:t>-</w:t>
            </w:r>
          </w:p>
        </w:tc>
        <w:tc>
          <w:tcPr>
            <w:tcW w:w="1170" w:type="dxa"/>
            <w:shd w:val="clear" w:color="auto" w:fill="auto"/>
            <w:vAlign w:val="bottom"/>
          </w:tcPr>
          <w:p w14:paraId="56AEA4AA" w14:textId="73C05B4C" w:rsidR="00A46AD1" w:rsidRPr="007C63CA" w:rsidRDefault="00A46AD1" w:rsidP="00A46AD1">
            <w:pPr>
              <w:pBdr>
                <w:bottom w:val="single" w:sz="4" w:space="1" w:color="auto"/>
              </w:pBd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23,944,955</w:t>
            </w:r>
          </w:p>
        </w:tc>
      </w:tr>
      <w:tr w:rsidR="00A46AD1" w:rsidRPr="007C63CA" w14:paraId="0D4EB371" w14:textId="77777777" w:rsidTr="00EF3C83">
        <w:trPr>
          <w:trHeight w:val="63"/>
        </w:trPr>
        <w:tc>
          <w:tcPr>
            <w:tcW w:w="2242" w:type="dxa"/>
          </w:tcPr>
          <w:p w14:paraId="031044B2" w14:textId="77777777" w:rsidR="00A46AD1" w:rsidRPr="007C63CA" w:rsidRDefault="00A46AD1" w:rsidP="00A46AD1">
            <w:pPr>
              <w:spacing w:line="320" w:lineRule="exact"/>
              <w:ind w:right="-7"/>
              <w:jc w:val="both"/>
              <w:rPr>
                <w:rFonts w:ascii="Arial" w:hAnsi="Arial" w:cs="Arial"/>
                <w:sz w:val="16"/>
                <w:szCs w:val="16"/>
                <w:lang w:val="en-US"/>
              </w:rPr>
            </w:pPr>
            <w:r w:rsidRPr="007C63CA">
              <w:rPr>
                <w:rFonts w:ascii="Arial" w:hAnsi="Arial" w:cs="Arial"/>
                <w:sz w:val="16"/>
                <w:szCs w:val="16"/>
                <w:lang w:val="en-US"/>
              </w:rPr>
              <w:t>Total</w:t>
            </w:r>
          </w:p>
        </w:tc>
        <w:tc>
          <w:tcPr>
            <w:tcW w:w="1170" w:type="dxa"/>
            <w:shd w:val="clear" w:color="auto" w:fill="auto"/>
            <w:vAlign w:val="bottom"/>
          </w:tcPr>
          <w:p w14:paraId="2228224E" w14:textId="0E110B7D" w:rsidR="00A46AD1" w:rsidRPr="007C63CA" w:rsidRDefault="00A46AD1" w:rsidP="00A46AD1">
            <w:pPr>
              <w:pBdr>
                <w:bottom w:val="double" w:sz="4" w:space="1" w:color="auto"/>
              </w:pBdr>
              <w:tabs>
                <w:tab w:val="decimal" w:pos="890"/>
              </w:tabs>
              <w:spacing w:line="320" w:lineRule="exact"/>
              <w:ind w:left="-43" w:right="12"/>
              <w:jc w:val="both"/>
              <w:rPr>
                <w:rFonts w:ascii="Arial" w:hAnsi="Arial" w:cs="Arial"/>
                <w:sz w:val="16"/>
                <w:szCs w:val="16"/>
                <w:cs/>
                <w:lang w:val="en-US"/>
              </w:rPr>
            </w:pPr>
            <w:r w:rsidRPr="007C63CA">
              <w:rPr>
                <w:rFonts w:ascii="Arial" w:hAnsi="Arial" w:cs="Arial"/>
                <w:sz w:val="16"/>
                <w:szCs w:val="16"/>
                <w:lang w:val="en-US"/>
              </w:rPr>
              <w:t>39,457,500</w:t>
            </w:r>
          </w:p>
        </w:tc>
        <w:tc>
          <w:tcPr>
            <w:tcW w:w="1170" w:type="dxa"/>
            <w:shd w:val="clear" w:color="auto" w:fill="auto"/>
            <w:vAlign w:val="bottom"/>
          </w:tcPr>
          <w:p w14:paraId="78B8C24E" w14:textId="3EF280C5" w:rsidR="00A46AD1" w:rsidRPr="007C63CA" w:rsidRDefault="00A46AD1" w:rsidP="00A46AD1">
            <w:pPr>
              <w:pBdr>
                <w:bottom w:val="double" w:sz="4" w:space="1" w:color="auto"/>
              </w:pBdr>
              <w:tabs>
                <w:tab w:val="decimal" w:pos="890"/>
              </w:tabs>
              <w:spacing w:line="320" w:lineRule="exact"/>
              <w:ind w:left="-43" w:right="-7"/>
              <w:jc w:val="both"/>
              <w:rPr>
                <w:rFonts w:ascii="Arial" w:hAnsi="Arial" w:cs="Arial"/>
                <w:sz w:val="16"/>
                <w:szCs w:val="16"/>
                <w:cs/>
                <w:lang w:val="en-US"/>
              </w:rPr>
            </w:pPr>
            <w:r w:rsidRPr="007C63CA">
              <w:rPr>
                <w:rFonts w:ascii="Arial" w:hAnsi="Arial" w:cs="Arial"/>
                <w:sz w:val="16"/>
                <w:szCs w:val="16"/>
                <w:lang w:val="en-US"/>
              </w:rPr>
              <w:t>1,071,542</w:t>
            </w:r>
          </w:p>
        </w:tc>
        <w:tc>
          <w:tcPr>
            <w:tcW w:w="1170" w:type="dxa"/>
            <w:shd w:val="clear" w:color="auto" w:fill="auto"/>
            <w:vAlign w:val="bottom"/>
          </w:tcPr>
          <w:p w14:paraId="6303357A" w14:textId="7842CE8B" w:rsidR="00A46AD1" w:rsidRPr="007C63CA" w:rsidRDefault="00A46AD1" w:rsidP="00A46AD1">
            <w:pPr>
              <w:pBdr>
                <w:bottom w:val="double" w:sz="4" w:space="1" w:color="auto"/>
              </w:pBd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40,529,042</w:t>
            </w:r>
          </w:p>
        </w:tc>
        <w:tc>
          <w:tcPr>
            <w:tcW w:w="1170" w:type="dxa"/>
            <w:shd w:val="clear" w:color="auto" w:fill="auto"/>
            <w:vAlign w:val="bottom"/>
          </w:tcPr>
          <w:p w14:paraId="0D276F00" w14:textId="57EB559B" w:rsidR="00A46AD1" w:rsidRPr="007C63CA" w:rsidRDefault="00A46AD1" w:rsidP="00A46AD1">
            <w:pPr>
              <w:pBdr>
                <w:bottom w:val="double" w:sz="4" w:space="1" w:color="auto"/>
              </w:pBdr>
              <w:tabs>
                <w:tab w:val="decimal" w:pos="890"/>
              </w:tabs>
              <w:spacing w:line="320" w:lineRule="exact"/>
              <w:ind w:left="-43" w:right="12"/>
              <w:jc w:val="both"/>
              <w:rPr>
                <w:rFonts w:ascii="Arial" w:hAnsi="Arial" w:cs="Arial"/>
                <w:sz w:val="16"/>
                <w:szCs w:val="16"/>
                <w:lang w:val="en-US"/>
              </w:rPr>
            </w:pPr>
            <w:r w:rsidRPr="007C63CA">
              <w:rPr>
                <w:rFonts w:ascii="Arial" w:hAnsi="Arial" w:cs="Arial"/>
                <w:sz w:val="16"/>
                <w:szCs w:val="16"/>
                <w:lang w:val="en-US"/>
              </w:rPr>
              <w:t>38,008,890</w:t>
            </w:r>
          </w:p>
        </w:tc>
        <w:tc>
          <w:tcPr>
            <w:tcW w:w="1170" w:type="dxa"/>
            <w:shd w:val="clear" w:color="auto" w:fill="auto"/>
            <w:vAlign w:val="bottom"/>
          </w:tcPr>
          <w:p w14:paraId="3CDA1922" w14:textId="06473AF7" w:rsidR="00A46AD1" w:rsidRPr="007C63CA" w:rsidRDefault="00A46AD1" w:rsidP="00A46AD1">
            <w:pPr>
              <w:pBdr>
                <w:bottom w:val="double" w:sz="4" w:space="1" w:color="auto"/>
              </w:pBdr>
              <w:tabs>
                <w:tab w:val="decimal" w:pos="890"/>
              </w:tabs>
              <w:spacing w:line="320" w:lineRule="exact"/>
              <w:ind w:left="-43" w:right="-7"/>
              <w:jc w:val="both"/>
              <w:rPr>
                <w:rFonts w:ascii="Arial" w:hAnsi="Arial" w:cs="Arial"/>
                <w:sz w:val="16"/>
                <w:szCs w:val="16"/>
                <w:lang w:val="en-US"/>
              </w:rPr>
            </w:pPr>
            <w:r w:rsidRPr="007C63CA">
              <w:rPr>
                <w:rFonts w:ascii="Arial" w:hAnsi="Arial" w:cs="Arial"/>
                <w:sz w:val="16"/>
                <w:szCs w:val="16"/>
                <w:lang w:val="en-US"/>
              </w:rPr>
              <w:t>793,427</w:t>
            </w:r>
          </w:p>
        </w:tc>
        <w:tc>
          <w:tcPr>
            <w:tcW w:w="1170" w:type="dxa"/>
            <w:shd w:val="clear" w:color="auto" w:fill="auto"/>
            <w:vAlign w:val="bottom"/>
          </w:tcPr>
          <w:p w14:paraId="160307CB" w14:textId="29F8264D" w:rsidR="00A46AD1" w:rsidRPr="007C63CA" w:rsidRDefault="00A46AD1" w:rsidP="00A46AD1">
            <w:pPr>
              <w:pBdr>
                <w:bottom w:val="double" w:sz="4" w:space="1" w:color="auto"/>
              </w:pBdr>
              <w:tabs>
                <w:tab w:val="decimal" w:pos="890"/>
              </w:tabs>
              <w:spacing w:line="320" w:lineRule="exact"/>
              <w:ind w:left="-43" w:right="12"/>
              <w:jc w:val="both"/>
              <w:rPr>
                <w:rFonts w:ascii="Arial" w:hAnsi="Arial" w:cs="Arial"/>
                <w:sz w:val="16"/>
                <w:szCs w:val="16"/>
                <w:cs/>
                <w:lang w:val="en-US"/>
              </w:rPr>
            </w:pPr>
            <w:r w:rsidRPr="007C63CA">
              <w:rPr>
                <w:rFonts w:ascii="Arial" w:hAnsi="Arial" w:cs="Arial"/>
                <w:sz w:val="16"/>
                <w:szCs w:val="16"/>
                <w:lang w:val="en-US"/>
              </w:rPr>
              <w:t>38,802,317</w:t>
            </w:r>
          </w:p>
        </w:tc>
      </w:tr>
    </w:tbl>
    <w:p w14:paraId="69146D23" w14:textId="5F393491" w:rsidR="004F1187" w:rsidRPr="007C63CA" w:rsidRDefault="009673AC" w:rsidP="006545EB">
      <w:pPr>
        <w:tabs>
          <w:tab w:val="left" w:pos="1440"/>
          <w:tab w:val="left" w:pos="2160"/>
          <w:tab w:val="right" w:pos="7280"/>
          <w:tab w:val="right" w:pos="8540"/>
        </w:tabs>
        <w:spacing w:before="200" w:after="120" w:line="380" w:lineRule="exact"/>
        <w:ind w:left="635" w:right="-45" w:hanging="635"/>
        <w:jc w:val="thaiDistribute"/>
        <w:rPr>
          <w:rFonts w:ascii="Arial" w:hAnsi="Arial" w:cs="Arial"/>
          <w:b/>
          <w:bCs/>
          <w:lang w:val="en-US"/>
        </w:rPr>
      </w:pPr>
      <w:r w:rsidRPr="007C63CA">
        <w:rPr>
          <w:rFonts w:ascii="Arial" w:hAnsi="Arial" w:cs="Arial"/>
          <w:b/>
          <w:bCs/>
          <w:lang w:val="en-US"/>
        </w:rPr>
        <w:t>1</w:t>
      </w:r>
      <w:r w:rsidR="009C3C5F" w:rsidRPr="007C63CA">
        <w:rPr>
          <w:rFonts w:ascii="Arial" w:hAnsi="Arial" w:cs="Arial"/>
          <w:b/>
          <w:bCs/>
          <w:lang w:val="en-US"/>
        </w:rPr>
        <w:t>6</w:t>
      </w:r>
      <w:r w:rsidR="0055371F" w:rsidRPr="007C63CA">
        <w:rPr>
          <w:rFonts w:ascii="Arial" w:hAnsi="Arial" w:cs="Arial"/>
          <w:b/>
          <w:bCs/>
          <w:lang w:val="en-US"/>
        </w:rPr>
        <w:t>.2</w:t>
      </w:r>
      <w:r w:rsidR="004F1187" w:rsidRPr="007C63CA">
        <w:rPr>
          <w:rFonts w:ascii="Arial" w:hAnsi="Arial" w:cs="Arial"/>
          <w:b/>
          <w:bCs/>
          <w:cs/>
          <w:lang w:val="en-US"/>
        </w:rPr>
        <w:tab/>
      </w:r>
      <w:r w:rsidR="004F1187" w:rsidRPr="007C63CA">
        <w:rPr>
          <w:rFonts w:ascii="Arial" w:hAnsi="Arial" w:cs="Arial"/>
          <w:b/>
          <w:bCs/>
          <w:lang w:val="en-US"/>
        </w:rPr>
        <w:t>Litigation</w:t>
      </w:r>
    </w:p>
    <w:p w14:paraId="6C5D06E7" w14:textId="4B67B4E8" w:rsidR="00415954" w:rsidRPr="007C63CA" w:rsidRDefault="00BD6A4B" w:rsidP="00C60222">
      <w:pPr>
        <w:tabs>
          <w:tab w:val="left" w:pos="900"/>
        </w:tabs>
        <w:spacing w:before="120" w:after="120" w:line="380" w:lineRule="exact"/>
        <w:ind w:left="630" w:right="-43" w:hanging="630"/>
        <w:jc w:val="thaiDistribute"/>
        <w:rPr>
          <w:rFonts w:ascii="Arial" w:hAnsi="Arial" w:cs="Arial"/>
          <w:b/>
          <w:bCs/>
          <w:color w:val="000000"/>
          <w:lang w:val="en-GB" w:eastAsia="x-none"/>
        </w:rPr>
      </w:pPr>
      <w:r w:rsidRPr="007C63CA">
        <w:rPr>
          <w:rFonts w:ascii="Arial" w:hAnsi="Arial" w:cs="Arial"/>
          <w:lang w:val="en-US"/>
        </w:rPr>
        <w:tab/>
      </w:r>
      <w:r w:rsidR="00415954" w:rsidRPr="007C63CA">
        <w:rPr>
          <w:rFonts w:ascii="Arial" w:hAnsi="Arial" w:cs="Arial"/>
          <w:lang w:val="en-US"/>
        </w:rPr>
        <w:t xml:space="preserve">As </w:t>
      </w:r>
      <w:proofErr w:type="gramStart"/>
      <w:r w:rsidR="00415954" w:rsidRPr="007C63CA">
        <w:rPr>
          <w:rFonts w:ascii="Arial" w:hAnsi="Arial" w:cs="Arial"/>
          <w:lang w:val="en-US"/>
        </w:rPr>
        <w:t>at</w:t>
      </w:r>
      <w:proofErr w:type="gramEnd"/>
      <w:r w:rsidR="00415954" w:rsidRPr="007C63CA">
        <w:rPr>
          <w:rFonts w:ascii="Arial" w:hAnsi="Arial" w:cs="Arial"/>
          <w:lang w:val="en-US"/>
        </w:rPr>
        <w:t xml:space="preserve"> </w:t>
      </w:r>
      <w:r w:rsidR="00445BE5" w:rsidRPr="007C63CA">
        <w:rPr>
          <w:rFonts w:ascii="Arial" w:hAnsi="Arial" w:cs="Arial"/>
          <w:lang w:val="en-US"/>
        </w:rPr>
        <w:t>31 March 2023</w:t>
      </w:r>
      <w:r w:rsidR="00415954" w:rsidRPr="007C63CA">
        <w:rPr>
          <w:rFonts w:ascii="Arial" w:hAnsi="Arial" w:cs="Arial"/>
          <w:lang w:val="en-US"/>
        </w:rPr>
        <w:t xml:space="preserve"> and </w:t>
      </w:r>
      <w:r w:rsidR="00445BE5" w:rsidRPr="007C63CA">
        <w:rPr>
          <w:rFonts w:ascii="Arial" w:hAnsi="Arial" w:cs="Arial"/>
          <w:lang w:val="en-US"/>
        </w:rPr>
        <w:t>31 December 2022</w:t>
      </w:r>
      <w:r w:rsidR="00415954" w:rsidRPr="007C63CA">
        <w:rPr>
          <w:rFonts w:ascii="Arial" w:hAnsi="Arial" w:cs="Arial"/>
          <w:lang w:val="en-US"/>
        </w:rPr>
        <w:t xml:space="preserve">, the Bank has been sued in many litigation cases being claimed for compensations </w:t>
      </w:r>
      <w:proofErr w:type="spellStart"/>
      <w:r w:rsidR="00415954" w:rsidRPr="007C63CA">
        <w:rPr>
          <w:rFonts w:ascii="Arial" w:hAnsi="Arial" w:cs="Arial"/>
          <w:lang w:val="en-US"/>
        </w:rPr>
        <w:t>totalling</w:t>
      </w:r>
      <w:proofErr w:type="spellEnd"/>
      <w:r w:rsidR="00415954" w:rsidRPr="007C63CA">
        <w:rPr>
          <w:rFonts w:ascii="Arial" w:hAnsi="Arial" w:cs="Arial"/>
          <w:lang w:val="en-US"/>
        </w:rPr>
        <w:t xml:space="preserve"> Baht </w:t>
      </w:r>
      <w:r w:rsidR="00A46AD1" w:rsidRPr="007C63CA">
        <w:rPr>
          <w:rFonts w:ascii="Arial" w:hAnsi="Arial" w:cs="Arial"/>
          <w:lang w:val="en-US"/>
        </w:rPr>
        <w:t>271</w:t>
      </w:r>
      <w:r w:rsidR="00415954" w:rsidRPr="007C63CA">
        <w:rPr>
          <w:rFonts w:ascii="Arial" w:hAnsi="Arial" w:cs="Arial"/>
          <w:lang w:val="en-US"/>
        </w:rPr>
        <w:t xml:space="preserve"> million and Baht </w:t>
      </w:r>
      <w:r w:rsidR="00445BE5" w:rsidRPr="007C63CA">
        <w:rPr>
          <w:rFonts w:ascii="Arial" w:hAnsi="Arial" w:cs="Arial"/>
          <w:lang w:val="en-US"/>
        </w:rPr>
        <w:t>273</w:t>
      </w:r>
      <w:r w:rsidR="00415954" w:rsidRPr="007C63CA">
        <w:rPr>
          <w:rFonts w:ascii="Arial" w:hAnsi="Arial" w:cs="Arial"/>
          <w:lang w:val="en-US"/>
        </w:rPr>
        <w:t xml:space="preserve"> million, respectively.                Final judgements have not yet been reached in respect of these cases.</w:t>
      </w:r>
    </w:p>
    <w:p w14:paraId="7C382AC5" w14:textId="77777777" w:rsidR="005616D8" w:rsidRPr="007C63CA" w:rsidRDefault="005616D8" w:rsidP="00917B50">
      <w:pPr>
        <w:pStyle w:val="Heading1"/>
        <w:numPr>
          <w:ilvl w:val="0"/>
          <w:numId w:val="3"/>
        </w:numPr>
        <w:spacing w:after="120" w:line="380" w:lineRule="exact"/>
        <w:ind w:left="635" w:hanging="635"/>
        <w:rPr>
          <w:rFonts w:ascii="Arial" w:hAnsi="Arial" w:cs="Arial"/>
          <w:color w:val="000000"/>
          <w:sz w:val="22"/>
          <w:szCs w:val="22"/>
          <w:u w:val="none"/>
          <w:lang w:val="en-GB"/>
        </w:rPr>
      </w:pPr>
      <w:bookmarkStart w:id="55" w:name="_Toc133587610"/>
      <w:r w:rsidRPr="007C63CA">
        <w:rPr>
          <w:rFonts w:ascii="Arial" w:hAnsi="Arial" w:cs="Arial"/>
          <w:color w:val="000000"/>
          <w:sz w:val="22"/>
          <w:szCs w:val="22"/>
          <w:u w:val="none"/>
          <w:lang w:val="en-GB"/>
        </w:rPr>
        <w:lastRenderedPageBreak/>
        <w:t>Related party transactions</w:t>
      </w:r>
      <w:bookmarkEnd w:id="55"/>
    </w:p>
    <w:p w14:paraId="11CDCBE5" w14:textId="33EF470B" w:rsidR="005533C1" w:rsidRPr="007C63CA" w:rsidRDefault="00BD6A4B" w:rsidP="00C60222">
      <w:pPr>
        <w:tabs>
          <w:tab w:val="left" w:pos="900"/>
        </w:tabs>
        <w:spacing w:before="60" w:after="80" w:line="380" w:lineRule="exact"/>
        <w:ind w:left="630" w:right="-43" w:hanging="630"/>
        <w:jc w:val="thaiDistribute"/>
        <w:rPr>
          <w:rFonts w:ascii="Arial" w:hAnsi="Arial" w:cs="Arial"/>
          <w:lang w:val="en-US"/>
        </w:rPr>
      </w:pPr>
      <w:r w:rsidRPr="007C63CA">
        <w:rPr>
          <w:rFonts w:ascii="Arial" w:hAnsi="Arial" w:cs="Arial"/>
          <w:lang w:val="en-US"/>
        </w:rPr>
        <w:tab/>
      </w:r>
      <w:r w:rsidR="00296B0B" w:rsidRPr="007C63CA">
        <w:rPr>
          <w:rFonts w:ascii="Arial" w:hAnsi="Arial" w:cs="Arial"/>
          <w:lang w:val="en-US"/>
        </w:rPr>
        <w:t>T</w:t>
      </w:r>
      <w:r w:rsidR="0065372C" w:rsidRPr="007C63CA">
        <w:rPr>
          <w:rFonts w:ascii="Arial" w:hAnsi="Arial" w:cs="Arial"/>
          <w:lang w:val="en-US"/>
        </w:rPr>
        <w:t xml:space="preserve">he </w:t>
      </w:r>
      <w:r w:rsidR="00296B0B" w:rsidRPr="007C63CA">
        <w:rPr>
          <w:rFonts w:ascii="Arial" w:hAnsi="Arial" w:cs="Arial"/>
          <w:lang w:val="en-US"/>
        </w:rPr>
        <w:t>Bank</w:t>
      </w:r>
      <w:r w:rsidR="0065372C" w:rsidRPr="007C63CA">
        <w:rPr>
          <w:rFonts w:ascii="Arial" w:hAnsi="Arial" w:cs="Arial"/>
          <w:lang w:val="en-US"/>
        </w:rPr>
        <w:t xml:space="preserve"> had significant business transactions with related parties. Such transactions</w:t>
      </w:r>
      <w:r w:rsidR="00871E06" w:rsidRPr="007C63CA">
        <w:rPr>
          <w:rFonts w:ascii="Arial" w:hAnsi="Arial" w:cs="Arial"/>
          <w:lang w:val="en-US"/>
        </w:rPr>
        <w:t xml:space="preserve"> were concluded on commercial terms and based agreed upon between the Bank and its related parties, which</w:t>
      </w:r>
      <w:r w:rsidR="0065372C" w:rsidRPr="007C63CA">
        <w:rPr>
          <w:rFonts w:ascii="Arial" w:hAnsi="Arial" w:cs="Arial"/>
          <w:lang w:val="en-US"/>
        </w:rPr>
        <w:t xml:space="preserve"> arose in the ordinary course of business. There were no significant changes in the transfer pricing policy of transactions with related parties</w:t>
      </w:r>
      <w:r w:rsidR="00D23CF5" w:rsidRPr="007C63CA">
        <w:rPr>
          <w:rFonts w:ascii="Arial" w:hAnsi="Arial" w:cs="Arial"/>
          <w:lang w:val="en-US"/>
        </w:rPr>
        <w:t>.</w:t>
      </w:r>
    </w:p>
    <w:p w14:paraId="22F82306" w14:textId="64C8082F" w:rsidR="00871E06" w:rsidRPr="007C63CA" w:rsidRDefault="009673AC" w:rsidP="00C60222">
      <w:pPr>
        <w:tabs>
          <w:tab w:val="left" w:pos="900"/>
        </w:tabs>
        <w:spacing w:before="60" w:after="80" w:line="380" w:lineRule="exact"/>
        <w:ind w:left="630" w:right="-43" w:hanging="630"/>
        <w:jc w:val="thaiDistribute"/>
        <w:rPr>
          <w:rFonts w:ascii="Arial" w:hAnsi="Arial" w:cs="Arial"/>
          <w:b/>
          <w:bCs/>
          <w:lang w:val="en-US"/>
        </w:rPr>
      </w:pPr>
      <w:r w:rsidRPr="007C63CA">
        <w:rPr>
          <w:rFonts w:ascii="Arial" w:hAnsi="Arial" w:cs="Arial"/>
          <w:b/>
          <w:bCs/>
          <w:lang w:val="en-US"/>
        </w:rPr>
        <w:t>1</w:t>
      </w:r>
      <w:r w:rsidR="009C3C5F" w:rsidRPr="007C63CA">
        <w:rPr>
          <w:rFonts w:ascii="Arial" w:hAnsi="Arial" w:cs="Arial"/>
          <w:b/>
          <w:bCs/>
          <w:lang w:val="en-US"/>
        </w:rPr>
        <w:t>7</w:t>
      </w:r>
      <w:r w:rsidR="00871E06" w:rsidRPr="007C63CA">
        <w:rPr>
          <w:rFonts w:ascii="Arial" w:hAnsi="Arial" w:cs="Arial"/>
          <w:b/>
          <w:bCs/>
          <w:lang w:val="en-GB"/>
        </w:rPr>
        <w:t>.1</w:t>
      </w:r>
      <w:r w:rsidR="00871E06" w:rsidRPr="007C63CA">
        <w:rPr>
          <w:rFonts w:ascii="Arial" w:hAnsi="Arial" w:cs="Arial"/>
          <w:b/>
          <w:bCs/>
          <w:lang w:val="en-GB"/>
        </w:rPr>
        <w:tab/>
        <w:t xml:space="preserve">Transactions during the </w:t>
      </w:r>
      <w:r w:rsidR="00871E06" w:rsidRPr="007C63CA">
        <w:rPr>
          <w:rFonts w:ascii="Arial" w:hAnsi="Arial" w:cs="Arial"/>
          <w:b/>
          <w:bCs/>
          <w:szCs w:val="28"/>
          <w:lang w:val="en-US"/>
        </w:rPr>
        <w:t>periods</w:t>
      </w:r>
    </w:p>
    <w:p w14:paraId="24645C92" w14:textId="77777777" w:rsidR="00871E06" w:rsidRPr="007C63CA" w:rsidRDefault="00871E06" w:rsidP="00C60222">
      <w:pPr>
        <w:tabs>
          <w:tab w:val="left" w:pos="900"/>
        </w:tabs>
        <w:spacing w:before="120" w:line="380" w:lineRule="exact"/>
        <w:ind w:left="635" w:hanging="635"/>
        <w:jc w:val="thaiDistribute"/>
        <w:rPr>
          <w:rFonts w:ascii="Arial" w:hAnsi="Arial" w:cs="Arial"/>
          <w:lang w:val="en-US"/>
        </w:rPr>
      </w:pPr>
      <w:r w:rsidRPr="007C63CA">
        <w:rPr>
          <w:rFonts w:ascii="Arial" w:hAnsi="Arial" w:cs="Arial"/>
          <w:lang w:val="en-GB"/>
        </w:rPr>
        <w:tab/>
        <w:t>During the periods, the Bank had significant business transactions with its related parties as summarised below.</w:t>
      </w:r>
    </w:p>
    <w:tbl>
      <w:tblPr>
        <w:tblW w:w="9248" w:type="dxa"/>
        <w:tblInd w:w="534" w:type="dxa"/>
        <w:tblLayout w:type="fixed"/>
        <w:tblLook w:val="0000" w:firstRow="0" w:lastRow="0" w:firstColumn="0" w:lastColumn="0" w:noHBand="0" w:noVBand="0"/>
      </w:tblPr>
      <w:tblGrid>
        <w:gridCol w:w="5278"/>
        <w:gridCol w:w="1985"/>
        <w:gridCol w:w="1985"/>
      </w:tblGrid>
      <w:tr w:rsidR="001A33F9" w:rsidRPr="007C63CA" w14:paraId="1C34363F" w14:textId="77777777" w:rsidTr="00F7058F">
        <w:trPr>
          <w:trHeight w:val="64"/>
          <w:tblHeader/>
        </w:trPr>
        <w:tc>
          <w:tcPr>
            <w:tcW w:w="5278" w:type="dxa"/>
            <w:vAlign w:val="bottom"/>
          </w:tcPr>
          <w:p w14:paraId="4C773F0C" w14:textId="77777777" w:rsidR="001A33F9" w:rsidRPr="007C63CA" w:rsidRDefault="001A33F9" w:rsidP="00BC77BA">
            <w:pPr>
              <w:tabs>
                <w:tab w:val="left" w:pos="148"/>
                <w:tab w:val="left" w:pos="328"/>
                <w:tab w:val="left" w:pos="538"/>
              </w:tabs>
              <w:spacing w:line="320" w:lineRule="exact"/>
              <w:ind w:left="-18" w:right="-43"/>
              <w:jc w:val="center"/>
              <w:rPr>
                <w:rFonts w:ascii="Arial" w:hAnsi="Arial" w:cs="Arial"/>
                <w:b/>
                <w:bCs/>
                <w:sz w:val="18"/>
                <w:szCs w:val="18"/>
                <w:cs/>
              </w:rPr>
            </w:pPr>
          </w:p>
        </w:tc>
        <w:tc>
          <w:tcPr>
            <w:tcW w:w="1985" w:type="dxa"/>
            <w:vAlign w:val="bottom"/>
          </w:tcPr>
          <w:p w14:paraId="15BA842E" w14:textId="77777777" w:rsidR="001A33F9" w:rsidRPr="007C63CA" w:rsidRDefault="001A33F9" w:rsidP="00BC77BA">
            <w:pPr>
              <w:spacing w:line="320" w:lineRule="exact"/>
              <w:ind w:right="-43"/>
              <w:jc w:val="right"/>
              <w:rPr>
                <w:rFonts w:ascii="Arial" w:hAnsi="Arial" w:cs="Arial"/>
                <w:sz w:val="18"/>
                <w:szCs w:val="18"/>
                <w:cs/>
                <w:lang w:val="en-US"/>
              </w:rPr>
            </w:pPr>
          </w:p>
        </w:tc>
        <w:tc>
          <w:tcPr>
            <w:tcW w:w="1985" w:type="dxa"/>
            <w:vAlign w:val="bottom"/>
          </w:tcPr>
          <w:p w14:paraId="2F6DA3DE" w14:textId="77777777" w:rsidR="001A33F9" w:rsidRPr="007C63CA" w:rsidRDefault="001A33F9" w:rsidP="00BC77BA">
            <w:pPr>
              <w:spacing w:line="320" w:lineRule="exact"/>
              <w:ind w:right="-43"/>
              <w:jc w:val="right"/>
              <w:rPr>
                <w:rFonts w:ascii="Arial" w:hAnsi="Arial" w:cs="Arial"/>
                <w:sz w:val="18"/>
                <w:szCs w:val="18"/>
                <w:cs/>
                <w:lang w:val="en-US"/>
              </w:rPr>
            </w:pPr>
            <w:r w:rsidRPr="007C63CA">
              <w:rPr>
                <w:rFonts w:ascii="Arial" w:hAnsi="Arial" w:cs="Arial"/>
                <w:sz w:val="18"/>
                <w:szCs w:val="18"/>
                <w:lang w:val="en-US"/>
              </w:rPr>
              <w:t>(Unit: Thousand Baht)</w:t>
            </w:r>
          </w:p>
        </w:tc>
      </w:tr>
      <w:tr w:rsidR="001A33F9" w:rsidRPr="00733D6A" w14:paraId="38B4EA7D" w14:textId="77777777" w:rsidTr="00F7058F">
        <w:trPr>
          <w:trHeight w:val="64"/>
          <w:tblHeader/>
        </w:trPr>
        <w:tc>
          <w:tcPr>
            <w:tcW w:w="5278" w:type="dxa"/>
            <w:vAlign w:val="bottom"/>
          </w:tcPr>
          <w:p w14:paraId="1A11C403" w14:textId="77777777" w:rsidR="001A33F9" w:rsidRPr="007C63CA" w:rsidRDefault="001A33F9" w:rsidP="00BC77BA">
            <w:pPr>
              <w:tabs>
                <w:tab w:val="left" w:pos="148"/>
                <w:tab w:val="left" w:pos="328"/>
                <w:tab w:val="left" w:pos="538"/>
              </w:tabs>
              <w:spacing w:line="320" w:lineRule="exact"/>
              <w:ind w:left="-18" w:right="-43"/>
              <w:jc w:val="center"/>
              <w:rPr>
                <w:rFonts w:ascii="Arial" w:hAnsi="Arial" w:cs="Arial"/>
                <w:b/>
                <w:bCs/>
                <w:sz w:val="18"/>
                <w:szCs w:val="18"/>
                <w:cs/>
              </w:rPr>
            </w:pPr>
          </w:p>
        </w:tc>
        <w:tc>
          <w:tcPr>
            <w:tcW w:w="3970" w:type="dxa"/>
            <w:gridSpan w:val="2"/>
            <w:vAlign w:val="bottom"/>
          </w:tcPr>
          <w:p w14:paraId="3699789D" w14:textId="77777777" w:rsidR="001A33F9" w:rsidRPr="007C63CA" w:rsidRDefault="001A33F9" w:rsidP="00BC77BA">
            <w:pPr>
              <w:pBdr>
                <w:bottom w:val="single" w:sz="4" w:space="1" w:color="auto"/>
              </w:pBdr>
              <w:spacing w:line="320" w:lineRule="exact"/>
              <w:ind w:right="-43"/>
              <w:jc w:val="center"/>
              <w:rPr>
                <w:rFonts w:ascii="Arial" w:hAnsi="Arial" w:cs="Arial"/>
                <w:sz w:val="18"/>
                <w:szCs w:val="18"/>
                <w:cs/>
                <w:lang w:val="en-US"/>
              </w:rPr>
            </w:pPr>
            <w:r w:rsidRPr="007C63CA">
              <w:rPr>
                <w:rFonts w:ascii="Arial" w:hAnsi="Arial" w:cs="Arial"/>
                <w:sz w:val="18"/>
                <w:szCs w:val="18"/>
                <w:lang w:val="en-US"/>
              </w:rPr>
              <w:t>For the three-month periods ended 31 March</w:t>
            </w:r>
          </w:p>
        </w:tc>
      </w:tr>
      <w:tr w:rsidR="001A33F9" w:rsidRPr="007C63CA" w14:paraId="4F9416BA" w14:textId="77777777" w:rsidTr="00F7058F">
        <w:trPr>
          <w:tblHeader/>
        </w:trPr>
        <w:tc>
          <w:tcPr>
            <w:tcW w:w="5278" w:type="dxa"/>
            <w:vAlign w:val="bottom"/>
          </w:tcPr>
          <w:p w14:paraId="0F9493E1" w14:textId="77777777" w:rsidR="001A33F9" w:rsidRPr="007C63CA" w:rsidRDefault="001A33F9" w:rsidP="00BC77BA">
            <w:pPr>
              <w:tabs>
                <w:tab w:val="left" w:pos="148"/>
                <w:tab w:val="left" w:pos="328"/>
                <w:tab w:val="left" w:pos="538"/>
              </w:tabs>
              <w:spacing w:line="320" w:lineRule="exact"/>
              <w:ind w:left="-18" w:right="-43"/>
              <w:jc w:val="center"/>
              <w:rPr>
                <w:rFonts w:ascii="Arial" w:hAnsi="Arial" w:cs="Arial"/>
                <w:b/>
                <w:bCs/>
                <w:sz w:val="18"/>
                <w:szCs w:val="18"/>
                <w:cs/>
              </w:rPr>
            </w:pPr>
          </w:p>
        </w:tc>
        <w:tc>
          <w:tcPr>
            <w:tcW w:w="1985" w:type="dxa"/>
            <w:vAlign w:val="bottom"/>
          </w:tcPr>
          <w:p w14:paraId="51F9E9BE" w14:textId="65493C91" w:rsidR="001A33F9" w:rsidRPr="007C63CA" w:rsidRDefault="001A33F9" w:rsidP="00BC77BA">
            <w:pPr>
              <w:pBdr>
                <w:bottom w:val="single" w:sz="4" w:space="1" w:color="auto"/>
              </w:pBdr>
              <w:spacing w:line="320" w:lineRule="exact"/>
              <w:ind w:right="-43"/>
              <w:jc w:val="center"/>
              <w:rPr>
                <w:rFonts w:ascii="Arial" w:hAnsi="Arial" w:cs="Arial"/>
                <w:sz w:val="18"/>
                <w:szCs w:val="18"/>
                <w:cs/>
                <w:lang w:val="en-US"/>
              </w:rPr>
            </w:pPr>
            <w:r w:rsidRPr="007C63CA">
              <w:rPr>
                <w:rFonts w:ascii="Arial" w:hAnsi="Arial" w:cs="Arial"/>
                <w:sz w:val="18"/>
                <w:szCs w:val="18"/>
                <w:lang w:val="en-US"/>
              </w:rPr>
              <w:t>2023</w:t>
            </w:r>
          </w:p>
        </w:tc>
        <w:tc>
          <w:tcPr>
            <w:tcW w:w="1985" w:type="dxa"/>
            <w:vAlign w:val="bottom"/>
          </w:tcPr>
          <w:p w14:paraId="7B88F10A" w14:textId="4C50802B" w:rsidR="001A33F9" w:rsidRPr="007C63CA" w:rsidRDefault="001A33F9" w:rsidP="00BC77BA">
            <w:pPr>
              <w:pBdr>
                <w:bottom w:val="single" w:sz="4" w:space="1" w:color="auto"/>
              </w:pBdr>
              <w:spacing w:line="320" w:lineRule="exact"/>
              <w:ind w:right="-43"/>
              <w:jc w:val="center"/>
              <w:rPr>
                <w:rFonts w:ascii="Arial" w:hAnsi="Arial" w:cs="Arial"/>
                <w:sz w:val="18"/>
                <w:szCs w:val="18"/>
                <w:cs/>
                <w:lang w:val="en-US"/>
              </w:rPr>
            </w:pPr>
            <w:r w:rsidRPr="007C63CA">
              <w:rPr>
                <w:rFonts w:ascii="Arial" w:hAnsi="Arial" w:cs="Arial"/>
                <w:sz w:val="18"/>
                <w:szCs w:val="18"/>
                <w:lang w:val="en-US"/>
              </w:rPr>
              <w:t>2022</w:t>
            </w:r>
          </w:p>
        </w:tc>
      </w:tr>
      <w:tr w:rsidR="001A33F9" w:rsidRPr="007C63CA" w14:paraId="2D5E0010" w14:textId="77777777" w:rsidTr="00F7058F">
        <w:tc>
          <w:tcPr>
            <w:tcW w:w="5278" w:type="dxa"/>
          </w:tcPr>
          <w:p w14:paraId="7F38AE6A" w14:textId="77777777" w:rsidR="001A33F9" w:rsidRPr="007C63CA" w:rsidRDefault="001A33F9" w:rsidP="00BC77BA">
            <w:pPr>
              <w:tabs>
                <w:tab w:val="left" w:pos="10773"/>
              </w:tabs>
              <w:spacing w:line="320" w:lineRule="exact"/>
              <w:ind w:right="-29"/>
              <w:rPr>
                <w:rFonts w:ascii="Arial" w:hAnsi="Arial" w:cs="Arial"/>
                <w:b/>
                <w:bCs/>
                <w:sz w:val="18"/>
                <w:szCs w:val="18"/>
                <w:lang w:val="en-US"/>
              </w:rPr>
            </w:pPr>
            <w:proofErr w:type="spellStart"/>
            <w:r w:rsidRPr="007C63CA">
              <w:rPr>
                <w:rFonts w:ascii="Arial" w:hAnsi="Arial" w:cs="Arial"/>
                <w:b/>
                <w:bCs/>
                <w:sz w:val="18"/>
                <w:szCs w:val="18"/>
                <w:cs/>
              </w:rPr>
              <w:t>Interest</w:t>
            </w:r>
            <w:proofErr w:type="spellEnd"/>
            <w:r w:rsidRPr="007C63CA">
              <w:rPr>
                <w:rFonts w:ascii="Arial" w:hAnsi="Arial" w:cs="Arial"/>
                <w:b/>
                <w:bCs/>
                <w:sz w:val="18"/>
                <w:szCs w:val="18"/>
                <w:lang w:val="en-GB"/>
              </w:rPr>
              <w:t xml:space="preserve"> income</w:t>
            </w:r>
          </w:p>
        </w:tc>
        <w:tc>
          <w:tcPr>
            <w:tcW w:w="1985" w:type="dxa"/>
            <w:vAlign w:val="bottom"/>
          </w:tcPr>
          <w:p w14:paraId="3C881856" w14:textId="77777777" w:rsidR="001A33F9" w:rsidRPr="007C63CA" w:rsidRDefault="001A33F9" w:rsidP="00BC77BA">
            <w:pPr>
              <w:tabs>
                <w:tab w:val="decimal" w:pos="793"/>
              </w:tabs>
              <w:spacing w:line="320" w:lineRule="exact"/>
              <w:ind w:right="-43"/>
              <w:rPr>
                <w:rFonts w:ascii="Arial" w:hAnsi="Arial" w:cs="Arial"/>
                <w:sz w:val="18"/>
                <w:szCs w:val="18"/>
                <w:lang w:val="en-US"/>
              </w:rPr>
            </w:pPr>
          </w:p>
        </w:tc>
        <w:tc>
          <w:tcPr>
            <w:tcW w:w="1985" w:type="dxa"/>
            <w:vAlign w:val="bottom"/>
          </w:tcPr>
          <w:p w14:paraId="4C1A7096" w14:textId="77777777" w:rsidR="001A33F9" w:rsidRPr="007C63CA" w:rsidRDefault="001A33F9" w:rsidP="00BC77BA">
            <w:pPr>
              <w:tabs>
                <w:tab w:val="decimal" w:pos="793"/>
              </w:tabs>
              <w:spacing w:line="320" w:lineRule="exact"/>
              <w:ind w:right="-43"/>
              <w:rPr>
                <w:rFonts w:ascii="Arial" w:hAnsi="Arial" w:cs="Arial"/>
                <w:sz w:val="18"/>
                <w:szCs w:val="18"/>
                <w:lang w:val="en-US"/>
              </w:rPr>
            </w:pPr>
          </w:p>
        </w:tc>
      </w:tr>
      <w:tr w:rsidR="00E17253" w:rsidRPr="007C63CA" w14:paraId="31241710" w14:textId="77777777" w:rsidTr="00574393">
        <w:trPr>
          <w:trHeight w:val="63"/>
        </w:trPr>
        <w:tc>
          <w:tcPr>
            <w:tcW w:w="5278" w:type="dxa"/>
          </w:tcPr>
          <w:p w14:paraId="0A3529ED" w14:textId="77777777" w:rsidR="00E17253" w:rsidRPr="007C63CA" w:rsidRDefault="00E17253" w:rsidP="00BC77BA">
            <w:pPr>
              <w:tabs>
                <w:tab w:val="left" w:pos="10773"/>
              </w:tabs>
              <w:spacing w:line="320" w:lineRule="exact"/>
              <w:ind w:left="312" w:right="-29" w:hanging="180"/>
              <w:rPr>
                <w:rFonts w:ascii="Arial" w:hAnsi="Arial" w:cs="Arial"/>
                <w:sz w:val="18"/>
                <w:szCs w:val="18"/>
                <w:cs/>
                <w:lang w:val="en-GB"/>
              </w:rPr>
            </w:pPr>
            <w:r w:rsidRPr="007C63CA">
              <w:rPr>
                <w:rFonts w:ascii="Arial" w:hAnsi="Arial" w:cs="Arial"/>
                <w:sz w:val="18"/>
                <w:szCs w:val="18"/>
                <w:lang w:val="en-GB"/>
              </w:rPr>
              <w:t>Parent company</w:t>
            </w:r>
          </w:p>
        </w:tc>
        <w:tc>
          <w:tcPr>
            <w:tcW w:w="1985" w:type="dxa"/>
            <w:vAlign w:val="center"/>
          </w:tcPr>
          <w:p w14:paraId="349620D8" w14:textId="0F29BBF7" w:rsidR="00E17253" w:rsidRPr="007C63CA" w:rsidRDefault="00E17253" w:rsidP="00BC77BA">
            <w:pPr>
              <w:tabs>
                <w:tab w:val="decimal" w:pos="1309"/>
              </w:tabs>
              <w:spacing w:line="320" w:lineRule="exact"/>
              <w:ind w:right="11"/>
              <w:rPr>
                <w:rFonts w:ascii="Arial" w:hAnsi="Arial" w:cs="Arial"/>
                <w:sz w:val="18"/>
                <w:szCs w:val="18"/>
                <w:lang w:val="en-US"/>
              </w:rPr>
            </w:pPr>
            <w:r w:rsidRPr="007C63CA">
              <w:rPr>
                <w:rFonts w:ascii="Arial" w:hAnsi="Arial" w:cs="Arial"/>
                <w:sz w:val="18"/>
                <w:szCs w:val="18"/>
                <w:lang w:val="en-US"/>
              </w:rPr>
              <w:t>29,528</w:t>
            </w:r>
          </w:p>
        </w:tc>
        <w:tc>
          <w:tcPr>
            <w:tcW w:w="1985" w:type="dxa"/>
          </w:tcPr>
          <w:p w14:paraId="7E76DDB3" w14:textId="26DAAC58" w:rsidR="00E17253" w:rsidRPr="007C63CA" w:rsidRDefault="00E17253" w:rsidP="00BC77BA">
            <w:pPr>
              <w:tabs>
                <w:tab w:val="decimal" w:pos="1309"/>
              </w:tabs>
              <w:spacing w:line="320" w:lineRule="exact"/>
              <w:ind w:right="11"/>
              <w:rPr>
                <w:rFonts w:ascii="Arial" w:hAnsi="Arial" w:cs="Arial"/>
                <w:sz w:val="18"/>
                <w:szCs w:val="18"/>
                <w:lang w:val="en-US"/>
              </w:rPr>
            </w:pPr>
            <w:r w:rsidRPr="007C63CA">
              <w:rPr>
                <w:rFonts w:ascii="Arial" w:hAnsi="Arial" w:cs="Arial"/>
                <w:sz w:val="18"/>
                <w:szCs w:val="18"/>
                <w:lang w:val="en-US"/>
              </w:rPr>
              <w:t>4,125</w:t>
            </w:r>
          </w:p>
        </w:tc>
      </w:tr>
      <w:tr w:rsidR="00E17253" w:rsidRPr="007C63CA" w14:paraId="3049ABD0" w14:textId="77777777" w:rsidTr="00574393">
        <w:tc>
          <w:tcPr>
            <w:tcW w:w="5278" w:type="dxa"/>
          </w:tcPr>
          <w:p w14:paraId="50957E2E" w14:textId="77777777" w:rsidR="00E17253" w:rsidRPr="007C63CA" w:rsidRDefault="00E17253" w:rsidP="00BC77BA">
            <w:pPr>
              <w:tabs>
                <w:tab w:val="left" w:pos="10773"/>
              </w:tabs>
              <w:spacing w:line="320" w:lineRule="exact"/>
              <w:ind w:left="312" w:right="-108" w:hanging="180"/>
              <w:rPr>
                <w:rFonts w:ascii="Arial" w:hAnsi="Arial" w:cs="Arial"/>
                <w:sz w:val="18"/>
                <w:szCs w:val="18"/>
                <w:lang w:val="en-US"/>
              </w:rPr>
            </w:pPr>
            <w:r w:rsidRPr="007C63CA">
              <w:rPr>
                <w:rFonts w:ascii="Arial" w:hAnsi="Arial" w:cs="Arial"/>
                <w:sz w:val="18"/>
                <w:szCs w:val="18"/>
                <w:lang w:val="en-GB"/>
              </w:rPr>
              <w:t>Subsidiaries of the Bank’s parent company</w:t>
            </w:r>
          </w:p>
        </w:tc>
        <w:tc>
          <w:tcPr>
            <w:tcW w:w="1985" w:type="dxa"/>
            <w:vAlign w:val="center"/>
          </w:tcPr>
          <w:p w14:paraId="12167B7D" w14:textId="4F1CBD5C" w:rsidR="00E17253" w:rsidRPr="007C63CA" w:rsidRDefault="00E17253" w:rsidP="00BC77BA">
            <w:pPr>
              <w:tabs>
                <w:tab w:val="decimal" w:pos="1309"/>
              </w:tabs>
              <w:spacing w:line="320" w:lineRule="exact"/>
              <w:ind w:right="11"/>
              <w:rPr>
                <w:rFonts w:ascii="Arial" w:hAnsi="Arial" w:cs="Arial"/>
                <w:sz w:val="18"/>
                <w:szCs w:val="18"/>
                <w:lang w:val="en-US"/>
              </w:rPr>
            </w:pPr>
            <w:r w:rsidRPr="007C63CA">
              <w:rPr>
                <w:rFonts w:ascii="Arial" w:hAnsi="Arial" w:cs="Arial"/>
                <w:sz w:val="18"/>
                <w:szCs w:val="18"/>
                <w:lang w:val="en-US"/>
              </w:rPr>
              <w:t>18,415</w:t>
            </w:r>
          </w:p>
        </w:tc>
        <w:tc>
          <w:tcPr>
            <w:tcW w:w="1985" w:type="dxa"/>
          </w:tcPr>
          <w:p w14:paraId="038C168C" w14:textId="157960D5" w:rsidR="00E17253" w:rsidRPr="007C63CA" w:rsidRDefault="00E17253" w:rsidP="00BC77BA">
            <w:pPr>
              <w:tabs>
                <w:tab w:val="decimal" w:pos="1309"/>
              </w:tabs>
              <w:spacing w:line="320" w:lineRule="exact"/>
              <w:ind w:right="11"/>
              <w:rPr>
                <w:rFonts w:ascii="Arial" w:hAnsi="Arial" w:cs="Arial"/>
                <w:sz w:val="18"/>
                <w:szCs w:val="18"/>
                <w:lang w:val="en-US"/>
              </w:rPr>
            </w:pPr>
            <w:r w:rsidRPr="007C63CA">
              <w:rPr>
                <w:rFonts w:ascii="Arial" w:hAnsi="Arial" w:cs="Arial"/>
                <w:sz w:val="18"/>
                <w:szCs w:val="18"/>
                <w:lang w:val="en-US"/>
              </w:rPr>
              <w:t>8,878</w:t>
            </w:r>
          </w:p>
        </w:tc>
      </w:tr>
      <w:tr w:rsidR="00E17253" w:rsidRPr="007C63CA" w14:paraId="482AB753" w14:textId="77777777" w:rsidTr="00574393">
        <w:tc>
          <w:tcPr>
            <w:tcW w:w="5278" w:type="dxa"/>
          </w:tcPr>
          <w:p w14:paraId="155111D2" w14:textId="77777777" w:rsidR="00E17253" w:rsidRPr="007C63CA" w:rsidRDefault="00E17253" w:rsidP="00BC77BA">
            <w:pPr>
              <w:tabs>
                <w:tab w:val="left" w:pos="10773"/>
              </w:tabs>
              <w:spacing w:line="320" w:lineRule="exact"/>
              <w:ind w:left="312" w:right="-29" w:hanging="180"/>
              <w:rPr>
                <w:rFonts w:ascii="Arial" w:hAnsi="Arial" w:cs="Arial"/>
                <w:sz w:val="18"/>
                <w:szCs w:val="18"/>
                <w:lang w:val="en-US"/>
              </w:rPr>
            </w:pPr>
            <w:r w:rsidRPr="007C63CA">
              <w:rPr>
                <w:rFonts w:ascii="Arial" w:hAnsi="Arial" w:cs="Arial"/>
                <w:sz w:val="18"/>
                <w:szCs w:val="18"/>
                <w:lang w:val="en-GB"/>
              </w:rPr>
              <w:t xml:space="preserve">Related </w:t>
            </w:r>
            <w:proofErr w:type="spellStart"/>
            <w:r w:rsidRPr="007C63CA">
              <w:rPr>
                <w:rFonts w:ascii="Arial" w:hAnsi="Arial" w:cs="Arial"/>
                <w:sz w:val="18"/>
                <w:szCs w:val="18"/>
                <w:lang w:val="en-GB"/>
              </w:rPr>
              <w:t>compan</w:t>
            </w:r>
            <w:r w:rsidRPr="007C63CA">
              <w:rPr>
                <w:rFonts w:ascii="Arial" w:hAnsi="Arial" w:cs="Arial"/>
                <w:sz w:val="18"/>
                <w:szCs w:val="18"/>
                <w:lang w:val="en-US"/>
              </w:rPr>
              <w:t>ies</w:t>
            </w:r>
            <w:proofErr w:type="spellEnd"/>
          </w:p>
        </w:tc>
        <w:tc>
          <w:tcPr>
            <w:tcW w:w="1985" w:type="dxa"/>
            <w:vAlign w:val="center"/>
          </w:tcPr>
          <w:p w14:paraId="62257529" w14:textId="1C9948F7" w:rsidR="00E17253" w:rsidRPr="007C63CA" w:rsidRDefault="00E17253" w:rsidP="00BC77BA">
            <w:pPr>
              <w:tabs>
                <w:tab w:val="decimal" w:pos="1309"/>
              </w:tabs>
              <w:spacing w:line="320" w:lineRule="exact"/>
              <w:ind w:right="11"/>
              <w:rPr>
                <w:rFonts w:ascii="Arial" w:hAnsi="Arial" w:cs="Arial"/>
                <w:sz w:val="18"/>
                <w:szCs w:val="18"/>
                <w:lang w:val="en-US"/>
              </w:rPr>
            </w:pPr>
            <w:r w:rsidRPr="007C63CA">
              <w:rPr>
                <w:rFonts w:ascii="Arial" w:hAnsi="Arial" w:cs="Arial"/>
                <w:sz w:val="18"/>
                <w:szCs w:val="18"/>
                <w:lang w:val="en-US"/>
              </w:rPr>
              <w:t>56,120</w:t>
            </w:r>
          </w:p>
        </w:tc>
        <w:tc>
          <w:tcPr>
            <w:tcW w:w="1985" w:type="dxa"/>
          </w:tcPr>
          <w:p w14:paraId="520C97DC" w14:textId="36281983" w:rsidR="00E17253" w:rsidRPr="007C63CA" w:rsidRDefault="00E17253" w:rsidP="00BC77BA">
            <w:pPr>
              <w:tabs>
                <w:tab w:val="decimal" w:pos="1309"/>
              </w:tabs>
              <w:spacing w:line="320" w:lineRule="exact"/>
              <w:ind w:right="11"/>
              <w:rPr>
                <w:rFonts w:ascii="Arial" w:hAnsi="Arial" w:cs="Arial"/>
                <w:sz w:val="18"/>
                <w:szCs w:val="18"/>
                <w:lang w:val="en-US"/>
              </w:rPr>
            </w:pPr>
            <w:r w:rsidRPr="007C63CA">
              <w:rPr>
                <w:rFonts w:ascii="Arial" w:hAnsi="Arial" w:cs="Arial"/>
                <w:sz w:val="18"/>
                <w:szCs w:val="18"/>
                <w:lang w:val="en-US"/>
              </w:rPr>
              <w:t>25,915</w:t>
            </w:r>
          </w:p>
        </w:tc>
      </w:tr>
      <w:tr w:rsidR="00E17253" w:rsidRPr="007C63CA" w14:paraId="1F246E01" w14:textId="77777777" w:rsidTr="00574393">
        <w:tc>
          <w:tcPr>
            <w:tcW w:w="5278" w:type="dxa"/>
          </w:tcPr>
          <w:p w14:paraId="29C7D447" w14:textId="77777777" w:rsidR="00E17253" w:rsidRPr="007C63CA" w:rsidRDefault="00E17253" w:rsidP="00BC77BA">
            <w:pPr>
              <w:tabs>
                <w:tab w:val="left" w:pos="10773"/>
              </w:tabs>
              <w:spacing w:line="320" w:lineRule="exact"/>
              <w:ind w:left="312" w:right="-29" w:hanging="180"/>
              <w:rPr>
                <w:rFonts w:ascii="Arial" w:hAnsi="Arial" w:cs="Arial"/>
                <w:sz w:val="18"/>
                <w:szCs w:val="18"/>
                <w:lang w:val="en-US"/>
              </w:rPr>
            </w:pPr>
            <w:r w:rsidRPr="007C63CA">
              <w:rPr>
                <w:rFonts w:ascii="Arial" w:hAnsi="Arial" w:cs="Arial"/>
                <w:sz w:val="18"/>
                <w:szCs w:val="18"/>
                <w:lang w:val="en-US"/>
              </w:rPr>
              <w:t>Directors and executives</w:t>
            </w:r>
          </w:p>
        </w:tc>
        <w:tc>
          <w:tcPr>
            <w:tcW w:w="1985" w:type="dxa"/>
            <w:vAlign w:val="center"/>
          </w:tcPr>
          <w:p w14:paraId="72277B8F" w14:textId="3F90FDB4" w:rsidR="00E17253" w:rsidRPr="007C63CA" w:rsidRDefault="00E17253" w:rsidP="00BC77BA">
            <w:pPr>
              <w:tabs>
                <w:tab w:val="decimal" w:pos="1309"/>
              </w:tabs>
              <w:spacing w:line="320" w:lineRule="exact"/>
              <w:ind w:right="11"/>
              <w:rPr>
                <w:rFonts w:ascii="Arial" w:hAnsi="Arial" w:cs="Arial"/>
                <w:sz w:val="18"/>
                <w:szCs w:val="18"/>
                <w:lang w:val="en-US"/>
              </w:rPr>
            </w:pPr>
            <w:r w:rsidRPr="007C63CA">
              <w:rPr>
                <w:rFonts w:ascii="Arial" w:hAnsi="Arial" w:cs="Arial"/>
                <w:sz w:val="18"/>
                <w:szCs w:val="18"/>
                <w:lang w:val="en-US"/>
              </w:rPr>
              <w:t>19</w:t>
            </w:r>
          </w:p>
        </w:tc>
        <w:tc>
          <w:tcPr>
            <w:tcW w:w="1985" w:type="dxa"/>
          </w:tcPr>
          <w:p w14:paraId="6FBC1FFF" w14:textId="0B624893" w:rsidR="00E17253" w:rsidRPr="007C63CA" w:rsidRDefault="00E17253" w:rsidP="00BC77BA">
            <w:pPr>
              <w:tabs>
                <w:tab w:val="decimal" w:pos="1309"/>
              </w:tabs>
              <w:spacing w:line="320" w:lineRule="exact"/>
              <w:ind w:right="11"/>
              <w:rPr>
                <w:rFonts w:ascii="Arial" w:hAnsi="Arial" w:cs="Arial"/>
                <w:sz w:val="18"/>
                <w:szCs w:val="18"/>
                <w:lang w:val="en-US"/>
              </w:rPr>
            </w:pPr>
            <w:r w:rsidRPr="007C63CA">
              <w:rPr>
                <w:rFonts w:ascii="Arial" w:hAnsi="Arial" w:cs="Arial"/>
                <w:sz w:val="18"/>
                <w:szCs w:val="18"/>
                <w:lang w:val="en-US"/>
              </w:rPr>
              <w:t>23</w:t>
            </w:r>
          </w:p>
        </w:tc>
      </w:tr>
      <w:tr w:rsidR="00E17253" w:rsidRPr="007C63CA" w14:paraId="7488AC20" w14:textId="77777777" w:rsidTr="00574393">
        <w:tc>
          <w:tcPr>
            <w:tcW w:w="5278" w:type="dxa"/>
          </w:tcPr>
          <w:p w14:paraId="539CD349" w14:textId="77777777" w:rsidR="00E17253" w:rsidRPr="007C63CA" w:rsidRDefault="00E17253" w:rsidP="00BC77BA">
            <w:pPr>
              <w:tabs>
                <w:tab w:val="left" w:pos="10773"/>
              </w:tabs>
              <w:spacing w:line="320" w:lineRule="exact"/>
              <w:ind w:left="312" w:right="-29" w:hanging="180"/>
              <w:rPr>
                <w:rFonts w:ascii="Arial" w:hAnsi="Arial" w:cs="Arial"/>
                <w:sz w:val="18"/>
                <w:szCs w:val="18"/>
                <w:lang w:val="en-US"/>
              </w:rPr>
            </w:pPr>
            <w:r w:rsidRPr="007C63CA">
              <w:rPr>
                <w:rFonts w:ascii="Arial" w:hAnsi="Arial" w:cs="Arial"/>
                <w:sz w:val="18"/>
                <w:szCs w:val="18"/>
                <w:lang w:val="en-GB"/>
              </w:rPr>
              <w:t>Related persons</w:t>
            </w:r>
          </w:p>
        </w:tc>
        <w:tc>
          <w:tcPr>
            <w:tcW w:w="1985" w:type="dxa"/>
            <w:vAlign w:val="center"/>
          </w:tcPr>
          <w:p w14:paraId="426276D4" w14:textId="3861B14A" w:rsidR="00E17253" w:rsidRPr="007C63CA" w:rsidRDefault="00E17253" w:rsidP="00BC77BA">
            <w:pPr>
              <w:pBdr>
                <w:bottom w:val="single" w:sz="4" w:space="1" w:color="auto"/>
              </w:pBdr>
              <w:tabs>
                <w:tab w:val="decimal" w:pos="1309"/>
              </w:tabs>
              <w:spacing w:line="320" w:lineRule="exact"/>
              <w:ind w:right="11"/>
              <w:rPr>
                <w:rFonts w:ascii="Arial" w:hAnsi="Arial" w:cs="Arial"/>
                <w:sz w:val="18"/>
                <w:szCs w:val="18"/>
                <w:lang w:val="en-US"/>
              </w:rPr>
            </w:pPr>
            <w:r w:rsidRPr="007C63CA">
              <w:rPr>
                <w:rFonts w:ascii="Arial" w:hAnsi="Arial" w:cs="Arial"/>
                <w:sz w:val="18"/>
                <w:szCs w:val="18"/>
                <w:lang w:val="en-US"/>
              </w:rPr>
              <w:t>292</w:t>
            </w:r>
          </w:p>
        </w:tc>
        <w:tc>
          <w:tcPr>
            <w:tcW w:w="1985" w:type="dxa"/>
          </w:tcPr>
          <w:p w14:paraId="56757EA7" w14:textId="53BAFA6E" w:rsidR="00E17253" w:rsidRPr="007C63CA" w:rsidRDefault="00E17253" w:rsidP="00BC77BA">
            <w:pPr>
              <w:pBdr>
                <w:bottom w:val="single" w:sz="4" w:space="1" w:color="auto"/>
              </w:pBdr>
              <w:tabs>
                <w:tab w:val="decimal" w:pos="1309"/>
              </w:tabs>
              <w:spacing w:line="320" w:lineRule="exact"/>
              <w:ind w:right="11"/>
              <w:rPr>
                <w:rFonts w:ascii="Arial" w:hAnsi="Arial" w:cs="Arial"/>
                <w:sz w:val="18"/>
                <w:szCs w:val="18"/>
                <w:lang w:val="en-US"/>
              </w:rPr>
            </w:pPr>
            <w:r w:rsidRPr="007C63CA">
              <w:rPr>
                <w:rFonts w:ascii="Arial" w:hAnsi="Arial" w:cs="Arial"/>
                <w:sz w:val="18"/>
                <w:szCs w:val="18"/>
                <w:lang w:val="en-US"/>
              </w:rPr>
              <w:t>96</w:t>
            </w:r>
          </w:p>
        </w:tc>
      </w:tr>
      <w:tr w:rsidR="00E17253" w:rsidRPr="007C63CA" w14:paraId="5F880F65" w14:textId="77777777" w:rsidTr="00574393">
        <w:trPr>
          <w:trHeight w:val="243"/>
        </w:trPr>
        <w:tc>
          <w:tcPr>
            <w:tcW w:w="5278" w:type="dxa"/>
          </w:tcPr>
          <w:p w14:paraId="3A403133" w14:textId="77777777" w:rsidR="00E17253" w:rsidRPr="007C63CA" w:rsidRDefault="00E17253" w:rsidP="00BC77BA">
            <w:pPr>
              <w:tabs>
                <w:tab w:val="left" w:pos="10773"/>
              </w:tabs>
              <w:spacing w:line="320" w:lineRule="exact"/>
              <w:ind w:left="312" w:right="-29" w:hanging="180"/>
              <w:rPr>
                <w:rFonts w:ascii="Arial" w:hAnsi="Arial" w:cs="Arial"/>
                <w:sz w:val="18"/>
                <w:szCs w:val="18"/>
                <w:lang w:val="en-GB"/>
              </w:rPr>
            </w:pPr>
          </w:p>
        </w:tc>
        <w:tc>
          <w:tcPr>
            <w:tcW w:w="1985" w:type="dxa"/>
            <w:vAlign w:val="center"/>
          </w:tcPr>
          <w:p w14:paraId="4BAC48D2" w14:textId="16DB47FD" w:rsidR="00E17253" w:rsidRPr="007C63CA" w:rsidRDefault="00E17253" w:rsidP="00BC77BA">
            <w:pPr>
              <w:pBdr>
                <w:bottom w:val="double" w:sz="4" w:space="1" w:color="auto"/>
              </w:pBdr>
              <w:tabs>
                <w:tab w:val="decimal" w:pos="1309"/>
              </w:tabs>
              <w:spacing w:line="320" w:lineRule="exact"/>
              <w:ind w:right="11"/>
              <w:rPr>
                <w:rFonts w:ascii="Arial" w:hAnsi="Arial" w:cs="Arial"/>
                <w:sz w:val="18"/>
                <w:szCs w:val="18"/>
                <w:lang w:val="en-US"/>
              </w:rPr>
            </w:pPr>
            <w:r w:rsidRPr="007C63CA">
              <w:rPr>
                <w:rFonts w:ascii="Arial" w:hAnsi="Arial" w:cs="Arial"/>
                <w:sz w:val="18"/>
                <w:szCs w:val="18"/>
                <w:lang w:val="en-US"/>
              </w:rPr>
              <w:t>104,374</w:t>
            </w:r>
          </w:p>
        </w:tc>
        <w:tc>
          <w:tcPr>
            <w:tcW w:w="1985" w:type="dxa"/>
          </w:tcPr>
          <w:p w14:paraId="2B726B38" w14:textId="1E72ADE8" w:rsidR="00E17253" w:rsidRPr="007C63CA" w:rsidRDefault="00E17253" w:rsidP="00BC77BA">
            <w:pPr>
              <w:pBdr>
                <w:bottom w:val="double" w:sz="4" w:space="1" w:color="auto"/>
              </w:pBdr>
              <w:tabs>
                <w:tab w:val="decimal" w:pos="1309"/>
              </w:tabs>
              <w:spacing w:line="320" w:lineRule="exact"/>
              <w:ind w:right="11"/>
              <w:rPr>
                <w:rFonts w:ascii="Arial" w:hAnsi="Arial" w:cs="Arial"/>
                <w:sz w:val="18"/>
                <w:szCs w:val="18"/>
                <w:cs/>
                <w:lang w:val="en-US"/>
              </w:rPr>
            </w:pPr>
            <w:r w:rsidRPr="007C63CA">
              <w:rPr>
                <w:rFonts w:ascii="Arial" w:hAnsi="Arial" w:cs="Arial"/>
                <w:sz w:val="18"/>
                <w:szCs w:val="18"/>
                <w:lang w:val="en-US"/>
              </w:rPr>
              <w:t>39,037</w:t>
            </w:r>
          </w:p>
        </w:tc>
      </w:tr>
      <w:tr w:rsidR="00E17253" w:rsidRPr="007C63CA" w14:paraId="43F7562D" w14:textId="77777777" w:rsidTr="00F7058F">
        <w:tc>
          <w:tcPr>
            <w:tcW w:w="5278" w:type="dxa"/>
          </w:tcPr>
          <w:p w14:paraId="01C37D8C" w14:textId="77777777" w:rsidR="00E17253" w:rsidRPr="007C63CA" w:rsidRDefault="00E17253" w:rsidP="00BC77BA">
            <w:pPr>
              <w:tabs>
                <w:tab w:val="left" w:pos="10773"/>
              </w:tabs>
              <w:spacing w:line="320" w:lineRule="exact"/>
              <w:ind w:right="-28"/>
              <w:rPr>
                <w:rFonts w:ascii="Arial" w:hAnsi="Arial" w:cs="Arial"/>
                <w:b/>
                <w:bCs/>
                <w:sz w:val="18"/>
                <w:szCs w:val="18"/>
                <w:cs/>
              </w:rPr>
            </w:pPr>
            <w:proofErr w:type="spellStart"/>
            <w:r w:rsidRPr="007C63CA">
              <w:rPr>
                <w:rFonts w:ascii="Arial" w:hAnsi="Arial" w:cs="Arial"/>
                <w:b/>
                <w:bCs/>
                <w:sz w:val="18"/>
                <w:szCs w:val="18"/>
                <w:cs/>
              </w:rPr>
              <w:t>Fees</w:t>
            </w:r>
            <w:proofErr w:type="spellEnd"/>
            <w:r w:rsidRPr="007C63CA">
              <w:rPr>
                <w:rFonts w:ascii="Arial" w:hAnsi="Arial" w:cs="Arial"/>
                <w:b/>
                <w:bCs/>
                <w:sz w:val="18"/>
                <w:szCs w:val="18"/>
                <w:cs/>
              </w:rPr>
              <w:t xml:space="preserve"> and </w:t>
            </w:r>
            <w:proofErr w:type="spellStart"/>
            <w:r w:rsidRPr="007C63CA">
              <w:rPr>
                <w:rFonts w:ascii="Arial" w:hAnsi="Arial" w:cs="Arial"/>
                <w:b/>
                <w:bCs/>
                <w:sz w:val="18"/>
                <w:szCs w:val="18"/>
                <w:cs/>
              </w:rPr>
              <w:t>service</w:t>
            </w:r>
            <w:proofErr w:type="spellEnd"/>
            <w:r w:rsidRPr="007C63CA">
              <w:rPr>
                <w:rFonts w:ascii="Arial" w:hAnsi="Arial" w:cs="Arial"/>
                <w:b/>
                <w:bCs/>
                <w:sz w:val="18"/>
                <w:szCs w:val="18"/>
                <w:cs/>
              </w:rPr>
              <w:t xml:space="preserve"> </w:t>
            </w:r>
            <w:proofErr w:type="spellStart"/>
            <w:r w:rsidRPr="007C63CA">
              <w:rPr>
                <w:rFonts w:ascii="Arial" w:hAnsi="Arial" w:cs="Arial"/>
                <w:b/>
                <w:bCs/>
                <w:sz w:val="18"/>
                <w:szCs w:val="18"/>
                <w:cs/>
              </w:rPr>
              <w:t>income</w:t>
            </w:r>
            <w:proofErr w:type="spellEnd"/>
          </w:p>
        </w:tc>
        <w:tc>
          <w:tcPr>
            <w:tcW w:w="1985" w:type="dxa"/>
          </w:tcPr>
          <w:p w14:paraId="43B40DE5" w14:textId="77777777" w:rsidR="00E17253" w:rsidRPr="007C63CA" w:rsidRDefault="00E17253" w:rsidP="00BC77BA">
            <w:pPr>
              <w:tabs>
                <w:tab w:val="decimal" w:pos="1309"/>
              </w:tabs>
              <w:spacing w:line="320" w:lineRule="exact"/>
              <w:ind w:right="-28"/>
              <w:rPr>
                <w:rFonts w:ascii="Arial" w:hAnsi="Arial" w:cs="Arial"/>
                <w:sz w:val="18"/>
                <w:szCs w:val="18"/>
                <w:lang w:val="en-US"/>
              </w:rPr>
            </w:pPr>
          </w:p>
        </w:tc>
        <w:tc>
          <w:tcPr>
            <w:tcW w:w="1985" w:type="dxa"/>
          </w:tcPr>
          <w:p w14:paraId="6D85E035" w14:textId="77777777" w:rsidR="00E17253" w:rsidRPr="007C63CA" w:rsidRDefault="00E17253" w:rsidP="00BC77BA">
            <w:pPr>
              <w:tabs>
                <w:tab w:val="decimal" w:pos="1309"/>
              </w:tabs>
              <w:spacing w:line="320" w:lineRule="exact"/>
              <w:ind w:right="-28"/>
              <w:rPr>
                <w:rFonts w:ascii="Arial" w:hAnsi="Arial" w:cs="Arial"/>
                <w:sz w:val="18"/>
                <w:szCs w:val="18"/>
                <w:lang w:val="en-US"/>
              </w:rPr>
            </w:pPr>
          </w:p>
        </w:tc>
      </w:tr>
      <w:tr w:rsidR="00E17253" w:rsidRPr="007C63CA" w14:paraId="285199E0" w14:textId="77777777" w:rsidTr="00D5632B">
        <w:tc>
          <w:tcPr>
            <w:tcW w:w="5278" w:type="dxa"/>
          </w:tcPr>
          <w:p w14:paraId="02B1DF2F" w14:textId="77777777" w:rsidR="00E17253" w:rsidRPr="007C63CA" w:rsidRDefault="00E17253" w:rsidP="00BC77BA">
            <w:pPr>
              <w:tabs>
                <w:tab w:val="left" w:pos="10773"/>
              </w:tabs>
              <w:spacing w:line="320" w:lineRule="exact"/>
              <w:ind w:left="312" w:right="-28" w:hanging="180"/>
              <w:rPr>
                <w:rFonts w:ascii="Arial" w:hAnsi="Arial" w:cs="Arial"/>
                <w:sz w:val="18"/>
                <w:szCs w:val="18"/>
                <w:cs/>
                <w:lang w:val="en-GB"/>
              </w:rPr>
            </w:pPr>
            <w:r w:rsidRPr="007C63CA">
              <w:rPr>
                <w:rFonts w:ascii="Arial" w:hAnsi="Arial" w:cs="Arial"/>
                <w:sz w:val="18"/>
                <w:szCs w:val="18"/>
                <w:lang w:val="en-GB"/>
              </w:rPr>
              <w:t>Parent company</w:t>
            </w:r>
          </w:p>
        </w:tc>
        <w:tc>
          <w:tcPr>
            <w:tcW w:w="1985" w:type="dxa"/>
            <w:vAlign w:val="center"/>
          </w:tcPr>
          <w:p w14:paraId="7CCBB196" w14:textId="2B540026"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5</w:t>
            </w:r>
          </w:p>
        </w:tc>
        <w:tc>
          <w:tcPr>
            <w:tcW w:w="1985" w:type="dxa"/>
          </w:tcPr>
          <w:p w14:paraId="2D68CB72" w14:textId="55F9D59A"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3</w:t>
            </w:r>
          </w:p>
        </w:tc>
      </w:tr>
      <w:tr w:rsidR="00E17253" w:rsidRPr="007C63CA" w14:paraId="5DDAE465" w14:textId="77777777" w:rsidTr="00D5632B">
        <w:tc>
          <w:tcPr>
            <w:tcW w:w="5278" w:type="dxa"/>
          </w:tcPr>
          <w:p w14:paraId="5D88E876" w14:textId="77777777" w:rsidR="00E17253" w:rsidRPr="007C63CA" w:rsidRDefault="00E17253" w:rsidP="00BC77BA">
            <w:pPr>
              <w:tabs>
                <w:tab w:val="left" w:pos="10773"/>
              </w:tabs>
              <w:spacing w:line="320" w:lineRule="exact"/>
              <w:ind w:left="312" w:right="-28" w:hanging="180"/>
              <w:rPr>
                <w:rFonts w:ascii="Arial" w:hAnsi="Arial" w:cs="Arial"/>
                <w:sz w:val="18"/>
                <w:szCs w:val="18"/>
                <w:lang w:val="en-US"/>
              </w:rPr>
            </w:pPr>
            <w:r w:rsidRPr="007C63CA">
              <w:rPr>
                <w:rFonts w:ascii="Arial" w:hAnsi="Arial" w:cs="Arial"/>
                <w:sz w:val="18"/>
                <w:szCs w:val="18"/>
                <w:lang w:val="en-GB"/>
              </w:rPr>
              <w:t>Subsidiaries of the Bank’s parent company</w:t>
            </w:r>
          </w:p>
        </w:tc>
        <w:tc>
          <w:tcPr>
            <w:tcW w:w="1985" w:type="dxa"/>
            <w:vAlign w:val="center"/>
          </w:tcPr>
          <w:p w14:paraId="684AD8A5" w14:textId="50968EB7"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7,655</w:t>
            </w:r>
          </w:p>
        </w:tc>
        <w:tc>
          <w:tcPr>
            <w:tcW w:w="1985" w:type="dxa"/>
          </w:tcPr>
          <w:p w14:paraId="1A6633B8" w14:textId="29F1F0A7"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13,056</w:t>
            </w:r>
          </w:p>
        </w:tc>
      </w:tr>
      <w:tr w:rsidR="00BC77BA" w:rsidRPr="007C63CA" w14:paraId="701ACA00" w14:textId="77777777" w:rsidTr="00D5632B">
        <w:tc>
          <w:tcPr>
            <w:tcW w:w="5278" w:type="dxa"/>
          </w:tcPr>
          <w:p w14:paraId="21C9F454" w14:textId="013FBEC3" w:rsidR="00BC77BA" w:rsidRPr="007C63CA" w:rsidRDefault="00BC77BA" w:rsidP="00BC77BA">
            <w:pPr>
              <w:tabs>
                <w:tab w:val="left" w:pos="10773"/>
              </w:tabs>
              <w:spacing w:line="320" w:lineRule="exact"/>
              <w:ind w:left="312" w:right="-28" w:hanging="180"/>
              <w:rPr>
                <w:rFonts w:ascii="Arial" w:hAnsi="Arial" w:cs="Arial"/>
                <w:sz w:val="18"/>
                <w:szCs w:val="18"/>
                <w:lang w:val="en-GB"/>
              </w:rPr>
            </w:pPr>
            <w:r w:rsidRPr="007C63CA">
              <w:rPr>
                <w:rFonts w:ascii="Arial" w:hAnsi="Arial" w:cs="Arial"/>
                <w:sz w:val="18"/>
                <w:szCs w:val="18"/>
                <w:lang w:val="en-GB"/>
              </w:rPr>
              <w:t>Related companies</w:t>
            </w:r>
          </w:p>
        </w:tc>
        <w:tc>
          <w:tcPr>
            <w:tcW w:w="1985" w:type="dxa"/>
            <w:vAlign w:val="center"/>
          </w:tcPr>
          <w:p w14:paraId="5BAF0212" w14:textId="1C241CA3" w:rsidR="00BC77BA" w:rsidRPr="007C63CA" w:rsidRDefault="00BC77BA" w:rsidP="00BC77BA">
            <w:pPr>
              <w:pBdr>
                <w:bottom w:val="single" w:sz="4" w:space="1" w:color="auto"/>
              </w:pBdr>
              <w:tabs>
                <w:tab w:val="decimal" w:pos="1309"/>
              </w:tabs>
              <w:spacing w:line="320" w:lineRule="exact"/>
              <w:ind w:right="-28"/>
              <w:rPr>
                <w:rFonts w:ascii="Arial" w:hAnsi="Arial" w:cs="Arial"/>
                <w:sz w:val="18"/>
                <w:szCs w:val="18"/>
                <w:lang w:val="en-US"/>
              </w:rPr>
            </w:pPr>
            <w:r>
              <w:rPr>
                <w:rFonts w:ascii="Arial" w:hAnsi="Arial" w:cs="Arial"/>
                <w:sz w:val="18"/>
                <w:szCs w:val="18"/>
                <w:lang w:val="en-US"/>
              </w:rPr>
              <w:t>164</w:t>
            </w:r>
          </w:p>
        </w:tc>
        <w:tc>
          <w:tcPr>
            <w:tcW w:w="1985" w:type="dxa"/>
          </w:tcPr>
          <w:p w14:paraId="63EF5849" w14:textId="072FCD33" w:rsidR="00BC77BA" w:rsidRPr="007C63CA" w:rsidRDefault="00BC77BA" w:rsidP="00BC77BA">
            <w:pPr>
              <w:pBdr>
                <w:bottom w:val="single" w:sz="4" w:space="1" w:color="auto"/>
              </w:pBdr>
              <w:tabs>
                <w:tab w:val="decimal" w:pos="1309"/>
              </w:tabs>
              <w:spacing w:line="320" w:lineRule="exact"/>
              <w:ind w:right="-28"/>
              <w:rPr>
                <w:rFonts w:ascii="Arial" w:hAnsi="Arial" w:cs="Arial"/>
                <w:sz w:val="18"/>
                <w:szCs w:val="18"/>
                <w:lang w:val="en-US"/>
              </w:rPr>
            </w:pPr>
            <w:r>
              <w:rPr>
                <w:rFonts w:ascii="Arial" w:hAnsi="Arial" w:cs="Arial"/>
                <w:sz w:val="18"/>
                <w:szCs w:val="18"/>
                <w:lang w:val="en-US"/>
              </w:rPr>
              <w:t>-</w:t>
            </w:r>
          </w:p>
        </w:tc>
      </w:tr>
      <w:tr w:rsidR="00E17253" w:rsidRPr="007C63CA" w14:paraId="45550A4B" w14:textId="77777777" w:rsidTr="00D5632B">
        <w:tc>
          <w:tcPr>
            <w:tcW w:w="5278" w:type="dxa"/>
          </w:tcPr>
          <w:p w14:paraId="3178ECA1" w14:textId="77777777" w:rsidR="00E17253" w:rsidRPr="007C63CA" w:rsidRDefault="00E17253" w:rsidP="00BC77BA">
            <w:pPr>
              <w:tabs>
                <w:tab w:val="left" w:pos="148"/>
                <w:tab w:val="left" w:pos="328"/>
                <w:tab w:val="left" w:pos="538"/>
              </w:tabs>
              <w:spacing w:line="320" w:lineRule="exact"/>
              <w:ind w:left="-18" w:right="-28"/>
              <w:rPr>
                <w:rFonts w:ascii="Arial" w:hAnsi="Arial" w:cs="Arial"/>
                <w:sz w:val="18"/>
                <w:szCs w:val="18"/>
                <w:lang w:val="en-US"/>
              </w:rPr>
            </w:pPr>
          </w:p>
        </w:tc>
        <w:tc>
          <w:tcPr>
            <w:tcW w:w="1985" w:type="dxa"/>
            <w:vAlign w:val="center"/>
          </w:tcPr>
          <w:p w14:paraId="071AB296" w14:textId="331D5417" w:rsidR="00E17253" w:rsidRPr="007C63CA" w:rsidRDefault="00E17253" w:rsidP="00BC77BA">
            <w:pPr>
              <w:pBdr>
                <w:bottom w:val="double" w:sz="4" w:space="1" w:color="auto"/>
              </w:pBdr>
              <w:tabs>
                <w:tab w:val="decimal" w:pos="1309"/>
              </w:tabs>
              <w:spacing w:line="320" w:lineRule="exact"/>
              <w:ind w:right="-28"/>
              <w:rPr>
                <w:rFonts w:ascii="Arial" w:hAnsi="Arial" w:cs="Arial"/>
                <w:sz w:val="18"/>
                <w:szCs w:val="18"/>
                <w:cs/>
                <w:lang w:val="en-US"/>
              </w:rPr>
            </w:pPr>
            <w:r w:rsidRPr="007C63CA">
              <w:rPr>
                <w:rFonts w:ascii="Arial" w:hAnsi="Arial" w:cs="Arial"/>
                <w:sz w:val="18"/>
                <w:szCs w:val="18"/>
                <w:lang w:val="en-US"/>
              </w:rPr>
              <w:t>7,</w:t>
            </w:r>
            <w:r w:rsidR="00BC77BA">
              <w:rPr>
                <w:rFonts w:ascii="Arial" w:hAnsi="Arial" w:cs="Arial"/>
                <w:sz w:val="18"/>
                <w:szCs w:val="18"/>
                <w:lang w:val="en-US"/>
              </w:rPr>
              <w:t>824</w:t>
            </w:r>
          </w:p>
        </w:tc>
        <w:tc>
          <w:tcPr>
            <w:tcW w:w="1985" w:type="dxa"/>
          </w:tcPr>
          <w:p w14:paraId="2641CCA8" w14:textId="30098DC9" w:rsidR="00E17253" w:rsidRPr="007C63CA" w:rsidRDefault="00E17253" w:rsidP="00BC77BA">
            <w:pPr>
              <w:pBdr>
                <w:bottom w:val="double" w:sz="4" w:space="1" w:color="auto"/>
              </w:pBdr>
              <w:tabs>
                <w:tab w:val="decimal" w:pos="1309"/>
              </w:tabs>
              <w:spacing w:line="320" w:lineRule="exact"/>
              <w:ind w:right="-28"/>
              <w:rPr>
                <w:rFonts w:ascii="Arial" w:hAnsi="Arial" w:cs="Arial"/>
                <w:sz w:val="18"/>
                <w:szCs w:val="18"/>
                <w:cs/>
                <w:lang w:val="en-US"/>
              </w:rPr>
            </w:pPr>
            <w:r w:rsidRPr="007C63CA">
              <w:rPr>
                <w:rFonts w:ascii="Arial" w:hAnsi="Arial" w:cs="Arial"/>
                <w:sz w:val="18"/>
                <w:szCs w:val="18"/>
                <w:lang w:val="en-US"/>
              </w:rPr>
              <w:t>13,059</w:t>
            </w:r>
          </w:p>
        </w:tc>
      </w:tr>
      <w:tr w:rsidR="00E17253" w:rsidRPr="007C63CA" w14:paraId="31298EBA" w14:textId="77777777" w:rsidTr="00F7058F">
        <w:tc>
          <w:tcPr>
            <w:tcW w:w="5278" w:type="dxa"/>
          </w:tcPr>
          <w:p w14:paraId="6A78C11A" w14:textId="77777777" w:rsidR="00E17253" w:rsidRPr="007C63CA" w:rsidRDefault="00E17253" w:rsidP="00BC77BA">
            <w:pPr>
              <w:tabs>
                <w:tab w:val="left" w:pos="10773"/>
              </w:tabs>
              <w:spacing w:line="320" w:lineRule="exact"/>
              <w:ind w:right="-28"/>
              <w:rPr>
                <w:rFonts w:ascii="Arial" w:hAnsi="Arial" w:cs="Arial"/>
                <w:b/>
                <w:bCs/>
                <w:sz w:val="18"/>
                <w:szCs w:val="18"/>
                <w:lang w:val="en-US"/>
              </w:rPr>
            </w:pPr>
            <w:r w:rsidRPr="007C63CA">
              <w:rPr>
                <w:rFonts w:ascii="Arial" w:hAnsi="Arial" w:cs="Arial"/>
                <w:b/>
                <w:bCs/>
                <w:sz w:val="18"/>
                <w:szCs w:val="18"/>
                <w:lang w:val="en-US"/>
              </w:rPr>
              <w:t>Dividend income</w:t>
            </w:r>
          </w:p>
        </w:tc>
        <w:tc>
          <w:tcPr>
            <w:tcW w:w="1985" w:type="dxa"/>
          </w:tcPr>
          <w:p w14:paraId="3594E4D4" w14:textId="77777777" w:rsidR="00E17253" w:rsidRPr="007C63CA" w:rsidRDefault="00E17253" w:rsidP="00BC77BA">
            <w:pPr>
              <w:tabs>
                <w:tab w:val="decimal" w:pos="1309"/>
              </w:tabs>
              <w:spacing w:line="320" w:lineRule="exact"/>
              <w:ind w:right="-28"/>
              <w:rPr>
                <w:rFonts w:ascii="Arial" w:hAnsi="Arial" w:cs="Arial"/>
                <w:sz w:val="18"/>
                <w:szCs w:val="18"/>
                <w:lang w:val="en-US"/>
              </w:rPr>
            </w:pPr>
          </w:p>
        </w:tc>
        <w:tc>
          <w:tcPr>
            <w:tcW w:w="1985" w:type="dxa"/>
          </w:tcPr>
          <w:p w14:paraId="2C1B5F73" w14:textId="77777777" w:rsidR="00E17253" w:rsidRPr="007C63CA" w:rsidRDefault="00E17253" w:rsidP="00BC77BA">
            <w:pPr>
              <w:tabs>
                <w:tab w:val="decimal" w:pos="1309"/>
              </w:tabs>
              <w:spacing w:line="320" w:lineRule="exact"/>
              <w:ind w:right="-28"/>
              <w:rPr>
                <w:rFonts w:ascii="Arial" w:hAnsi="Arial" w:cs="Arial"/>
                <w:sz w:val="18"/>
                <w:szCs w:val="18"/>
                <w:lang w:val="en-US"/>
              </w:rPr>
            </w:pPr>
          </w:p>
        </w:tc>
      </w:tr>
      <w:tr w:rsidR="00E17253" w:rsidRPr="007C63CA" w14:paraId="47826CFC" w14:textId="77777777" w:rsidTr="004E2A42">
        <w:tc>
          <w:tcPr>
            <w:tcW w:w="5278" w:type="dxa"/>
          </w:tcPr>
          <w:p w14:paraId="22554825" w14:textId="77777777" w:rsidR="00E17253" w:rsidRPr="007C63CA" w:rsidRDefault="00E17253" w:rsidP="00BC77BA">
            <w:pPr>
              <w:tabs>
                <w:tab w:val="left" w:pos="10773"/>
              </w:tabs>
              <w:spacing w:line="320" w:lineRule="exact"/>
              <w:ind w:left="312" w:right="-28" w:hanging="180"/>
              <w:rPr>
                <w:rFonts w:ascii="Arial" w:hAnsi="Arial" w:cs="Arial"/>
                <w:sz w:val="18"/>
                <w:szCs w:val="18"/>
                <w:lang w:val="en-GB"/>
              </w:rPr>
            </w:pPr>
            <w:r w:rsidRPr="007C63CA">
              <w:rPr>
                <w:rFonts w:ascii="Arial" w:hAnsi="Arial" w:cs="Arial"/>
                <w:sz w:val="18"/>
                <w:szCs w:val="18"/>
                <w:lang w:val="en-GB"/>
              </w:rPr>
              <w:t xml:space="preserve">Related companies </w:t>
            </w:r>
          </w:p>
        </w:tc>
        <w:tc>
          <w:tcPr>
            <w:tcW w:w="1985" w:type="dxa"/>
            <w:vAlign w:val="center"/>
          </w:tcPr>
          <w:p w14:paraId="3CBD6D5D" w14:textId="6D8ADA18" w:rsidR="00E17253" w:rsidRPr="007C63CA" w:rsidRDefault="00E17253" w:rsidP="00BC77BA">
            <w:pPr>
              <w:pBdr>
                <w:bottom w:val="single" w:sz="4" w:space="1" w:color="auto"/>
              </w:pBdr>
              <w:tabs>
                <w:tab w:val="decimal" w:pos="1309"/>
              </w:tabs>
              <w:spacing w:line="320" w:lineRule="exact"/>
              <w:ind w:right="-28"/>
              <w:rPr>
                <w:rFonts w:ascii="Arial" w:hAnsi="Arial" w:cs="Arial"/>
                <w:sz w:val="18"/>
                <w:lang w:val="en-US"/>
              </w:rPr>
            </w:pPr>
            <w:r w:rsidRPr="007C63CA">
              <w:rPr>
                <w:rFonts w:ascii="Arial" w:hAnsi="Arial" w:cs="Arial"/>
                <w:sz w:val="18"/>
                <w:lang w:val="en-US"/>
              </w:rPr>
              <w:t>9,007</w:t>
            </w:r>
          </w:p>
        </w:tc>
        <w:tc>
          <w:tcPr>
            <w:tcW w:w="1985" w:type="dxa"/>
          </w:tcPr>
          <w:p w14:paraId="4A194BEC" w14:textId="4FDCB17E" w:rsidR="00E17253" w:rsidRPr="007C63CA" w:rsidRDefault="00E17253" w:rsidP="00BC77BA">
            <w:pPr>
              <w:pBdr>
                <w:bottom w:val="single" w:sz="4" w:space="1" w:color="auto"/>
              </w:pBdr>
              <w:tabs>
                <w:tab w:val="decimal" w:pos="1309"/>
              </w:tabs>
              <w:spacing w:line="320" w:lineRule="exact"/>
              <w:ind w:right="-28"/>
              <w:rPr>
                <w:rFonts w:ascii="Arial" w:hAnsi="Arial" w:cs="Arial"/>
                <w:sz w:val="18"/>
                <w:szCs w:val="18"/>
                <w:lang w:val="en-US"/>
              </w:rPr>
            </w:pPr>
            <w:r w:rsidRPr="007C63CA">
              <w:rPr>
                <w:rFonts w:ascii="Arial" w:hAnsi="Arial" w:cs="Arial"/>
                <w:sz w:val="18"/>
                <w:lang w:val="en-US"/>
              </w:rPr>
              <w:t>549</w:t>
            </w:r>
          </w:p>
        </w:tc>
      </w:tr>
      <w:tr w:rsidR="00E17253" w:rsidRPr="007C63CA" w14:paraId="1303725A" w14:textId="77777777" w:rsidTr="004E2A42">
        <w:tc>
          <w:tcPr>
            <w:tcW w:w="5278" w:type="dxa"/>
          </w:tcPr>
          <w:p w14:paraId="719BC7A0" w14:textId="77777777" w:rsidR="00E17253" w:rsidRPr="007C63CA" w:rsidRDefault="00E17253" w:rsidP="00BC77BA">
            <w:pPr>
              <w:tabs>
                <w:tab w:val="left" w:pos="148"/>
                <w:tab w:val="left" w:pos="328"/>
                <w:tab w:val="left" w:pos="538"/>
              </w:tabs>
              <w:spacing w:line="320" w:lineRule="exact"/>
              <w:ind w:left="162" w:right="-28"/>
              <w:rPr>
                <w:rFonts w:ascii="Arial" w:hAnsi="Arial" w:cs="Arial"/>
                <w:sz w:val="18"/>
                <w:szCs w:val="18"/>
                <w:cs/>
                <w:lang w:val="en-US"/>
              </w:rPr>
            </w:pPr>
          </w:p>
        </w:tc>
        <w:tc>
          <w:tcPr>
            <w:tcW w:w="1985" w:type="dxa"/>
            <w:vAlign w:val="center"/>
          </w:tcPr>
          <w:p w14:paraId="00463B4B" w14:textId="02DDCD06" w:rsidR="00E17253" w:rsidRPr="007C63CA" w:rsidRDefault="00E17253" w:rsidP="00BC77BA">
            <w:pPr>
              <w:pBdr>
                <w:bottom w:val="double" w:sz="4" w:space="1" w:color="auto"/>
              </w:pBdr>
              <w:tabs>
                <w:tab w:val="decimal" w:pos="1309"/>
              </w:tabs>
              <w:spacing w:line="320" w:lineRule="exact"/>
              <w:ind w:right="-28"/>
              <w:rPr>
                <w:rFonts w:ascii="Arial" w:hAnsi="Arial" w:cs="Arial"/>
                <w:sz w:val="18"/>
                <w:lang w:val="en-US"/>
              </w:rPr>
            </w:pPr>
            <w:r w:rsidRPr="007C63CA">
              <w:rPr>
                <w:rFonts w:ascii="Arial" w:hAnsi="Arial" w:cs="Arial"/>
                <w:sz w:val="18"/>
                <w:lang w:val="en-US"/>
              </w:rPr>
              <w:t>9,007</w:t>
            </w:r>
          </w:p>
        </w:tc>
        <w:tc>
          <w:tcPr>
            <w:tcW w:w="1985" w:type="dxa"/>
          </w:tcPr>
          <w:p w14:paraId="215D4A98" w14:textId="5F4FAA76" w:rsidR="00E17253" w:rsidRPr="007C63CA" w:rsidRDefault="00E17253" w:rsidP="00BC77BA">
            <w:pPr>
              <w:pBdr>
                <w:bottom w:val="double" w:sz="4" w:space="1" w:color="auto"/>
              </w:pBd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549</w:t>
            </w:r>
          </w:p>
        </w:tc>
      </w:tr>
      <w:tr w:rsidR="00E17253" w:rsidRPr="007C63CA" w14:paraId="146DE298" w14:textId="77777777" w:rsidTr="00F7058F">
        <w:tc>
          <w:tcPr>
            <w:tcW w:w="5278" w:type="dxa"/>
          </w:tcPr>
          <w:p w14:paraId="0646B35A" w14:textId="77777777" w:rsidR="00E17253" w:rsidRPr="007C63CA" w:rsidRDefault="00E17253" w:rsidP="00BC77BA">
            <w:pPr>
              <w:tabs>
                <w:tab w:val="left" w:pos="10773"/>
              </w:tabs>
              <w:spacing w:line="320" w:lineRule="exact"/>
              <w:ind w:left="312" w:right="-28" w:hanging="312"/>
              <w:rPr>
                <w:rFonts w:ascii="Arial" w:hAnsi="Arial" w:cs="Arial"/>
                <w:b/>
                <w:bCs/>
                <w:sz w:val="18"/>
                <w:szCs w:val="18"/>
                <w:lang w:val="en-US"/>
              </w:rPr>
            </w:pPr>
            <w:r w:rsidRPr="007C63CA">
              <w:rPr>
                <w:rFonts w:ascii="Arial" w:hAnsi="Arial" w:cs="Arial"/>
                <w:b/>
                <w:bCs/>
                <w:sz w:val="18"/>
                <w:szCs w:val="18"/>
                <w:lang w:val="en-US"/>
              </w:rPr>
              <w:t>Other operating income</w:t>
            </w:r>
          </w:p>
        </w:tc>
        <w:tc>
          <w:tcPr>
            <w:tcW w:w="1985" w:type="dxa"/>
          </w:tcPr>
          <w:p w14:paraId="615B3033" w14:textId="77777777" w:rsidR="00E17253" w:rsidRPr="007C63CA" w:rsidRDefault="00E17253" w:rsidP="00BC77BA">
            <w:pPr>
              <w:tabs>
                <w:tab w:val="decimal" w:pos="1309"/>
              </w:tabs>
              <w:spacing w:line="320" w:lineRule="exact"/>
              <w:ind w:right="-28"/>
              <w:rPr>
                <w:rFonts w:ascii="Arial" w:hAnsi="Arial" w:cs="Arial"/>
                <w:sz w:val="18"/>
                <w:lang w:val="en-US"/>
              </w:rPr>
            </w:pPr>
          </w:p>
        </w:tc>
        <w:tc>
          <w:tcPr>
            <w:tcW w:w="1985" w:type="dxa"/>
          </w:tcPr>
          <w:p w14:paraId="025510B0" w14:textId="77777777" w:rsidR="00E17253" w:rsidRPr="007C63CA" w:rsidRDefault="00E17253" w:rsidP="00BC77BA">
            <w:pPr>
              <w:tabs>
                <w:tab w:val="decimal" w:pos="1309"/>
              </w:tabs>
              <w:spacing w:line="320" w:lineRule="exact"/>
              <w:ind w:right="-28"/>
              <w:rPr>
                <w:rFonts w:ascii="Arial" w:hAnsi="Arial" w:cs="Arial"/>
                <w:sz w:val="18"/>
                <w:szCs w:val="18"/>
                <w:lang w:val="en-US"/>
              </w:rPr>
            </w:pPr>
          </w:p>
        </w:tc>
      </w:tr>
      <w:tr w:rsidR="00E17253" w:rsidRPr="007C63CA" w14:paraId="0C52599E" w14:textId="77777777" w:rsidTr="009A35EB">
        <w:tc>
          <w:tcPr>
            <w:tcW w:w="5278" w:type="dxa"/>
          </w:tcPr>
          <w:p w14:paraId="569A8C9B" w14:textId="77777777" w:rsidR="00E17253" w:rsidRPr="007C63CA" w:rsidRDefault="00E17253" w:rsidP="00BC77BA">
            <w:pPr>
              <w:tabs>
                <w:tab w:val="left" w:pos="10773"/>
              </w:tabs>
              <w:spacing w:line="320" w:lineRule="exact"/>
              <w:ind w:left="342" w:right="-28" w:hanging="191"/>
              <w:rPr>
                <w:rFonts w:ascii="Arial" w:hAnsi="Arial" w:cs="Arial"/>
                <w:sz w:val="18"/>
                <w:szCs w:val="18"/>
                <w:lang w:val="en-US"/>
              </w:rPr>
            </w:pPr>
            <w:r w:rsidRPr="007C63CA">
              <w:rPr>
                <w:rFonts w:ascii="Arial" w:hAnsi="Arial" w:cs="Arial"/>
                <w:sz w:val="18"/>
                <w:szCs w:val="18"/>
                <w:lang w:val="en-US"/>
              </w:rPr>
              <w:t>Subsidiaries of the Bank’s parent company</w:t>
            </w:r>
          </w:p>
        </w:tc>
        <w:tc>
          <w:tcPr>
            <w:tcW w:w="1985" w:type="dxa"/>
            <w:vAlign w:val="center"/>
          </w:tcPr>
          <w:p w14:paraId="0210E74F" w14:textId="307994A7" w:rsidR="00E17253" w:rsidRPr="007C63CA" w:rsidRDefault="00E17253" w:rsidP="00BC77BA">
            <w:pPr>
              <w:tabs>
                <w:tab w:val="decimal" w:pos="1309"/>
              </w:tabs>
              <w:spacing w:line="320" w:lineRule="exact"/>
              <w:ind w:right="-28"/>
              <w:rPr>
                <w:rFonts w:ascii="Arial" w:hAnsi="Arial" w:cs="Arial"/>
                <w:sz w:val="18"/>
                <w:lang w:val="en-US"/>
              </w:rPr>
            </w:pPr>
            <w:r w:rsidRPr="007C63CA">
              <w:rPr>
                <w:rFonts w:ascii="Arial" w:hAnsi="Arial" w:cs="Arial"/>
                <w:sz w:val="18"/>
                <w:lang w:val="en-US"/>
              </w:rPr>
              <w:t>247</w:t>
            </w:r>
          </w:p>
        </w:tc>
        <w:tc>
          <w:tcPr>
            <w:tcW w:w="1985" w:type="dxa"/>
          </w:tcPr>
          <w:p w14:paraId="5D8682BC" w14:textId="7C6EF18A"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236</w:t>
            </w:r>
          </w:p>
        </w:tc>
      </w:tr>
      <w:tr w:rsidR="00E17253" w:rsidRPr="007C63CA" w14:paraId="674AF7FA" w14:textId="77777777" w:rsidTr="009A35EB">
        <w:tc>
          <w:tcPr>
            <w:tcW w:w="5278" w:type="dxa"/>
          </w:tcPr>
          <w:p w14:paraId="4E44BB6B" w14:textId="77777777" w:rsidR="00E17253" w:rsidRPr="007C63CA" w:rsidRDefault="00E17253" w:rsidP="00BC77BA">
            <w:pPr>
              <w:tabs>
                <w:tab w:val="left" w:pos="148"/>
                <w:tab w:val="left" w:pos="328"/>
                <w:tab w:val="left" w:pos="538"/>
              </w:tabs>
              <w:spacing w:line="320" w:lineRule="exact"/>
              <w:ind w:left="-18" w:right="-28"/>
              <w:rPr>
                <w:rFonts w:ascii="Arial" w:hAnsi="Arial" w:cs="Arial"/>
                <w:b/>
                <w:bCs/>
                <w:sz w:val="18"/>
                <w:szCs w:val="18"/>
                <w:cs/>
              </w:rPr>
            </w:pPr>
          </w:p>
        </w:tc>
        <w:tc>
          <w:tcPr>
            <w:tcW w:w="1985" w:type="dxa"/>
            <w:vAlign w:val="center"/>
          </w:tcPr>
          <w:p w14:paraId="3DD6DA7A" w14:textId="4348A22F" w:rsidR="00E17253" w:rsidRPr="007C63CA" w:rsidRDefault="00E17253" w:rsidP="00BC77BA">
            <w:pPr>
              <w:pBdr>
                <w:top w:val="single" w:sz="4" w:space="1" w:color="auto"/>
                <w:bottom w:val="double" w:sz="4" w:space="1" w:color="auto"/>
              </w:pBdr>
              <w:tabs>
                <w:tab w:val="decimal" w:pos="1309"/>
              </w:tabs>
              <w:spacing w:line="320" w:lineRule="exact"/>
              <w:ind w:right="-28"/>
              <w:rPr>
                <w:rFonts w:ascii="Arial" w:hAnsi="Arial" w:cs="Arial"/>
                <w:sz w:val="18"/>
                <w:lang w:val="en-US"/>
              </w:rPr>
            </w:pPr>
            <w:r w:rsidRPr="007C63CA">
              <w:rPr>
                <w:rFonts w:ascii="Arial" w:hAnsi="Arial" w:cs="Arial"/>
                <w:sz w:val="18"/>
                <w:lang w:val="en-US"/>
              </w:rPr>
              <w:t>247</w:t>
            </w:r>
          </w:p>
        </w:tc>
        <w:tc>
          <w:tcPr>
            <w:tcW w:w="1985" w:type="dxa"/>
          </w:tcPr>
          <w:p w14:paraId="768855A8" w14:textId="5F4C2E55" w:rsidR="00E17253" w:rsidRPr="007C63CA" w:rsidRDefault="00E17253" w:rsidP="00BC77BA">
            <w:pPr>
              <w:pBdr>
                <w:top w:val="single" w:sz="4" w:space="1" w:color="auto"/>
                <w:bottom w:val="double" w:sz="4" w:space="1" w:color="auto"/>
              </w:pBd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236</w:t>
            </w:r>
          </w:p>
        </w:tc>
      </w:tr>
      <w:tr w:rsidR="00E17253" w:rsidRPr="007C63CA" w14:paraId="430ED5A1" w14:textId="77777777" w:rsidTr="00F7058F">
        <w:tc>
          <w:tcPr>
            <w:tcW w:w="5278" w:type="dxa"/>
            <w:vAlign w:val="bottom"/>
          </w:tcPr>
          <w:p w14:paraId="3E1B7D7F" w14:textId="77777777" w:rsidR="00E17253" w:rsidRPr="007C63CA" w:rsidRDefault="00E17253" w:rsidP="00BC77BA">
            <w:pPr>
              <w:tabs>
                <w:tab w:val="left" w:pos="148"/>
                <w:tab w:val="left" w:pos="328"/>
                <w:tab w:val="left" w:pos="538"/>
              </w:tabs>
              <w:spacing w:line="320" w:lineRule="exact"/>
              <w:ind w:left="-18" w:right="-28"/>
              <w:rPr>
                <w:rFonts w:ascii="Arial" w:hAnsi="Arial" w:cs="Arial"/>
                <w:sz w:val="18"/>
                <w:szCs w:val="18"/>
                <w:lang w:val="en-US"/>
              </w:rPr>
            </w:pPr>
            <w:r w:rsidRPr="007C63CA">
              <w:rPr>
                <w:rFonts w:ascii="Arial" w:hAnsi="Arial" w:cs="Arial"/>
                <w:b/>
                <w:bCs/>
                <w:sz w:val="18"/>
                <w:szCs w:val="18"/>
                <w:lang w:val="en-GB"/>
              </w:rPr>
              <w:t>Interest expenses</w:t>
            </w:r>
          </w:p>
        </w:tc>
        <w:tc>
          <w:tcPr>
            <w:tcW w:w="1985" w:type="dxa"/>
          </w:tcPr>
          <w:p w14:paraId="3FAA426F" w14:textId="77777777" w:rsidR="00E17253" w:rsidRPr="007C63CA" w:rsidRDefault="00E17253" w:rsidP="00BC77BA">
            <w:pPr>
              <w:tabs>
                <w:tab w:val="decimal" w:pos="1309"/>
              </w:tabs>
              <w:spacing w:line="320" w:lineRule="exact"/>
              <w:ind w:right="-28"/>
              <w:rPr>
                <w:rFonts w:ascii="Arial" w:hAnsi="Arial" w:cs="Arial"/>
                <w:sz w:val="18"/>
                <w:szCs w:val="18"/>
                <w:lang w:val="en-US"/>
              </w:rPr>
            </w:pPr>
          </w:p>
        </w:tc>
        <w:tc>
          <w:tcPr>
            <w:tcW w:w="1985" w:type="dxa"/>
          </w:tcPr>
          <w:p w14:paraId="01C3793D" w14:textId="77777777" w:rsidR="00E17253" w:rsidRPr="007C63CA" w:rsidRDefault="00E17253" w:rsidP="00BC77BA">
            <w:pPr>
              <w:tabs>
                <w:tab w:val="decimal" w:pos="1309"/>
              </w:tabs>
              <w:spacing w:line="320" w:lineRule="exact"/>
              <w:ind w:right="-28"/>
              <w:rPr>
                <w:rFonts w:ascii="Arial" w:hAnsi="Arial" w:cs="Arial"/>
                <w:sz w:val="18"/>
                <w:szCs w:val="18"/>
                <w:lang w:val="en-US"/>
              </w:rPr>
            </w:pPr>
          </w:p>
        </w:tc>
      </w:tr>
      <w:tr w:rsidR="00E17253" w:rsidRPr="007C63CA" w14:paraId="5B74E58F" w14:textId="77777777" w:rsidTr="0052122F">
        <w:tc>
          <w:tcPr>
            <w:tcW w:w="5278" w:type="dxa"/>
          </w:tcPr>
          <w:p w14:paraId="2B264B5F" w14:textId="77777777" w:rsidR="00E17253" w:rsidRPr="007C63CA" w:rsidRDefault="00E17253" w:rsidP="00BC77BA">
            <w:pPr>
              <w:tabs>
                <w:tab w:val="left" w:pos="10773"/>
              </w:tabs>
              <w:spacing w:line="320" w:lineRule="exact"/>
              <w:ind w:left="312" w:right="-28" w:hanging="180"/>
              <w:rPr>
                <w:rFonts w:ascii="Arial" w:hAnsi="Arial" w:cs="Arial"/>
                <w:sz w:val="18"/>
                <w:szCs w:val="18"/>
                <w:lang w:val="en-GB"/>
              </w:rPr>
            </w:pPr>
            <w:r w:rsidRPr="007C63CA">
              <w:rPr>
                <w:rFonts w:ascii="Arial" w:hAnsi="Arial" w:cs="Arial"/>
                <w:sz w:val="18"/>
                <w:szCs w:val="18"/>
                <w:lang w:val="en-GB"/>
              </w:rPr>
              <w:t>Parent company</w:t>
            </w:r>
          </w:p>
        </w:tc>
        <w:tc>
          <w:tcPr>
            <w:tcW w:w="1985" w:type="dxa"/>
            <w:vAlign w:val="center"/>
          </w:tcPr>
          <w:p w14:paraId="772649BC" w14:textId="456F1C75"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10</w:t>
            </w:r>
          </w:p>
        </w:tc>
        <w:tc>
          <w:tcPr>
            <w:tcW w:w="1985" w:type="dxa"/>
          </w:tcPr>
          <w:p w14:paraId="12E7A36A" w14:textId="15CC4BEB"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9</w:t>
            </w:r>
          </w:p>
        </w:tc>
      </w:tr>
      <w:tr w:rsidR="00E17253" w:rsidRPr="007C63CA" w14:paraId="04BCFD77" w14:textId="77777777" w:rsidTr="0052122F">
        <w:tc>
          <w:tcPr>
            <w:tcW w:w="5278" w:type="dxa"/>
          </w:tcPr>
          <w:p w14:paraId="2E9786CD" w14:textId="77777777" w:rsidR="00E17253" w:rsidRPr="007C63CA" w:rsidRDefault="00E17253" w:rsidP="00BC77BA">
            <w:pPr>
              <w:tabs>
                <w:tab w:val="left" w:pos="10773"/>
              </w:tabs>
              <w:spacing w:line="320" w:lineRule="exact"/>
              <w:ind w:left="312" w:right="-28" w:hanging="180"/>
              <w:rPr>
                <w:rFonts w:ascii="Arial" w:hAnsi="Arial" w:cs="Arial"/>
                <w:sz w:val="18"/>
                <w:szCs w:val="18"/>
                <w:lang w:val="en-GB"/>
              </w:rPr>
            </w:pPr>
            <w:r w:rsidRPr="007C63CA">
              <w:rPr>
                <w:rFonts w:ascii="Arial" w:hAnsi="Arial" w:cs="Arial"/>
                <w:sz w:val="18"/>
                <w:szCs w:val="18"/>
                <w:lang w:val="en-GB"/>
              </w:rPr>
              <w:t>Subsidiaries of the Bank’s parent company</w:t>
            </w:r>
          </w:p>
        </w:tc>
        <w:tc>
          <w:tcPr>
            <w:tcW w:w="1985" w:type="dxa"/>
            <w:vAlign w:val="center"/>
          </w:tcPr>
          <w:p w14:paraId="061B36E0" w14:textId="52A39DDA"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991</w:t>
            </w:r>
          </w:p>
        </w:tc>
        <w:tc>
          <w:tcPr>
            <w:tcW w:w="1985" w:type="dxa"/>
          </w:tcPr>
          <w:p w14:paraId="5D14DF07" w14:textId="01C33138"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758</w:t>
            </w:r>
          </w:p>
        </w:tc>
      </w:tr>
      <w:tr w:rsidR="00E17253" w:rsidRPr="007C63CA" w14:paraId="7E16BC98" w14:textId="77777777" w:rsidTr="0052122F">
        <w:tc>
          <w:tcPr>
            <w:tcW w:w="5278" w:type="dxa"/>
          </w:tcPr>
          <w:p w14:paraId="6154839D" w14:textId="77777777" w:rsidR="00E17253" w:rsidRPr="007C63CA" w:rsidRDefault="00E17253" w:rsidP="00BC77BA">
            <w:pPr>
              <w:tabs>
                <w:tab w:val="left" w:pos="10773"/>
              </w:tabs>
              <w:spacing w:line="320" w:lineRule="exact"/>
              <w:ind w:left="312" w:right="-28" w:hanging="180"/>
              <w:rPr>
                <w:rFonts w:ascii="Arial" w:hAnsi="Arial" w:cs="Arial"/>
                <w:sz w:val="18"/>
                <w:szCs w:val="18"/>
                <w:lang w:val="en-GB"/>
              </w:rPr>
            </w:pPr>
            <w:r w:rsidRPr="007C63CA">
              <w:rPr>
                <w:rFonts w:ascii="Arial" w:hAnsi="Arial" w:cs="Arial"/>
                <w:sz w:val="18"/>
                <w:szCs w:val="18"/>
                <w:lang w:val="en-GB"/>
              </w:rPr>
              <w:t>The major shareholders of the Bank’s parent company</w:t>
            </w:r>
          </w:p>
        </w:tc>
        <w:tc>
          <w:tcPr>
            <w:tcW w:w="1985" w:type="dxa"/>
            <w:vAlign w:val="center"/>
          </w:tcPr>
          <w:p w14:paraId="0249FF85" w14:textId="69EB9CDE"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14,218</w:t>
            </w:r>
          </w:p>
        </w:tc>
        <w:tc>
          <w:tcPr>
            <w:tcW w:w="1985" w:type="dxa"/>
          </w:tcPr>
          <w:p w14:paraId="6BDC50DA" w14:textId="1EE20726"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7,057</w:t>
            </w:r>
          </w:p>
        </w:tc>
      </w:tr>
      <w:tr w:rsidR="00E17253" w:rsidRPr="007C63CA" w14:paraId="32E16504" w14:textId="77777777" w:rsidTr="0052122F">
        <w:tc>
          <w:tcPr>
            <w:tcW w:w="5278" w:type="dxa"/>
          </w:tcPr>
          <w:p w14:paraId="494E1EA9" w14:textId="77777777" w:rsidR="00E17253" w:rsidRPr="007C63CA" w:rsidRDefault="00E17253" w:rsidP="00BC77BA">
            <w:pPr>
              <w:tabs>
                <w:tab w:val="left" w:pos="10773"/>
              </w:tabs>
              <w:spacing w:line="320" w:lineRule="exact"/>
              <w:ind w:left="312" w:right="-28" w:hanging="180"/>
              <w:rPr>
                <w:rFonts w:ascii="Arial" w:hAnsi="Arial" w:cs="Arial"/>
                <w:sz w:val="18"/>
                <w:szCs w:val="18"/>
                <w:lang w:val="en-GB"/>
              </w:rPr>
            </w:pPr>
            <w:r w:rsidRPr="007C63CA">
              <w:rPr>
                <w:rFonts w:ascii="Arial" w:hAnsi="Arial" w:cs="Arial"/>
                <w:sz w:val="18"/>
                <w:szCs w:val="18"/>
                <w:lang w:val="en-GB"/>
              </w:rPr>
              <w:t>Related companies</w:t>
            </w:r>
          </w:p>
        </w:tc>
        <w:tc>
          <w:tcPr>
            <w:tcW w:w="1985" w:type="dxa"/>
            <w:vAlign w:val="center"/>
          </w:tcPr>
          <w:p w14:paraId="54FB1495" w14:textId="0EEDE757"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2,605</w:t>
            </w:r>
          </w:p>
        </w:tc>
        <w:tc>
          <w:tcPr>
            <w:tcW w:w="1985" w:type="dxa"/>
          </w:tcPr>
          <w:p w14:paraId="3F517424" w14:textId="04A2FD9B"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3,044</w:t>
            </w:r>
          </w:p>
        </w:tc>
      </w:tr>
      <w:tr w:rsidR="00E17253" w:rsidRPr="007C63CA" w14:paraId="6D9A2BE2" w14:textId="77777777" w:rsidTr="0052122F">
        <w:tc>
          <w:tcPr>
            <w:tcW w:w="5278" w:type="dxa"/>
          </w:tcPr>
          <w:p w14:paraId="0BED1F6D" w14:textId="77777777" w:rsidR="00E17253" w:rsidRPr="007C63CA" w:rsidRDefault="00E17253" w:rsidP="00BC77BA">
            <w:pPr>
              <w:tabs>
                <w:tab w:val="left" w:pos="10773"/>
              </w:tabs>
              <w:spacing w:line="320" w:lineRule="exact"/>
              <w:ind w:left="312" w:right="-28" w:hanging="180"/>
              <w:rPr>
                <w:rFonts w:ascii="Arial" w:hAnsi="Arial" w:cs="Arial"/>
                <w:sz w:val="18"/>
                <w:szCs w:val="18"/>
                <w:lang w:val="en-GB"/>
              </w:rPr>
            </w:pPr>
            <w:r w:rsidRPr="007C63CA">
              <w:rPr>
                <w:rFonts w:ascii="Arial" w:hAnsi="Arial" w:cs="Arial"/>
                <w:sz w:val="18"/>
                <w:szCs w:val="18"/>
                <w:lang w:val="en-GB"/>
              </w:rPr>
              <w:t>Directors and executives</w:t>
            </w:r>
          </w:p>
        </w:tc>
        <w:tc>
          <w:tcPr>
            <w:tcW w:w="1985" w:type="dxa"/>
            <w:vAlign w:val="center"/>
          </w:tcPr>
          <w:p w14:paraId="22DB4B54" w14:textId="57D09D4A"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270</w:t>
            </w:r>
          </w:p>
        </w:tc>
        <w:tc>
          <w:tcPr>
            <w:tcW w:w="1985" w:type="dxa"/>
          </w:tcPr>
          <w:p w14:paraId="51E587DE" w14:textId="0924A350"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235</w:t>
            </w:r>
          </w:p>
        </w:tc>
      </w:tr>
      <w:tr w:rsidR="00E17253" w:rsidRPr="007C63CA" w14:paraId="78A93856" w14:textId="77777777" w:rsidTr="0052122F">
        <w:tc>
          <w:tcPr>
            <w:tcW w:w="5278" w:type="dxa"/>
          </w:tcPr>
          <w:p w14:paraId="4E926DF1" w14:textId="77777777" w:rsidR="00E17253" w:rsidRPr="007C63CA" w:rsidRDefault="00E17253" w:rsidP="00BC77BA">
            <w:pPr>
              <w:tabs>
                <w:tab w:val="left" w:pos="10773"/>
              </w:tabs>
              <w:spacing w:line="320" w:lineRule="exact"/>
              <w:ind w:left="312" w:right="-28" w:hanging="180"/>
              <w:rPr>
                <w:rFonts w:ascii="Arial" w:hAnsi="Arial" w:cs="Arial"/>
                <w:sz w:val="18"/>
                <w:szCs w:val="18"/>
                <w:lang w:val="en-GB"/>
              </w:rPr>
            </w:pPr>
            <w:r w:rsidRPr="007C63CA">
              <w:rPr>
                <w:rFonts w:ascii="Arial" w:hAnsi="Arial" w:cs="Arial"/>
                <w:sz w:val="18"/>
                <w:szCs w:val="18"/>
                <w:lang w:val="en-GB"/>
              </w:rPr>
              <w:t>Related persons</w:t>
            </w:r>
          </w:p>
        </w:tc>
        <w:tc>
          <w:tcPr>
            <w:tcW w:w="1985" w:type="dxa"/>
            <w:vAlign w:val="center"/>
          </w:tcPr>
          <w:p w14:paraId="6290A5AB" w14:textId="792F11EC"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2,188</w:t>
            </w:r>
          </w:p>
        </w:tc>
        <w:tc>
          <w:tcPr>
            <w:tcW w:w="1985" w:type="dxa"/>
          </w:tcPr>
          <w:p w14:paraId="62307945" w14:textId="776DC71C" w:rsidR="00E17253" w:rsidRPr="007C63CA" w:rsidRDefault="00E17253" w:rsidP="00BC77BA">
            <w:pP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2,061</w:t>
            </w:r>
          </w:p>
        </w:tc>
      </w:tr>
      <w:tr w:rsidR="00E17253" w:rsidRPr="007C63CA" w14:paraId="003B8DE2" w14:textId="77777777" w:rsidTr="0052122F">
        <w:tc>
          <w:tcPr>
            <w:tcW w:w="5278" w:type="dxa"/>
          </w:tcPr>
          <w:p w14:paraId="0EE32724" w14:textId="77777777" w:rsidR="00E17253" w:rsidRPr="007C63CA" w:rsidRDefault="00E17253" w:rsidP="00BC77BA">
            <w:pPr>
              <w:tabs>
                <w:tab w:val="left" w:pos="148"/>
                <w:tab w:val="left" w:pos="328"/>
                <w:tab w:val="left" w:pos="538"/>
              </w:tabs>
              <w:spacing w:line="320" w:lineRule="exact"/>
              <w:ind w:left="-18" w:right="-28"/>
              <w:rPr>
                <w:rFonts w:ascii="Arial" w:hAnsi="Arial" w:cs="Arial"/>
                <w:b/>
                <w:bCs/>
                <w:sz w:val="18"/>
                <w:szCs w:val="18"/>
                <w:cs/>
              </w:rPr>
            </w:pPr>
          </w:p>
        </w:tc>
        <w:tc>
          <w:tcPr>
            <w:tcW w:w="1985" w:type="dxa"/>
            <w:vAlign w:val="center"/>
          </w:tcPr>
          <w:p w14:paraId="3B615922" w14:textId="1DCF761C" w:rsidR="00E17253" w:rsidRPr="007C63CA" w:rsidRDefault="00E17253" w:rsidP="00BC77BA">
            <w:pPr>
              <w:pBdr>
                <w:top w:val="single" w:sz="4" w:space="1" w:color="auto"/>
                <w:bottom w:val="double" w:sz="4" w:space="1" w:color="auto"/>
              </w:pBd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20,282</w:t>
            </w:r>
          </w:p>
        </w:tc>
        <w:tc>
          <w:tcPr>
            <w:tcW w:w="1985" w:type="dxa"/>
            <w:vAlign w:val="bottom"/>
          </w:tcPr>
          <w:p w14:paraId="20A54B04" w14:textId="44170956" w:rsidR="00E17253" w:rsidRPr="007C63CA" w:rsidRDefault="00E17253" w:rsidP="00BC77BA">
            <w:pPr>
              <w:pBdr>
                <w:top w:val="single" w:sz="4" w:space="1" w:color="auto"/>
                <w:bottom w:val="double" w:sz="4" w:space="1" w:color="auto"/>
              </w:pBd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13,164</w:t>
            </w:r>
          </w:p>
        </w:tc>
      </w:tr>
      <w:tr w:rsidR="00E17253" w:rsidRPr="007C63CA" w14:paraId="397BB8C1" w14:textId="77777777" w:rsidTr="00F7058F">
        <w:tc>
          <w:tcPr>
            <w:tcW w:w="5278" w:type="dxa"/>
          </w:tcPr>
          <w:p w14:paraId="07BEB7C6" w14:textId="77777777" w:rsidR="00E17253" w:rsidRPr="007C63CA" w:rsidRDefault="00E17253" w:rsidP="00BC77BA">
            <w:pPr>
              <w:tabs>
                <w:tab w:val="left" w:pos="10773"/>
              </w:tabs>
              <w:spacing w:line="320" w:lineRule="exact"/>
              <w:ind w:right="-28"/>
              <w:rPr>
                <w:rFonts w:ascii="Arial" w:hAnsi="Arial" w:cs="Arial"/>
                <w:b/>
                <w:bCs/>
                <w:sz w:val="18"/>
                <w:szCs w:val="18"/>
                <w:cs/>
              </w:rPr>
            </w:pPr>
            <w:proofErr w:type="spellStart"/>
            <w:r w:rsidRPr="007C63CA">
              <w:rPr>
                <w:rFonts w:ascii="Arial" w:hAnsi="Arial" w:cs="Arial"/>
                <w:b/>
                <w:bCs/>
                <w:sz w:val="18"/>
                <w:szCs w:val="18"/>
                <w:cs/>
              </w:rPr>
              <w:t>Fees</w:t>
            </w:r>
            <w:proofErr w:type="spellEnd"/>
            <w:r w:rsidRPr="007C63CA">
              <w:rPr>
                <w:rFonts w:ascii="Arial" w:hAnsi="Arial" w:cs="Arial"/>
                <w:b/>
                <w:bCs/>
                <w:sz w:val="18"/>
                <w:szCs w:val="18"/>
                <w:cs/>
              </w:rPr>
              <w:t xml:space="preserve"> and </w:t>
            </w:r>
            <w:proofErr w:type="spellStart"/>
            <w:r w:rsidRPr="007C63CA">
              <w:rPr>
                <w:rFonts w:ascii="Arial" w:hAnsi="Arial" w:cs="Arial"/>
                <w:b/>
                <w:bCs/>
                <w:sz w:val="18"/>
                <w:szCs w:val="18"/>
                <w:cs/>
              </w:rPr>
              <w:t>service</w:t>
            </w:r>
            <w:proofErr w:type="spellEnd"/>
            <w:r w:rsidRPr="007C63CA">
              <w:rPr>
                <w:rFonts w:ascii="Arial" w:hAnsi="Arial" w:cs="Arial"/>
                <w:b/>
                <w:bCs/>
                <w:sz w:val="18"/>
                <w:szCs w:val="18"/>
                <w:cs/>
              </w:rPr>
              <w:t xml:space="preserve"> </w:t>
            </w:r>
            <w:proofErr w:type="spellStart"/>
            <w:r w:rsidRPr="007C63CA">
              <w:rPr>
                <w:rFonts w:ascii="Arial" w:hAnsi="Arial" w:cs="Arial"/>
                <w:b/>
                <w:bCs/>
                <w:sz w:val="18"/>
                <w:szCs w:val="18"/>
                <w:cs/>
              </w:rPr>
              <w:t>expenses</w:t>
            </w:r>
            <w:proofErr w:type="spellEnd"/>
          </w:p>
        </w:tc>
        <w:tc>
          <w:tcPr>
            <w:tcW w:w="1985" w:type="dxa"/>
            <w:vAlign w:val="bottom"/>
          </w:tcPr>
          <w:p w14:paraId="3A9CE1E6" w14:textId="77777777" w:rsidR="00E17253" w:rsidRPr="007C63CA" w:rsidRDefault="00E17253" w:rsidP="00BC77BA">
            <w:pPr>
              <w:tabs>
                <w:tab w:val="decimal" w:pos="1309"/>
              </w:tabs>
              <w:spacing w:line="320" w:lineRule="exact"/>
              <w:ind w:right="-28"/>
              <w:rPr>
                <w:rFonts w:ascii="Arial" w:hAnsi="Arial" w:cs="Arial"/>
                <w:sz w:val="18"/>
                <w:szCs w:val="18"/>
                <w:lang w:val="en-US"/>
              </w:rPr>
            </w:pPr>
          </w:p>
        </w:tc>
        <w:tc>
          <w:tcPr>
            <w:tcW w:w="1985" w:type="dxa"/>
            <w:vAlign w:val="bottom"/>
          </w:tcPr>
          <w:p w14:paraId="2F931AE6" w14:textId="77777777" w:rsidR="00E17253" w:rsidRPr="007C63CA" w:rsidRDefault="00E17253" w:rsidP="00BC77BA">
            <w:pPr>
              <w:tabs>
                <w:tab w:val="decimal" w:pos="1309"/>
              </w:tabs>
              <w:spacing w:line="320" w:lineRule="exact"/>
              <w:ind w:right="-28"/>
              <w:rPr>
                <w:rFonts w:ascii="Arial" w:hAnsi="Arial" w:cs="Arial"/>
                <w:sz w:val="18"/>
                <w:szCs w:val="18"/>
                <w:lang w:val="en-US"/>
              </w:rPr>
            </w:pPr>
          </w:p>
        </w:tc>
      </w:tr>
      <w:tr w:rsidR="00E17253" w:rsidRPr="007C63CA" w14:paraId="43E500E8" w14:textId="77777777" w:rsidTr="00641FF8">
        <w:tc>
          <w:tcPr>
            <w:tcW w:w="5278" w:type="dxa"/>
          </w:tcPr>
          <w:p w14:paraId="5A6B9DBA" w14:textId="3D8950F4" w:rsidR="00E17253" w:rsidRPr="007C63CA" w:rsidRDefault="00E17253" w:rsidP="00BC77BA">
            <w:pPr>
              <w:tabs>
                <w:tab w:val="left" w:pos="10773"/>
              </w:tabs>
              <w:spacing w:line="320" w:lineRule="exact"/>
              <w:ind w:left="312" w:right="-28" w:hanging="180"/>
              <w:rPr>
                <w:rFonts w:ascii="Arial" w:hAnsi="Arial" w:cs="Arial"/>
                <w:b/>
                <w:bCs/>
                <w:sz w:val="18"/>
                <w:szCs w:val="18"/>
                <w:cs/>
              </w:rPr>
            </w:pPr>
            <w:proofErr w:type="spellStart"/>
            <w:r w:rsidRPr="007C63CA">
              <w:rPr>
                <w:rFonts w:ascii="Arial" w:hAnsi="Arial" w:cs="Arial"/>
                <w:sz w:val="18"/>
                <w:szCs w:val="18"/>
                <w:cs/>
                <w:lang w:val="en-GB"/>
              </w:rPr>
              <w:t>Related</w:t>
            </w:r>
            <w:proofErr w:type="spellEnd"/>
            <w:r w:rsidRPr="007C63CA">
              <w:rPr>
                <w:rFonts w:ascii="Arial" w:hAnsi="Arial" w:cs="Arial"/>
                <w:sz w:val="18"/>
                <w:szCs w:val="18"/>
                <w:cs/>
                <w:lang w:val="en-GB"/>
              </w:rPr>
              <w:t xml:space="preserve"> </w:t>
            </w:r>
            <w:r w:rsidRPr="007C63CA">
              <w:rPr>
                <w:rFonts w:ascii="Arial" w:hAnsi="Arial" w:cs="Arial"/>
                <w:sz w:val="18"/>
                <w:szCs w:val="18"/>
                <w:lang w:val="en-GB"/>
              </w:rPr>
              <w:t>companies</w:t>
            </w:r>
          </w:p>
        </w:tc>
        <w:tc>
          <w:tcPr>
            <w:tcW w:w="1985" w:type="dxa"/>
            <w:vAlign w:val="center"/>
          </w:tcPr>
          <w:p w14:paraId="6D8ECBB3" w14:textId="35DD7103" w:rsidR="00E17253" w:rsidRPr="007C63CA" w:rsidRDefault="00E17253" w:rsidP="00BC77BA">
            <w:pPr>
              <w:pBdr>
                <w:bottom w:val="single" w:sz="4" w:space="1" w:color="auto"/>
              </w:pBd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32</w:t>
            </w:r>
          </w:p>
        </w:tc>
        <w:tc>
          <w:tcPr>
            <w:tcW w:w="1985" w:type="dxa"/>
            <w:vAlign w:val="bottom"/>
          </w:tcPr>
          <w:p w14:paraId="1A2977C8" w14:textId="713333D4" w:rsidR="00E17253" w:rsidRPr="007C63CA" w:rsidRDefault="00E17253" w:rsidP="00BC77BA">
            <w:pPr>
              <w:pBdr>
                <w:bottom w:val="single" w:sz="4" w:space="1" w:color="auto"/>
              </w:pBd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14</w:t>
            </w:r>
          </w:p>
        </w:tc>
      </w:tr>
      <w:tr w:rsidR="00E17253" w:rsidRPr="007C63CA" w14:paraId="34951664" w14:textId="77777777" w:rsidTr="00641FF8">
        <w:tc>
          <w:tcPr>
            <w:tcW w:w="5278" w:type="dxa"/>
          </w:tcPr>
          <w:p w14:paraId="4360A889" w14:textId="77777777" w:rsidR="00E17253" w:rsidRPr="007C63CA" w:rsidRDefault="00E17253" w:rsidP="00BC77BA">
            <w:pPr>
              <w:tabs>
                <w:tab w:val="left" w:pos="148"/>
                <w:tab w:val="left" w:pos="328"/>
                <w:tab w:val="left" w:pos="538"/>
              </w:tabs>
              <w:spacing w:line="320" w:lineRule="exact"/>
              <w:ind w:left="-18" w:right="-28"/>
              <w:rPr>
                <w:rFonts w:ascii="Arial" w:hAnsi="Arial" w:cs="Arial"/>
                <w:b/>
                <w:bCs/>
                <w:sz w:val="18"/>
                <w:szCs w:val="18"/>
                <w:cs/>
              </w:rPr>
            </w:pPr>
          </w:p>
        </w:tc>
        <w:tc>
          <w:tcPr>
            <w:tcW w:w="1985" w:type="dxa"/>
            <w:vAlign w:val="center"/>
          </w:tcPr>
          <w:p w14:paraId="6E2E6AF4" w14:textId="0B454D45" w:rsidR="00E17253" w:rsidRPr="007C63CA" w:rsidRDefault="00E17253" w:rsidP="00BC77BA">
            <w:pPr>
              <w:pBdr>
                <w:bottom w:val="double" w:sz="4" w:space="1" w:color="auto"/>
              </w:pBd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32</w:t>
            </w:r>
          </w:p>
        </w:tc>
        <w:tc>
          <w:tcPr>
            <w:tcW w:w="1985" w:type="dxa"/>
            <w:vAlign w:val="bottom"/>
          </w:tcPr>
          <w:p w14:paraId="05CA1505" w14:textId="588B0805" w:rsidR="00E17253" w:rsidRPr="007C63CA" w:rsidRDefault="00E17253" w:rsidP="00BC77BA">
            <w:pPr>
              <w:pBdr>
                <w:bottom w:val="double" w:sz="4" w:space="1" w:color="auto"/>
              </w:pBdr>
              <w:tabs>
                <w:tab w:val="decimal" w:pos="1309"/>
              </w:tabs>
              <w:spacing w:line="320" w:lineRule="exact"/>
              <w:ind w:right="-28"/>
              <w:rPr>
                <w:rFonts w:ascii="Arial" w:hAnsi="Arial" w:cs="Arial"/>
                <w:sz w:val="18"/>
                <w:szCs w:val="18"/>
                <w:lang w:val="en-US"/>
              </w:rPr>
            </w:pPr>
            <w:r w:rsidRPr="007C63CA">
              <w:rPr>
                <w:rFonts w:ascii="Arial" w:hAnsi="Arial" w:cs="Arial"/>
                <w:sz w:val="18"/>
                <w:szCs w:val="18"/>
                <w:lang w:val="en-US"/>
              </w:rPr>
              <w:t>14</w:t>
            </w:r>
          </w:p>
        </w:tc>
      </w:tr>
      <w:tr w:rsidR="00E17253" w:rsidRPr="007C63CA" w14:paraId="79AB9B42" w14:textId="77777777" w:rsidTr="00F7058F">
        <w:tc>
          <w:tcPr>
            <w:tcW w:w="5278" w:type="dxa"/>
          </w:tcPr>
          <w:p w14:paraId="5688CF4C" w14:textId="77777777" w:rsidR="00E17253" w:rsidRPr="007C63CA" w:rsidRDefault="00E17253" w:rsidP="00E17253">
            <w:pPr>
              <w:tabs>
                <w:tab w:val="left" w:pos="10773"/>
              </w:tabs>
              <w:spacing w:line="340" w:lineRule="exact"/>
              <w:ind w:right="-28"/>
              <w:rPr>
                <w:rFonts w:ascii="Arial" w:hAnsi="Arial" w:cs="Arial"/>
                <w:b/>
                <w:bCs/>
                <w:sz w:val="18"/>
                <w:szCs w:val="18"/>
                <w:cs/>
              </w:rPr>
            </w:pPr>
            <w:proofErr w:type="spellStart"/>
            <w:r w:rsidRPr="007C63CA">
              <w:rPr>
                <w:rFonts w:ascii="Arial" w:hAnsi="Arial" w:cs="Arial"/>
                <w:b/>
                <w:bCs/>
                <w:sz w:val="18"/>
                <w:szCs w:val="18"/>
                <w:cs/>
              </w:rPr>
              <w:lastRenderedPageBreak/>
              <w:t>Other</w:t>
            </w:r>
            <w:proofErr w:type="spellEnd"/>
            <w:r w:rsidRPr="007C63CA">
              <w:rPr>
                <w:rFonts w:ascii="Arial" w:hAnsi="Arial" w:cs="Arial"/>
                <w:b/>
                <w:bCs/>
                <w:sz w:val="18"/>
                <w:szCs w:val="18"/>
                <w:cs/>
              </w:rPr>
              <w:t xml:space="preserve"> </w:t>
            </w:r>
            <w:proofErr w:type="spellStart"/>
            <w:r w:rsidRPr="007C63CA">
              <w:rPr>
                <w:rFonts w:ascii="Arial" w:hAnsi="Arial" w:cs="Arial"/>
                <w:b/>
                <w:bCs/>
                <w:sz w:val="18"/>
                <w:szCs w:val="18"/>
                <w:cs/>
              </w:rPr>
              <w:t>operating</w:t>
            </w:r>
            <w:proofErr w:type="spellEnd"/>
            <w:r w:rsidRPr="007C63CA">
              <w:rPr>
                <w:rFonts w:ascii="Arial" w:hAnsi="Arial" w:cs="Arial"/>
                <w:b/>
                <w:bCs/>
                <w:sz w:val="18"/>
                <w:szCs w:val="18"/>
                <w:cs/>
              </w:rPr>
              <w:t xml:space="preserve"> </w:t>
            </w:r>
            <w:proofErr w:type="spellStart"/>
            <w:r w:rsidRPr="007C63CA">
              <w:rPr>
                <w:rFonts w:ascii="Arial" w:hAnsi="Arial" w:cs="Arial"/>
                <w:b/>
                <w:bCs/>
                <w:sz w:val="18"/>
                <w:szCs w:val="18"/>
                <w:cs/>
              </w:rPr>
              <w:t>expenses</w:t>
            </w:r>
            <w:proofErr w:type="spellEnd"/>
          </w:p>
        </w:tc>
        <w:tc>
          <w:tcPr>
            <w:tcW w:w="1985" w:type="dxa"/>
          </w:tcPr>
          <w:p w14:paraId="59856FB3" w14:textId="77777777" w:rsidR="00E17253" w:rsidRPr="007C63CA" w:rsidRDefault="00E17253" w:rsidP="00E17253">
            <w:pPr>
              <w:tabs>
                <w:tab w:val="decimal" w:pos="1309"/>
              </w:tabs>
              <w:spacing w:line="340" w:lineRule="exact"/>
              <w:ind w:right="-28"/>
              <w:rPr>
                <w:rFonts w:ascii="Arial" w:hAnsi="Arial" w:cs="Arial"/>
                <w:sz w:val="18"/>
                <w:szCs w:val="18"/>
                <w:lang w:val="en-US"/>
              </w:rPr>
            </w:pPr>
          </w:p>
        </w:tc>
        <w:tc>
          <w:tcPr>
            <w:tcW w:w="1985" w:type="dxa"/>
          </w:tcPr>
          <w:p w14:paraId="6F1AFEBD" w14:textId="77777777" w:rsidR="00E17253" w:rsidRPr="007C63CA" w:rsidRDefault="00E17253" w:rsidP="00E17253">
            <w:pPr>
              <w:tabs>
                <w:tab w:val="decimal" w:pos="1309"/>
              </w:tabs>
              <w:spacing w:line="340" w:lineRule="exact"/>
              <w:ind w:right="-28"/>
              <w:rPr>
                <w:rFonts w:ascii="Arial" w:hAnsi="Arial" w:cs="Arial"/>
                <w:sz w:val="18"/>
                <w:szCs w:val="18"/>
                <w:lang w:val="en-US"/>
              </w:rPr>
            </w:pPr>
          </w:p>
        </w:tc>
      </w:tr>
      <w:tr w:rsidR="00E17253" w:rsidRPr="007C63CA" w14:paraId="07BAAC07" w14:textId="77777777" w:rsidTr="00F83469">
        <w:tc>
          <w:tcPr>
            <w:tcW w:w="5278" w:type="dxa"/>
          </w:tcPr>
          <w:p w14:paraId="477023E5" w14:textId="77777777" w:rsidR="00E17253" w:rsidRPr="007C63CA" w:rsidRDefault="00E17253" w:rsidP="00E17253">
            <w:pPr>
              <w:tabs>
                <w:tab w:val="left" w:pos="10773"/>
              </w:tabs>
              <w:spacing w:line="340" w:lineRule="exact"/>
              <w:ind w:left="312" w:right="-28" w:hanging="180"/>
              <w:rPr>
                <w:rFonts w:ascii="Arial" w:hAnsi="Arial" w:cs="Arial"/>
                <w:sz w:val="18"/>
                <w:szCs w:val="18"/>
                <w:lang w:val="en-US"/>
              </w:rPr>
            </w:pPr>
            <w:r w:rsidRPr="007C63CA">
              <w:rPr>
                <w:rFonts w:ascii="Arial" w:hAnsi="Arial" w:cs="Arial"/>
                <w:sz w:val="18"/>
                <w:szCs w:val="18"/>
                <w:lang w:val="en-GB"/>
              </w:rPr>
              <w:t>Parent company</w:t>
            </w:r>
          </w:p>
        </w:tc>
        <w:tc>
          <w:tcPr>
            <w:tcW w:w="1985" w:type="dxa"/>
            <w:vAlign w:val="center"/>
          </w:tcPr>
          <w:p w14:paraId="341DD7D7" w14:textId="630B7D79" w:rsidR="00E17253" w:rsidRPr="007C63CA" w:rsidRDefault="00E17253" w:rsidP="00E17253">
            <w:pPr>
              <w:tabs>
                <w:tab w:val="decimal" w:pos="1309"/>
              </w:tabs>
              <w:spacing w:line="340" w:lineRule="exact"/>
              <w:ind w:right="-28"/>
              <w:rPr>
                <w:rFonts w:ascii="Arial" w:hAnsi="Arial" w:cs="Arial"/>
                <w:sz w:val="18"/>
                <w:szCs w:val="18"/>
                <w:lang w:val="en-US"/>
              </w:rPr>
            </w:pPr>
            <w:r w:rsidRPr="007C63CA">
              <w:rPr>
                <w:rFonts w:ascii="Arial" w:hAnsi="Arial" w:cs="Arial"/>
                <w:sz w:val="18"/>
                <w:szCs w:val="18"/>
                <w:lang w:val="en-US"/>
              </w:rPr>
              <w:t>81,451</w:t>
            </w:r>
          </w:p>
        </w:tc>
        <w:tc>
          <w:tcPr>
            <w:tcW w:w="1985" w:type="dxa"/>
          </w:tcPr>
          <w:p w14:paraId="77EE302A" w14:textId="18C65A36" w:rsidR="00E17253" w:rsidRPr="007C63CA" w:rsidRDefault="00E17253" w:rsidP="00E17253">
            <w:pPr>
              <w:tabs>
                <w:tab w:val="decimal" w:pos="1309"/>
              </w:tabs>
              <w:spacing w:line="340" w:lineRule="exact"/>
              <w:ind w:right="-28"/>
              <w:rPr>
                <w:rFonts w:ascii="Arial" w:hAnsi="Arial" w:cs="Arial"/>
                <w:sz w:val="18"/>
                <w:szCs w:val="18"/>
                <w:lang w:val="en-US"/>
              </w:rPr>
            </w:pPr>
            <w:r w:rsidRPr="007C63CA">
              <w:rPr>
                <w:rFonts w:ascii="Arial" w:hAnsi="Arial" w:cs="Arial"/>
                <w:sz w:val="18"/>
                <w:szCs w:val="18"/>
                <w:lang w:val="en-US"/>
              </w:rPr>
              <w:t>77,338</w:t>
            </w:r>
          </w:p>
        </w:tc>
      </w:tr>
      <w:tr w:rsidR="00E17253" w:rsidRPr="007C63CA" w14:paraId="78D2D638" w14:textId="77777777" w:rsidTr="00F83469">
        <w:tc>
          <w:tcPr>
            <w:tcW w:w="5278" w:type="dxa"/>
          </w:tcPr>
          <w:p w14:paraId="1F664A42" w14:textId="77777777" w:rsidR="00E17253" w:rsidRPr="007C63CA" w:rsidRDefault="00E17253" w:rsidP="00E17253">
            <w:pPr>
              <w:tabs>
                <w:tab w:val="left" w:pos="10773"/>
              </w:tabs>
              <w:spacing w:line="340" w:lineRule="exact"/>
              <w:ind w:left="317" w:right="-28" w:hanging="187"/>
              <w:rPr>
                <w:rFonts w:ascii="Arial" w:hAnsi="Arial" w:cs="Arial"/>
                <w:sz w:val="18"/>
                <w:szCs w:val="18"/>
                <w:lang w:val="en-US"/>
              </w:rPr>
            </w:pPr>
            <w:r w:rsidRPr="007C63CA">
              <w:rPr>
                <w:rFonts w:ascii="Arial" w:hAnsi="Arial" w:cs="Arial"/>
                <w:sz w:val="18"/>
                <w:szCs w:val="18"/>
                <w:lang w:val="en-GB"/>
              </w:rPr>
              <w:t>The major shareholders of the Bank’s parent company</w:t>
            </w:r>
          </w:p>
        </w:tc>
        <w:tc>
          <w:tcPr>
            <w:tcW w:w="1985" w:type="dxa"/>
            <w:vAlign w:val="center"/>
          </w:tcPr>
          <w:p w14:paraId="323B84EB" w14:textId="4AD96386" w:rsidR="00E17253" w:rsidRPr="007C63CA" w:rsidRDefault="00E17253" w:rsidP="00E17253">
            <w:pPr>
              <w:tabs>
                <w:tab w:val="decimal" w:pos="1309"/>
              </w:tabs>
              <w:spacing w:line="340" w:lineRule="exact"/>
              <w:ind w:right="-28"/>
              <w:rPr>
                <w:rFonts w:ascii="Arial" w:hAnsi="Arial" w:cs="Arial"/>
                <w:sz w:val="18"/>
                <w:szCs w:val="18"/>
                <w:cs/>
                <w:lang w:val="en-US"/>
              </w:rPr>
            </w:pPr>
            <w:r w:rsidRPr="007C63CA">
              <w:rPr>
                <w:rFonts w:ascii="Arial" w:hAnsi="Arial" w:cs="Arial"/>
                <w:sz w:val="18"/>
                <w:szCs w:val="18"/>
                <w:lang w:val="en-US"/>
              </w:rPr>
              <w:t>9,287</w:t>
            </w:r>
          </w:p>
        </w:tc>
        <w:tc>
          <w:tcPr>
            <w:tcW w:w="1985" w:type="dxa"/>
          </w:tcPr>
          <w:p w14:paraId="3066F507" w14:textId="12E32867" w:rsidR="00E17253" w:rsidRPr="007C63CA" w:rsidRDefault="00E17253" w:rsidP="00E17253">
            <w:pPr>
              <w:tabs>
                <w:tab w:val="decimal" w:pos="1309"/>
              </w:tabs>
              <w:spacing w:line="340" w:lineRule="exact"/>
              <w:ind w:right="-28"/>
              <w:rPr>
                <w:rFonts w:ascii="Arial" w:hAnsi="Arial" w:cs="Arial"/>
                <w:sz w:val="18"/>
                <w:szCs w:val="18"/>
                <w:cs/>
                <w:lang w:val="en-US"/>
              </w:rPr>
            </w:pPr>
            <w:r w:rsidRPr="007C63CA">
              <w:rPr>
                <w:rFonts w:ascii="Arial" w:hAnsi="Arial" w:cs="Arial"/>
                <w:sz w:val="18"/>
                <w:szCs w:val="18"/>
                <w:lang w:val="en-US"/>
              </w:rPr>
              <w:t>8,032</w:t>
            </w:r>
          </w:p>
        </w:tc>
      </w:tr>
      <w:tr w:rsidR="00E17253" w:rsidRPr="007C63CA" w14:paraId="6D416618" w14:textId="77777777" w:rsidTr="00F83469">
        <w:tc>
          <w:tcPr>
            <w:tcW w:w="5278" w:type="dxa"/>
          </w:tcPr>
          <w:p w14:paraId="4B7129E3" w14:textId="77777777" w:rsidR="00E17253" w:rsidRPr="007C63CA" w:rsidRDefault="00E17253" w:rsidP="00E17253">
            <w:pPr>
              <w:tabs>
                <w:tab w:val="left" w:pos="10773"/>
              </w:tabs>
              <w:spacing w:line="340" w:lineRule="exact"/>
              <w:ind w:left="312" w:right="-28" w:hanging="180"/>
              <w:rPr>
                <w:rFonts w:ascii="Arial" w:hAnsi="Arial" w:cs="Arial"/>
                <w:sz w:val="18"/>
                <w:szCs w:val="18"/>
                <w:lang w:val="en-GB"/>
              </w:rPr>
            </w:pPr>
            <w:r w:rsidRPr="007C63CA">
              <w:rPr>
                <w:rFonts w:ascii="Arial" w:hAnsi="Arial" w:cs="Arial"/>
                <w:sz w:val="18"/>
                <w:szCs w:val="18"/>
                <w:lang w:val="en-GB"/>
              </w:rPr>
              <w:t>Related companies</w:t>
            </w:r>
          </w:p>
        </w:tc>
        <w:tc>
          <w:tcPr>
            <w:tcW w:w="1985" w:type="dxa"/>
            <w:vAlign w:val="center"/>
          </w:tcPr>
          <w:p w14:paraId="4F60D9EE" w14:textId="10CBD9FC" w:rsidR="00E17253" w:rsidRPr="007C63CA" w:rsidRDefault="00E17253" w:rsidP="00E17253">
            <w:pPr>
              <w:tabs>
                <w:tab w:val="decimal" w:pos="1309"/>
              </w:tabs>
              <w:spacing w:line="340" w:lineRule="exact"/>
              <w:ind w:right="-28"/>
              <w:rPr>
                <w:rFonts w:ascii="Arial" w:hAnsi="Arial" w:cs="Arial"/>
                <w:sz w:val="18"/>
                <w:szCs w:val="18"/>
                <w:cs/>
                <w:lang w:val="en-US"/>
              </w:rPr>
            </w:pPr>
            <w:r w:rsidRPr="007C63CA">
              <w:rPr>
                <w:rFonts w:ascii="Arial" w:hAnsi="Arial" w:cs="Arial"/>
                <w:sz w:val="18"/>
                <w:szCs w:val="18"/>
                <w:lang w:val="en-US"/>
              </w:rPr>
              <w:t>24,239</w:t>
            </w:r>
          </w:p>
        </w:tc>
        <w:tc>
          <w:tcPr>
            <w:tcW w:w="1985" w:type="dxa"/>
          </w:tcPr>
          <w:p w14:paraId="519571F3" w14:textId="01840E4F" w:rsidR="00E17253" w:rsidRPr="007C63CA" w:rsidRDefault="00E17253" w:rsidP="00E17253">
            <w:pPr>
              <w:tabs>
                <w:tab w:val="decimal" w:pos="1309"/>
              </w:tabs>
              <w:spacing w:line="340" w:lineRule="exact"/>
              <w:ind w:right="-28"/>
              <w:rPr>
                <w:rFonts w:ascii="Arial" w:hAnsi="Arial" w:cs="Arial"/>
                <w:sz w:val="18"/>
                <w:szCs w:val="18"/>
                <w:cs/>
                <w:lang w:val="en-US"/>
              </w:rPr>
            </w:pPr>
            <w:r w:rsidRPr="007C63CA">
              <w:rPr>
                <w:rFonts w:ascii="Arial" w:hAnsi="Arial" w:cs="Arial"/>
                <w:sz w:val="18"/>
                <w:szCs w:val="18"/>
                <w:lang w:val="en-US"/>
              </w:rPr>
              <w:t>26,194</w:t>
            </w:r>
          </w:p>
        </w:tc>
      </w:tr>
      <w:tr w:rsidR="00E17253" w:rsidRPr="007C63CA" w14:paraId="398308CB" w14:textId="77777777" w:rsidTr="00F83469">
        <w:tc>
          <w:tcPr>
            <w:tcW w:w="5278" w:type="dxa"/>
          </w:tcPr>
          <w:p w14:paraId="00F6995D" w14:textId="77777777" w:rsidR="00E17253" w:rsidRPr="007C63CA" w:rsidRDefault="00E17253" w:rsidP="00E17253">
            <w:pPr>
              <w:tabs>
                <w:tab w:val="left" w:pos="148"/>
                <w:tab w:val="left" w:pos="328"/>
                <w:tab w:val="left" w:pos="538"/>
              </w:tabs>
              <w:spacing w:line="340" w:lineRule="exact"/>
              <w:ind w:left="-18" w:right="-28"/>
              <w:rPr>
                <w:rFonts w:ascii="Arial" w:hAnsi="Arial" w:cs="Arial"/>
                <w:sz w:val="18"/>
                <w:szCs w:val="18"/>
                <w:cs/>
                <w:lang w:val="en-US"/>
              </w:rPr>
            </w:pPr>
          </w:p>
        </w:tc>
        <w:tc>
          <w:tcPr>
            <w:tcW w:w="1985" w:type="dxa"/>
            <w:vAlign w:val="center"/>
          </w:tcPr>
          <w:p w14:paraId="0F6634F8" w14:textId="777644E7" w:rsidR="00E17253" w:rsidRPr="007C63CA" w:rsidRDefault="00E17253" w:rsidP="00E17253">
            <w:pPr>
              <w:pBdr>
                <w:top w:val="single" w:sz="4" w:space="1" w:color="auto"/>
                <w:bottom w:val="double" w:sz="4" w:space="1" w:color="auto"/>
              </w:pBdr>
              <w:tabs>
                <w:tab w:val="decimal" w:pos="1309"/>
              </w:tabs>
              <w:spacing w:line="340" w:lineRule="exact"/>
              <w:ind w:right="-28"/>
              <w:rPr>
                <w:rFonts w:ascii="Arial" w:hAnsi="Arial" w:cs="Arial"/>
                <w:sz w:val="18"/>
                <w:szCs w:val="18"/>
                <w:cs/>
                <w:lang w:val="en-US"/>
              </w:rPr>
            </w:pPr>
            <w:r w:rsidRPr="007C63CA">
              <w:rPr>
                <w:rFonts w:ascii="Arial" w:hAnsi="Arial" w:cs="Arial"/>
                <w:sz w:val="18"/>
                <w:szCs w:val="18"/>
                <w:lang w:val="en-US"/>
              </w:rPr>
              <w:t>114,977</w:t>
            </w:r>
          </w:p>
        </w:tc>
        <w:tc>
          <w:tcPr>
            <w:tcW w:w="1985" w:type="dxa"/>
          </w:tcPr>
          <w:p w14:paraId="5F0AB9B4" w14:textId="37849B46" w:rsidR="00E17253" w:rsidRPr="007C63CA" w:rsidRDefault="00E17253" w:rsidP="00E17253">
            <w:pPr>
              <w:pBdr>
                <w:top w:val="single" w:sz="4" w:space="1" w:color="auto"/>
                <w:bottom w:val="double" w:sz="4" w:space="1" w:color="auto"/>
              </w:pBdr>
              <w:tabs>
                <w:tab w:val="decimal" w:pos="1309"/>
              </w:tabs>
              <w:spacing w:line="340" w:lineRule="exact"/>
              <w:ind w:right="-28"/>
              <w:rPr>
                <w:rFonts w:ascii="Arial" w:hAnsi="Arial" w:cs="Arial"/>
                <w:sz w:val="18"/>
                <w:szCs w:val="18"/>
                <w:cs/>
                <w:lang w:val="en-US"/>
              </w:rPr>
            </w:pPr>
            <w:r w:rsidRPr="007C63CA">
              <w:rPr>
                <w:rFonts w:ascii="Arial" w:hAnsi="Arial" w:cs="Arial"/>
                <w:sz w:val="18"/>
                <w:szCs w:val="18"/>
                <w:lang w:val="en-US"/>
              </w:rPr>
              <w:t>111,564</w:t>
            </w:r>
          </w:p>
        </w:tc>
      </w:tr>
    </w:tbl>
    <w:p w14:paraId="4B48863B" w14:textId="2D0F94FB" w:rsidR="00871E06" w:rsidRPr="007C63CA" w:rsidRDefault="009673AC" w:rsidP="00917B50">
      <w:pPr>
        <w:tabs>
          <w:tab w:val="left" w:pos="1440"/>
          <w:tab w:val="left" w:pos="2160"/>
          <w:tab w:val="right" w:pos="7280"/>
          <w:tab w:val="right" w:pos="8540"/>
        </w:tabs>
        <w:spacing w:before="160" w:after="120" w:line="380" w:lineRule="exact"/>
        <w:ind w:left="635" w:right="-45" w:hanging="635"/>
        <w:jc w:val="thaiDistribute"/>
        <w:rPr>
          <w:rFonts w:ascii="Arial" w:hAnsi="Arial" w:cs="Arial"/>
          <w:b/>
          <w:bCs/>
          <w:cs/>
          <w:lang w:val="en-GB"/>
        </w:rPr>
      </w:pPr>
      <w:r w:rsidRPr="007C63CA">
        <w:rPr>
          <w:rFonts w:ascii="Arial" w:hAnsi="Arial" w:cs="Arial"/>
          <w:b/>
          <w:bCs/>
          <w:lang w:val="en-GB"/>
        </w:rPr>
        <w:t>1</w:t>
      </w:r>
      <w:r w:rsidR="009C3C5F" w:rsidRPr="007C63CA">
        <w:rPr>
          <w:rFonts w:ascii="Arial" w:hAnsi="Arial" w:cs="Arial"/>
          <w:b/>
          <w:bCs/>
          <w:lang w:val="en-GB"/>
        </w:rPr>
        <w:t>7</w:t>
      </w:r>
      <w:r w:rsidR="00871E06" w:rsidRPr="007C63CA">
        <w:rPr>
          <w:rFonts w:ascii="Arial" w:hAnsi="Arial" w:cs="Arial"/>
          <w:b/>
          <w:bCs/>
          <w:lang w:val="en-GB"/>
        </w:rPr>
        <w:t>.2</w:t>
      </w:r>
      <w:r w:rsidR="00871E06" w:rsidRPr="007C63CA">
        <w:rPr>
          <w:rFonts w:ascii="Arial" w:hAnsi="Arial" w:cs="Arial"/>
          <w:b/>
          <w:bCs/>
          <w:lang w:val="en-GB"/>
        </w:rPr>
        <w:tab/>
        <w:t>The outstanding balances</w:t>
      </w:r>
    </w:p>
    <w:p w14:paraId="385263EB" w14:textId="675598B8" w:rsidR="00871E06" w:rsidRPr="007C63CA" w:rsidRDefault="00871E06" w:rsidP="00917B50">
      <w:pPr>
        <w:tabs>
          <w:tab w:val="left" w:pos="900"/>
        </w:tabs>
        <w:spacing w:before="120" w:after="120" w:line="380" w:lineRule="exact"/>
        <w:ind w:left="635" w:hanging="635"/>
        <w:jc w:val="thaiDistribute"/>
        <w:rPr>
          <w:rFonts w:ascii="Arial" w:hAnsi="Arial" w:cs="Arial"/>
          <w:lang w:val="en-US"/>
        </w:rPr>
      </w:pPr>
      <w:r w:rsidRPr="007C63CA">
        <w:rPr>
          <w:rFonts w:ascii="Arial" w:hAnsi="Arial" w:cs="Arial"/>
          <w:lang w:val="en-GB"/>
        </w:rPr>
        <w:tab/>
        <w:t xml:space="preserve">As </w:t>
      </w:r>
      <w:proofErr w:type="gramStart"/>
      <w:r w:rsidRPr="007C63CA">
        <w:rPr>
          <w:rFonts w:ascii="Arial" w:hAnsi="Arial" w:cs="Arial"/>
          <w:lang w:val="en-GB"/>
        </w:rPr>
        <w:t>at</w:t>
      </w:r>
      <w:proofErr w:type="gramEnd"/>
      <w:r w:rsidRPr="007C63CA">
        <w:rPr>
          <w:rFonts w:ascii="Arial" w:hAnsi="Arial" w:cs="Arial"/>
          <w:lang w:val="en-GB"/>
        </w:rPr>
        <w:t xml:space="preserve"> </w:t>
      </w:r>
      <w:r w:rsidR="00445BE5" w:rsidRPr="007C63CA">
        <w:rPr>
          <w:rFonts w:ascii="Arial" w:hAnsi="Arial" w:cs="Arial"/>
          <w:lang w:val="en-GB"/>
        </w:rPr>
        <w:t>31 March 2023</w:t>
      </w:r>
      <w:r w:rsidRPr="007C63CA">
        <w:rPr>
          <w:rFonts w:ascii="Arial" w:hAnsi="Arial" w:cs="Arial"/>
          <w:lang w:val="en-GB"/>
        </w:rPr>
        <w:t xml:space="preserve"> and </w:t>
      </w:r>
      <w:r w:rsidR="00445BE5" w:rsidRPr="007C63CA">
        <w:rPr>
          <w:rFonts w:ascii="Arial" w:hAnsi="Arial" w:cs="Arial"/>
          <w:lang w:val="en-GB"/>
        </w:rPr>
        <w:t>31 December 2022</w:t>
      </w:r>
      <w:r w:rsidRPr="007C63CA">
        <w:rPr>
          <w:rFonts w:ascii="Arial" w:hAnsi="Arial" w:cs="Arial"/>
          <w:lang w:val="en-GB"/>
        </w:rPr>
        <w:t>, the outstanding balances of significant transactions between the Bank and its related parties can be summarised as follows:</w:t>
      </w:r>
    </w:p>
    <w:tbl>
      <w:tblPr>
        <w:tblW w:w="9190" w:type="dxa"/>
        <w:tblInd w:w="540" w:type="dxa"/>
        <w:tblLayout w:type="fixed"/>
        <w:tblLook w:val="0000" w:firstRow="0" w:lastRow="0" w:firstColumn="0" w:lastColumn="0" w:noHBand="0" w:noVBand="0"/>
      </w:tblPr>
      <w:tblGrid>
        <w:gridCol w:w="5220"/>
        <w:gridCol w:w="1985"/>
        <w:gridCol w:w="1985"/>
      </w:tblGrid>
      <w:tr w:rsidR="00871E06" w:rsidRPr="007C63CA" w14:paraId="65653489" w14:textId="77777777" w:rsidTr="00823917">
        <w:trPr>
          <w:tblHeader/>
        </w:trPr>
        <w:tc>
          <w:tcPr>
            <w:tcW w:w="5220" w:type="dxa"/>
          </w:tcPr>
          <w:p w14:paraId="4BD00A15" w14:textId="77777777" w:rsidR="00871E06" w:rsidRPr="007C63CA" w:rsidRDefault="00871E06" w:rsidP="006545EB">
            <w:pPr>
              <w:tabs>
                <w:tab w:val="left" w:pos="162"/>
                <w:tab w:val="left" w:pos="342"/>
                <w:tab w:val="left" w:pos="522"/>
              </w:tabs>
              <w:spacing w:line="340" w:lineRule="exact"/>
              <w:ind w:left="-18"/>
              <w:jc w:val="both"/>
              <w:rPr>
                <w:rFonts w:ascii="Arial" w:hAnsi="Arial" w:cs="Arial"/>
                <w:sz w:val="18"/>
                <w:szCs w:val="18"/>
                <w:cs/>
              </w:rPr>
            </w:pPr>
          </w:p>
        </w:tc>
        <w:tc>
          <w:tcPr>
            <w:tcW w:w="3970" w:type="dxa"/>
            <w:gridSpan w:val="2"/>
            <w:shd w:val="clear" w:color="auto" w:fill="auto"/>
          </w:tcPr>
          <w:p w14:paraId="071FAE0F" w14:textId="77777777" w:rsidR="00871E06" w:rsidRPr="007C63CA" w:rsidRDefault="00871E06" w:rsidP="006545EB">
            <w:pPr>
              <w:tabs>
                <w:tab w:val="left" w:pos="900"/>
              </w:tabs>
              <w:spacing w:line="340" w:lineRule="exact"/>
              <w:ind w:left="284" w:right="-45"/>
              <w:jc w:val="right"/>
              <w:rPr>
                <w:rFonts w:ascii="Arial" w:hAnsi="Arial" w:cs="Arial"/>
                <w:sz w:val="18"/>
                <w:szCs w:val="18"/>
                <w:lang w:val="en-US"/>
              </w:rPr>
            </w:pPr>
            <w:r w:rsidRPr="007C63CA">
              <w:rPr>
                <w:rFonts w:ascii="Arial" w:hAnsi="Arial" w:cs="Arial"/>
                <w:sz w:val="18"/>
                <w:szCs w:val="18"/>
                <w:lang w:val="en-US"/>
              </w:rPr>
              <w:t>(Unit: Thousand Baht)</w:t>
            </w:r>
          </w:p>
        </w:tc>
      </w:tr>
      <w:tr w:rsidR="00871E06" w:rsidRPr="007C63CA" w14:paraId="6AE47961" w14:textId="77777777" w:rsidTr="00823917">
        <w:trPr>
          <w:tblHeader/>
        </w:trPr>
        <w:tc>
          <w:tcPr>
            <w:tcW w:w="5220" w:type="dxa"/>
            <w:vAlign w:val="bottom"/>
          </w:tcPr>
          <w:p w14:paraId="769D69B9" w14:textId="77777777" w:rsidR="00871E06" w:rsidRPr="007C63CA" w:rsidRDefault="00871E06" w:rsidP="006545EB">
            <w:pPr>
              <w:tabs>
                <w:tab w:val="left" w:pos="162"/>
                <w:tab w:val="left" w:pos="342"/>
                <w:tab w:val="left" w:pos="522"/>
              </w:tabs>
              <w:spacing w:line="340" w:lineRule="exact"/>
              <w:ind w:left="-18"/>
              <w:jc w:val="both"/>
              <w:rPr>
                <w:rFonts w:ascii="Arial" w:hAnsi="Arial" w:cs="Arial"/>
                <w:sz w:val="18"/>
                <w:szCs w:val="18"/>
                <w:cs/>
              </w:rPr>
            </w:pPr>
          </w:p>
        </w:tc>
        <w:tc>
          <w:tcPr>
            <w:tcW w:w="1985" w:type="dxa"/>
            <w:shd w:val="clear" w:color="auto" w:fill="auto"/>
            <w:vAlign w:val="bottom"/>
          </w:tcPr>
          <w:p w14:paraId="0FEDC503" w14:textId="785B8F42" w:rsidR="00871E06" w:rsidRPr="007C63CA" w:rsidRDefault="00445BE5" w:rsidP="006545EB">
            <w:pPr>
              <w:pBdr>
                <w:bottom w:val="single" w:sz="4" w:space="1" w:color="auto"/>
              </w:pBdr>
              <w:spacing w:line="340" w:lineRule="exact"/>
              <w:jc w:val="center"/>
              <w:rPr>
                <w:rFonts w:ascii="Arial" w:hAnsi="Arial" w:cs="Arial"/>
                <w:sz w:val="18"/>
                <w:szCs w:val="18"/>
                <w:lang w:val="en-US"/>
              </w:rPr>
            </w:pPr>
            <w:r w:rsidRPr="007C63CA">
              <w:rPr>
                <w:rFonts w:ascii="Arial" w:hAnsi="Arial" w:cs="Arial"/>
                <w:sz w:val="18"/>
                <w:szCs w:val="18"/>
                <w:lang w:val="en-GB"/>
              </w:rPr>
              <w:t>31 March 2023</w:t>
            </w:r>
          </w:p>
        </w:tc>
        <w:tc>
          <w:tcPr>
            <w:tcW w:w="1985" w:type="dxa"/>
            <w:shd w:val="clear" w:color="auto" w:fill="auto"/>
            <w:vAlign w:val="bottom"/>
          </w:tcPr>
          <w:p w14:paraId="2FABBFA9" w14:textId="3A1E7C20" w:rsidR="00871E06" w:rsidRPr="007C63CA" w:rsidRDefault="00445BE5" w:rsidP="006545EB">
            <w:pPr>
              <w:pBdr>
                <w:bottom w:val="single" w:sz="4" w:space="1" w:color="auto"/>
              </w:pBdr>
              <w:spacing w:line="340" w:lineRule="exact"/>
              <w:jc w:val="center"/>
              <w:rPr>
                <w:rFonts w:ascii="Arial" w:hAnsi="Arial" w:cs="Arial"/>
                <w:sz w:val="18"/>
                <w:szCs w:val="18"/>
                <w:lang w:val="en-US"/>
              </w:rPr>
            </w:pPr>
            <w:r w:rsidRPr="007C63CA">
              <w:rPr>
                <w:rFonts w:ascii="Arial" w:hAnsi="Arial" w:cs="Arial"/>
                <w:sz w:val="18"/>
                <w:szCs w:val="18"/>
                <w:lang w:val="en-GB"/>
              </w:rPr>
              <w:t>31 December 2022</w:t>
            </w:r>
          </w:p>
        </w:tc>
      </w:tr>
      <w:tr w:rsidR="00871E06" w:rsidRPr="00733D6A" w14:paraId="291C0608" w14:textId="77777777" w:rsidTr="00823917">
        <w:tc>
          <w:tcPr>
            <w:tcW w:w="5220" w:type="dxa"/>
            <w:vAlign w:val="bottom"/>
          </w:tcPr>
          <w:p w14:paraId="5A1166E9" w14:textId="77777777" w:rsidR="00871E06" w:rsidRPr="007C63CA" w:rsidRDefault="00871E06" w:rsidP="006545EB">
            <w:pPr>
              <w:spacing w:line="340" w:lineRule="exact"/>
              <w:ind w:left="222" w:right="-108" w:hanging="222"/>
              <w:rPr>
                <w:rFonts w:ascii="Arial" w:hAnsi="Arial" w:cs="Arial"/>
                <w:b/>
                <w:bCs/>
                <w:sz w:val="18"/>
                <w:szCs w:val="18"/>
                <w:lang w:val="en-US"/>
              </w:rPr>
            </w:pPr>
            <w:r w:rsidRPr="007C63CA">
              <w:rPr>
                <w:rFonts w:ascii="Arial" w:hAnsi="Arial" w:cs="Arial"/>
                <w:b/>
                <w:bCs/>
                <w:sz w:val="18"/>
                <w:szCs w:val="18"/>
                <w:lang w:val="en-US"/>
              </w:rPr>
              <w:t>Interbank and money market items (assets)</w:t>
            </w:r>
          </w:p>
        </w:tc>
        <w:tc>
          <w:tcPr>
            <w:tcW w:w="1985" w:type="dxa"/>
            <w:shd w:val="clear" w:color="auto" w:fill="auto"/>
            <w:vAlign w:val="bottom"/>
          </w:tcPr>
          <w:p w14:paraId="68A5EF67" w14:textId="77777777" w:rsidR="00871E06" w:rsidRPr="007C63CA" w:rsidRDefault="00871E06" w:rsidP="006545EB">
            <w:pPr>
              <w:tabs>
                <w:tab w:val="decimal" w:pos="1026"/>
              </w:tabs>
              <w:spacing w:line="340" w:lineRule="exact"/>
              <w:rPr>
                <w:rFonts w:ascii="Arial" w:hAnsi="Arial" w:cs="Arial"/>
                <w:sz w:val="18"/>
                <w:szCs w:val="18"/>
                <w:lang w:val="en-US"/>
              </w:rPr>
            </w:pPr>
          </w:p>
        </w:tc>
        <w:tc>
          <w:tcPr>
            <w:tcW w:w="1985" w:type="dxa"/>
            <w:vAlign w:val="bottom"/>
          </w:tcPr>
          <w:p w14:paraId="40DE3ECD" w14:textId="77777777" w:rsidR="00871E06" w:rsidRPr="007C63CA" w:rsidRDefault="00871E06" w:rsidP="006545EB">
            <w:pPr>
              <w:tabs>
                <w:tab w:val="decimal" w:pos="1026"/>
              </w:tabs>
              <w:spacing w:line="340" w:lineRule="exact"/>
              <w:rPr>
                <w:rFonts w:ascii="Arial" w:hAnsi="Arial" w:cs="Arial"/>
                <w:sz w:val="18"/>
                <w:szCs w:val="18"/>
                <w:lang w:val="en-US"/>
              </w:rPr>
            </w:pPr>
          </w:p>
        </w:tc>
      </w:tr>
      <w:tr w:rsidR="00871E06" w:rsidRPr="00733D6A" w14:paraId="5EBF11F9" w14:textId="77777777" w:rsidTr="00823917">
        <w:tc>
          <w:tcPr>
            <w:tcW w:w="5220" w:type="dxa"/>
            <w:vAlign w:val="bottom"/>
          </w:tcPr>
          <w:p w14:paraId="3320264A" w14:textId="77777777" w:rsidR="00871E06" w:rsidRPr="007C63CA" w:rsidRDefault="00871E06" w:rsidP="006545EB">
            <w:pPr>
              <w:spacing w:line="340" w:lineRule="exact"/>
              <w:ind w:left="222" w:hanging="222"/>
              <w:rPr>
                <w:rFonts w:ascii="Arial" w:hAnsi="Arial" w:cs="Arial"/>
                <w:sz w:val="18"/>
                <w:szCs w:val="18"/>
                <w:u w:val="single"/>
                <w:lang w:val="en-US"/>
              </w:rPr>
            </w:pPr>
            <w:r w:rsidRPr="007C63CA">
              <w:rPr>
                <w:rFonts w:ascii="Arial" w:hAnsi="Arial" w:cs="Arial"/>
                <w:sz w:val="18"/>
                <w:szCs w:val="18"/>
                <w:u w:val="single"/>
                <w:lang w:val="en-US"/>
              </w:rPr>
              <w:t>Subsidiary of the Bank’s parent company</w:t>
            </w:r>
          </w:p>
        </w:tc>
        <w:tc>
          <w:tcPr>
            <w:tcW w:w="1985" w:type="dxa"/>
            <w:shd w:val="clear" w:color="auto" w:fill="auto"/>
            <w:vAlign w:val="bottom"/>
          </w:tcPr>
          <w:p w14:paraId="7369C65D" w14:textId="77777777" w:rsidR="00871E06" w:rsidRPr="007C63CA" w:rsidRDefault="00871E06" w:rsidP="006545EB">
            <w:pPr>
              <w:tabs>
                <w:tab w:val="decimal" w:pos="1026"/>
              </w:tabs>
              <w:spacing w:line="340" w:lineRule="exact"/>
              <w:rPr>
                <w:rFonts w:ascii="Arial" w:hAnsi="Arial" w:cs="Arial"/>
                <w:sz w:val="18"/>
                <w:szCs w:val="18"/>
                <w:lang w:val="en-US"/>
              </w:rPr>
            </w:pPr>
          </w:p>
        </w:tc>
        <w:tc>
          <w:tcPr>
            <w:tcW w:w="1985" w:type="dxa"/>
            <w:vAlign w:val="bottom"/>
          </w:tcPr>
          <w:p w14:paraId="3BEBC3B0" w14:textId="77777777" w:rsidR="00871E06" w:rsidRPr="007C63CA" w:rsidRDefault="00871E06" w:rsidP="006545EB">
            <w:pPr>
              <w:tabs>
                <w:tab w:val="decimal" w:pos="1452"/>
              </w:tabs>
              <w:spacing w:line="340" w:lineRule="exact"/>
              <w:ind w:right="14"/>
              <w:rPr>
                <w:rFonts w:ascii="Arial" w:hAnsi="Arial" w:cs="Arial"/>
                <w:sz w:val="18"/>
                <w:szCs w:val="18"/>
                <w:lang w:val="en-US"/>
              </w:rPr>
            </w:pPr>
          </w:p>
        </w:tc>
      </w:tr>
      <w:tr w:rsidR="00E17253" w:rsidRPr="007C63CA" w14:paraId="687E8810" w14:textId="77777777" w:rsidTr="00EF427B">
        <w:tc>
          <w:tcPr>
            <w:tcW w:w="5220" w:type="dxa"/>
            <w:vAlign w:val="bottom"/>
          </w:tcPr>
          <w:p w14:paraId="632171E5" w14:textId="77777777" w:rsidR="00E17253" w:rsidRPr="007C63CA" w:rsidRDefault="00E17253" w:rsidP="00E17253">
            <w:pPr>
              <w:spacing w:line="340" w:lineRule="exact"/>
              <w:ind w:left="186" w:hanging="24"/>
              <w:rPr>
                <w:rFonts w:ascii="Arial" w:hAnsi="Arial" w:cs="Arial"/>
                <w:sz w:val="18"/>
                <w:szCs w:val="18"/>
                <w:lang w:val="en-US"/>
              </w:rPr>
            </w:pPr>
            <w:r w:rsidRPr="007C63CA">
              <w:rPr>
                <w:rFonts w:ascii="Arial" w:hAnsi="Arial" w:cs="Arial"/>
                <w:sz w:val="18"/>
                <w:szCs w:val="18"/>
                <w:lang w:val="en-US"/>
              </w:rPr>
              <w:t>Land and Houses Securities Public Company Limited</w:t>
            </w:r>
          </w:p>
        </w:tc>
        <w:tc>
          <w:tcPr>
            <w:tcW w:w="1985" w:type="dxa"/>
            <w:shd w:val="clear" w:color="auto" w:fill="auto"/>
            <w:vAlign w:val="bottom"/>
          </w:tcPr>
          <w:p w14:paraId="151B4260" w14:textId="5328BF95"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2,469,848</w:t>
            </w:r>
          </w:p>
        </w:tc>
        <w:tc>
          <w:tcPr>
            <w:tcW w:w="1985" w:type="dxa"/>
            <w:shd w:val="clear" w:color="auto" w:fill="auto"/>
            <w:vAlign w:val="bottom"/>
          </w:tcPr>
          <w:p w14:paraId="51CE0ABB" w14:textId="7AF9E0EF"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2,929,852</w:t>
            </w:r>
          </w:p>
        </w:tc>
      </w:tr>
      <w:tr w:rsidR="00E17253" w:rsidRPr="007C63CA" w14:paraId="2E599658" w14:textId="77777777" w:rsidTr="00EF427B">
        <w:tc>
          <w:tcPr>
            <w:tcW w:w="5220" w:type="dxa"/>
            <w:vAlign w:val="bottom"/>
          </w:tcPr>
          <w:p w14:paraId="5936CFBD" w14:textId="77777777" w:rsidR="00E17253" w:rsidRPr="007C63CA" w:rsidRDefault="00E17253" w:rsidP="00E17253">
            <w:pPr>
              <w:tabs>
                <w:tab w:val="left" w:pos="162"/>
                <w:tab w:val="left" w:pos="342"/>
                <w:tab w:val="left" w:pos="522"/>
              </w:tabs>
              <w:spacing w:line="340" w:lineRule="exact"/>
              <w:ind w:left="132" w:hanging="132"/>
              <w:rPr>
                <w:rFonts w:ascii="Arial" w:hAnsi="Arial" w:cs="Arial"/>
                <w:b/>
                <w:bCs/>
                <w:sz w:val="18"/>
                <w:szCs w:val="18"/>
                <w:lang w:val="en-US"/>
              </w:rPr>
            </w:pPr>
          </w:p>
        </w:tc>
        <w:tc>
          <w:tcPr>
            <w:tcW w:w="1985" w:type="dxa"/>
            <w:shd w:val="clear" w:color="auto" w:fill="auto"/>
            <w:vAlign w:val="bottom"/>
          </w:tcPr>
          <w:p w14:paraId="26CC5E27" w14:textId="5D4AAB6B"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2,469,848</w:t>
            </w:r>
          </w:p>
        </w:tc>
        <w:tc>
          <w:tcPr>
            <w:tcW w:w="1985" w:type="dxa"/>
            <w:shd w:val="clear" w:color="auto" w:fill="auto"/>
            <w:vAlign w:val="bottom"/>
          </w:tcPr>
          <w:p w14:paraId="0944C581" w14:textId="63BCA726"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2,929,852</w:t>
            </w:r>
          </w:p>
        </w:tc>
      </w:tr>
      <w:tr w:rsidR="00E17253" w:rsidRPr="007C63CA" w14:paraId="796AD8F6" w14:textId="77777777" w:rsidTr="00823917">
        <w:tc>
          <w:tcPr>
            <w:tcW w:w="5220" w:type="dxa"/>
            <w:vAlign w:val="bottom"/>
          </w:tcPr>
          <w:p w14:paraId="3DE97573" w14:textId="1DE72CDE" w:rsidR="00E17253" w:rsidRPr="007C63CA" w:rsidRDefault="00E17253" w:rsidP="00E17253">
            <w:pPr>
              <w:tabs>
                <w:tab w:val="left" w:pos="162"/>
                <w:tab w:val="left" w:pos="342"/>
                <w:tab w:val="left" w:pos="522"/>
              </w:tabs>
              <w:spacing w:line="340" w:lineRule="exact"/>
              <w:ind w:left="132" w:hanging="132"/>
              <w:rPr>
                <w:rFonts w:ascii="Arial" w:hAnsi="Arial" w:cs="Arial"/>
                <w:b/>
                <w:bCs/>
                <w:sz w:val="18"/>
                <w:szCs w:val="18"/>
                <w:lang w:val="en-US"/>
              </w:rPr>
            </w:pPr>
            <w:r w:rsidRPr="007C63CA">
              <w:rPr>
                <w:rFonts w:ascii="Arial" w:hAnsi="Arial" w:cs="Arial"/>
                <w:b/>
                <w:bCs/>
                <w:sz w:val="18"/>
                <w:szCs w:val="18"/>
                <w:lang w:val="en-US"/>
              </w:rPr>
              <w:t xml:space="preserve">Investments - cost </w:t>
            </w:r>
          </w:p>
        </w:tc>
        <w:tc>
          <w:tcPr>
            <w:tcW w:w="1985" w:type="dxa"/>
            <w:vAlign w:val="bottom"/>
          </w:tcPr>
          <w:p w14:paraId="404BA18E"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c>
          <w:tcPr>
            <w:tcW w:w="1985" w:type="dxa"/>
            <w:vAlign w:val="bottom"/>
          </w:tcPr>
          <w:p w14:paraId="3081AA31" w14:textId="77777777" w:rsidR="00E17253" w:rsidRPr="007C63CA" w:rsidRDefault="00E17253" w:rsidP="00E17253">
            <w:pPr>
              <w:tabs>
                <w:tab w:val="decimal" w:pos="1452"/>
              </w:tabs>
              <w:spacing w:line="340" w:lineRule="exact"/>
              <w:ind w:right="14"/>
              <w:rPr>
                <w:rFonts w:ascii="Arial" w:hAnsi="Arial" w:cs="Arial"/>
                <w:sz w:val="18"/>
                <w:szCs w:val="18"/>
                <w:lang w:val="en-US"/>
              </w:rPr>
            </w:pPr>
          </w:p>
        </w:tc>
      </w:tr>
      <w:tr w:rsidR="00E17253" w:rsidRPr="007C63CA" w14:paraId="140D8803" w14:textId="77777777" w:rsidTr="00823917">
        <w:tc>
          <w:tcPr>
            <w:tcW w:w="5220" w:type="dxa"/>
            <w:vAlign w:val="bottom"/>
          </w:tcPr>
          <w:p w14:paraId="13125A4B" w14:textId="77777777" w:rsidR="00E17253" w:rsidRPr="007C63CA" w:rsidRDefault="00E17253" w:rsidP="00E17253">
            <w:pPr>
              <w:tabs>
                <w:tab w:val="left" w:pos="162"/>
                <w:tab w:val="left" w:pos="342"/>
                <w:tab w:val="left" w:pos="522"/>
              </w:tabs>
              <w:spacing w:line="340" w:lineRule="exact"/>
              <w:rPr>
                <w:rFonts w:ascii="Arial" w:hAnsi="Arial" w:cs="Arial"/>
                <w:sz w:val="18"/>
                <w:szCs w:val="18"/>
                <w:u w:val="single"/>
                <w:lang w:val="en-US"/>
              </w:rPr>
            </w:pPr>
            <w:r w:rsidRPr="007C63CA">
              <w:rPr>
                <w:rFonts w:ascii="Arial" w:hAnsi="Arial" w:cs="Arial"/>
                <w:sz w:val="18"/>
                <w:szCs w:val="18"/>
                <w:u w:val="single"/>
                <w:lang w:val="en-US"/>
              </w:rPr>
              <w:t>Related companies/persons</w:t>
            </w:r>
          </w:p>
        </w:tc>
        <w:tc>
          <w:tcPr>
            <w:tcW w:w="1985" w:type="dxa"/>
            <w:shd w:val="clear" w:color="auto" w:fill="auto"/>
            <w:vAlign w:val="bottom"/>
          </w:tcPr>
          <w:p w14:paraId="421EABB7" w14:textId="77777777" w:rsidR="00E17253" w:rsidRPr="007C63CA" w:rsidRDefault="00E17253" w:rsidP="00E17253">
            <w:pPr>
              <w:tabs>
                <w:tab w:val="decimal" w:pos="1354"/>
              </w:tabs>
              <w:spacing w:line="340" w:lineRule="exact"/>
              <w:ind w:right="14"/>
              <w:rPr>
                <w:rFonts w:ascii="Arial" w:hAnsi="Arial" w:cs="Arial"/>
                <w:sz w:val="18"/>
                <w:szCs w:val="18"/>
                <w:cs/>
                <w:lang w:val="en-US"/>
              </w:rPr>
            </w:pPr>
          </w:p>
        </w:tc>
        <w:tc>
          <w:tcPr>
            <w:tcW w:w="1985" w:type="dxa"/>
            <w:vAlign w:val="bottom"/>
          </w:tcPr>
          <w:p w14:paraId="2DAE555C" w14:textId="77777777" w:rsidR="00E17253" w:rsidRPr="007C63CA" w:rsidRDefault="00E17253" w:rsidP="00E17253">
            <w:pPr>
              <w:tabs>
                <w:tab w:val="decimal" w:pos="1452"/>
              </w:tabs>
              <w:spacing w:line="340" w:lineRule="exact"/>
              <w:ind w:right="14"/>
              <w:rPr>
                <w:rFonts w:ascii="Arial" w:hAnsi="Arial" w:cs="Arial"/>
                <w:sz w:val="18"/>
                <w:szCs w:val="18"/>
                <w:cs/>
                <w:lang w:val="en-US"/>
              </w:rPr>
            </w:pPr>
          </w:p>
        </w:tc>
      </w:tr>
      <w:tr w:rsidR="00E17253" w:rsidRPr="007C63CA" w14:paraId="2CDE4ED9" w14:textId="77777777" w:rsidTr="003E0BCB">
        <w:tc>
          <w:tcPr>
            <w:tcW w:w="5220" w:type="dxa"/>
            <w:vAlign w:val="bottom"/>
          </w:tcPr>
          <w:p w14:paraId="6627898B" w14:textId="77777777" w:rsidR="00E17253" w:rsidRPr="007C63CA" w:rsidRDefault="00E17253" w:rsidP="00E17253">
            <w:pPr>
              <w:spacing w:line="340" w:lineRule="exact"/>
              <w:ind w:left="312" w:hanging="191"/>
              <w:rPr>
                <w:rFonts w:ascii="Arial" w:hAnsi="Arial" w:cs="Arial"/>
                <w:sz w:val="18"/>
                <w:szCs w:val="18"/>
                <w:lang w:val="en-US"/>
              </w:rPr>
            </w:pPr>
            <w:r w:rsidRPr="007C63CA">
              <w:rPr>
                <w:rFonts w:ascii="Arial" w:hAnsi="Arial" w:cs="Arial"/>
                <w:sz w:val="18"/>
                <w:szCs w:val="18"/>
                <w:lang w:val="en-US"/>
              </w:rPr>
              <w:t>Related companies</w:t>
            </w:r>
          </w:p>
        </w:tc>
        <w:tc>
          <w:tcPr>
            <w:tcW w:w="1985" w:type="dxa"/>
            <w:vAlign w:val="bottom"/>
          </w:tcPr>
          <w:p w14:paraId="15D48B04" w14:textId="149EFE1E"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357,706</w:t>
            </w:r>
          </w:p>
        </w:tc>
        <w:tc>
          <w:tcPr>
            <w:tcW w:w="1985" w:type="dxa"/>
            <w:shd w:val="clear" w:color="auto" w:fill="auto"/>
            <w:vAlign w:val="bottom"/>
          </w:tcPr>
          <w:p w14:paraId="15E5D30D" w14:textId="729939D3"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357,706</w:t>
            </w:r>
          </w:p>
        </w:tc>
      </w:tr>
      <w:tr w:rsidR="00E17253" w:rsidRPr="007C63CA" w14:paraId="4C935C74" w14:textId="77777777" w:rsidTr="003E0BCB">
        <w:tc>
          <w:tcPr>
            <w:tcW w:w="5220" w:type="dxa"/>
            <w:vAlign w:val="bottom"/>
          </w:tcPr>
          <w:p w14:paraId="6783AC5A" w14:textId="77777777" w:rsidR="00E17253" w:rsidRPr="007C63CA" w:rsidRDefault="00E17253" w:rsidP="00E17253">
            <w:pPr>
              <w:tabs>
                <w:tab w:val="left" w:pos="162"/>
                <w:tab w:val="left" w:pos="342"/>
                <w:tab w:val="left" w:pos="522"/>
              </w:tabs>
              <w:spacing w:line="340" w:lineRule="exact"/>
              <w:rPr>
                <w:rFonts w:ascii="Arial" w:hAnsi="Arial" w:cs="Arial"/>
                <w:b/>
                <w:bCs/>
                <w:sz w:val="18"/>
                <w:szCs w:val="18"/>
                <w:lang w:val="en-US"/>
              </w:rPr>
            </w:pPr>
          </w:p>
        </w:tc>
        <w:tc>
          <w:tcPr>
            <w:tcW w:w="1985" w:type="dxa"/>
            <w:vAlign w:val="bottom"/>
          </w:tcPr>
          <w:p w14:paraId="4177EA83" w14:textId="32877AFF"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357,706</w:t>
            </w:r>
          </w:p>
        </w:tc>
        <w:tc>
          <w:tcPr>
            <w:tcW w:w="1985" w:type="dxa"/>
            <w:shd w:val="clear" w:color="auto" w:fill="auto"/>
            <w:vAlign w:val="bottom"/>
          </w:tcPr>
          <w:p w14:paraId="306C7A0F" w14:textId="370F2EC7"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357,706</w:t>
            </w:r>
          </w:p>
        </w:tc>
      </w:tr>
      <w:tr w:rsidR="00E17253" w:rsidRPr="007C63CA" w14:paraId="52B31933" w14:textId="77777777" w:rsidTr="00823917">
        <w:tc>
          <w:tcPr>
            <w:tcW w:w="5220" w:type="dxa"/>
            <w:vAlign w:val="bottom"/>
          </w:tcPr>
          <w:p w14:paraId="4C4EA129" w14:textId="77777777" w:rsidR="00E17253" w:rsidRPr="007C63CA" w:rsidRDefault="00E17253" w:rsidP="00E17253">
            <w:pPr>
              <w:tabs>
                <w:tab w:val="left" w:pos="162"/>
                <w:tab w:val="left" w:pos="342"/>
                <w:tab w:val="left" w:pos="522"/>
              </w:tabs>
              <w:spacing w:line="340" w:lineRule="exact"/>
              <w:rPr>
                <w:rFonts w:ascii="Arial" w:hAnsi="Arial" w:cs="Arial"/>
                <w:b/>
                <w:bCs/>
                <w:sz w:val="18"/>
                <w:szCs w:val="18"/>
                <w:lang w:val="en-US"/>
              </w:rPr>
            </w:pPr>
            <w:r w:rsidRPr="007C63CA">
              <w:rPr>
                <w:rFonts w:ascii="Arial" w:hAnsi="Arial" w:cs="Arial"/>
                <w:b/>
                <w:bCs/>
                <w:sz w:val="18"/>
                <w:szCs w:val="18"/>
                <w:lang w:val="en-US"/>
              </w:rPr>
              <w:t>Loans to customers</w:t>
            </w:r>
          </w:p>
        </w:tc>
        <w:tc>
          <w:tcPr>
            <w:tcW w:w="1985" w:type="dxa"/>
            <w:shd w:val="clear" w:color="auto" w:fill="auto"/>
            <w:vAlign w:val="bottom"/>
          </w:tcPr>
          <w:p w14:paraId="7F89859F"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c>
          <w:tcPr>
            <w:tcW w:w="1985" w:type="dxa"/>
            <w:vAlign w:val="bottom"/>
          </w:tcPr>
          <w:p w14:paraId="59D81BE5"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r>
      <w:tr w:rsidR="00E17253" w:rsidRPr="007C63CA" w14:paraId="7169A0BB" w14:textId="77777777" w:rsidTr="00823917">
        <w:tc>
          <w:tcPr>
            <w:tcW w:w="5220" w:type="dxa"/>
            <w:vAlign w:val="bottom"/>
          </w:tcPr>
          <w:p w14:paraId="3BDAA0C7" w14:textId="77777777" w:rsidR="00E17253" w:rsidRPr="007C63CA" w:rsidRDefault="00E17253" w:rsidP="00E17253">
            <w:pPr>
              <w:tabs>
                <w:tab w:val="left" w:pos="162"/>
                <w:tab w:val="left" w:pos="342"/>
                <w:tab w:val="left" w:pos="522"/>
              </w:tabs>
              <w:spacing w:line="340" w:lineRule="exact"/>
              <w:rPr>
                <w:rFonts w:ascii="Arial" w:hAnsi="Arial" w:cs="Arial"/>
                <w:sz w:val="18"/>
                <w:szCs w:val="18"/>
                <w:u w:val="single"/>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4D56D7AC"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c>
          <w:tcPr>
            <w:tcW w:w="1985" w:type="dxa"/>
            <w:vAlign w:val="bottom"/>
          </w:tcPr>
          <w:p w14:paraId="179CB21C"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r>
      <w:tr w:rsidR="00E17253" w:rsidRPr="007C63CA" w14:paraId="4BDDE314" w14:textId="77777777" w:rsidTr="009E59C3">
        <w:tc>
          <w:tcPr>
            <w:tcW w:w="5220" w:type="dxa"/>
            <w:vAlign w:val="bottom"/>
          </w:tcPr>
          <w:p w14:paraId="7C48077D" w14:textId="77777777" w:rsidR="00E17253" w:rsidRPr="007C63CA" w:rsidRDefault="00E17253" w:rsidP="00E17253">
            <w:pPr>
              <w:tabs>
                <w:tab w:val="left" w:pos="162"/>
                <w:tab w:val="left" w:pos="342"/>
                <w:tab w:val="left" w:pos="522"/>
              </w:tabs>
              <w:spacing w:line="340" w:lineRule="exact"/>
              <w:rPr>
                <w:rFonts w:ascii="Arial" w:hAnsi="Arial" w:cs="Arial"/>
                <w:sz w:val="18"/>
                <w:szCs w:val="18"/>
                <w:lang w:val="en-US"/>
              </w:rPr>
            </w:pPr>
            <w:r w:rsidRPr="007C63CA">
              <w:rPr>
                <w:rFonts w:ascii="Arial" w:hAnsi="Arial" w:cs="Arial"/>
                <w:sz w:val="18"/>
                <w:szCs w:val="18"/>
                <w:lang w:val="en-US"/>
              </w:rPr>
              <w:tab/>
              <w:t>LH Financial Group Public Company Limited</w:t>
            </w:r>
          </w:p>
        </w:tc>
        <w:tc>
          <w:tcPr>
            <w:tcW w:w="1985" w:type="dxa"/>
            <w:shd w:val="clear" w:color="auto" w:fill="auto"/>
            <w:vAlign w:val="bottom"/>
          </w:tcPr>
          <w:p w14:paraId="7254336E" w14:textId="12866806" w:rsidR="00E17253" w:rsidRPr="007C63CA" w:rsidRDefault="00E17253" w:rsidP="00E17253">
            <w:pPr>
              <w:tabs>
                <w:tab w:val="decimal" w:pos="1354"/>
              </w:tabs>
              <w:spacing w:line="340" w:lineRule="exact"/>
              <w:ind w:right="14"/>
              <w:rPr>
                <w:rFonts w:ascii="Arial" w:hAnsi="Arial" w:cs="Arial"/>
                <w:sz w:val="18"/>
                <w:szCs w:val="18"/>
                <w:cs/>
                <w:lang w:val="en-US"/>
              </w:rPr>
            </w:pPr>
            <w:r w:rsidRPr="007C63CA">
              <w:rPr>
                <w:rFonts w:ascii="Arial" w:hAnsi="Arial" w:cs="Arial"/>
                <w:sz w:val="18"/>
                <w:szCs w:val="18"/>
                <w:lang w:val="en-US"/>
              </w:rPr>
              <w:t>4,830,000</w:t>
            </w:r>
          </w:p>
        </w:tc>
        <w:tc>
          <w:tcPr>
            <w:tcW w:w="1985" w:type="dxa"/>
            <w:shd w:val="clear" w:color="auto" w:fill="auto"/>
            <w:vAlign w:val="bottom"/>
          </w:tcPr>
          <w:p w14:paraId="2345E7E4" w14:textId="353E9D47" w:rsidR="00E17253" w:rsidRPr="007C63CA" w:rsidRDefault="00E17253" w:rsidP="00E17253">
            <w:pPr>
              <w:tabs>
                <w:tab w:val="decimal" w:pos="1354"/>
              </w:tabs>
              <w:spacing w:line="340" w:lineRule="exact"/>
              <w:ind w:right="14"/>
              <w:rPr>
                <w:rFonts w:ascii="Arial" w:hAnsi="Arial" w:cs="Arial"/>
                <w:sz w:val="18"/>
                <w:szCs w:val="18"/>
                <w:cs/>
                <w:lang w:val="en-US"/>
              </w:rPr>
            </w:pPr>
            <w:r w:rsidRPr="007C63CA">
              <w:rPr>
                <w:rFonts w:ascii="Arial" w:hAnsi="Arial" w:cs="Arial"/>
                <w:sz w:val="18"/>
                <w:szCs w:val="18"/>
                <w:lang w:val="en-US"/>
              </w:rPr>
              <w:t>4,908,699</w:t>
            </w:r>
          </w:p>
        </w:tc>
      </w:tr>
      <w:tr w:rsidR="00E17253" w:rsidRPr="007C63CA" w14:paraId="55457050" w14:textId="77777777" w:rsidTr="009E59C3">
        <w:tc>
          <w:tcPr>
            <w:tcW w:w="5220" w:type="dxa"/>
            <w:vAlign w:val="bottom"/>
          </w:tcPr>
          <w:p w14:paraId="1A5D5A86" w14:textId="77777777" w:rsidR="00E17253" w:rsidRPr="007C63CA" w:rsidRDefault="00E17253" w:rsidP="00E17253">
            <w:pPr>
              <w:tabs>
                <w:tab w:val="left" w:pos="162"/>
                <w:tab w:val="left" w:pos="342"/>
                <w:tab w:val="left" w:pos="522"/>
              </w:tabs>
              <w:spacing w:line="340" w:lineRule="exact"/>
              <w:rPr>
                <w:rFonts w:ascii="Arial" w:hAnsi="Arial" w:cs="Arial"/>
                <w:b/>
                <w:bCs/>
                <w:sz w:val="18"/>
                <w:szCs w:val="18"/>
                <w:lang w:val="en-US"/>
              </w:rPr>
            </w:pPr>
            <w:r w:rsidRPr="007C63CA">
              <w:rPr>
                <w:rFonts w:ascii="Arial" w:hAnsi="Arial" w:cs="Arial"/>
                <w:sz w:val="18"/>
                <w:szCs w:val="18"/>
                <w:u w:val="single"/>
                <w:lang w:val="en-US"/>
              </w:rPr>
              <w:t>Related companies/persons</w:t>
            </w:r>
          </w:p>
        </w:tc>
        <w:tc>
          <w:tcPr>
            <w:tcW w:w="1985" w:type="dxa"/>
            <w:shd w:val="clear" w:color="auto" w:fill="auto"/>
            <w:vAlign w:val="bottom"/>
          </w:tcPr>
          <w:p w14:paraId="0A667B82" w14:textId="77777777" w:rsidR="00E17253" w:rsidRPr="007C63CA" w:rsidRDefault="00E17253" w:rsidP="00E17253">
            <w:pPr>
              <w:tabs>
                <w:tab w:val="decimal" w:pos="1354"/>
              </w:tabs>
              <w:spacing w:line="340" w:lineRule="exact"/>
              <w:ind w:right="14"/>
              <w:rPr>
                <w:rFonts w:ascii="Arial" w:hAnsi="Arial" w:cs="Arial"/>
                <w:sz w:val="18"/>
                <w:szCs w:val="18"/>
                <w:cs/>
                <w:lang w:val="en-US"/>
              </w:rPr>
            </w:pPr>
          </w:p>
        </w:tc>
        <w:tc>
          <w:tcPr>
            <w:tcW w:w="1985" w:type="dxa"/>
            <w:shd w:val="clear" w:color="auto" w:fill="auto"/>
            <w:vAlign w:val="bottom"/>
          </w:tcPr>
          <w:p w14:paraId="189CDFE1" w14:textId="77777777" w:rsidR="00E17253" w:rsidRPr="007C63CA" w:rsidRDefault="00E17253" w:rsidP="00E17253">
            <w:pPr>
              <w:tabs>
                <w:tab w:val="decimal" w:pos="1354"/>
              </w:tabs>
              <w:spacing w:line="340" w:lineRule="exact"/>
              <w:ind w:right="14"/>
              <w:rPr>
                <w:rFonts w:ascii="Arial" w:hAnsi="Arial" w:cs="Arial"/>
                <w:sz w:val="18"/>
                <w:szCs w:val="18"/>
                <w:cs/>
                <w:lang w:val="en-US"/>
              </w:rPr>
            </w:pPr>
          </w:p>
        </w:tc>
      </w:tr>
      <w:tr w:rsidR="00E17253" w:rsidRPr="007C63CA" w14:paraId="7152F8EE" w14:textId="77777777" w:rsidTr="009E59C3">
        <w:tc>
          <w:tcPr>
            <w:tcW w:w="5220" w:type="dxa"/>
            <w:vAlign w:val="bottom"/>
          </w:tcPr>
          <w:p w14:paraId="63F28208" w14:textId="77777777" w:rsidR="00E17253" w:rsidRPr="007C63CA" w:rsidRDefault="00E17253" w:rsidP="00E17253">
            <w:pPr>
              <w:tabs>
                <w:tab w:val="left" w:pos="162"/>
                <w:tab w:val="left" w:pos="342"/>
                <w:tab w:val="left" w:pos="522"/>
              </w:tabs>
              <w:spacing w:line="340" w:lineRule="exact"/>
              <w:rPr>
                <w:rFonts w:ascii="Arial" w:hAnsi="Arial" w:cs="Arial"/>
                <w:sz w:val="18"/>
                <w:szCs w:val="18"/>
                <w:lang w:val="en-US"/>
              </w:rPr>
            </w:pPr>
            <w:r w:rsidRPr="007C63CA">
              <w:rPr>
                <w:rFonts w:ascii="Arial" w:hAnsi="Arial" w:cs="Arial"/>
                <w:sz w:val="18"/>
                <w:szCs w:val="18"/>
                <w:cs/>
                <w:lang w:val="en-US"/>
              </w:rPr>
              <w:tab/>
            </w:r>
            <w:r w:rsidRPr="007C63CA">
              <w:rPr>
                <w:rFonts w:ascii="Arial" w:hAnsi="Arial" w:cs="Arial"/>
                <w:sz w:val="18"/>
                <w:szCs w:val="18"/>
                <w:lang w:val="en-US"/>
              </w:rPr>
              <w:t xml:space="preserve">Related </w:t>
            </w:r>
            <w:proofErr w:type="spellStart"/>
            <w:r w:rsidRPr="007C63CA">
              <w:rPr>
                <w:rFonts w:ascii="Arial" w:hAnsi="Arial" w:cs="Arial"/>
                <w:sz w:val="18"/>
                <w:szCs w:val="18"/>
                <w:lang w:val="en-GB"/>
              </w:rPr>
              <w:t>compan</w:t>
            </w:r>
            <w:r w:rsidRPr="007C63CA">
              <w:rPr>
                <w:rFonts w:ascii="Arial" w:hAnsi="Arial" w:cs="Arial"/>
                <w:sz w:val="18"/>
                <w:szCs w:val="18"/>
                <w:lang w:val="en-US"/>
              </w:rPr>
              <w:t>ies</w:t>
            </w:r>
            <w:proofErr w:type="spellEnd"/>
          </w:p>
        </w:tc>
        <w:tc>
          <w:tcPr>
            <w:tcW w:w="1985" w:type="dxa"/>
            <w:shd w:val="clear" w:color="auto" w:fill="auto"/>
            <w:vAlign w:val="bottom"/>
          </w:tcPr>
          <w:p w14:paraId="697345FE" w14:textId="49516A6C" w:rsidR="00E17253" w:rsidRPr="007C63CA" w:rsidRDefault="00E17253" w:rsidP="00E17253">
            <w:pPr>
              <w:tabs>
                <w:tab w:val="decimal" w:pos="1354"/>
              </w:tabs>
              <w:spacing w:line="340" w:lineRule="exact"/>
              <w:ind w:right="14"/>
              <w:rPr>
                <w:rFonts w:ascii="Arial" w:hAnsi="Arial" w:cs="Arial"/>
                <w:sz w:val="18"/>
                <w:szCs w:val="18"/>
                <w:cs/>
                <w:lang w:val="en-US"/>
              </w:rPr>
            </w:pPr>
            <w:r w:rsidRPr="007C63CA">
              <w:rPr>
                <w:rFonts w:ascii="Arial" w:hAnsi="Arial" w:cs="Arial"/>
                <w:sz w:val="18"/>
                <w:szCs w:val="18"/>
                <w:lang w:val="en-US"/>
              </w:rPr>
              <w:t>5,152,137</w:t>
            </w:r>
          </w:p>
        </w:tc>
        <w:tc>
          <w:tcPr>
            <w:tcW w:w="1985" w:type="dxa"/>
            <w:shd w:val="clear" w:color="auto" w:fill="auto"/>
            <w:vAlign w:val="bottom"/>
          </w:tcPr>
          <w:p w14:paraId="0651205B" w14:textId="1A1FC898"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5,005,569</w:t>
            </w:r>
          </w:p>
        </w:tc>
      </w:tr>
      <w:tr w:rsidR="00E17253" w:rsidRPr="007C63CA" w14:paraId="24887349" w14:textId="77777777" w:rsidTr="009E59C3">
        <w:tc>
          <w:tcPr>
            <w:tcW w:w="5220" w:type="dxa"/>
            <w:vAlign w:val="bottom"/>
          </w:tcPr>
          <w:p w14:paraId="1724B34E" w14:textId="77777777" w:rsidR="00E17253" w:rsidRPr="007C63CA" w:rsidRDefault="00E17253" w:rsidP="00E17253">
            <w:pPr>
              <w:tabs>
                <w:tab w:val="left" w:pos="162"/>
                <w:tab w:val="left" w:pos="342"/>
                <w:tab w:val="left" w:pos="522"/>
              </w:tabs>
              <w:spacing w:line="340" w:lineRule="exact"/>
              <w:rPr>
                <w:rFonts w:ascii="Arial" w:hAnsi="Arial" w:cs="Arial"/>
                <w:sz w:val="18"/>
                <w:szCs w:val="18"/>
                <w:lang w:val="en-US"/>
              </w:rPr>
            </w:pPr>
            <w:r w:rsidRPr="007C63CA">
              <w:rPr>
                <w:rFonts w:ascii="Arial" w:hAnsi="Arial" w:cs="Arial"/>
                <w:sz w:val="18"/>
                <w:szCs w:val="18"/>
                <w:lang w:val="en-US"/>
              </w:rPr>
              <w:tab/>
              <w:t>Directors and executives</w:t>
            </w:r>
          </w:p>
        </w:tc>
        <w:tc>
          <w:tcPr>
            <w:tcW w:w="1985" w:type="dxa"/>
            <w:shd w:val="clear" w:color="auto" w:fill="auto"/>
            <w:vAlign w:val="bottom"/>
          </w:tcPr>
          <w:p w14:paraId="75FF8017" w14:textId="536C8C92"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4,517</w:t>
            </w:r>
          </w:p>
        </w:tc>
        <w:tc>
          <w:tcPr>
            <w:tcW w:w="1985" w:type="dxa"/>
            <w:shd w:val="clear" w:color="auto" w:fill="auto"/>
            <w:vAlign w:val="bottom"/>
          </w:tcPr>
          <w:p w14:paraId="65E1DA81" w14:textId="70D36984"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4,963</w:t>
            </w:r>
          </w:p>
        </w:tc>
      </w:tr>
      <w:tr w:rsidR="00E17253" w:rsidRPr="007C63CA" w14:paraId="0EE4512A" w14:textId="77777777" w:rsidTr="009E59C3">
        <w:tc>
          <w:tcPr>
            <w:tcW w:w="5220" w:type="dxa"/>
            <w:vAlign w:val="bottom"/>
          </w:tcPr>
          <w:p w14:paraId="21BB8AFE" w14:textId="77777777" w:rsidR="00E17253" w:rsidRPr="007C63CA" w:rsidRDefault="00E17253" w:rsidP="00E17253">
            <w:pPr>
              <w:tabs>
                <w:tab w:val="left" w:pos="162"/>
                <w:tab w:val="left" w:pos="342"/>
                <w:tab w:val="left" w:pos="522"/>
              </w:tabs>
              <w:spacing w:line="340" w:lineRule="exact"/>
              <w:rPr>
                <w:rFonts w:ascii="Arial" w:hAnsi="Arial" w:cs="Arial"/>
                <w:sz w:val="18"/>
                <w:szCs w:val="18"/>
                <w:lang w:val="en-US"/>
              </w:rPr>
            </w:pPr>
            <w:r w:rsidRPr="007C63CA">
              <w:rPr>
                <w:rFonts w:ascii="Arial" w:hAnsi="Arial" w:cs="Arial"/>
                <w:sz w:val="18"/>
                <w:szCs w:val="18"/>
                <w:lang w:val="en-US"/>
              </w:rPr>
              <w:tab/>
              <w:t>Related persons</w:t>
            </w:r>
          </w:p>
        </w:tc>
        <w:tc>
          <w:tcPr>
            <w:tcW w:w="1985" w:type="dxa"/>
            <w:shd w:val="clear" w:color="auto" w:fill="auto"/>
            <w:vAlign w:val="bottom"/>
          </w:tcPr>
          <w:p w14:paraId="32CFF316" w14:textId="0659A6FE"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22,804</w:t>
            </w:r>
          </w:p>
        </w:tc>
        <w:tc>
          <w:tcPr>
            <w:tcW w:w="1985" w:type="dxa"/>
            <w:shd w:val="clear" w:color="auto" w:fill="auto"/>
            <w:vAlign w:val="bottom"/>
          </w:tcPr>
          <w:p w14:paraId="6EAD7166" w14:textId="55C3628D"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23,755</w:t>
            </w:r>
          </w:p>
        </w:tc>
      </w:tr>
      <w:tr w:rsidR="00E17253" w:rsidRPr="007C63CA" w14:paraId="014663C5" w14:textId="77777777" w:rsidTr="009E59C3">
        <w:tc>
          <w:tcPr>
            <w:tcW w:w="5220" w:type="dxa"/>
            <w:vAlign w:val="bottom"/>
          </w:tcPr>
          <w:p w14:paraId="680A7C84" w14:textId="77777777" w:rsidR="00E17253" w:rsidRPr="007C63CA" w:rsidRDefault="00E17253" w:rsidP="00E17253">
            <w:pPr>
              <w:tabs>
                <w:tab w:val="left" w:pos="162"/>
                <w:tab w:val="left" w:pos="342"/>
                <w:tab w:val="left" w:pos="522"/>
              </w:tabs>
              <w:spacing w:line="340" w:lineRule="exact"/>
              <w:rPr>
                <w:rFonts w:ascii="Arial" w:hAnsi="Arial" w:cs="Arial"/>
                <w:b/>
                <w:bCs/>
                <w:sz w:val="18"/>
                <w:szCs w:val="18"/>
                <w:lang w:val="en-US"/>
              </w:rPr>
            </w:pPr>
          </w:p>
        </w:tc>
        <w:tc>
          <w:tcPr>
            <w:tcW w:w="1985" w:type="dxa"/>
            <w:shd w:val="clear" w:color="auto" w:fill="auto"/>
            <w:vAlign w:val="bottom"/>
          </w:tcPr>
          <w:p w14:paraId="7557BFFF" w14:textId="38680B9B"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10,009,458</w:t>
            </w:r>
          </w:p>
        </w:tc>
        <w:tc>
          <w:tcPr>
            <w:tcW w:w="1985" w:type="dxa"/>
            <w:shd w:val="clear" w:color="auto" w:fill="auto"/>
            <w:vAlign w:val="bottom"/>
          </w:tcPr>
          <w:p w14:paraId="426D96FE" w14:textId="38C9B1B0"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9,942,986</w:t>
            </w:r>
          </w:p>
        </w:tc>
      </w:tr>
      <w:tr w:rsidR="001A33F9" w:rsidRPr="00733D6A" w14:paraId="4A1B3C22" w14:textId="77777777" w:rsidTr="00823917">
        <w:tc>
          <w:tcPr>
            <w:tcW w:w="5220" w:type="dxa"/>
            <w:vAlign w:val="bottom"/>
          </w:tcPr>
          <w:p w14:paraId="046E39B6" w14:textId="77777777" w:rsidR="001A33F9" w:rsidRPr="007C63CA" w:rsidRDefault="001A33F9" w:rsidP="006545EB">
            <w:pPr>
              <w:tabs>
                <w:tab w:val="left" w:pos="162"/>
                <w:tab w:val="left" w:pos="342"/>
                <w:tab w:val="left" w:pos="522"/>
              </w:tabs>
              <w:spacing w:line="340" w:lineRule="exact"/>
              <w:ind w:left="132" w:hanging="132"/>
              <w:rPr>
                <w:rFonts w:ascii="Arial" w:hAnsi="Arial" w:cs="Arial"/>
                <w:b/>
                <w:bCs/>
                <w:sz w:val="18"/>
                <w:szCs w:val="18"/>
                <w:lang w:val="en-US"/>
              </w:rPr>
            </w:pPr>
            <w:r w:rsidRPr="007C63CA">
              <w:rPr>
                <w:rFonts w:ascii="Arial" w:hAnsi="Arial" w:cs="Arial"/>
                <w:b/>
                <w:bCs/>
                <w:sz w:val="18"/>
                <w:szCs w:val="18"/>
                <w:lang w:val="en-US"/>
              </w:rPr>
              <w:t>Accrued interest receivables on loans to customers</w:t>
            </w:r>
          </w:p>
        </w:tc>
        <w:tc>
          <w:tcPr>
            <w:tcW w:w="1985" w:type="dxa"/>
            <w:shd w:val="clear" w:color="auto" w:fill="auto"/>
            <w:vAlign w:val="bottom"/>
          </w:tcPr>
          <w:p w14:paraId="13A8B6FD" w14:textId="77777777" w:rsidR="001A33F9" w:rsidRPr="007C63CA" w:rsidRDefault="001A33F9" w:rsidP="006545EB">
            <w:pPr>
              <w:tabs>
                <w:tab w:val="decimal" w:pos="1354"/>
              </w:tabs>
              <w:spacing w:line="340" w:lineRule="exact"/>
              <w:ind w:right="14"/>
              <w:rPr>
                <w:rFonts w:ascii="Arial" w:hAnsi="Arial" w:cs="Arial"/>
                <w:sz w:val="18"/>
                <w:szCs w:val="18"/>
                <w:cs/>
                <w:lang w:val="en-US"/>
              </w:rPr>
            </w:pPr>
          </w:p>
        </w:tc>
        <w:tc>
          <w:tcPr>
            <w:tcW w:w="1985" w:type="dxa"/>
            <w:vAlign w:val="bottom"/>
          </w:tcPr>
          <w:p w14:paraId="4A80CBE7" w14:textId="77777777" w:rsidR="001A33F9" w:rsidRPr="007C63CA" w:rsidRDefault="001A33F9" w:rsidP="006545EB">
            <w:pPr>
              <w:tabs>
                <w:tab w:val="decimal" w:pos="1354"/>
              </w:tabs>
              <w:spacing w:line="340" w:lineRule="exact"/>
              <w:ind w:right="14"/>
              <w:rPr>
                <w:rFonts w:ascii="Arial" w:hAnsi="Arial" w:cs="Arial"/>
                <w:sz w:val="18"/>
                <w:szCs w:val="18"/>
                <w:cs/>
                <w:lang w:val="en-US"/>
              </w:rPr>
            </w:pPr>
          </w:p>
        </w:tc>
      </w:tr>
      <w:tr w:rsidR="001A33F9" w:rsidRPr="007C63CA" w14:paraId="393B81DC" w14:textId="77777777" w:rsidTr="00823917">
        <w:tc>
          <w:tcPr>
            <w:tcW w:w="5220" w:type="dxa"/>
            <w:vAlign w:val="bottom"/>
          </w:tcPr>
          <w:p w14:paraId="11DEC0E4" w14:textId="77777777" w:rsidR="001A33F9" w:rsidRPr="007C63CA" w:rsidRDefault="001A33F9" w:rsidP="006545EB">
            <w:pPr>
              <w:tabs>
                <w:tab w:val="left" w:pos="162"/>
                <w:tab w:val="left" w:pos="342"/>
                <w:tab w:val="left" w:pos="522"/>
              </w:tabs>
              <w:spacing w:line="340" w:lineRule="exact"/>
              <w:rPr>
                <w:rFonts w:ascii="Arial" w:hAnsi="Arial" w:cs="Arial"/>
                <w:sz w:val="18"/>
                <w:szCs w:val="18"/>
                <w:u w:val="single"/>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299AAAD2" w14:textId="77777777" w:rsidR="001A33F9" w:rsidRPr="007C63CA" w:rsidRDefault="001A33F9" w:rsidP="006545EB">
            <w:pPr>
              <w:tabs>
                <w:tab w:val="decimal" w:pos="1354"/>
              </w:tabs>
              <w:spacing w:line="340" w:lineRule="exact"/>
              <w:ind w:right="14"/>
              <w:rPr>
                <w:rFonts w:ascii="Arial" w:hAnsi="Arial" w:cs="Arial"/>
                <w:sz w:val="18"/>
                <w:szCs w:val="18"/>
                <w:cs/>
                <w:lang w:val="en-US"/>
              </w:rPr>
            </w:pPr>
          </w:p>
        </w:tc>
        <w:tc>
          <w:tcPr>
            <w:tcW w:w="1985" w:type="dxa"/>
            <w:vAlign w:val="bottom"/>
          </w:tcPr>
          <w:p w14:paraId="2D97F269" w14:textId="77777777" w:rsidR="001A33F9" w:rsidRPr="007C63CA" w:rsidRDefault="001A33F9" w:rsidP="006545EB">
            <w:pPr>
              <w:tabs>
                <w:tab w:val="decimal" w:pos="1354"/>
              </w:tabs>
              <w:spacing w:line="340" w:lineRule="exact"/>
              <w:ind w:right="14"/>
              <w:rPr>
                <w:rFonts w:ascii="Arial" w:hAnsi="Arial" w:cs="Arial"/>
                <w:sz w:val="18"/>
                <w:szCs w:val="18"/>
                <w:cs/>
                <w:lang w:val="en-US"/>
              </w:rPr>
            </w:pPr>
          </w:p>
        </w:tc>
      </w:tr>
      <w:tr w:rsidR="00E17253" w:rsidRPr="007C63CA" w14:paraId="0D9B37A9" w14:textId="77777777" w:rsidTr="00FE3F1F">
        <w:tc>
          <w:tcPr>
            <w:tcW w:w="5220" w:type="dxa"/>
            <w:vAlign w:val="bottom"/>
          </w:tcPr>
          <w:p w14:paraId="3AF194FC" w14:textId="77777777" w:rsidR="00E17253" w:rsidRPr="007C63CA" w:rsidRDefault="00E17253" w:rsidP="00E17253">
            <w:pPr>
              <w:tabs>
                <w:tab w:val="left" w:pos="162"/>
                <w:tab w:val="left" w:pos="342"/>
                <w:tab w:val="left" w:pos="522"/>
              </w:tabs>
              <w:spacing w:line="340" w:lineRule="exact"/>
              <w:rPr>
                <w:rFonts w:ascii="Arial" w:hAnsi="Arial" w:cs="Arial"/>
                <w:sz w:val="18"/>
                <w:szCs w:val="18"/>
                <w:lang w:val="en-GB"/>
              </w:rPr>
            </w:pPr>
            <w:r w:rsidRPr="007C63CA">
              <w:rPr>
                <w:rFonts w:ascii="Arial" w:hAnsi="Arial" w:cs="Arial"/>
                <w:sz w:val="18"/>
                <w:szCs w:val="18"/>
                <w:lang w:val="en-US"/>
              </w:rPr>
              <w:tab/>
              <w:t xml:space="preserve">LH Financial Group </w:t>
            </w:r>
            <w:r w:rsidRPr="007C63CA">
              <w:rPr>
                <w:rFonts w:ascii="Arial" w:hAnsi="Arial" w:cs="Arial"/>
                <w:sz w:val="18"/>
                <w:szCs w:val="18"/>
                <w:lang w:val="en-GB"/>
              </w:rPr>
              <w:t>Public Company Limited</w:t>
            </w:r>
          </w:p>
        </w:tc>
        <w:tc>
          <w:tcPr>
            <w:tcW w:w="1985" w:type="dxa"/>
            <w:shd w:val="clear" w:color="auto" w:fill="auto"/>
            <w:vAlign w:val="bottom"/>
          </w:tcPr>
          <w:p w14:paraId="60ED6D00" w14:textId="63C92C89" w:rsidR="00E17253" w:rsidRPr="007C63CA" w:rsidRDefault="00E17253" w:rsidP="00E17253">
            <w:pPr>
              <w:tabs>
                <w:tab w:val="decimal" w:pos="1354"/>
              </w:tabs>
              <w:spacing w:line="340" w:lineRule="exact"/>
              <w:ind w:right="14"/>
              <w:rPr>
                <w:rFonts w:ascii="Arial" w:hAnsi="Arial" w:cs="Arial"/>
                <w:sz w:val="18"/>
                <w:szCs w:val="18"/>
                <w:cs/>
                <w:lang w:val="en-US"/>
              </w:rPr>
            </w:pPr>
            <w:r w:rsidRPr="007C63CA">
              <w:rPr>
                <w:rFonts w:ascii="Arial" w:hAnsi="Arial" w:cs="Arial"/>
                <w:sz w:val="18"/>
                <w:szCs w:val="18"/>
                <w:lang w:val="en-US"/>
              </w:rPr>
              <w:t>331</w:t>
            </w:r>
          </w:p>
        </w:tc>
        <w:tc>
          <w:tcPr>
            <w:tcW w:w="1985" w:type="dxa"/>
            <w:shd w:val="clear" w:color="auto" w:fill="auto"/>
            <w:vAlign w:val="bottom"/>
          </w:tcPr>
          <w:p w14:paraId="0F7B7098" w14:textId="28F7E245" w:rsidR="00E17253" w:rsidRPr="007C63CA" w:rsidRDefault="00E17253" w:rsidP="00E17253">
            <w:pPr>
              <w:tabs>
                <w:tab w:val="decimal" w:pos="1354"/>
              </w:tabs>
              <w:spacing w:line="340" w:lineRule="exact"/>
              <w:ind w:right="14"/>
              <w:rPr>
                <w:rFonts w:ascii="Arial" w:hAnsi="Arial" w:cs="Arial"/>
                <w:sz w:val="18"/>
                <w:szCs w:val="18"/>
                <w:cs/>
                <w:lang w:val="en-US"/>
              </w:rPr>
            </w:pPr>
            <w:r w:rsidRPr="007C63CA">
              <w:rPr>
                <w:rFonts w:ascii="Arial" w:hAnsi="Arial" w:cs="Arial"/>
                <w:sz w:val="18"/>
                <w:szCs w:val="18"/>
                <w:lang w:val="en-US"/>
              </w:rPr>
              <w:t>309</w:t>
            </w:r>
          </w:p>
        </w:tc>
      </w:tr>
      <w:tr w:rsidR="00E17253" w:rsidRPr="007C63CA" w14:paraId="042152EF" w14:textId="77777777" w:rsidTr="00FE3F1F">
        <w:tc>
          <w:tcPr>
            <w:tcW w:w="5220" w:type="dxa"/>
            <w:vAlign w:val="bottom"/>
          </w:tcPr>
          <w:p w14:paraId="16B309F7" w14:textId="77777777" w:rsidR="00E17253" w:rsidRPr="007C63CA" w:rsidRDefault="00E17253" w:rsidP="00E17253">
            <w:pPr>
              <w:tabs>
                <w:tab w:val="left" w:pos="162"/>
                <w:tab w:val="left" w:pos="342"/>
                <w:tab w:val="left" w:pos="522"/>
              </w:tabs>
              <w:spacing w:line="340" w:lineRule="exact"/>
              <w:ind w:left="132" w:hanging="132"/>
              <w:rPr>
                <w:rFonts w:ascii="Arial" w:hAnsi="Arial" w:cs="Arial"/>
                <w:b/>
                <w:bCs/>
                <w:sz w:val="18"/>
                <w:szCs w:val="18"/>
                <w:lang w:val="en-US"/>
              </w:rPr>
            </w:pPr>
            <w:r w:rsidRPr="007C63CA">
              <w:rPr>
                <w:rFonts w:ascii="Arial" w:hAnsi="Arial" w:cs="Arial"/>
                <w:sz w:val="18"/>
                <w:szCs w:val="18"/>
                <w:u w:val="single"/>
                <w:lang w:val="en-US"/>
              </w:rPr>
              <w:t>Related companies/persons</w:t>
            </w:r>
          </w:p>
        </w:tc>
        <w:tc>
          <w:tcPr>
            <w:tcW w:w="1985" w:type="dxa"/>
            <w:shd w:val="clear" w:color="auto" w:fill="auto"/>
            <w:vAlign w:val="bottom"/>
          </w:tcPr>
          <w:p w14:paraId="6D920BB7" w14:textId="77777777" w:rsidR="00E17253" w:rsidRPr="007C63CA" w:rsidRDefault="00E17253" w:rsidP="00E17253">
            <w:pPr>
              <w:tabs>
                <w:tab w:val="decimal" w:pos="1354"/>
              </w:tabs>
              <w:spacing w:line="340" w:lineRule="exact"/>
              <w:ind w:right="14"/>
              <w:rPr>
                <w:rFonts w:ascii="Arial" w:hAnsi="Arial" w:cs="Arial"/>
                <w:sz w:val="18"/>
                <w:szCs w:val="18"/>
                <w:cs/>
                <w:lang w:val="en-US"/>
              </w:rPr>
            </w:pPr>
          </w:p>
        </w:tc>
        <w:tc>
          <w:tcPr>
            <w:tcW w:w="1985" w:type="dxa"/>
            <w:shd w:val="clear" w:color="auto" w:fill="auto"/>
            <w:vAlign w:val="bottom"/>
          </w:tcPr>
          <w:p w14:paraId="16D85428" w14:textId="77777777" w:rsidR="00E17253" w:rsidRPr="007C63CA" w:rsidRDefault="00E17253" w:rsidP="00E17253">
            <w:pPr>
              <w:tabs>
                <w:tab w:val="decimal" w:pos="1354"/>
              </w:tabs>
              <w:spacing w:line="340" w:lineRule="exact"/>
              <w:ind w:right="14"/>
              <w:rPr>
                <w:rFonts w:ascii="Arial" w:hAnsi="Arial" w:cs="Arial"/>
                <w:sz w:val="18"/>
                <w:szCs w:val="18"/>
                <w:cs/>
                <w:lang w:val="en-US"/>
              </w:rPr>
            </w:pPr>
          </w:p>
        </w:tc>
      </w:tr>
      <w:tr w:rsidR="00E17253" w:rsidRPr="007C63CA" w14:paraId="4BF0F0C3" w14:textId="77777777" w:rsidTr="00FE3F1F">
        <w:tc>
          <w:tcPr>
            <w:tcW w:w="5220" w:type="dxa"/>
            <w:vAlign w:val="bottom"/>
          </w:tcPr>
          <w:p w14:paraId="0D774A7B" w14:textId="77777777" w:rsidR="00E17253" w:rsidRPr="007C63CA" w:rsidRDefault="00E17253" w:rsidP="00E17253">
            <w:pPr>
              <w:tabs>
                <w:tab w:val="left" w:pos="162"/>
                <w:tab w:val="left" w:pos="342"/>
                <w:tab w:val="left" w:pos="522"/>
              </w:tabs>
              <w:spacing w:line="340" w:lineRule="exact"/>
              <w:rPr>
                <w:rFonts w:ascii="Arial" w:hAnsi="Arial" w:cs="Arial"/>
                <w:sz w:val="18"/>
                <w:szCs w:val="18"/>
                <w:cs/>
                <w:lang w:val="en-GB"/>
              </w:rPr>
            </w:pPr>
            <w:r w:rsidRPr="007C63CA">
              <w:rPr>
                <w:rFonts w:ascii="Arial" w:hAnsi="Arial" w:cs="Arial"/>
                <w:sz w:val="18"/>
                <w:szCs w:val="18"/>
                <w:cs/>
                <w:lang w:val="en-US"/>
              </w:rPr>
              <w:t xml:space="preserve"> </w:t>
            </w:r>
            <w:r w:rsidRPr="007C63CA">
              <w:rPr>
                <w:rFonts w:ascii="Arial" w:hAnsi="Arial" w:cs="Arial"/>
                <w:sz w:val="18"/>
                <w:szCs w:val="18"/>
                <w:lang w:val="en-US"/>
              </w:rPr>
              <w:tab/>
              <w:t xml:space="preserve">Related </w:t>
            </w:r>
            <w:proofErr w:type="spellStart"/>
            <w:r w:rsidRPr="007C63CA">
              <w:rPr>
                <w:rFonts w:ascii="Arial" w:hAnsi="Arial" w:cs="Arial"/>
                <w:sz w:val="18"/>
                <w:szCs w:val="18"/>
                <w:lang w:val="en-GB"/>
              </w:rPr>
              <w:t>compan</w:t>
            </w:r>
            <w:r w:rsidRPr="007C63CA">
              <w:rPr>
                <w:rFonts w:ascii="Arial" w:hAnsi="Arial" w:cs="Arial"/>
                <w:sz w:val="18"/>
                <w:szCs w:val="18"/>
                <w:lang w:val="en-US"/>
              </w:rPr>
              <w:t>ies</w:t>
            </w:r>
            <w:proofErr w:type="spellEnd"/>
          </w:p>
        </w:tc>
        <w:tc>
          <w:tcPr>
            <w:tcW w:w="1985" w:type="dxa"/>
            <w:shd w:val="clear" w:color="auto" w:fill="auto"/>
            <w:vAlign w:val="bottom"/>
          </w:tcPr>
          <w:p w14:paraId="3471183E" w14:textId="57FFC33C"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77,1</w:t>
            </w:r>
            <w:r w:rsidR="003F78E7">
              <w:rPr>
                <w:rFonts w:ascii="Arial" w:hAnsi="Arial" w:cs="Arial"/>
                <w:sz w:val="18"/>
                <w:szCs w:val="18"/>
                <w:lang w:val="en-US"/>
              </w:rPr>
              <w:t>68</w:t>
            </w:r>
          </w:p>
        </w:tc>
        <w:tc>
          <w:tcPr>
            <w:tcW w:w="1985" w:type="dxa"/>
            <w:shd w:val="clear" w:color="auto" w:fill="auto"/>
            <w:vAlign w:val="bottom"/>
          </w:tcPr>
          <w:p w14:paraId="71BBC7E8" w14:textId="2D7020E1"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85,895</w:t>
            </w:r>
          </w:p>
        </w:tc>
      </w:tr>
      <w:tr w:rsidR="00E17253" w:rsidRPr="007C63CA" w14:paraId="509039D9" w14:textId="77777777" w:rsidTr="00FE3F1F">
        <w:tc>
          <w:tcPr>
            <w:tcW w:w="5220" w:type="dxa"/>
            <w:vAlign w:val="bottom"/>
          </w:tcPr>
          <w:p w14:paraId="75514ED0" w14:textId="77777777" w:rsidR="00E17253" w:rsidRPr="007C63CA" w:rsidRDefault="00E17253" w:rsidP="00E17253">
            <w:pPr>
              <w:tabs>
                <w:tab w:val="left" w:pos="162"/>
                <w:tab w:val="left" w:pos="342"/>
                <w:tab w:val="left" w:pos="522"/>
              </w:tabs>
              <w:spacing w:line="340" w:lineRule="exact"/>
              <w:rPr>
                <w:rFonts w:ascii="Arial" w:hAnsi="Arial" w:cs="Arial"/>
                <w:sz w:val="18"/>
                <w:szCs w:val="18"/>
                <w:lang w:val="en-US"/>
              </w:rPr>
            </w:pPr>
            <w:r w:rsidRPr="007C63CA">
              <w:rPr>
                <w:rFonts w:ascii="Arial" w:hAnsi="Arial" w:cs="Arial"/>
                <w:sz w:val="18"/>
                <w:szCs w:val="18"/>
                <w:lang w:val="en-US"/>
              </w:rPr>
              <w:tab/>
              <w:t xml:space="preserve">Directors and executives </w:t>
            </w:r>
          </w:p>
        </w:tc>
        <w:tc>
          <w:tcPr>
            <w:tcW w:w="1985" w:type="dxa"/>
            <w:shd w:val="clear" w:color="auto" w:fill="auto"/>
            <w:vAlign w:val="bottom"/>
          </w:tcPr>
          <w:p w14:paraId="4B4989EE" w14:textId="2197C79E"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1</w:t>
            </w:r>
          </w:p>
        </w:tc>
        <w:tc>
          <w:tcPr>
            <w:tcW w:w="1985" w:type="dxa"/>
            <w:shd w:val="clear" w:color="auto" w:fill="auto"/>
            <w:vAlign w:val="bottom"/>
          </w:tcPr>
          <w:p w14:paraId="5F3D5FC7" w14:textId="35CA5424"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1</w:t>
            </w:r>
          </w:p>
        </w:tc>
      </w:tr>
      <w:tr w:rsidR="00E17253" w:rsidRPr="007C63CA" w14:paraId="4219C54C" w14:textId="77777777" w:rsidTr="00FE3F1F">
        <w:tc>
          <w:tcPr>
            <w:tcW w:w="5220" w:type="dxa"/>
            <w:vAlign w:val="bottom"/>
          </w:tcPr>
          <w:p w14:paraId="48080A88" w14:textId="77777777" w:rsidR="00E17253" w:rsidRPr="007C63CA" w:rsidRDefault="00E17253" w:rsidP="00E17253">
            <w:pPr>
              <w:tabs>
                <w:tab w:val="left" w:pos="162"/>
                <w:tab w:val="left" w:pos="342"/>
                <w:tab w:val="left" w:pos="522"/>
              </w:tabs>
              <w:spacing w:line="340" w:lineRule="exact"/>
              <w:rPr>
                <w:rFonts w:ascii="Arial" w:hAnsi="Arial" w:cs="Arial"/>
                <w:sz w:val="18"/>
                <w:szCs w:val="18"/>
                <w:lang w:val="en-US"/>
              </w:rPr>
            </w:pPr>
            <w:r w:rsidRPr="007C63CA">
              <w:rPr>
                <w:rFonts w:ascii="Arial" w:hAnsi="Arial" w:cs="Arial"/>
                <w:sz w:val="18"/>
                <w:szCs w:val="18"/>
                <w:lang w:val="en-US"/>
              </w:rPr>
              <w:tab/>
              <w:t>Related persons</w:t>
            </w:r>
          </w:p>
        </w:tc>
        <w:tc>
          <w:tcPr>
            <w:tcW w:w="1985" w:type="dxa"/>
            <w:shd w:val="clear" w:color="auto" w:fill="auto"/>
            <w:vAlign w:val="bottom"/>
          </w:tcPr>
          <w:p w14:paraId="7788CEEE" w14:textId="56D1AC9F"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220</w:t>
            </w:r>
          </w:p>
        </w:tc>
        <w:tc>
          <w:tcPr>
            <w:tcW w:w="1985" w:type="dxa"/>
            <w:shd w:val="clear" w:color="auto" w:fill="auto"/>
            <w:vAlign w:val="bottom"/>
          </w:tcPr>
          <w:p w14:paraId="56778442" w14:textId="6DB3A53D"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112</w:t>
            </w:r>
          </w:p>
        </w:tc>
      </w:tr>
      <w:tr w:rsidR="00E17253" w:rsidRPr="007C63CA" w14:paraId="63D72D36" w14:textId="77777777" w:rsidTr="00FE3F1F">
        <w:tc>
          <w:tcPr>
            <w:tcW w:w="5220" w:type="dxa"/>
            <w:vAlign w:val="bottom"/>
          </w:tcPr>
          <w:p w14:paraId="71B2CEF8" w14:textId="77777777" w:rsidR="00E17253" w:rsidRPr="007C63CA" w:rsidRDefault="00E17253" w:rsidP="00E17253">
            <w:pPr>
              <w:tabs>
                <w:tab w:val="left" w:pos="162"/>
                <w:tab w:val="left" w:pos="342"/>
                <w:tab w:val="left" w:pos="522"/>
              </w:tabs>
              <w:spacing w:line="340" w:lineRule="exact"/>
              <w:rPr>
                <w:rFonts w:ascii="Arial" w:hAnsi="Arial" w:cs="Arial"/>
                <w:sz w:val="18"/>
                <w:szCs w:val="18"/>
                <w:lang w:val="en-US"/>
              </w:rPr>
            </w:pPr>
          </w:p>
        </w:tc>
        <w:tc>
          <w:tcPr>
            <w:tcW w:w="1985" w:type="dxa"/>
            <w:shd w:val="clear" w:color="auto" w:fill="auto"/>
            <w:vAlign w:val="bottom"/>
          </w:tcPr>
          <w:p w14:paraId="73BB028B" w14:textId="6EEA9E82"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77,</w:t>
            </w:r>
            <w:r w:rsidR="003F78E7">
              <w:rPr>
                <w:rFonts w:ascii="Arial" w:hAnsi="Arial" w:cs="Arial"/>
                <w:sz w:val="18"/>
                <w:szCs w:val="18"/>
                <w:lang w:val="en-US"/>
              </w:rPr>
              <w:t>720</w:t>
            </w:r>
          </w:p>
        </w:tc>
        <w:tc>
          <w:tcPr>
            <w:tcW w:w="1985" w:type="dxa"/>
            <w:shd w:val="clear" w:color="auto" w:fill="auto"/>
            <w:vAlign w:val="bottom"/>
          </w:tcPr>
          <w:p w14:paraId="685D7179" w14:textId="184A4EBF"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86,317</w:t>
            </w:r>
          </w:p>
        </w:tc>
      </w:tr>
      <w:tr w:rsidR="001A33F9" w:rsidRPr="007C63CA" w14:paraId="6EE25D5C" w14:textId="77777777" w:rsidTr="00823917">
        <w:trPr>
          <w:trHeight w:val="87"/>
        </w:trPr>
        <w:tc>
          <w:tcPr>
            <w:tcW w:w="5220" w:type="dxa"/>
            <w:vAlign w:val="bottom"/>
          </w:tcPr>
          <w:p w14:paraId="2B083237" w14:textId="568B3316" w:rsidR="001A33F9" w:rsidRPr="007C63CA" w:rsidRDefault="001A33F9" w:rsidP="006545EB">
            <w:pPr>
              <w:tabs>
                <w:tab w:val="left" w:pos="162"/>
                <w:tab w:val="left" w:pos="342"/>
                <w:tab w:val="left" w:pos="522"/>
              </w:tabs>
              <w:spacing w:line="340" w:lineRule="exact"/>
              <w:rPr>
                <w:rFonts w:ascii="Arial" w:hAnsi="Arial" w:cs="Arial"/>
                <w:b/>
                <w:bCs/>
                <w:sz w:val="18"/>
                <w:szCs w:val="18"/>
                <w:lang w:val="en-US"/>
              </w:rPr>
            </w:pPr>
          </w:p>
        </w:tc>
        <w:tc>
          <w:tcPr>
            <w:tcW w:w="1985" w:type="dxa"/>
            <w:shd w:val="clear" w:color="auto" w:fill="auto"/>
            <w:vAlign w:val="bottom"/>
          </w:tcPr>
          <w:p w14:paraId="747B24AB" w14:textId="77777777" w:rsidR="001A33F9" w:rsidRPr="007C63CA" w:rsidRDefault="001A33F9" w:rsidP="006545EB">
            <w:pPr>
              <w:tabs>
                <w:tab w:val="decimal" w:pos="1354"/>
              </w:tabs>
              <w:spacing w:line="340" w:lineRule="exact"/>
              <w:ind w:right="14"/>
              <w:rPr>
                <w:rFonts w:ascii="Arial" w:hAnsi="Arial" w:cs="Arial"/>
                <w:sz w:val="18"/>
                <w:szCs w:val="18"/>
                <w:cs/>
                <w:lang w:val="en-US"/>
              </w:rPr>
            </w:pPr>
          </w:p>
        </w:tc>
        <w:tc>
          <w:tcPr>
            <w:tcW w:w="1985" w:type="dxa"/>
            <w:vAlign w:val="bottom"/>
          </w:tcPr>
          <w:p w14:paraId="333AB945" w14:textId="77777777" w:rsidR="001A33F9" w:rsidRPr="007C63CA" w:rsidRDefault="001A33F9" w:rsidP="006545EB">
            <w:pPr>
              <w:tabs>
                <w:tab w:val="decimal" w:pos="1354"/>
              </w:tabs>
              <w:spacing w:line="340" w:lineRule="exact"/>
              <w:ind w:right="14"/>
              <w:rPr>
                <w:rFonts w:ascii="Arial" w:hAnsi="Arial" w:cs="Arial"/>
                <w:sz w:val="18"/>
                <w:szCs w:val="18"/>
                <w:cs/>
                <w:lang w:val="en-US"/>
              </w:rPr>
            </w:pPr>
          </w:p>
        </w:tc>
      </w:tr>
      <w:tr w:rsidR="006545EB" w:rsidRPr="007C63CA" w14:paraId="57AA856A" w14:textId="77777777" w:rsidTr="00823917">
        <w:trPr>
          <w:trHeight w:val="87"/>
        </w:trPr>
        <w:tc>
          <w:tcPr>
            <w:tcW w:w="5220" w:type="dxa"/>
            <w:vAlign w:val="bottom"/>
          </w:tcPr>
          <w:p w14:paraId="13B744B8" w14:textId="77777777" w:rsidR="006545EB" w:rsidRPr="007C63CA" w:rsidRDefault="006545EB" w:rsidP="006545EB">
            <w:pPr>
              <w:tabs>
                <w:tab w:val="left" w:pos="162"/>
                <w:tab w:val="left" w:pos="342"/>
                <w:tab w:val="left" w:pos="522"/>
              </w:tabs>
              <w:spacing w:line="340" w:lineRule="exact"/>
              <w:rPr>
                <w:rFonts w:ascii="Arial" w:hAnsi="Arial" w:cs="Arial"/>
                <w:b/>
                <w:bCs/>
                <w:sz w:val="18"/>
                <w:szCs w:val="18"/>
                <w:lang w:val="en-US"/>
              </w:rPr>
            </w:pPr>
          </w:p>
        </w:tc>
        <w:tc>
          <w:tcPr>
            <w:tcW w:w="1985" w:type="dxa"/>
            <w:shd w:val="clear" w:color="auto" w:fill="auto"/>
            <w:vAlign w:val="bottom"/>
          </w:tcPr>
          <w:p w14:paraId="78D40D7F" w14:textId="77777777" w:rsidR="006545EB" w:rsidRPr="007C63CA" w:rsidRDefault="006545EB" w:rsidP="006545EB">
            <w:pPr>
              <w:tabs>
                <w:tab w:val="decimal" w:pos="1354"/>
              </w:tabs>
              <w:spacing w:line="340" w:lineRule="exact"/>
              <w:ind w:right="14"/>
              <w:rPr>
                <w:rFonts w:ascii="Arial" w:hAnsi="Arial" w:cs="Arial"/>
                <w:sz w:val="18"/>
                <w:szCs w:val="18"/>
                <w:cs/>
                <w:lang w:val="en-US"/>
              </w:rPr>
            </w:pPr>
          </w:p>
        </w:tc>
        <w:tc>
          <w:tcPr>
            <w:tcW w:w="1985" w:type="dxa"/>
            <w:vAlign w:val="bottom"/>
          </w:tcPr>
          <w:p w14:paraId="7A16CC5A" w14:textId="77777777" w:rsidR="006545EB" w:rsidRPr="007C63CA" w:rsidRDefault="006545EB" w:rsidP="006545EB">
            <w:pPr>
              <w:tabs>
                <w:tab w:val="decimal" w:pos="1354"/>
              </w:tabs>
              <w:spacing w:line="340" w:lineRule="exact"/>
              <w:ind w:right="14"/>
              <w:rPr>
                <w:rFonts w:ascii="Arial" w:hAnsi="Arial" w:cs="Arial"/>
                <w:sz w:val="18"/>
                <w:szCs w:val="18"/>
                <w:cs/>
                <w:lang w:val="en-US"/>
              </w:rPr>
            </w:pPr>
          </w:p>
        </w:tc>
      </w:tr>
      <w:tr w:rsidR="006545EB" w:rsidRPr="007C63CA" w14:paraId="0BBB368E" w14:textId="77777777" w:rsidTr="00823917">
        <w:trPr>
          <w:trHeight w:val="87"/>
        </w:trPr>
        <w:tc>
          <w:tcPr>
            <w:tcW w:w="5220" w:type="dxa"/>
            <w:vAlign w:val="bottom"/>
          </w:tcPr>
          <w:p w14:paraId="73656643" w14:textId="3533B633" w:rsidR="006545EB" w:rsidRPr="007C63CA" w:rsidRDefault="006545EB" w:rsidP="006545EB">
            <w:pPr>
              <w:tabs>
                <w:tab w:val="left" w:pos="162"/>
                <w:tab w:val="left" w:pos="342"/>
                <w:tab w:val="left" w:pos="522"/>
              </w:tabs>
              <w:spacing w:line="340" w:lineRule="exact"/>
              <w:rPr>
                <w:rFonts w:ascii="Arial" w:hAnsi="Arial" w:cs="Arial"/>
                <w:b/>
                <w:bCs/>
                <w:sz w:val="18"/>
                <w:szCs w:val="18"/>
                <w:lang w:val="en-US"/>
              </w:rPr>
            </w:pPr>
            <w:r w:rsidRPr="007C63CA">
              <w:rPr>
                <w:rFonts w:ascii="Arial" w:hAnsi="Arial" w:cs="Arial"/>
                <w:b/>
                <w:bCs/>
                <w:sz w:val="18"/>
                <w:szCs w:val="18"/>
                <w:lang w:val="en-US"/>
              </w:rPr>
              <w:lastRenderedPageBreak/>
              <w:t>Other assets</w:t>
            </w:r>
          </w:p>
        </w:tc>
        <w:tc>
          <w:tcPr>
            <w:tcW w:w="1985" w:type="dxa"/>
            <w:shd w:val="clear" w:color="auto" w:fill="auto"/>
            <w:vAlign w:val="bottom"/>
          </w:tcPr>
          <w:p w14:paraId="14111E2A" w14:textId="77777777" w:rsidR="006545EB" w:rsidRPr="007C63CA" w:rsidRDefault="006545EB" w:rsidP="006545EB">
            <w:pPr>
              <w:tabs>
                <w:tab w:val="decimal" w:pos="1354"/>
              </w:tabs>
              <w:spacing w:line="340" w:lineRule="exact"/>
              <w:ind w:right="14"/>
              <w:rPr>
                <w:rFonts w:ascii="Arial" w:hAnsi="Arial" w:cs="Arial"/>
                <w:sz w:val="18"/>
                <w:szCs w:val="18"/>
                <w:cs/>
                <w:lang w:val="en-US"/>
              </w:rPr>
            </w:pPr>
          </w:p>
        </w:tc>
        <w:tc>
          <w:tcPr>
            <w:tcW w:w="1985" w:type="dxa"/>
            <w:vAlign w:val="bottom"/>
          </w:tcPr>
          <w:p w14:paraId="6FBEF49E" w14:textId="77777777" w:rsidR="006545EB" w:rsidRPr="007C63CA" w:rsidRDefault="006545EB" w:rsidP="006545EB">
            <w:pPr>
              <w:tabs>
                <w:tab w:val="decimal" w:pos="1354"/>
              </w:tabs>
              <w:spacing w:line="340" w:lineRule="exact"/>
              <w:ind w:right="14"/>
              <w:rPr>
                <w:rFonts w:ascii="Arial" w:hAnsi="Arial" w:cs="Arial"/>
                <w:sz w:val="18"/>
                <w:szCs w:val="18"/>
                <w:cs/>
                <w:lang w:val="en-US"/>
              </w:rPr>
            </w:pPr>
          </w:p>
        </w:tc>
      </w:tr>
      <w:tr w:rsidR="001A33F9" w:rsidRPr="007C63CA" w14:paraId="3B8CD0FC" w14:textId="77777777" w:rsidTr="00823917">
        <w:tc>
          <w:tcPr>
            <w:tcW w:w="5220" w:type="dxa"/>
            <w:vAlign w:val="bottom"/>
          </w:tcPr>
          <w:p w14:paraId="7D2495B1" w14:textId="77777777" w:rsidR="001A33F9" w:rsidRPr="007C63CA" w:rsidRDefault="001A33F9" w:rsidP="006545EB">
            <w:pPr>
              <w:tabs>
                <w:tab w:val="left" w:pos="162"/>
                <w:tab w:val="left" w:pos="342"/>
                <w:tab w:val="left" w:pos="522"/>
              </w:tabs>
              <w:spacing w:line="340" w:lineRule="exact"/>
              <w:rPr>
                <w:rFonts w:ascii="Arial" w:hAnsi="Arial" w:cs="Arial"/>
                <w:sz w:val="18"/>
                <w:szCs w:val="18"/>
                <w:u w:val="single"/>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7F8FB07E" w14:textId="77777777" w:rsidR="001A33F9" w:rsidRPr="007C63CA" w:rsidRDefault="001A33F9" w:rsidP="006545EB">
            <w:pPr>
              <w:tabs>
                <w:tab w:val="decimal" w:pos="1354"/>
              </w:tabs>
              <w:spacing w:line="340" w:lineRule="exact"/>
              <w:ind w:right="14"/>
              <w:rPr>
                <w:rFonts w:ascii="Arial" w:hAnsi="Arial" w:cs="Arial"/>
                <w:sz w:val="18"/>
                <w:szCs w:val="18"/>
                <w:cs/>
                <w:lang w:val="en-US"/>
              </w:rPr>
            </w:pPr>
          </w:p>
        </w:tc>
        <w:tc>
          <w:tcPr>
            <w:tcW w:w="1985" w:type="dxa"/>
            <w:vAlign w:val="bottom"/>
          </w:tcPr>
          <w:p w14:paraId="4672C217" w14:textId="77777777" w:rsidR="001A33F9" w:rsidRPr="007C63CA" w:rsidRDefault="001A33F9" w:rsidP="006545EB">
            <w:pPr>
              <w:tabs>
                <w:tab w:val="decimal" w:pos="1354"/>
              </w:tabs>
              <w:spacing w:line="340" w:lineRule="exact"/>
              <w:ind w:right="14"/>
              <w:rPr>
                <w:rFonts w:ascii="Arial" w:hAnsi="Arial" w:cs="Arial"/>
                <w:sz w:val="18"/>
                <w:szCs w:val="18"/>
                <w:cs/>
                <w:lang w:val="en-US"/>
              </w:rPr>
            </w:pPr>
          </w:p>
        </w:tc>
      </w:tr>
      <w:tr w:rsidR="00E17253" w:rsidRPr="007C63CA" w14:paraId="2BB960A8" w14:textId="77777777" w:rsidTr="001B3948">
        <w:tc>
          <w:tcPr>
            <w:tcW w:w="5220" w:type="dxa"/>
            <w:vAlign w:val="bottom"/>
          </w:tcPr>
          <w:p w14:paraId="243A2B37" w14:textId="77777777" w:rsidR="00E17253" w:rsidRPr="007C63CA" w:rsidRDefault="00E17253" w:rsidP="00E17253">
            <w:pPr>
              <w:tabs>
                <w:tab w:val="left" w:pos="162"/>
                <w:tab w:val="left" w:pos="342"/>
                <w:tab w:val="left" w:pos="522"/>
              </w:tabs>
              <w:spacing w:line="340" w:lineRule="exact"/>
              <w:ind w:left="12"/>
              <w:rPr>
                <w:rFonts w:ascii="Arial" w:hAnsi="Arial" w:cs="Arial"/>
                <w:sz w:val="18"/>
                <w:szCs w:val="18"/>
                <w:cs/>
                <w:lang w:val="en-US"/>
              </w:rPr>
            </w:pPr>
            <w:r w:rsidRPr="007C63CA">
              <w:rPr>
                <w:rFonts w:ascii="Arial" w:hAnsi="Arial" w:cs="Arial"/>
                <w:sz w:val="18"/>
                <w:szCs w:val="18"/>
                <w:lang w:val="en-US"/>
              </w:rPr>
              <w:tab/>
              <w:t xml:space="preserve">LH Financial Group </w:t>
            </w:r>
            <w:r w:rsidRPr="007C63CA">
              <w:rPr>
                <w:rFonts w:ascii="Arial" w:hAnsi="Arial" w:cs="Arial"/>
                <w:sz w:val="18"/>
                <w:szCs w:val="18"/>
                <w:lang w:val="en-GB"/>
              </w:rPr>
              <w:t>Public Company Limited</w:t>
            </w:r>
          </w:p>
        </w:tc>
        <w:tc>
          <w:tcPr>
            <w:tcW w:w="1985" w:type="dxa"/>
            <w:shd w:val="clear" w:color="auto" w:fill="FFFFFF"/>
            <w:vAlign w:val="bottom"/>
          </w:tcPr>
          <w:p w14:paraId="6698A463" w14:textId="3837B82B"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cs/>
                <w:lang w:val="en-US"/>
              </w:rPr>
              <w:t>300</w:t>
            </w:r>
          </w:p>
        </w:tc>
        <w:tc>
          <w:tcPr>
            <w:tcW w:w="1985" w:type="dxa"/>
            <w:shd w:val="clear" w:color="auto" w:fill="FFFFFF"/>
            <w:vAlign w:val="bottom"/>
          </w:tcPr>
          <w:p w14:paraId="08E747C7" w14:textId="063118F7"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300</w:t>
            </w:r>
          </w:p>
        </w:tc>
      </w:tr>
      <w:tr w:rsidR="00E17253" w:rsidRPr="00733D6A" w14:paraId="5270F3C2" w14:textId="77777777" w:rsidTr="001B3948">
        <w:tc>
          <w:tcPr>
            <w:tcW w:w="5220" w:type="dxa"/>
            <w:vAlign w:val="bottom"/>
          </w:tcPr>
          <w:p w14:paraId="01BDCBD3" w14:textId="77777777" w:rsidR="00E17253" w:rsidRPr="007C63CA" w:rsidRDefault="00E17253" w:rsidP="00E17253">
            <w:pPr>
              <w:spacing w:line="340" w:lineRule="exact"/>
              <w:ind w:right="-14"/>
              <w:rPr>
                <w:rFonts w:ascii="Arial" w:hAnsi="Arial" w:cs="Arial"/>
                <w:sz w:val="18"/>
                <w:szCs w:val="18"/>
                <w:u w:val="single"/>
                <w:lang w:val="en-US"/>
              </w:rPr>
            </w:pPr>
            <w:r w:rsidRPr="007C63CA">
              <w:rPr>
                <w:rFonts w:ascii="Arial" w:hAnsi="Arial" w:cs="Arial"/>
                <w:sz w:val="18"/>
                <w:szCs w:val="18"/>
                <w:u w:val="single"/>
                <w:lang w:val="en-US"/>
              </w:rPr>
              <w:t>Subsidiaries of the Bank’s parent company</w:t>
            </w:r>
          </w:p>
        </w:tc>
        <w:tc>
          <w:tcPr>
            <w:tcW w:w="1985" w:type="dxa"/>
            <w:shd w:val="clear" w:color="auto" w:fill="FFFFFF"/>
            <w:vAlign w:val="bottom"/>
          </w:tcPr>
          <w:p w14:paraId="6941195E"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c>
          <w:tcPr>
            <w:tcW w:w="1985" w:type="dxa"/>
            <w:shd w:val="clear" w:color="auto" w:fill="FFFFFF"/>
            <w:vAlign w:val="bottom"/>
          </w:tcPr>
          <w:p w14:paraId="01772271"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r>
      <w:tr w:rsidR="00E17253" w:rsidRPr="007C63CA" w14:paraId="411FA503" w14:textId="77777777" w:rsidTr="001B3948">
        <w:tc>
          <w:tcPr>
            <w:tcW w:w="5220" w:type="dxa"/>
            <w:vAlign w:val="bottom"/>
          </w:tcPr>
          <w:p w14:paraId="524447D9" w14:textId="77777777" w:rsidR="00E17253" w:rsidRPr="007C63CA" w:rsidRDefault="00E17253" w:rsidP="00E17253">
            <w:pPr>
              <w:spacing w:line="340" w:lineRule="exact"/>
              <w:ind w:left="342" w:right="-14" w:hanging="180"/>
              <w:rPr>
                <w:rFonts w:ascii="Arial" w:hAnsi="Arial" w:cs="Arial"/>
                <w:sz w:val="18"/>
                <w:szCs w:val="18"/>
                <w:lang w:val="en-US"/>
              </w:rPr>
            </w:pPr>
            <w:r w:rsidRPr="007C63CA">
              <w:rPr>
                <w:rFonts w:ascii="Arial" w:hAnsi="Arial" w:cs="Arial"/>
                <w:sz w:val="18"/>
                <w:szCs w:val="18"/>
                <w:lang w:val="en-US"/>
              </w:rPr>
              <w:t>Land and Houses Securities Public Company Limited</w:t>
            </w:r>
          </w:p>
        </w:tc>
        <w:tc>
          <w:tcPr>
            <w:tcW w:w="1985" w:type="dxa"/>
            <w:shd w:val="clear" w:color="auto" w:fill="FFFFFF"/>
            <w:vAlign w:val="bottom"/>
          </w:tcPr>
          <w:p w14:paraId="20852421" w14:textId="4CA12602"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99</w:t>
            </w:r>
          </w:p>
        </w:tc>
        <w:tc>
          <w:tcPr>
            <w:tcW w:w="1985" w:type="dxa"/>
            <w:shd w:val="clear" w:color="auto" w:fill="FFFFFF"/>
            <w:vAlign w:val="bottom"/>
          </w:tcPr>
          <w:p w14:paraId="2EC7C6BA" w14:textId="60AED4A1"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186</w:t>
            </w:r>
          </w:p>
        </w:tc>
      </w:tr>
      <w:tr w:rsidR="00E17253" w:rsidRPr="007C63CA" w14:paraId="2D0F2E7D" w14:textId="77777777" w:rsidTr="001B3948">
        <w:tc>
          <w:tcPr>
            <w:tcW w:w="5220" w:type="dxa"/>
            <w:vAlign w:val="bottom"/>
          </w:tcPr>
          <w:p w14:paraId="760A3CF4" w14:textId="77777777" w:rsidR="00E17253" w:rsidRPr="007C63CA" w:rsidRDefault="00E17253" w:rsidP="00E17253">
            <w:pPr>
              <w:spacing w:line="340" w:lineRule="exact"/>
              <w:ind w:left="342" w:right="-14" w:hanging="180"/>
              <w:rPr>
                <w:rFonts w:ascii="Arial" w:hAnsi="Arial" w:cs="Arial"/>
                <w:sz w:val="18"/>
                <w:szCs w:val="18"/>
                <w:lang w:val="en-US"/>
              </w:rPr>
            </w:pPr>
            <w:r w:rsidRPr="007C63CA">
              <w:rPr>
                <w:rFonts w:ascii="Arial" w:hAnsi="Arial" w:cs="Arial"/>
                <w:sz w:val="18"/>
                <w:szCs w:val="18"/>
                <w:lang w:val="en-US"/>
              </w:rPr>
              <w:t>Land and Houses Fund Management Company Limited</w:t>
            </w:r>
          </w:p>
        </w:tc>
        <w:tc>
          <w:tcPr>
            <w:tcW w:w="1985" w:type="dxa"/>
            <w:shd w:val="clear" w:color="auto" w:fill="FFFFFF"/>
            <w:vAlign w:val="bottom"/>
          </w:tcPr>
          <w:p w14:paraId="01D146D1" w14:textId="5D3BF324"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2,371</w:t>
            </w:r>
          </w:p>
        </w:tc>
        <w:tc>
          <w:tcPr>
            <w:tcW w:w="1985" w:type="dxa"/>
            <w:shd w:val="clear" w:color="auto" w:fill="FFFFFF"/>
            <w:vAlign w:val="bottom"/>
          </w:tcPr>
          <w:p w14:paraId="5496823D" w14:textId="21ADF1AA"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2,717</w:t>
            </w:r>
          </w:p>
        </w:tc>
      </w:tr>
      <w:tr w:rsidR="00E17253" w:rsidRPr="00733D6A" w14:paraId="34025D16" w14:textId="77777777" w:rsidTr="001B3948">
        <w:tc>
          <w:tcPr>
            <w:tcW w:w="5220" w:type="dxa"/>
            <w:vAlign w:val="bottom"/>
          </w:tcPr>
          <w:p w14:paraId="3A77311A" w14:textId="77777777" w:rsidR="00E17253" w:rsidRPr="007C63CA" w:rsidRDefault="00E17253" w:rsidP="00E17253">
            <w:pPr>
              <w:tabs>
                <w:tab w:val="left" w:pos="162"/>
                <w:tab w:val="left" w:pos="342"/>
                <w:tab w:val="left" w:pos="522"/>
              </w:tabs>
              <w:spacing w:line="340" w:lineRule="exact"/>
              <w:rPr>
                <w:rFonts w:ascii="Arial" w:hAnsi="Arial" w:cs="Arial"/>
                <w:sz w:val="18"/>
                <w:szCs w:val="18"/>
                <w:u w:val="single"/>
                <w:lang w:val="en-US"/>
              </w:rPr>
            </w:pPr>
            <w:r w:rsidRPr="007C63CA">
              <w:rPr>
                <w:rFonts w:ascii="Arial" w:hAnsi="Arial" w:cs="Arial"/>
                <w:sz w:val="18"/>
                <w:szCs w:val="18"/>
                <w:u w:val="single"/>
                <w:lang w:val="en-US"/>
              </w:rPr>
              <w:t>The major shareholder of the Bank’s parent company</w:t>
            </w:r>
          </w:p>
        </w:tc>
        <w:tc>
          <w:tcPr>
            <w:tcW w:w="1985" w:type="dxa"/>
            <w:shd w:val="clear" w:color="auto" w:fill="FFFFFF"/>
            <w:vAlign w:val="bottom"/>
          </w:tcPr>
          <w:p w14:paraId="09A3750F"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c>
          <w:tcPr>
            <w:tcW w:w="1985" w:type="dxa"/>
            <w:shd w:val="clear" w:color="auto" w:fill="FFFFFF"/>
            <w:vAlign w:val="bottom"/>
          </w:tcPr>
          <w:p w14:paraId="5ECE8648"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r>
      <w:tr w:rsidR="00E17253" w:rsidRPr="007C63CA" w14:paraId="01935B7F" w14:textId="77777777" w:rsidTr="001B3948">
        <w:trPr>
          <w:trHeight w:val="360"/>
        </w:trPr>
        <w:tc>
          <w:tcPr>
            <w:tcW w:w="5220" w:type="dxa"/>
            <w:vAlign w:val="bottom"/>
          </w:tcPr>
          <w:p w14:paraId="59B9E22B" w14:textId="77777777" w:rsidR="00E17253" w:rsidRPr="007C63CA" w:rsidRDefault="00E17253" w:rsidP="00E17253">
            <w:pPr>
              <w:tabs>
                <w:tab w:val="left" w:pos="162"/>
                <w:tab w:val="left" w:pos="342"/>
                <w:tab w:val="left" w:pos="522"/>
              </w:tabs>
              <w:spacing w:line="340" w:lineRule="exact"/>
              <w:rPr>
                <w:rFonts w:ascii="Arial" w:hAnsi="Arial" w:cs="Arial"/>
                <w:sz w:val="18"/>
                <w:szCs w:val="18"/>
                <w:lang w:val="en-US"/>
              </w:rPr>
            </w:pPr>
            <w:r w:rsidRPr="007C63CA">
              <w:rPr>
                <w:rFonts w:ascii="Arial" w:hAnsi="Arial" w:cs="Arial"/>
                <w:sz w:val="18"/>
                <w:szCs w:val="18"/>
                <w:lang w:val="en-US"/>
              </w:rPr>
              <w:tab/>
              <w:t xml:space="preserve">Quality Houses </w:t>
            </w:r>
            <w:r w:rsidRPr="007C63CA">
              <w:rPr>
                <w:rFonts w:ascii="Arial" w:hAnsi="Arial" w:cs="Arial"/>
                <w:sz w:val="18"/>
                <w:szCs w:val="18"/>
                <w:lang w:val="en-GB"/>
              </w:rPr>
              <w:t>Public Company Limited</w:t>
            </w:r>
          </w:p>
        </w:tc>
        <w:tc>
          <w:tcPr>
            <w:tcW w:w="1985" w:type="dxa"/>
            <w:shd w:val="clear" w:color="auto" w:fill="FFFFFF"/>
            <w:vAlign w:val="bottom"/>
          </w:tcPr>
          <w:p w14:paraId="4B2668E8" w14:textId="5FEB92CE"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7,585</w:t>
            </w:r>
          </w:p>
        </w:tc>
        <w:tc>
          <w:tcPr>
            <w:tcW w:w="1985" w:type="dxa"/>
            <w:shd w:val="clear" w:color="auto" w:fill="FFFFFF"/>
            <w:vAlign w:val="bottom"/>
          </w:tcPr>
          <w:p w14:paraId="1B936B98" w14:textId="523D7222"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7,585</w:t>
            </w:r>
          </w:p>
        </w:tc>
      </w:tr>
      <w:tr w:rsidR="00E17253" w:rsidRPr="007C63CA" w14:paraId="12C49407" w14:textId="77777777" w:rsidTr="001B3948">
        <w:tc>
          <w:tcPr>
            <w:tcW w:w="5220" w:type="dxa"/>
            <w:vAlign w:val="bottom"/>
          </w:tcPr>
          <w:p w14:paraId="0D29D03C" w14:textId="77777777" w:rsidR="00E17253" w:rsidRPr="007C63CA" w:rsidRDefault="00E17253" w:rsidP="00E17253">
            <w:pPr>
              <w:tabs>
                <w:tab w:val="left" w:pos="162"/>
                <w:tab w:val="left" w:pos="342"/>
                <w:tab w:val="left" w:pos="522"/>
              </w:tabs>
              <w:spacing w:line="340" w:lineRule="exact"/>
              <w:rPr>
                <w:rFonts w:ascii="Arial" w:hAnsi="Arial" w:cs="Arial"/>
                <w:sz w:val="18"/>
                <w:szCs w:val="18"/>
                <w:lang w:val="en-US"/>
              </w:rPr>
            </w:pPr>
            <w:r w:rsidRPr="007C63CA">
              <w:rPr>
                <w:rFonts w:ascii="Arial" w:hAnsi="Arial" w:cs="Arial"/>
                <w:sz w:val="18"/>
                <w:szCs w:val="18"/>
                <w:u w:val="single"/>
                <w:lang w:val="en-US"/>
              </w:rPr>
              <w:t>Related companies/persons</w:t>
            </w:r>
          </w:p>
        </w:tc>
        <w:tc>
          <w:tcPr>
            <w:tcW w:w="1985" w:type="dxa"/>
            <w:shd w:val="clear" w:color="auto" w:fill="FFFFFF"/>
            <w:vAlign w:val="bottom"/>
          </w:tcPr>
          <w:p w14:paraId="18265103"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c>
          <w:tcPr>
            <w:tcW w:w="1985" w:type="dxa"/>
            <w:shd w:val="clear" w:color="auto" w:fill="FFFFFF"/>
            <w:vAlign w:val="bottom"/>
          </w:tcPr>
          <w:p w14:paraId="10FE9C73"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r>
      <w:tr w:rsidR="00E17253" w:rsidRPr="007C63CA" w14:paraId="2E4D069F" w14:textId="77777777" w:rsidTr="001B3948">
        <w:tc>
          <w:tcPr>
            <w:tcW w:w="5220" w:type="dxa"/>
            <w:vAlign w:val="bottom"/>
          </w:tcPr>
          <w:p w14:paraId="1A6F7AC5" w14:textId="77777777" w:rsidR="00E17253" w:rsidRPr="007C63CA" w:rsidRDefault="00E17253" w:rsidP="00E17253">
            <w:pPr>
              <w:tabs>
                <w:tab w:val="left" w:pos="162"/>
                <w:tab w:val="left" w:pos="342"/>
                <w:tab w:val="left" w:pos="522"/>
              </w:tabs>
              <w:spacing w:line="340" w:lineRule="exact"/>
              <w:ind w:right="-108"/>
              <w:rPr>
                <w:rFonts w:ascii="Arial" w:hAnsi="Arial" w:cs="Arial"/>
                <w:sz w:val="18"/>
                <w:szCs w:val="18"/>
                <w:lang w:val="en-US"/>
              </w:rPr>
            </w:pPr>
            <w:r w:rsidRPr="007C63CA">
              <w:rPr>
                <w:rFonts w:ascii="Arial" w:hAnsi="Arial" w:cs="Arial"/>
                <w:sz w:val="18"/>
                <w:szCs w:val="18"/>
                <w:lang w:val="en-US"/>
              </w:rPr>
              <w:tab/>
              <w:t>Related companies</w:t>
            </w:r>
          </w:p>
        </w:tc>
        <w:tc>
          <w:tcPr>
            <w:tcW w:w="1985" w:type="dxa"/>
            <w:shd w:val="clear" w:color="auto" w:fill="FFFFFF"/>
            <w:vAlign w:val="bottom"/>
          </w:tcPr>
          <w:p w14:paraId="41C58576" w14:textId="6B6BC3CC"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26,191</w:t>
            </w:r>
          </w:p>
        </w:tc>
        <w:tc>
          <w:tcPr>
            <w:tcW w:w="1985" w:type="dxa"/>
            <w:shd w:val="clear" w:color="auto" w:fill="FFFFFF"/>
            <w:vAlign w:val="bottom"/>
          </w:tcPr>
          <w:p w14:paraId="519DD04D" w14:textId="1BCA68FD"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26,007</w:t>
            </w:r>
          </w:p>
        </w:tc>
      </w:tr>
      <w:tr w:rsidR="00E17253" w:rsidRPr="007C63CA" w14:paraId="1AD23C7E" w14:textId="77777777" w:rsidTr="001B3948">
        <w:tc>
          <w:tcPr>
            <w:tcW w:w="5220" w:type="dxa"/>
            <w:vAlign w:val="bottom"/>
          </w:tcPr>
          <w:p w14:paraId="0F7113DD" w14:textId="7C8758CC" w:rsidR="00E17253" w:rsidRPr="007C63CA" w:rsidRDefault="00E17253" w:rsidP="00E17253">
            <w:pPr>
              <w:tabs>
                <w:tab w:val="left" w:pos="162"/>
                <w:tab w:val="left" w:pos="342"/>
                <w:tab w:val="left" w:pos="522"/>
              </w:tabs>
              <w:spacing w:line="340" w:lineRule="exact"/>
              <w:ind w:right="-108"/>
              <w:rPr>
                <w:rFonts w:ascii="Arial" w:hAnsi="Arial" w:cs="Arial"/>
                <w:sz w:val="18"/>
                <w:szCs w:val="18"/>
                <w:lang w:val="en-US"/>
              </w:rPr>
            </w:pPr>
            <w:r w:rsidRPr="007C63CA">
              <w:rPr>
                <w:rFonts w:ascii="Arial" w:hAnsi="Arial" w:cs="Arial"/>
                <w:sz w:val="18"/>
                <w:szCs w:val="18"/>
                <w:lang w:val="en-US"/>
              </w:rPr>
              <w:tab/>
              <w:t xml:space="preserve">Directors and executives </w:t>
            </w:r>
          </w:p>
        </w:tc>
        <w:tc>
          <w:tcPr>
            <w:tcW w:w="1985" w:type="dxa"/>
            <w:shd w:val="clear" w:color="auto" w:fill="FFFFFF"/>
            <w:vAlign w:val="bottom"/>
          </w:tcPr>
          <w:p w14:paraId="0013C98D" w14:textId="20435695"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w:t>
            </w:r>
          </w:p>
        </w:tc>
        <w:tc>
          <w:tcPr>
            <w:tcW w:w="1985" w:type="dxa"/>
            <w:shd w:val="clear" w:color="auto" w:fill="FFFFFF"/>
            <w:vAlign w:val="bottom"/>
          </w:tcPr>
          <w:p w14:paraId="1227C58C" w14:textId="3F2A66BC"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cs/>
                <w:lang w:val="en-US"/>
              </w:rPr>
              <w:t>3</w:t>
            </w:r>
          </w:p>
        </w:tc>
      </w:tr>
      <w:tr w:rsidR="00E17253" w:rsidRPr="007C63CA" w14:paraId="44F33521" w14:textId="77777777" w:rsidTr="001B3948">
        <w:tc>
          <w:tcPr>
            <w:tcW w:w="5220" w:type="dxa"/>
            <w:vAlign w:val="bottom"/>
          </w:tcPr>
          <w:p w14:paraId="5C03C3C6" w14:textId="77777777" w:rsidR="00E17253" w:rsidRPr="007C63CA" w:rsidRDefault="00E17253" w:rsidP="00E17253">
            <w:pPr>
              <w:tabs>
                <w:tab w:val="left" w:pos="162"/>
                <w:tab w:val="left" w:pos="342"/>
                <w:tab w:val="left" w:pos="522"/>
              </w:tabs>
              <w:spacing w:line="340" w:lineRule="exact"/>
              <w:rPr>
                <w:rFonts w:ascii="Arial" w:hAnsi="Arial" w:cs="Arial"/>
                <w:sz w:val="18"/>
                <w:szCs w:val="18"/>
                <w:lang w:val="en-US"/>
              </w:rPr>
            </w:pPr>
          </w:p>
        </w:tc>
        <w:tc>
          <w:tcPr>
            <w:tcW w:w="1985" w:type="dxa"/>
            <w:shd w:val="clear" w:color="auto" w:fill="FFFFFF"/>
          </w:tcPr>
          <w:p w14:paraId="177A5DBF" w14:textId="525D5424"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36,548</w:t>
            </w:r>
          </w:p>
        </w:tc>
        <w:tc>
          <w:tcPr>
            <w:tcW w:w="1985" w:type="dxa"/>
            <w:shd w:val="clear" w:color="auto" w:fill="FFFFFF"/>
            <w:vAlign w:val="bottom"/>
          </w:tcPr>
          <w:p w14:paraId="4C6B218E" w14:textId="0FC8B0A4"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cs/>
                <w:lang w:val="en-US"/>
              </w:rPr>
              <w:t>36</w:t>
            </w:r>
            <w:r w:rsidRPr="007C63CA">
              <w:rPr>
                <w:rFonts w:ascii="Arial" w:hAnsi="Arial" w:cs="Arial"/>
                <w:sz w:val="18"/>
                <w:szCs w:val="18"/>
                <w:lang w:val="en-US"/>
              </w:rPr>
              <w:t>,</w:t>
            </w:r>
            <w:r w:rsidRPr="007C63CA">
              <w:rPr>
                <w:rFonts w:ascii="Arial" w:hAnsi="Arial" w:cs="Arial"/>
                <w:sz w:val="18"/>
                <w:szCs w:val="18"/>
                <w:cs/>
                <w:lang w:val="en-US"/>
              </w:rPr>
              <w:t>79</w:t>
            </w:r>
            <w:r w:rsidRPr="007C63CA">
              <w:rPr>
                <w:rFonts w:ascii="Arial" w:hAnsi="Arial" w:cs="Arial"/>
                <w:sz w:val="18"/>
                <w:szCs w:val="18"/>
                <w:lang w:val="en-US"/>
              </w:rPr>
              <w:t>8</w:t>
            </w:r>
          </w:p>
        </w:tc>
      </w:tr>
      <w:tr w:rsidR="00555984" w:rsidRPr="007C63CA" w14:paraId="508CE97E" w14:textId="77777777" w:rsidTr="00823917">
        <w:tc>
          <w:tcPr>
            <w:tcW w:w="5220" w:type="dxa"/>
            <w:vAlign w:val="bottom"/>
          </w:tcPr>
          <w:p w14:paraId="414A0616" w14:textId="74375FC5" w:rsidR="00555984" w:rsidRPr="007C63CA" w:rsidRDefault="00555984" w:rsidP="006545EB">
            <w:pPr>
              <w:tabs>
                <w:tab w:val="left" w:pos="162"/>
                <w:tab w:val="left" w:pos="342"/>
                <w:tab w:val="left" w:pos="522"/>
              </w:tabs>
              <w:spacing w:line="340" w:lineRule="exact"/>
              <w:ind w:left="12"/>
              <w:rPr>
                <w:rFonts w:ascii="Arial" w:hAnsi="Arial" w:cs="Arial"/>
                <w:sz w:val="18"/>
                <w:szCs w:val="18"/>
                <w:lang w:val="en-US"/>
              </w:rPr>
            </w:pPr>
            <w:r w:rsidRPr="007C63CA">
              <w:rPr>
                <w:rFonts w:ascii="Arial" w:hAnsi="Arial" w:cs="Arial"/>
                <w:cs/>
              </w:rPr>
              <w:br w:type="page"/>
            </w:r>
            <w:r w:rsidRPr="007C63CA">
              <w:rPr>
                <w:rFonts w:ascii="Arial" w:hAnsi="Arial" w:cs="Arial"/>
                <w:b/>
                <w:bCs/>
                <w:sz w:val="18"/>
                <w:szCs w:val="18"/>
                <w:lang w:val="en-US"/>
              </w:rPr>
              <w:t>Deposits</w:t>
            </w:r>
          </w:p>
        </w:tc>
        <w:tc>
          <w:tcPr>
            <w:tcW w:w="1985" w:type="dxa"/>
            <w:shd w:val="clear" w:color="auto" w:fill="auto"/>
            <w:vAlign w:val="bottom"/>
          </w:tcPr>
          <w:p w14:paraId="4FD83E53" w14:textId="77777777" w:rsidR="00555984" w:rsidRPr="007C63CA" w:rsidRDefault="00555984" w:rsidP="006545EB">
            <w:pPr>
              <w:tabs>
                <w:tab w:val="decimal" w:pos="1354"/>
              </w:tabs>
              <w:spacing w:line="340" w:lineRule="exact"/>
              <w:ind w:right="14"/>
              <w:rPr>
                <w:rFonts w:ascii="Arial" w:hAnsi="Arial" w:cs="Arial"/>
                <w:sz w:val="18"/>
                <w:szCs w:val="18"/>
                <w:lang w:val="en-US"/>
              </w:rPr>
            </w:pPr>
          </w:p>
        </w:tc>
        <w:tc>
          <w:tcPr>
            <w:tcW w:w="1985" w:type="dxa"/>
            <w:vAlign w:val="bottom"/>
          </w:tcPr>
          <w:p w14:paraId="35DBE92B" w14:textId="77777777" w:rsidR="00555984" w:rsidRPr="007C63CA" w:rsidRDefault="00555984" w:rsidP="006545EB">
            <w:pPr>
              <w:tabs>
                <w:tab w:val="decimal" w:pos="1354"/>
              </w:tabs>
              <w:spacing w:line="340" w:lineRule="exact"/>
              <w:ind w:right="14"/>
              <w:rPr>
                <w:rFonts w:ascii="Arial" w:hAnsi="Arial" w:cs="Arial"/>
                <w:sz w:val="18"/>
                <w:szCs w:val="18"/>
                <w:lang w:val="en-US"/>
              </w:rPr>
            </w:pPr>
          </w:p>
        </w:tc>
      </w:tr>
      <w:tr w:rsidR="00555984" w:rsidRPr="007C63CA" w14:paraId="0975DBB9" w14:textId="77777777" w:rsidTr="00823917">
        <w:tc>
          <w:tcPr>
            <w:tcW w:w="5220" w:type="dxa"/>
            <w:vAlign w:val="bottom"/>
          </w:tcPr>
          <w:p w14:paraId="48E65C91" w14:textId="77777777" w:rsidR="00555984" w:rsidRPr="007C63CA" w:rsidRDefault="00555984" w:rsidP="006545EB">
            <w:pPr>
              <w:tabs>
                <w:tab w:val="left" w:pos="162"/>
                <w:tab w:val="left" w:pos="342"/>
                <w:tab w:val="left" w:pos="522"/>
              </w:tabs>
              <w:spacing w:line="340" w:lineRule="exact"/>
              <w:ind w:left="14"/>
              <w:rPr>
                <w:rFonts w:ascii="Arial" w:hAnsi="Arial" w:cs="Arial"/>
                <w:sz w:val="18"/>
                <w:szCs w:val="18"/>
                <w:u w:val="single"/>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4879FFB1" w14:textId="77777777" w:rsidR="00555984" w:rsidRPr="007C63CA" w:rsidRDefault="00555984" w:rsidP="006545EB">
            <w:pPr>
              <w:tabs>
                <w:tab w:val="decimal" w:pos="1354"/>
              </w:tabs>
              <w:spacing w:line="340" w:lineRule="exact"/>
              <w:ind w:right="14"/>
              <w:rPr>
                <w:rFonts w:ascii="Arial" w:hAnsi="Arial" w:cs="Arial"/>
                <w:sz w:val="18"/>
                <w:szCs w:val="18"/>
                <w:lang w:val="en-US"/>
              </w:rPr>
            </w:pPr>
          </w:p>
        </w:tc>
        <w:tc>
          <w:tcPr>
            <w:tcW w:w="1985" w:type="dxa"/>
            <w:vAlign w:val="bottom"/>
          </w:tcPr>
          <w:p w14:paraId="0B52FB0D" w14:textId="77777777" w:rsidR="00555984" w:rsidRPr="007C63CA" w:rsidRDefault="00555984" w:rsidP="006545EB">
            <w:pPr>
              <w:tabs>
                <w:tab w:val="decimal" w:pos="1354"/>
              </w:tabs>
              <w:spacing w:line="340" w:lineRule="exact"/>
              <w:ind w:right="14"/>
              <w:rPr>
                <w:rFonts w:ascii="Arial" w:hAnsi="Arial" w:cs="Arial"/>
                <w:sz w:val="18"/>
                <w:szCs w:val="18"/>
                <w:lang w:val="en-US"/>
              </w:rPr>
            </w:pPr>
          </w:p>
        </w:tc>
      </w:tr>
      <w:tr w:rsidR="00E17253" w:rsidRPr="007C63CA" w14:paraId="0AD81371" w14:textId="77777777" w:rsidTr="00D37BA6">
        <w:tc>
          <w:tcPr>
            <w:tcW w:w="5220" w:type="dxa"/>
            <w:vAlign w:val="bottom"/>
          </w:tcPr>
          <w:p w14:paraId="097AEBF4" w14:textId="77777777" w:rsidR="00E17253" w:rsidRPr="007C63CA" w:rsidRDefault="00E17253" w:rsidP="00E17253">
            <w:pPr>
              <w:tabs>
                <w:tab w:val="left" w:pos="162"/>
                <w:tab w:val="left" w:pos="342"/>
                <w:tab w:val="left" w:pos="522"/>
              </w:tabs>
              <w:spacing w:line="340" w:lineRule="exact"/>
              <w:ind w:left="12"/>
              <w:rPr>
                <w:rFonts w:ascii="Arial" w:hAnsi="Arial" w:cs="Arial"/>
                <w:sz w:val="18"/>
                <w:szCs w:val="18"/>
                <w:lang w:val="en-US"/>
              </w:rPr>
            </w:pPr>
            <w:r w:rsidRPr="007C63CA">
              <w:rPr>
                <w:rFonts w:ascii="Arial" w:hAnsi="Arial" w:cs="Arial"/>
                <w:sz w:val="18"/>
                <w:szCs w:val="18"/>
                <w:lang w:val="en-US"/>
              </w:rPr>
              <w:tab/>
              <w:t xml:space="preserve">LH Financial Group </w:t>
            </w:r>
            <w:r w:rsidRPr="007C63CA">
              <w:rPr>
                <w:rFonts w:ascii="Arial" w:hAnsi="Arial" w:cs="Arial"/>
                <w:sz w:val="18"/>
                <w:szCs w:val="18"/>
                <w:lang w:val="en-GB"/>
              </w:rPr>
              <w:t>Public Company Limited</w:t>
            </w:r>
          </w:p>
        </w:tc>
        <w:tc>
          <w:tcPr>
            <w:tcW w:w="1985" w:type="dxa"/>
            <w:shd w:val="clear" w:color="auto" w:fill="auto"/>
          </w:tcPr>
          <w:p w14:paraId="4BBA9567" w14:textId="4C75F153"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62,046</w:t>
            </w:r>
          </w:p>
        </w:tc>
        <w:tc>
          <w:tcPr>
            <w:tcW w:w="1985" w:type="dxa"/>
            <w:shd w:val="clear" w:color="auto" w:fill="auto"/>
          </w:tcPr>
          <w:p w14:paraId="50027F3C" w14:textId="3AA4FE73"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19,851</w:t>
            </w:r>
          </w:p>
        </w:tc>
      </w:tr>
      <w:tr w:rsidR="00E17253" w:rsidRPr="00733D6A" w14:paraId="6055F9E8" w14:textId="77777777" w:rsidTr="00D37BA6">
        <w:tc>
          <w:tcPr>
            <w:tcW w:w="5220" w:type="dxa"/>
            <w:vAlign w:val="bottom"/>
          </w:tcPr>
          <w:p w14:paraId="1E6E8615" w14:textId="77777777" w:rsidR="00E17253" w:rsidRPr="007C63CA" w:rsidRDefault="00E17253" w:rsidP="00E17253">
            <w:pPr>
              <w:spacing w:line="340" w:lineRule="exact"/>
              <w:ind w:right="-14"/>
              <w:rPr>
                <w:rFonts w:ascii="Arial" w:hAnsi="Arial" w:cs="Arial"/>
                <w:sz w:val="18"/>
                <w:szCs w:val="18"/>
                <w:u w:val="single"/>
                <w:lang w:val="en-US"/>
              </w:rPr>
            </w:pPr>
            <w:r w:rsidRPr="007C63CA">
              <w:rPr>
                <w:rFonts w:ascii="Arial" w:hAnsi="Arial" w:cs="Arial"/>
                <w:sz w:val="18"/>
                <w:szCs w:val="18"/>
                <w:u w:val="single"/>
                <w:lang w:val="en-US"/>
              </w:rPr>
              <w:t>Subsidiary of the Bank’s parent company</w:t>
            </w:r>
          </w:p>
        </w:tc>
        <w:tc>
          <w:tcPr>
            <w:tcW w:w="1985" w:type="dxa"/>
            <w:shd w:val="clear" w:color="auto" w:fill="auto"/>
          </w:tcPr>
          <w:p w14:paraId="111A97AB" w14:textId="77777777" w:rsidR="00E17253" w:rsidRPr="007C63CA" w:rsidRDefault="00E17253" w:rsidP="00E17253">
            <w:pPr>
              <w:tabs>
                <w:tab w:val="decimal" w:pos="1354"/>
              </w:tabs>
              <w:spacing w:line="340" w:lineRule="exact"/>
              <w:ind w:right="14"/>
              <w:rPr>
                <w:rFonts w:ascii="Arial" w:hAnsi="Arial" w:cs="Arial"/>
                <w:sz w:val="18"/>
                <w:szCs w:val="18"/>
                <w:cs/>
                <w:lang w:val="en-US"/>
              </w:rPr>
            </w:pPr>
          </w:p>
        </w:tc>
        <w:tc>
          <w:tcPr>
            <w:tcW w:w="1985" w:type="dxa"/>
            <w:shd w:val="clear" w:color="auto" w:fill="auto"/>
          </w:tcPr>
          <w:p w14:paraId="44392BE6" w14:textId="77777777" w:rsidR="00E17253" w:rsidRPr="007C63CA" w:rsidRDefault="00E17253" w:rsidP="00E17253">
            <w:pPr>
              <w:tabs>
                <w:tab w:val="decimal" w:pos="1354"/>
              </w:tabs>
              <w:spacing w:line="340" w:lineRule="exact"/>
              <w:ind w:right="14"/>
              <w:rPr>
                <w:rFonts w:ascii="Arial" w:hAnsi="Arial" w:cs="Arial"/>
                <w:sz w:val="18"/>
                <w:szCs w:val="18"/>
                <w:cs/>
                <w:lang w:val="en-US"/>
              </w:rPr>
            </w:pPr>
          </w:p>
        </w:tc>
      </w:tr>
      <w:tr w:rsidR="00E17253" w:rsidRPr="007C63CA" w14:paraId="5B210C17" w14:textId="77777777" w:rsidTr="00D37BA6">
        <w:tc>
          <w:tcPr>
            <w:tcW w:w="5220" w:type="dxa"/>
            <w:vAlign w:val="bottom"/>
          </w:tcPr>
          <w:p w14:paraId="5D6133F0" w14:textId="77777777" w:rsidR="00E17253" w:rsidRPr="007C63CA" w:rsidRDefault="00E17253" w:rsidP="00E17253">
            <w:pPr>
              <w:spacing w:line="340" w:lineRule="exact"/>
              <w:ind w:left="342" w:right="-14" w:hanging="180"/>
              <w:rPr>
                <w:rFonts w:ascii="Arial" w:hAnsi="Arial" w:cs="Arial"/>
                <w:sz w:val="18"/>
                <w:szCs w:val="18"/>
                <w:lang w:val="en-US"/>
              </w:rPr>
            </w:pPr>
            <w:r w:rsidRPr="007C63CA">
              <w:rPr>
                <w:rFonts w:ascii="Arial" w:hAnsi="Arial" w:cs="Arial"/>
                <w:sz w:val="18"/>
                <w:szCs w:val="18"/>
                <w:lang w:val="en-US"/>
              </w:rPr>
              <w:t>Land and Houses Advisory Company Limited</w:t>
            </w:r>
          </w:p>
        </w:tc>
        <w:tc>
          <w:tcPr>
            <w:tcW w:w="1985" w:type="dxa"/>
            <w:shd w:val="clear" w:color="auto" w:fill="auto"/>
          </w:tcPr>
          <w:p w14:paraId="75126549" w14:textId="63B7D44B"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3,795</w:t>
            </w:r>
          </w:p>
        </w:tc>
        <w:tc>
          <w:tcPr>
            <w:tcW w:w="1985" w:type="dxa"/>
            <w:shd w:val="clear" w:color="auto" w:fill="auto"/>
          </w:tcPr>
          <w:p w14:paraId="5DC49F53" w14:textId="49DFA6F5"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3,837</w:t>
            </w:r>
          </w:p>
        </w:tc>
      </w:tr>
      <w:tr w:rsidR="00E17253" w:rsidRPr="00733D6A" w14:paraId="71C003A2" w14:textId="77777777" w:rsidTr="00D37BA6">
        <w:tc>
          <w:tcPr>
            <w:tcW w:w="5220" w:type="dxa"/>
            <w:vAlign w:val="bottom"/>
          </w:tcPr>
          <w:p w14:paraId="1DD9BF80" w14:textId="77777777" w:rsidR="00E17253" w:rsidRPr="007C63CA" w:rsidRDefault="00E17253" w:rsidP="00E17253">
            <w:pPr>
              <w:tabs>
                <w:tab w:val="left" w:pos="162"/>
                <w:tab w:val="left" w:pos="342"/>
                <w:tab w:val="left" w:pos="522"/>
              </w:tabs>
              <w:spacing w:line="340" w:lineRule="exact"/>
              <w:ind w:left="12"/>
              <w:rPr>
                <w:rFonts w:ascii="Arial" w:hAnsi="Arial" w:cs="Arial"/>
                <w:sz w:val="18"/>
                <w:szCs w:val="18"/>
                <w:u w:val="single"/>
                <w:lang w:val="en-US"/>
              </w:rPr>
            </w:pPr>
            <w:r w:rsidRPr="007C63CA">
              <w:rPr>
                <w:rFonts w:ascii="Arial" w:hAnsi="Arial" w:cs="Arial"/>
                <w:sz w:val="18"/>
                <w:szCs w:val="18"/>
                <w:u w:val="single"/>
                <w:lang w:val="en-US"/>
              </w:rPr>
              <w:t>The major shareholders of the Bank’s parent company</w:t>
            </w:r>
          </w:p>
        </w:tc>
        <w:tc>
          <w:tcPr>
            <w:tcW w:w="1985" w:type="dxa"/>
            <w:shd w:val="clear" w:color="auto" w:fill="auto"/>
          </w:tcPr>
          <w:p w14:paraId="45944F9E" w14:textId="77777777" w:rsidR="00E17253" w:rsidRPr="007C63CA" w:rsidRDefault="00E17253" w:rsidP="00E17253">
            <w:pPr>
              <w:tabs>
                <w:tab w:val="decimal" w:pos="1354"/>
              </w:tabs>
              <w:spacing w:line="340" w:lineRule="exact"/>
              <w:ind w:right="14"/>
              <w:rPr>
                <w:rFonts w:ascii="Arial" w:hAnsi="Arial" w:cs="Arial"/>
                <w:sz w:val="18"/>
                <w:szCs w:val="18"/>
                <w:cs/>
                <w:lang w:val="en-US"/>
              </w:rPr>
            </w:pPr>
          </w:p>
        </w:tc>
        <w:tc>
          <w:tcPr>
            <w:tcW w:w="1985" w:type="dxa"/>
            <w:shd w:val="clear" w:color="auto" w:fill="auto"/>
          </w:tcPr>
          <w:p w14:paraId="65BF2A20" w14:textId="77777777" w:rsidR="00E17253" w:rsidRPr="007C63CA" w:rsidRDefault="00E17253" w:rsidP="00E17253">
            <w:pPr>
              <w:tabs>
                <w:tab w:val="decimal" w:pos="1354"/>
              </w:tabs>
              <w:spacing w:line="340" w:lineRule="exact"/>
              <w:ind w:right="14"/>
              <w:rPr>
                <w:rFonts w:ascii="Arial" w:hAnsi="Arial" w:cs="Arial"/>
                <w:sz w:val="18"/>
                <w:szCs w:val="18"/>
                <w:cs/>
                <w:lang w:val="en-US"/>
              </w:rPr>
            </w:pPr>
          </w:p>
        </w:tc>
      </w:tr>
      <w:tr w:rsidR="00E17253" w:rsidRPr="007C63CA" w14:paraId="1F4D2E3F" w14:textId="77777777" w:rsidTr="00D37BA6">
        <w:tc>
          <w:tcPr>
            <w:tcW w:w="5220" w:type="dxa"/>
            <w:vAlign w:val="bottom"/>
          </w:tcPr>
          <w:p w14:paraId="6E586146" w14:textId="77777777" w:rsidR="00E17253" w:rsidRPr="007C63CA" w:rsidRDefault="00E17253" w:rsidP="00E17253">
            <w:pPr>
              <w:tabs>
                <w:tab w:val="left" w:pos="162"/>
                <w:tab w:val="left" w:pos="342"/>
                <w:tab w:val="left" w:pos="522"/>
              </w:tabs>
              <w:spacing w:line="340" w:lineRule="exact"/>
              <w:ind w:left="12"/>
              <w:rPr>
                <w:rFonts w:ascii="Arial" w:hAnsi="Arial" w:cs="Arial"/>
                <w:sz w:val="18"/>
                <w:szCs w:val="18"/>
                <w:cs/>
                <w:lang w:val="en-US"/>
              </w:rPr>
            </w:pPr>
            <w:r w:rsidRPr="007C63CA">
              <w:rPr>
                <w:rFonts w:ascii="Arial" w:hAnsi="Arial" w:cs="Arial"/>
                <w:sz w:val="18"/>
                <w:szCs w:val="18"/>
                <w:lang w:val="en-US"/>
              </w:rPr>
              <w:tab/>
              <w:t xml:space="preserve">Land and Houses </w:t>
            </w:r>
            <w:r w:rsidRPr="007C63CA">
              <w:rPr>
                <w:rFonts w:ascii="Arial" w:hAnsi="Arial" w:cs="Arial"/>
                <w:sz w:val="18"/>
                <w:szCs w:val="18"/>
                <w:lang w:val="en-GB"/>
              </w:rPr>
              <w:t xml:space="preserve">Public Company </w:t>
            </w:r>
            <w:r w:rsidRPr="007C63CA">
              <w:rPr>
                <w:rFonts w:ascii="Arial" w:hAnsi="Arial" w:cs="Arial"/>
                <w:sz w:val="18"/>
                <w:szCs w:val="18"/>
                <w:lang w:val="en-US"/>
              </w:rPr>
              <w:t>Limited</w:t>
            </w:r>
          </w:p>
        </w:tc>
        <w:tc>
          <w:tcPr>
            <w:tcW w:w="1985" w:type="dxa"/>
            <w:shd w:val="clear" w:color="auto" w:fill="auto"/>
          </w:tcPr>
          <w:p w14:paraId="4F98AB59" w14:textId="1E58249A"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670,985</w:t>
            </w:r>
          </w:p>
        </w:tc>
        <w:tc>
          <w:tcPr>
            <w:tcW w:w="1985" w:type="dxa"/>
            <w:shd w:val="clear" w:color="auto" w:fill="auto"/>
          </w:tcPr>
          <w:p w14:paraId="2EF244FB" w14:textId="502BB0D6"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1,099,044</w:t>
            </w:r>
          </w:p>
        </w:tc>
      </w:tr>
      <w:tr w:rsidR="00E17253" w:rsidRPr="007C63CA" w14:paraId="4B680576" w14:textId="77777777" w:rsidTr="00D37BA6">
        <w:tc>
          <w:tcPr>
            <w:tcW w:w="5220" w:type="dxa"/>
            <w:vAlign w:val="bottom"/>
          </w:tcPr>
          <w:p w14:paraId="6EF3F14A" w14:textId="77777777" w:rsidR="00E17253" w:rsidRPr="007C63CA" w:rsidRDefault="00E17253" w:rsidP="00E17253">
            <w:pPr>
              <w:tabs>
                <w:tab w:val="left" w:pos="162"/>
                <w:tab w:val="left" w:pos="342"/>
                <w:tab w:val="left" w:pos="522"/>
              </w:tabs>
              <w:spacing w:line="340" w:lineRule="exact"/>
              <w:ind w:left="12"/>
              <w:rPr>
                <w:rFonts w:ascii="Arial" w:hAnsi="Arial" w:cs="Arial"/>
                <w:sz w:val="18"/>
                <w:szCs w:val="18"/>
                <w:lang w:val="en-US"/>
              </w:rPr>
            </w:pPr>
            <w:r w:rsidRPr="007C63CA">
              <w:rPr>
                <w:rFonts w:ascii="Arial" w:hAnsi="Arial" w:cs="Arial"/>
                <w:sz w:val="18"/>
                <w:szCs w:val="18"/>
                <w:cs/>
                <w:lang w:val="en-US"/>
              </w:rPr>
              <w:tab/>
            </w:r>
            <w:r w:rsidRPr="007C63CA">
              <w:rPr>
                <w:rFonts w:ascii="Arial" w:hAnsi="Arial" w:cs="Arial"/>
                <w:sz w:val="18"/>
                <w:szCs w:val="18"/>
                <w:lang w:val="en-US"/>
              </w:rPr>
              <w:t>Quality Houses Public Company Limited</w:t>
            </w:r>
          </w:p>
        </w:tc>
        <w:tc>
          <w:tcPr>
            <w:tcW w:w="1985" w:type="dxa"/>
            <w:shd w:val="clear" w:color="auto" w:fill="auto"/>
          </w:tcPr>
          <w:p w14:paraId="1F7C8BE3" w14:textId="3680FC3E" w:rsidR="00E17253" w:rsidRPr="007C63CA" w:rsidRDefault="00E17253" w:rsidP="00E17253">
            <w:pPr>
              <w:tabs>
                <w:tab w:val="decimal" w:pos="1354"/>
              </w:tabs>
              <w:spacing w:line="340" w:lineRule="exact"/>
              <w:ind w:right="14"/>
              <w:rPr>
                <w:rFonts w:ascii="Arial" w:hAnsi="Arial" w:cs="Arial"/>
                <w:sz w:val="18"/>
                <w:szCs w:val="18"/>
                <w:cs/>
                <w:lang w:val="en-US"/>
              </w:rPr>
            </w:pPr>
            <w:r w:rsidRPr="007C63CA">
              <w:rPr>
                <w:rFonts w:ascii="Arial" w:hAnsi="Arial" w:cs="Arial"/>
                <w:sz w:val="18"/>
                <w:szCs w:val="18"/>
                <w:lang w:val="en-US"/>
              </w:rPr>
              <w:t>254,048</w:t>
            </w:r>
          </w:p>
        </w:tc>
        <w:tc>
          <w:tcPr>
            <w:tcW w:w="1985" w:type="dxa"/>
            <w:shd w:val="clear" w:color="auto" w:fill="auto"/>
          </w:tcPr>
          <w:p w14:paraId="080F3B71" w14:textId="2BEF2E22" w:rsidR="00E17253" w:rsidRPr="007C63CA" w:rsidRDefault="00E17253" w:rsidP="00E17253">
            <w:pPr>
              <w:tabs>
                <w:tab w:val="decimal" w:pos="1354"/>
              </w:tabs>
              <w:spacing w:line="340" w:lineRule="exact"/>
              <w:ind w:right="14"/>
              <w:rPr>
                <w:rFonts w:ascii="Arial" w:hAnsi="Arial" w:cs="Arial"/>
                <w:sz w:val="18"/>
                <w:szCs w:val="18"/>
                <w:cs/>
                <w:lang w:val="en-US"/>
              </w:rPr>
            </w:pPr>
            <w:r w:rsidRPr="007C63CA">
              <w:rPr>
                <w:rFonts w:ascii="Arial" w:hAnsi="Arial" w:cs="Arial"/>
                <w:sz w:val="18"/>
                <w:szCs w:val="18"/>
                <w:lang w:val="en-US"/>
              </w:rPr>
              <w:t>401,254</w:t>
            </w:r>
          </w:p>
        </w:tc>
      </w:tr>
      <w:tr w:rsidR="00E17253" w:rsidRPr="007C63CA" w14:paraId="00907C82" w14:textId="77777777" w:rsidTr="00D37BA6">
        <w:tc>
          <w:tcPr>
            <w:tcW w:w="5220" w:type="dxa"/>
            <w:vAlign w:val="bottom"/>
          </w:tcPr>
          <w:p w14:paraId="70A66E89" w14:textId="77777777" w:rsidR="00E17253" w:rsidRPr="007C63CA" w:rsidRDefault="00E17253" w:rsidP="00E17253">
            <w:pPr>
              <w:tabs>
                <w:tab w:val="left" w:pos="162"/>
                <w:tab w:val="left" w:pos="342"/>
                <w:tab w:val="left" w:pos="522"/>
              </w:tabs>
              <w:spacing w:line="340" w:lineRule="exact"/>
              <w:ind w:left="12"/>
              <w:rPr>
                <w:rFonts w:ascii="Arial" w:hAnsi="Arial" w:cs="Arial"/>
                <w:sz w:val="18"/>
                <w:szCs w:val="18"/>
                <w:u w:val="single"/>
                <w:lang w:val="en-US"/>
              </w:rPr>
            </w:pPr>
            <w:r w:rsidRPr="007C63CA">
              <w:rPr>
                <w:rFonts w:ascii="Arial" w:hAnsi="Arial" w:cs="Arial"/>
                <w:sz w:val="18"/>
                <w:szCs w:val="18"/>
                <w:u w:val="single"/>
                <w:lang w:val="en-US"/>
              </w:rPr>
              <w:t>Related companies/persons</w:t>
            </w:r>
          </w:p>
        </w:tc>
        <w:tc>
          <w:tcPr>
            <w:tcW w:w="1985" w:type="dxa"/>
            <w:shd w:val="clear" w:color="auto" w:fill="auto"/>
          </w:tcPr>
          <w:p w14:paraId="3BEB6279" w14:textId="77777777" w:rsidR="00E17253" w:rsidRPr="007C63CA" w:rsidRDefault="00E17253" w:rsidP="00E17253">
            <w:pPr>
              <w:tabs>
                <w:tab w:val="decimal" w:pos="1354"/>
              </w:tabs>
              <w:spacing w:line="340" w:lineRule="exact"/>
              <w:ind w:right="14"/>
              <w:rPr>
                <w:rFonts w:ascii="Arial" w:hAnsi="Arial" w:cs="Arial"/>
                <w:sz w:val="18"/>
                <w:szCs w:val="18"/>
                <w:cs/>
                <w:lang w:val="en-US"/>
              </w:rPr>
            </w:pPr>
          </w:p>
        </w:tc>
        <w:tc>
          <w:tcPr>
            <w:tcW w:w="1985" w:type="dxa"/>
            <w:shd w:val="clear" w:color="auto" w:fill="auto"/>
          </w:tcPr>
          <w:p w14:paraId="502D9A97" w14:textId="77777777" w:rsidR="00E17253" w:rsidRPr="007C63CA" w:rsidRDefault="00E17253" w:rsidP="00E17253">
            <w:pPr>
              <w:tabs>
                <w:tab w:val="decimal" w:pos="1354"/>
              </w:tabs>
              <w:spacing w:line="340" w:lineRule="exact"/>
              <w:ind w:right="14"/>
              <w:rPr>
                <w:rFonts w:ascii="Arial" w:hAnsi="Arial" w:cs="Arial"/>
                <w:sz w:val="18"/>
                <w:szCs w:val="18"/>
                <w:cs/>
                <w:lang w:val="en-US"/>
              </w:rPr>
            </w:pPr>
          </w:p>
        </w:tc>
      </w:tr>
      <w:tr w:rsidR="00E17253" w:rsidRPr="007C63CA" w14:paraId="4981F917" w14:textId="77777777" w:rsidTr="00D37BA6">
        <w:tc>
          <w:tcPr>
            <w:tcW w:w="5220" w:type="dxa"/>
            <w:vAlign w:val="bottom"/>
          </w:tcPr>
          <w:p w14:paraId="42053F0C" w14:textId="77777777" w:rsidR="00E17253" w:rsidRPr="007C63CA" w:rsidRDefault="00E17253" w:rsidP="00E17253">
            <w:pPr>
              <w:spacing w:line="340" w:lineRule="exact"/>
              <w:ind w:left="175" w:hanging="163"/>
              <w:rPr>
                <w:rFonts w:ascii="Arial" w:hAnsi="Arial" w:cs="Arial"/>
                <w:sz w:val="18"/>
                <w:szCs w:val="18"/>
                <w:lang w:val="en-US"/>
              </w:rPr>
            </w:pPr>
            <w:r w:rsidRPr="007C63CA">
              <w:rPr>
                <w:rFonts w:ascii="Arial" w:hAnsi="Arial" w:cs="Arial"/>
                <w:sz w:val="18"/>
                <w:szCs w:val="18"/>
                <w:lang w:val="en-US"/>
              </w:rPr>
              <w:t xml:space="preserve">   Related companies</w:t>
            </w:r>
          </w:p>
        </w:tc>
        <w:tc>
          <w:tcPr>
            <w:tcW w:w="1985" w:type="dxa"/>
            <w:shd w:val="clear" w:color="auto" w:fill="auto"/>
          </w:tcPr>
          <w:p w14:paraId="5E509590" w14:textId="0D599744"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2,345,113</w:t>
            </w:r>
          </w:p>
        </w:tc>
        <w:tc>
          <w:tcPr>
            <w:tcW w:w="1985" w:type="dxa"/>
            <w:shd w:val="clear" w:color="auto" w:fill="auto"/>
          </w:tcPr>
          <w:p w14:paraId="54869153" w14:textId="7F859A22"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3,152,521</w:t>
            </w:r>
          </w:p>
        </w:tc>
      </w:tr>
      <w:tr w:rsidR="00E17253" w:rsidRPr="007C63CA" w14:paraId="5626B465" w14:textId="77777777" w:rsidTr="00D37BA6">
        <w:trPr>
          <w:trHeight w:val="180"/>
        </w:trPr>
        <w:tc>
          <w:tcPr>
            <w:tcW w:w="5220" w:type="dxa"/>
            <w:vAlign w:val="bottom"/>
          </w:tcPr>
          <w:p w14:paraId="1A3DBC54" w14:textId="77777777" w:rsidR="00E17253" w:rsidRPr="007C63CA" w:rsidRDefault="00E17253" w:rsidP="00E17253">
            <w:pPr>
              <w:spacing w:line="340" w:lineRule="exact"/>
              <w:ind w:left="175" w:hanging="163"/>
              <w:rPr>
                <w:rFonts w:ascii="Arial" w:hAnsi="Arial" w:cs="Arial"/>
                <w:sz w:val="18"/>
                <w:szCs w:val="18"/>
                <w:lang w:val="en-US"/>
              </w:rPr>
            </w:pPr>
            <w:r w:rsidRPr="007C63CA">
              <w:rPr>
                <w:rFonts w:ascii="Arial" w:hAnsi="Arial" w:cs="Arial"/>
                <w:sz w:val="18"/>
                <w:szCs w:val="18"/>
                <w:lang w:val="en-US"/>
              </w:rPr>
              <w:t xml:space="preserve">   Directors and executives</w:t>
            </w:r>
          </w:p>
        </w:tc>
        <w:tc>
          <w:tcPr>
            <w:tcW w:w="1985" w:type="dxa"/>
            <w:shd w:val="clear" w:color="auto" w:fill="auto"/>
          </w:tcPr>
          <w:p w14:paraId="4D6E953E" w14:textId="410CBCC8"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153,034</w:t>
            </w:r>
          </w:p>
        </w:tc>
        <w:tc>
          <w:tcPr>
            <w:tcW w:w="1985" w:type="dxa"/>
            <w:shd w:val="clear" w:color="auto" w:fill="auto"/>
          </w:tcPr>
          <w:p w14:paraId="2660443E" w14:textId="49EDCF1F"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131,337</w:t>
            </w:r>
          </w:p>
        </w:tc>
      </w:tr>
      <w:tr w:rsidR="00E17253" w:rsidRPr="007C63CA" w14:paraId="1BA48C82" w14:textId="77777777" w:rsidTr="00D37BA6">
        <w:trPr>
          <w:trHeight w:val="135"/>
        </w:trPr>
        <w:tc>
          <w:tcPr>
            <w:tcW w:w="5220" w:type="dxa"/>
            <w:vAlign w:val="bottom"/>
          </w:tcPr>
          <w:p w14:paraId="25E37789" w14:textId="77777777" w:rsidR="00E17253" w:rsidRPr="007C63CA" w:rsidRDefault="00E17253" w:rsidP="00E17253">
            <w:pPr>
              <w:spacing w:line="340" w:lineRule="exact"/>
              <w:ind w:left="175" w:hanging="163"/>
              <w:rPr>
                <w:rFonts w:ascii="Arial" w:hAnsi="Arial" w:cs="Arial"/>
                <w:sz w:val="18"/>
                <w:szCs w:val="18"/>
                <w:cs/>
                <w:lang w:val="en-US"/>
              </w:rPr>
            </w:pPr>
            <w:r w:rsidRPr="007C63CA">
              <w:rPr>
                <w:rFonts w:ascii="Arial" w:hAnsi="Arial" w:cs="Arial"/>
                <w:sz w:val="18"/>
                <w:szCs w:val="18"/>
                <w:lang w:val="en-US"/>
              </w:rPr>
              <w:t xml:space="preserve">   Related persons</w:t>
            </w:r>
          </w:p>
        </w:tc>
        <w:tc>
          <w:tcPr>
            <w:tcW w:w="1985" w:type="dxa"/>
            <w:shd w:val="clear" w:color="auto" w:fill="auto"/>
          </w:tcPr>
          <w:p w14:paraId="226D8B61" w14:textId="20B31D86"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cs/>
                <w:lang w:val="en-US"/>
              </w:rPr>
              <w:t>1</w:t>
            </w:r>
            <w:r w:rsidRPr="007C63CA">
              <w:rPr>
                <w:rFonts w:ascii="Arial" w:hAnsi="Arial" w:cs="Arial"/>
                <w:sz w:val="18"/>
                <w:szCs w:val="18"/>
                <w:lang w:val="en-US"/>
              </w:rPr>
              <w:t>,</w:t>
            </w:r>
            <w:r w:rsidRPr="007C63CA">
              <w:rPr>
                <w:rFonts w:ascii="Arial" w:hAnsi="Arial" w:cs="Arial"/>
                <w:sz w:val="18"/>
                <w:szCs w:val="18"/>
                <w:cs/>
                <w:lang w:val="en-US"/>
              </w:rPr>
              <w:t>788</w:t>
            </w:r>
            <w:r w:rsidRPr="007C63CA">
              <w:rPr>
                <w:rFonts w:ascii="Arial" w:hAnsi="Arial" w:cs="Arial"/>
                <w:sz w:val="18"/>
                <w:szCs w:val="18"/>
                <w:lang w:val="en-US"/>
              </w:rPr>
              <w:t>,</w:t>
            </w:r>
            <w:r w:rsidRPr="007C63CA">
              <w:rPr>
                <w:rFonts w:ascii="Arial" w:hAnsi="Arial" w:cs="Arial"/>
                <w:sz w:val="18"/>
                <w:szCs w:val="18"/>
                <w:cs/>
                <w:lang w:val="en-US"/>
              </w:rPr>
              <w:t>420</w:t>
            </w:r>
          </w:p>
        </w:tc>
        <w:tc>
          <w:tcPr>
            <w:tcW w:w="1985" w:type="dxa"/>
            <w:shd w:val="clear" w:color="auto" w:fill="auto"/>
          </w:tcPr>
          <w:p w14:paraId="5F88BC16" w14:textId="18A7F76C"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1,855,123</w:t>
            </w:r>
          </w:p>
        </w:tc>
      </w:tr>
      <w:tr w:rsidR="00E17253" w:rsidRPr="007C63CA" w14:paraId="302D6FF5" w14:textId="77777777" w:rsidTr="00D37BA6">
        <w:trPr>
          <w:trHeight w:val="87"/>
        </w:trPr>
        <w:tc>
          <w:tcPr>
            <w:tcW w:w="5220" w:type="dxa"/>
            <w:vAlign w:val="bottom"/>
          </w:tcPr>
          <w:p w14:paraId="12AF1C04" w14:textId="77777777" w:rsidR="00E17253" w:rsidRPr="007C63CA" w:rsidRDefault="00E17253" w:rsidP="00E17253">
            <w:pPr>
              <w:tabs>
                <w:tab w:val="left" w:pos="162"/>
                <w:tab w:val="left" w:pos="342"/>
                <w:tab w:val="left" w:pos="522"/>
              </w:tabs>
              <w:spacing w:line="340" w:lineRule="exact"/>
              <w:ind w:left="12"/>
              <w:rPr>
                <w:rFonts w:ascii="Arial" w:hAnsi="Arial" w:cs="Arial"/>
                <w:sz w:val="18"/>
                <w:szCs w:val="18"/>
                <w:lang w:val="en-US"/>
              </w:rPr>
            </w:pPr>
          </w:p>
        </w:tc>
        <w:tc>
          <w:tcPr>
            <w:tcW w:w="1985" w:type="dxa"/>
            <w:shd w:val="clear" w:color="auto" w:fill="auto"/>
          </w:tcPr>
          <w:p w14:paraId="62D26F30" w14:textId="1280617E"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cs/>
                <w:lang w:val="en-US"/>
              </w:rPr>
              <w:t>5</w:t>
            </w:r>
            <w:r w:rsidRPr="007C63CA">
              <w:rPr>
                <w:rFonts w:ascii="Arial" w:hAnsi="Arial" w:cs="Arial"/>
                <w:sz w:val="18"/>
                <w:szCs w:val="18"/>
                <w:lang w:val="en-US"/>
              </w:rPr>
              <w:t>,</w:t>
            </w:r>
            <w:r w:rsidRPr="007C63CA">
              <w:rPr>
                <w:rFonts w:ascii="Arial" w:hAnsi="Arial" w:cs="Arial"/>
                <w:sz w:val="18"/>
                <w:szCs w:val="18"/>
                <w:cs/>
                <w:lang w:val="en-US"/>
              </w:rPr>
              <w:t>277</w:t>
            </w:r>
            <w:r w:rsidRPr="007C63CA">
              <w:rPr>
                <w:rFonts w:ascii="Arial" w:hAnsi="Arial" w:cs="Arial"/>
                <w:sz w:val="18"/>
                <w:szCs w:val="18"/>
                <w:lang w:val="en-US"/>
              </w:rPr>
              <w:t>,</w:t>
            </w:r>
            <w:r w:rsidRPr="007C63CA">
              <w:rPr>
                <w:rFonts w:ascii="Arial" w:hAnsi="Arial" w:cs="Arial"/>
                <w:sz w:val="18"/>
                <w:szCs w:val="18"/>
                <w:cs/>
                <w:lang w:val="en-US"/>
              </w:rPr>
              <w:t>441</w:t>
            </w:r>
          </w:p>
        </w:tc>
        <w:tc>
          <w:tcPr>
            <w:tcW w:w="1985" w:type="dxa"/>
            <w:shd w:val="clear" w:color="auto" w:fill="auto"/>
          </w:tcPr>
          <w:p w14:paraId="3E0064F2" w14:textId="64098550"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6,662,967</w:t>
            </w:r>
          </w:p>
        </w:tc>
      </w:tr>
      <w:tr w:rsidR="00555984" w:rsidRPr="00733D6A" w14:paraId="4FBEA368" w14:textId="77777777" w:rsidTr="00823917">
        <w:tc>
          <w:tcPr>
            <w:tcW w:w="5220" w:type="dxa"/>
            <w:vAlign w:val="bottom"/>
          </w:tcPr>
          <w:p w14:paraId="5A2CCDE3" w14:textId="77777777" w:rsidR="00555984" w:rsidRPr="007C63CA" w:rsidRDefault="00555984" w:rsidP="006545EB">
            <w:pPr>
              <w:spacing w:line="340" w:lineRule="exact"/>
              <w:ind w:left="222" w:right="-108" w:hanging="222"/>
              <w:rPr>
                <w:rFonts w:ascii="Arial" w:hAnsi="Arial" w:cs="Arial"/>
                <w:b/>
                <w:bCs/>
                <w:sz w:val="18"/>
                <w:szCs w:val="18"/>
                <w:lang w:val="en-US"/>
              </w:rPr>
            </w:pPr>
            <w:r w:rsidRPr="007C63CA">
              <w:rPr>
                <w:rFonts w:ascii="Arial" w:hAnsi="Arial" w:cs="Arial"/>
                <w:b/>
                <w:bCs/>
                <w:sz w:val="18"/>
                <w:szCs w:val="18"/>
                <w:lang w:val="en-US"/>
              </w:rPr>
              <w:t>Interbank and money market items (liabilities)</w:t>
            </w:r>
          </w:p>
        </w:tc>
        <w:tc>
          <w:tcPr>
            <w:tcW w:w="1985" w:type="dxa"/>
            <w:shd w:val="clear" w:color="auto" w:fill="auto"/>
            <w:vAlign w:val="bottom"/>
          </w:tcPr>
          <w:p w14:paraId="03E36D09" w14:textId="77777777" w:rsidR="00555984" w:rsidRPr="007C63CA" w:rsidRDefault="00555984" w:rsidP="006545EB">
            <w:pPr>
              <w:tabs>
                <w:tab w:val="decimal" w:pos="1354"/>
              </w:tabs>
              <w:spacing w:line="340" w:lineRule="exact"/>
              <w:ind w:right="14"/>
              <w:rPr>
                <w:rFonts w:ascii="Arial" w:hAnsi="Arial" w:cs="Arial"/>
                <w:sz w:val="18"/>
                <w:szCs w:val="18"/>
                <w:lang w:val="en-US"/>
              </w:rPr>
            </w:pPr>
          </w:p>
        </w:tc>
        <w:tc>
          <w:tcPr>
            <w:tcW w:w="1985" w:type="dxa"/>
            <w:vAlign w:val="bottom"/>
          </w:tcPr>
          <w:p w14:paraId="46DAB781" w14:textId="77777777" w:rsidR="00555984" w:rsidRPr="007C63CA" w:rsidRDefault="00555984" w:rsidP="006545EB">
            <w:pPr>
              <w:tabs>
                <w:tab w:val="decimal" w:pos="1354"/>
              </w:tabs>
              <w:spacing w:line="340" w:lineRule="exact"/>
              <w:ind w:right="14"/>
              <w:rPr>
                <w:rFonts w:ascii="Arial" w:hAnsi="Arial" w:cs="Arial"/>
                <w:sz w:val="18"/>
                <w:szCs w:val="18"/>
                <w:lang w:val="en-US"/>
              </w:rPr>
            </w:pPr>
          </w:p>
        </w:tc>
      </w:tr>
      <w:tr w:rsidR="00555984" w:rsidRPr="00733D6A" w14:paraId="34FD9BA8" w14:textId="77777777" w:rsidTr="00823917">
        <w:tc>
          <w:tcPr>
            <w:tcW w:w="5220" w:type="dxa"/>
            <w:vAlign w:val="bottom"/>
          </w:tcPr>
          <w:p w14:paraId="5F8FBAED" w14:textId="77777777" w:rsidR="00555984" w:rsidRPr="007C63CA" w:rsidRDefault="00555984" w:rsidP="006545EB">
            <w:pPr>
              <w:spacing w:line="340" w:lineRule="exact"/>
              <w:ind w:left="222" w:hanging="222"/>
              <w:rPr>
                <w:rFonts w:ascii="Arial" w:hAnsi="Arial" w:cs="Arial"/>
                <w:sz w:val="18"/>
                <w:szCs w:val="18"/>
                <w:u w:val="single"/>
                <w:lang w:val="en-US"/>
              </w:rPr>
            </w:pPr>
            <w:r w:rsidRPr="007C63CA">
              <w:rPr>
                <w:rFonts w:ascii="Arial" w:hAnsi="Arial" w:cs="Arial"/>
                <w:sz w:val="18"/>
                <w:szCs w:val="18"/>
                <w:u w:val="single"/>
                <w:lang w:val="en-US"/>
              </w:rPr>
              <w:t>Subsidiaries of the Bank’s parent company</w:t>
            </w:r>
          </w:p>
        </w:tc>
        <w:tc>
          <w:tcPr>
            <w:tcW w:w="1985" w:type="dxa"/>
            <w:shd w:val="clear" w:color="auto" w:fill="auto"/>
            <w:vAlign w:val="bottom"/>
          </w:tcPr>
          <w:p w14:paraId="2802F063" w14:textId="77777777" w:rsidR="00555984" w:rsidRPr="007C63CA" w:rsidRDefault="00555984" w:rsidP="006545EB">
            <w:pPr>
              <w:tabs>
                <w:tab w:val="decimal" w:pos="1354"/>
              </w:tabs>
              <w:spacing w:line="340" w:lineRule="exact"/>
              <w:ind w:right="14"/>
              <w:rPr>
                <w:rFonts w:ascii="Arial" w:hAnsi="Arial" w:cs="Arial"/>
                <w:sz w:val="18"/>
                <w:szCs w:val="18"/>
                <w:lang w:val="en-US"/>
              </w:rPr>
            </w:pPr>
          </w:p>
        </w:tc>
        <w:tc>
          <w:tcPr>
            <w:tcW w:w="1985" w:type="dxa"/>
            <w:vAlign w:val="bottom"/>
          </w:tcPr>
          <w:p w14:paraId="13CCDB16" w14:textId="77777777" w:rsidR="00555984" w:rsidRPr="007C63CA" w:rsidRDefault="00555984" w:rsidP="006545EB">
            <w:pPr>
              <w:tabs>
                <w:tab w:val="decimal" w:pos="1354"/>
              </w:tabs>
              <w:spacing w:line="340" w:lineRule="exact"/>
              <w:ind w:right="14"/>
              <w:rPr>
                <w:rFonts w:ascii="Arial" w:hAnsi="Arial" w:cs="Arial"/>
                <w:sz w:val="18"/>
                <w:szCs w:val="18"/>
                <w:lang w:val="en-US"/>
              </w:rPr>
            </w:pPr>
          </w:p>
        </w:tc>
      </w:tr>
      <w:tr w:rsidR="00E17253" w:rsidRPr="007C63CA" w14:paraId="413C05FA" w14:textId="77777777" w:rsidTr="0023781F">
        <w:tc>
          <w:tcPr>
            <w:tcW w:w="5220" w:type="dxa"/>
            <w:vAlign w:val="bottom"/>
          </w:tcPr>
          <w:p w14:paraId="00494C82" w14:textId="77777777" w:rsidR="00E17253" w:rsidRPr="007C63CA" w:rsidRDefault="00E17253" w:rsidP="00E17253">
            <w:pPr>
              <w:spacing w:line="340" w:lineRule="exact"/>
              <w:ind w:left="342" w:hanging="180"/>
              <w:rPr>
                <w:rFonts w:ascii="Arial" w:hAnsi="Arial" w:cs="Arial"/>
                <w:sz w:val="18"/>
                <w:szCs w:val="18"/>
                <w:lang w:val="en-US"/>
              </w:rPr>
            </w:pPr>
            <w:r w:rsidRPr="007C63CA">
              <w:rPr>
                <w:rFonts w:ascii="Arial" w:hAnsi="Arial" w:cs="Arial"/>
                <w:sz w:val="18"/>
                <w:szCs w:val="18"/>
                <w:lang w:val="en-US"/>
              </w:rPr>
              <w:t>Land and Houses Securities Public Company Limited</w:t>
            </w:r>
          </w:p>
        </w:tc>
        <w:tc>
          <w:tcPr>
            <w:tcW w:w="1985" w:type="dxa"/>
            <w:shd w:val="clear" w:color="auto" w:fill="auto"/>
            <w:vAlign w:val="bottom"/>
          </w:tcPr>
          <w:p w14:paraId="1708CDDA" w14:textId="668E8D9F"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cs/>
                <w:lang w:val="en-US"/>
              </w:rPr>
              <w:t>2</w:t>
            </w:r>
            <w:r w:rsidRPr="007C63CA">
              <w:rPr>
                <w:rFonts w:ascii="Arial" w:hAnsi="Arial" w:cs="Arial"/>
                <w:sz w:val="18"/>
                <w:szCs w:val="18"/>
                <w:lang w:val="en-US"/>
              </w:rPr>
              <w:t>,</w:t>
            </w:r>
            <w:r w:rsidRPr="007C63CA">
              <w:rPr>
                <w:rFonts w:ascii="Arial" w:hAnsi="Arial" w:cs="Arial"/>
                <w:sz w:val="18"/>
                <w:szCs w:val="18"/>
                <w:cs/>
                <w:lang w:val="en-US"/>
              </w:rPr>
              <w:t>351</w:t>
            </w:r>
          </w:p>
        </w:tc>
        <w:tc>
          <w:tcPr>
            <w:tcW w:w="1985" w:type="dxa"/>
            <w:shd w:val="clear" w:color="auto" w:fill="auto"/>
            <w:vAlign w:val="bottom"/>
          </w:tcPr>
          <w:p w14:paraId="47CDE7A2" w14:textId="2AC02541" w:rsidR="00E17253" w:rsidRPr="007C63CA" w:rsidRDefault="00E17253" w:rsidP="00E17253">
            <w:pPr>
              <w:tabs>
                <w:tab w:val="decimal" w:pos="1354"/>
              </w:tabs>
              <w:spacing w:line="340" w:lineRule="exact"/>
              <w:ind w:right="14"/>
              <w:rPr>
                <w:rFonts w:ascii="Arial" w:hAnsi="Arial" w:cs="Arial"/>
                <w:sz w:val="18"/>
                <w:szCs w:val="18"/>
                <w:cs/>
                <w:lang w:val="en-US"/>
              </w:rPr>
            </w:pPr>
            <w:r w:rsidRPr="007C63CA">
              <w:rPr>
                <w:rFonts w:ascii="Arial" w:hAnsi="Arial" w:cs="Arial"/>
                <w:sz w:val="18"/>
                <w:szCs w:val="18"/>
                <w:lang w:val="en-US"/>
              </w:rPr>
              <w:t>13,855</w:t>
            </w:r>
          </w:p>
        </w:tc>
      </w:tr>
      <w:tr w:rsidR="00E17253" w:rsidRPr="007C63CA" w14:paraId="5918FF5E" w14:textId="77777777" w:rsidTr="0023781F">
        <w:tc>
          <w:tcPr>
            <w:tcW w:w="5220" w:type="dxa"/>
            <w:vAlign w:val="bottom"/>
          </w:tcPr>
          <w:p w14:paraId="36BE28DA" w14:textId="77777777" w:rsidR="00E17253" w:rsidRPr="007C63CA" w:rsidRDefault="00E17253" w:rsidP="00E17253">
            <w:pPr>
              <w:spacing w:line="340" w:lineRule="exact"/>
              <w:ind w:left="342" w:hanging="180"/>
              <w:rPr>
                <w:rFonts w:ascii="Arial" w:hAnsi="Arial" w:cs="Arial"/>
                <w:sz w:val="18"/>
                <w:szCs w:val="18"/>
                <w:lang w:val="en-US"/>
              </w:rPr>
            </w:pPr>
            <w:r w:rsidRPr="007C63CA">
              <w:rPr>
                <w:rFonts w:ascii="Arial" w:hAnsi="Arial" w:cs="Arial"/>
                <w:sz w:val="18"/>
                <w:szCs w:val="18"/>
                <w:lang w:val="en-US"/>
              </w:rPr>
              <w:t>Land and Houses Fund Management Company Limited</w:t>
            </w:r>
          </w:p>
        </w:tc>
        <w:tc>
          <w:tcPr>
            <w:tcW w:w="1985" w:type="dxa"/>
            <w:shd w:val="clear" w:color="auto" w:fill="auto"/>
            <w:vAlign w:val="bottom"/>
          </w:tcPr>
          <w:p w14:paraId="383215A7" w14:textId="05DBF969"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cs/>
                <w:lang w:val="en-US"/>
              </w:rPr>
              <w:t>50</w:t>
            </w:r>
            <w:r w:rsidRPr="007C63CA">
              <w:rPr>
                <w:rFonts w:ascii="Arial" w:hAnsi="Arial" w:cs="Arial"/>
                <w:sz w:val="18"/>
                <w:szCs w:val="18"/>
                <w:lang w:val="en-US"/>
              </w:rPr>
              <w:t>,</w:t>
            </w:r>
            <w:r w:rsidRPr="007C63CA">
              <w:rPr>
                <w:rFonts w:ascii="Arial" w:hAnsi="Arial" w:cs="Arial"/>
                <w:sz w:val="18"/>
                <w:szCs w:val="18"/>
                <w:cs/>
                <w:lang w:val="en-US"/>
              </w:rPr>
              <w:t>537</w:t>
            </w:r>
          </w:p>
        </w:tc>
        <w:tc>
          <w:tcPr>
            <w:tcW w:w="1985" w:type="dxa"/>
            <w:shd w:val="clear" w:color="auto" w:fill="auto"/>
            <w:vAlign w:val="bottom"/>
          </w:tcPr>
          <w:p w14:paraId="74757511" w14:textId="52BD54E4"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179,049</w:t>
            </w:r>
          </w:p>
        </w:tc>
      </w:tr>
      <w:tr w:rsidR="00E17253" w:rsidRPr="00733D6A" w14:paraId="0F4CEFE4" w14:textId="77777777" w:rsidTr="0023781F">
        <w:tc>
          <w:tcPr>
            <w:tcW w:w="5220" w:type="dxa"/>
            <w:vAlign w:val="bottom"/>
          </w:tcPr>
          <w:p w14:paraId="2F098C18" w14:textId="77777777" w:rsidR="00E17253" w:rsidRPr="007C63CA" w:rsidRDefault="00E17253" w:rsidP="00E17253">
            <w:pPr>
              <w:spacing w:line="340" w:lineRule="exact"/>
              <w:ind w:left="222" w:hanging="222"/>
              <w:rPr>
                <w:rFonts w:ascii="Arial" w:hAnsi="Arial" w:cs="Arial"/>
                <w:sz w:val="18"/>
                <w:szCs w:val="18"/>
                <w:u w:val="single"/>
                <w:lang w:val="en-US"/>
              </w:rPr>
            </w:pPr>
            <w:r w:rsidRPr="007C63CA">
              <w:rPr>
                <w:rFonts w:ascii="Arial" w:hAnsi="Arial" w:cs="Arial"/>
                <w:sz w:val="18"/>
                <w:szCs w:val="18"/>
                <w:u w:val="single"/>
                <w:lang w:val="en-US"/>
              </w:rPr>
              <w:t>The major shareholder of the Bank’s parent company</w:t>
            </w:r>
          </w:p>
        </w:tc>
        <w:tc>
          <w:tcPr>
            <w:tcW w:w="1985" w:type="dxa"/>
            <w:shd w:val="clear" w:color="auto" w:fill="auto"/>
            <w:vAlign w:val="bottom"/>
          </w:tcPr>
          <w:p w14:paraId="1C50517C"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c>
          <w:tcPr>
            <w:tcW w:w="1985" w:type="dxa"/>
            <w:shd w:val="clear" w:color="auto" w:fill="auto"/>
            <w:vAlign w:val="bottom"/>
          </w:tcPr>
          <w:p w14:paraId="5052B094" w14:textId="77777777" w:rsidR="00E17253" w:rsidRPr="007C63CA" w:rsidRDefault="00E17253" w:rsidP="00E17253">
            <w:pPr>
              <w:tabs>
                <w:tab w:val="decimal" w:pos="1354"/>
              </w:tabs>
              <w:spacing w:line="340" w:lineRule="exact"/>
              <w:ind w:right="14"/>
              <w:rPr>
                <w:rFonts w:ascii="Arial" w:hAnsi="Arial" w:cs="Arial"/>
                <w:sz w:val="18"/>
                <w:szCs w:val="18"/>
                <w:lang w:val="en-US"/>
              </w:rPr>
            </w:pPr>
          </w:p>
        </w:tc>
      </w:tr>
      <w:tr w:rsidR="00E17253" w:rsidRPr="007C63CA" w14:paraId="33F32A3C" w14:textId="77777777" w:rsidTr="0023781F">
        <w:tc>
          <w:tcPr>
            <w:tcW w:w="5220" w:type="dxa"/>
            <w:vAlign w:val="bottom"/>
          </w:tcPr>
          <w:p w14:paraId="159BB44E" w14:textId="77777777" w:rsidR="00E17253" w:rsidRPr="007C63CA" w:rsidRDefault="00E17253" w:rsidP="00E17253">
            <w:pPr>
              <w:spacing w:line="340" w:lineRule="exact"/>
              <w:ind w:left="342" w:hanging="180"/>
              <w:rPr>
                <w:rFonts w:ascii="Arial" w:hAnsi="Arial" w:cs="Arial"/>
                <w:sz w:val="18"/>
                <w:szCs w:val="18"/>
                <w:lang w:val="en-US"/>
              </w:rPr>
            </w:pPr>
            <w:r w:rsidRPr="007C63CA">
              <w:rPr>
                <w:rFonts w:ascii="Arial" w:hAnsi="Arial" w:cs="Arial"/>
                <w:sz w:val="18"/>
                <w:szCs w:val="18"/>
                <w:lang w:val="en-US"/>
              </w:rPr>
              <w:t>CTBC Bank Company Limited</w:t>
            </w:r>
          </w:p>
        </w:tc>
        <w:tc>
          <w:tcPr>
            <w:tcW w:w="1985" w:type="dxa"/>
            <w:shd w:val="clear" w:color="auto" w:fill="auto"/>
            <w:vAlign w:val="bottom"/>
          </w:tcPr>
          <w:p w14:paraId="1160C9D7" w14:textId="62FBF328"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cs/>
                <w:lang w:val="en-US"/>
              </w:rPr>
              <w:t>1</w:t>
            </w:r>
            <w:r w:rsidRPr="007C63CA">
              <w:rPr>
                <w:rFonts w:ascii="Arial" w:hAnsi="Arial" w:cs="Arial"/>
                <w:sz w:val="18"/>
                <w:szCs w:val="18"/>
                <w:lang w:val="en-US"/>
              </w:rPr>
              <w:t>,</w:t>
            </w:r>
            <w:r w:rsidRPr="007C63CA">
              <w:rPr>
                <w:rFonts w:ascii="Arial" w:hAnsi="Arial" w:cs="Arial"/>
                <w:sz w:val="18"/>
                <w:szCs w:val="18"/>
                <w:cs/>
                <w:lang w:val="en-US"/>
              </w:rPr>
              <w:t>023</w:t>
            </w:r>
            <w:r w:rsidRPr="007C63CA">
              <w:rPr>
                <w:rFonts w:ascii="Arial" w:hAnsi="Arial" w:cs="Arial"/>
                <w:sz w:val="18"/>
                <w:szCs w:val="18"/>
                <w:lang w:val="en-US"/>
              </w:rPr>
              <w:t>,</w:t>
            </w:r>
            <w:r w:rsidRPr="007C63CA">
              <w:rPr>
                <w:rFonts w:ascii="Arial" w:hAnsi="Arial" w:cs="Arial"/>
                <w:sz w:val="18"/>
                <w:szCs w:val="18"/>
                <w:cs/>
                <w:lang w:val="en-US"/>
              </w:rPr>
              <w:t>510</w:t>
            </w:r>
          </w:p>
        </w:tc>
        <w:tc>
          <w:tcPr>
            <w:tcW w:w="1985" w:type="dxa"/>
            <w:shd w:val="clear" w:color="auto" w:fill="auto"/>
            <w:vAlign w:val="bottom"/>
          </w:tcPr>
          <w:p w14:paraId="492BE4BE" w14:textId="63399EC1" w:rsidR="00E17253" w:rsidRPr="007C63CA" w:rsidRDefault="00E17253" w:rsidP="00E17253">
            <w:pP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2,074,297</w:t>
            </w:r>
          </w:p>
        </w:tc>
      </w:tr>
      <w:tr w:rsidR="00E17253" w:rsidRPr="007C63CA" w14:paraId="0ADFCFBB" w14:textId="77777777" w:rsidTr="0023781F">
        <w:tc>
          <w:tcPr>
            <w:tcW w:w="5220" w:type="dxa"/>
            <w:vAlign w:val="bottom"/>
          </w:tcPr>
          <w:p w14:paraId="12A81824" w14:textId="77777777" w:rsidR="00E17253" w:rsidRPr="007C63CA" w:rsidRDefault="00E17253" w:rsidP="00E17253">
            <w:pPr>
              <w:tabs>
                <w:tab w:val="left" w:pos="162"/>
                <w:tab w:val="left" w:pos="342"/>
                <w:tab w:val="left" w:pos="522"/>
              </w:tabs>
              <w:spacing w:line="340" w:lineRule="exact"/>
              <w:ind w:left="12"/>
              <w:rPr>
                <w:rFonts w:ascii="Arial" w:hAnsi="Arial" w:cs="Arial"/>
                <w:b/>
                <w:bCs/>
                <w:sz w:val="18"/>
                <w:szCs w:val="18"/>
                <w:lang w:val="en-US"/>
              </w:rPr>
            </w:pPr>
          </w:p>
        </w:tc>
        <w:tc>
          <w:tcPr>
            <w:tcW w:w="1985" w:type="dxa"/>
            <w:shd w:val="clear" w:color="auto" w:fill="auto"/>
            <w:vAlign w:val="bottom"/>
          </w:tcPr>
          <w:p w14:paraId="55B2D679" w14:textId="76AC2057" w:rsidR="00E17253" w:rsidRPr="007C63CA" w:rsidRDefault="00E17253" w:rsidP="00E17253">
            <w:pPr>
              <w:pBdr>
                <w:top w:val="single" w:sz="4" w:space="1" w:color="auto"/>
                <w:bottom w:val="double" w:sz="4" w:space="1" w:color="auto"/>
              </w:pBdr>
              <w:tabs>
                <w:tab w:val="decimal" w:pos="1354"/>
              </w:tabs>
              <w:spacing w:line="340" w:lineRule="exact"/>
              <w:ind w:right="14"/>
              <w:rPr>
                <w:rFonts w:ascii="Arial" w:hAnsi="Arial" w:cs="Arial"/>
                <w:sz w:val="18"/>
                <w:szCs w:val="18"/>
                <w:cs/>
                <w:lang w:val="en-US"/>
              </w:rPr>
            </w:pPr>
            <w:r w:rsidRPr="007C63CA">
              <w:rPr>
                <w:rFonts w:ascii="Arial" w:hAnsi="Arial" w:cs="Arial"/>
                <w:sz w:val="18"/>
                <w:szCs w:val="18"/>
                <w:cs/>
                <w:lang w:val="en-US"/>
              </w:rPr>
              <w:t>1</w:t>
            </w:r>
            <w:r w:rsidRPr="007C63CA">
              <w:rPr>
                <w:rFonts w:ascii="Arial" w:hAnsi="Arial" w:cs="Arial"/>
                <w:sz w:val="18"/>
                <w:szCs w:val="18"/>
                <w:lang w:val="en-US"/>
              </w:rPr>
              <w:t>,</w:t>
            </w:r>
            <w:r w:rsidRPr="007C63CA">
              <w:rPr>
                <w:rFonts w:ascii="Arial" w:hAnsi="Arial" w:cs="Arial"/>
                <w:sz w:val="18"/>
                <w:szCs w:val="18"/>
                <w:cs/>
                <w:lang w:val="en-US"/>
              </w:rPr>
              <w:t>076</w:t>
            </w:r>
            <w:r w:rsidRPr="007C63CA">
              <w:rPr>
                <w:rFonts w:ascii="Arial" w:hAnsi="Arial" w:cs="Arial"/>
                <w:sz w:val="18"/>
                <w:szCs w:val="18"/>
                <w:lang w:val="en-US"/>
              </w:rPr>
              <w:t>,</w:t>
            </w:r>
            <w:r w:rsidRPr="007C63CA">
              <w:rPr>
                <w:rFonts w:ascii="Arial" w:hAnsi="Arial" w:cs="Arial"/>
                <w:sz w:val="18"/>
                <w:szCs w:val="18"/>
                <w:cs/>
                <w:lang w:val="en-US"/>
              </w:rPr>
              <w:t>398</w:t>
            </w:r>
          </w:p>
        </w:tc>
        <w:tc>
          <w:tcPr>
            <w:tcW w:w="1985" w:type="dxa"/>
            <w:shd w:val="clear" w:color="auto" w:fill="auto"/>
            <w:vAlign w:val="bottom"/>
          </w:tcPr>
          <w:p w14:paraId="48DABF0A" w14:textId="0187756B" w:rsidR="00E17253" w:rsidRPr="007C63CA" w:rsidRDefault="00E17253" w:rsidP="00E17253">
            <w:pPr>
              <w:pBdr>
                <w:top w:val="single" w:sz="4" w:space="1" w:color="auto"/>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2,267,201</w:t>
            </w:r>
          </w:p>
        </w:tc>
      </w:tr>
      <w:tr w:rsidR="00555984" w:rsidRPr="007C63CA" w14:paraId="50EA1250" w14:textId="77777777" w:rsidTr="00823917">
        <w:tc>
          <w:tcPr>
            <w:tcW w:w="5220" w:type="dxa"/>
            <w:vAlign w:val="bottom"/>
          </w:tcPr>
          <w:p w14:paraId="4730FE64" w14:textId="77777777" w:rsidR="00555984" w:rsidRPr="007C63CA" w:rsidRDefault="00555984" w:rsidP="006545EB">
            <w:pPr>
              <w:tabs>
                <w:tab w:val="left" w:pos="162"/>
                <w:tab w:val="left" w:pos="342"/>
                <w:tab w:val="left" w:pos="522"/>
              </w:tabs>
              <w:spacing w:line="340" w:lineRule="exact"/>
              <w:rPr>
                <w:rFonts w:ascii="Arial" w:hAnsi="Arial" w:cs="Arial"/>
                <w:b/>
                <w:bCs/>
                <w:sz w:val="18"/>
                <w:szCs w:val="18"/>
                <w:lang w:val="en-US"/>
              </w:rPr>
            </w:pPr>
            <w:r w:rsidRPr="007C63CA">
              <w:rPr>
                <w:rFonts w:ascii="Arial" w:hAnsi="Arial" w:cs="Arial"/>
                <w:b/>
                <w:bCs/>
                <w:sz w:val="18"/>
                <w:szCs w:val="18"/>
                <w:lang w:val="en-US"/>
              </w:rPr>
              <w:t>Debts issued and borrowings</w:t>
            </w:r>
          </w:p>
        </w:tc>
        <w:tc>
          <w:tcPr>
            <w:tcW w:w="1985" w:type="dxa"/>
            <w:shd w:val="clear" w:color="auto" w:fill="auto"/>
            <w:vAlign w:val="bottom"/>
          </w:tcPr>
          <w:p w14:paraId="3D9C2AC7" w14:textId="77777777" w:rsidR="00555984" w:rsidRPr="007C63CA" w:rsidRDefault="00555984" w:rsidP="006545EB">
            <w:pPr>
              <w:tabs>
                <w:tab w:val="decimal" w:pos="1354"/>
              </w:tabs>
              <w:spacing w:line="340" w:lineRule="exact"/>
              <w:ind w:right="14"/>
              <w:rPr>
                <w:rFonts w:ascii="Arial" w:hAnsi="Arial" w:cs="Arial"/>
                <w:sz w:val="18"/>
                <w:szCs w:val="18"/>
                <w:cs/>
                <w:lang w:val="en-US"/>
              </w:rPr>
            </w:pPr>
          </w:p>
        </w:tc>
        <w:tc>
          <w:tcPr>
            <w:tcW w:w="1985" w:type="dxa"/>
            <w:vAlign w:val="bottom"/>
          </w:tcPr>
          <w:p w14:paraId="2B21F613" w14:textId="77777777" w:rsidR="00555984" w:rsidRPr="007C63CA" w:rsidRDefault="00555984" w:rsidP="006545EB">
            <w:pPr>
              <w:tabs>
                <w:tab w:val="decimal" w:pos="1354"/>
              </w:tabs>
              <w:spacing w:line="340" w:lineRule="exact"/>
              <w:ind w:right="14"/>
              <w:rPr>
                <w:rFonts w:ascii="Arial" w:hAnsi="Arial" w:cs="Arial"/>
                <w:sz w:val="18"/>
                <w:szCs w:val="18"/>
                <w:cs/>
                <w:lang w:val="en-US"/>
              </w:rPr>
            </w:pPr>
          </w:p>
        </w:tc>
      </w:tr>
      <w:tr w:rsidR="00555984" w:rsidRPr="007C63CA" w14:paraId="2E1A16A4" w14:textId="77777777" w:rsidTr="00823917">
        <w:trPr>
          <w:trHeight w:val="93"/>
        </w:trPr>
        <w:tc>
          <w:tcPr>
            <w:tcW w:w="5220" w:type="dxa"/>
            <w:vAlign w:val="bottom"/>
          </w:tcPr>
          <w:p w14:paraId="3ECD77FB" w14:textId="77777777" w:rsidR="00555984" w:rsidRPr="007C63CA" w:rsidRDefault="00555984" w:rsidP="006545EB">
            <w:pPr>
              <w:tabs>
                <w:tab w:val="left" w:pos="148"/>
                <w:tab w:val="left" w:pos="328"/>
                <w:tab w:val="left" w:pos="538"/>
              </w:tabs>
              <w:spacing w:line="340" w:lineRule="exact"/>
              <w:ind w:left="12"/>
              <w:rPr>
                <w:rFonts w:ascii="Arial" w:hAnsi="Arial" w:cs="Arial"/>
                <w:sz w:val="18"/>
                <w:szCs w:val="18"/>
                <w:u w:val="single"/>
                <w:lang w:val="en-US"/>
              </w:rPr>
            </w:pPr>
            <w:r w:rsidRPr="007C63CA">
              <w:rPr>
                <w:rFonts w:ascii="Arial" w:hAnsi="Arial" w:cs="Arial"/>
                <w:sz w:val="18"/>
                <w:szCs w:val="18"/>
                <w:u w:val="single"/>
                <w:lang w:val="en-US"/>
              </w:rPr>
              <w:t>Related companies/persons</w:t>
            </w:r>
          </w:p>
        </w:tc>
        <w:tc>
          <w:tcPr>
            <w:tcW w:w="1985" w:type="dxa"/>
            <w:shd w:val="clear" w:color="auto" w:fill="auto"/>
            <w:vAlign w:val="bottom"/>
          </w:tcPr>
          <w:p w14:paraId="6B80A7C1" w14:textId="77777777" w:rsidR="00555984" w:rsidRPr="007C63CA" w:rsidRDefault="00555984" w:rsidP="006545EB">
            <w:pPr>
              <w:tabs>
                <w:tab w:val="decimal" w:pos="1354"/>
              </w:tabs>
              <w:spacing w:line="340" w:lineRule="exact"/>
              <w:ind w:right="14"/>
              <w:rPr>
                <w:rFonts w:ascii="Arial" w:hAnsi="Arial" w:cs="Arial"/>
                <w:sz w:val="18"/>
                <w:szCs w:val="18"/>
                <w:lang w:val="en-US"/>
              </w:rPr>
            </w:pPr>
          </w:p>
        </w:tc>
        <w:tc>
          <w:tcPr>
            <w:tcW w:w="1985" w:type="dxa"/>
            <w:vAlign w:val="bottom"/>
          </w:tcPr>
          <w:p w14:paraId="41B09392" w14:textId="77777777" w:rsidR="00555984" w:rsidRPr="007C63CA" w:rsidRDefault="00555984" w:rsidP="006545EB">
            <w:pPr>
              <w:tabs>
                <w:tab w:val="decimal" w:pos="1354"/>
              </w:tabs>
              <w:spacing w:line="340" w:lineRule="exact"/>
              <w:ind w:right="14"/>
              <w:rPr>
                <w:rFonts w:ascii="Arial" w:hAnsi="Arial" w:cs="Arial"/>
                <w:sz w:val="18"/>
                <w:szCs w:val="18"/>
                <w:lang w:val="en-US"/>
              </w:rPr>
            </w:pPr>
          </w:p>
        </w:tc>
      </w:tr>
      <w:tr w:rsidR="00E17253" w:rsidRPr="007C63CA" w14:paraId="29AD4D0B" w14:textId="77777777" w:rsidTr="00823917">
        <w:tc>
          <w:tcPr>
            <w:tcW w:w="5220" w:type="dxa"/>
            <w:vAlign w:val="bottom"/>
          </w:tcPr>
          <w:p w14:paraId="39E359CF" w14:textId="77777777" w:rsidR="00E17253" w:rsidRPr="007C63CA" w:rsidRDefault="00E17253" w:rsidP="00E17253">
            <w:pPr>
              <w:spacing w:line="340" w:lineRule="exact"/>
              <w:ind w:left="342" w:hanging="180"/>
              <w:rPr>
                <w:rFonts w:ascii="Arial" w:hAnsi="Arial" w:cs="Arial"/>
                <w:sz w:val="18"/>
                <w:szCs w:val="18"/>
                <w:cs/>
                <w:lang w:val="en-US"/>
              </w:rPr>
            </w:pPr>
            <w:r w:rsidRPr="007C63CA">
              <w:rPr>
                <w:rFonts w:ascii="Arial" w:hAnsi="Arial" w:cs="Arial"/>
                <w:sz w:val="18"/>
                <w:szCs w:val="18"/>
                <w:lang w:val="en-US"/>
              </w:rPr>
              <w:t>Related persons</w:t>
            </w:r>
          </w:p>
        </w:tc>
        <w:tc>
          <w:tcPr>
            <w:tcW w:w="1985" w:type="dxa"/>
            <w:shd w:val="clear" w:color="auto" w:fill="auto"/>
            <w:vAlign w:val="bottom"/>
          </w:tcPr>
          <w:p w14:paraId="61F937EF" w14:textId="48AA1B26"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7,000</w:t>
            </w:r>
          </w:p>
        </w:tc>
        <w:tc>
          <w:tcPr>
            <w:tcW w:w="1985" w:type="dxa"/>
            <w:vAlign w:val="bottom"/>
          </w:tcPr>
          <w:p w14:paraId="30E3AE95" w14:textId="77777777" w:rsidR="00E17253" w:rsidRPr="007C63CA" w:rsidRDefault="00E17253" w:rsidP="00E17253">
            <w:pPr>
              <w:pBdr>
                <w:bottom w:val="sing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7,000</w:t>
            </w:r>
          </w:p>
        </w:tc>
      </w:tr>
      <w:tr w:rsidR="00E17253" w:rsidRPr="007C63CA" w14:paraId="38DD2520" w14:textId="77777777" w:rsidTr="00823917">
        <w:tc>
          <w:tcPr>
            <w:tcW w:w="5220" w:type="dxa"/>
            <w:vAlign w:val="bottom"/>
          </w:tcPr>
          <w:p w14:paraId="78715A56" w14:textId="77777777" w:rsidR="00E17253" w:rsidRPr="007C63CA" w:rsidRDefault="00E17253" w:rsidP="00E17253">
            <w:pPr>
              <w:spacing w:line="340" w:lineRule="exact"/>
              <w:ind w:left="366" w:hanging="180"/>
              <w:rPr>
                <w:rFonts w:ascii="Arial" w:hAnsi="Arial" w:cs="Arial"/>
                <w:sz w:val="18"/>
                <w:szCs w:val="18"/>
                <w:lang w:val="en-US"/>
              </w:rPr>
            </w:pPr>
          </w:p>
        </w:tc>
        <w:tc>
          <w:tcPr>
            <w:tcW w:w="1985" w:type="dxa"/>
            <w:shd w:val="clear" w:color="auto" w:fill="auto"/>
            <w:vAlign w:val="bottom"/>
          </w:tcPr>
          <w:p w14:paraId="2FA3900D" w14:textId="40E06030"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7,000</w:t>
            </w:r>
          </w:p>
        </w:tc>
        <w:tc>
          <w:tcPr>
            <w:tcW w:w="1985" w:type="dxa"/>
            <w:vAlign w:val="bottom"/>
          </w:tcPr>
          <w:p w14:paraId="30DA1179" w14:textId="77777777" w:rsidR="00E17253" w:rsidRPr="007C63CA" w:rsidRDefault="00E17253" w:rsidP="00E17253">
            <w:pPr>
              <w:pBdr>
                <w:bottom w:val="double" w:sz="4" w:space="1" w:color="auto"/>
              </w:pBdr>
              <w:tabs>
                <w:tab w:val="decimal" w:pos="1354"/>
              </w:tabs>
              <w:spacing w:line="340" w:lineRule="exact"/>
              <w:ind w:right="14"/>
              <w:rPr>
                <w:rFonts w:ascii="Arial" w:hAnsi="Arial" w:cs="Arial"/>
                <w:sz w:val="18"/>
                <w:szCs w:val="18"/>
                <w:lang w:val="en-US"/>
              </w:rPr>
            </w:pPr>
            <w:r w:rsidRPr="007C63CA">
              <w:rPr>
                <w:rFonts w:ascii="Arial" w:hAnsi="Arial" w:cs="Arial"/>
                <w:sz w:val="18"/>
                <w:szCs w:val="18"/>
                <w:lang w:val="en-US"/>
              </w:rPr>
              <w:t>7,000</w:t>
            </w:r>
          </w:p>
        </w:tc>
      </w:tr>
      <w:tr w:rsidR="00555984" w:rsidRPr="007C63CA" w14:paraId="69D1EC04" w14:textId="77777777" w:rsidTr="006545EB">
        <w:trPr>
          <w:trHeight w:val="166"/>
        </w:trPr>
        <w:tc>
          <w:tcPr>
            <w:tcW w:w="5220" w:type="dxa"/>
            <w:vAlign w:val="bottom"/>
          </w:tcPr>
          <w:p w14:paraId="6B346F43" w14:textId="57E50085" w:rsidR="00555984" w:rsidRPr="007C63CA" w:rsidRDefault="00555984" w:rsidP="006545EB">
            <w:pPr>
              <w:tabs>
                <w:tab w:val="left" w:pos="162"/>
                <w:tab w:val="left" w:pos="342"/>
                <w:tab w:val="left" w:pos="522"/>
              </w:tabs>
              <w:spacing w:line="340" w:lineRule="exact"/>
              <w:rPr>
                <w:rFonts w:ascii="Arial" w:hAnsi="Arial" w:cs="Arial"/>
                <w:sz w:val="18"/>
                <w:szCs w:val="18"/>
                <w:lang w:val="en-US"/>
              </w:rPr>
            </w:pPr>
          </w:p>
        </w:tc>
        <w:tc>
          <w:tcPr>
            <w:tcW w:w="1985" w:type="dxa"/>
            <w:shd w:val="clear" w:color="auto" w:fill="auto"/>
            <w:vAlign w:val="bottom"/>
          </w:tcPr>
          <w:p w14:paraId="559D4FD4" w14:textId="77777777" w:rsidR="00555984" w:rsidRPr="007C63CA" w:rsidRDefault="00555984" w:rsidP="006545EB">
            <w:pPr>
              <w:tabs>
                <w:tab w:val="decimal" w:pos="1354"/>
              </w:tabs>
              <w:spacing w:line="340" w:lineRule="exact"/>
              <w:ind w:right="14"/>
              <w:rPr>
                <w:rFonts w:ascii="Arial" w:hAnsi="Arial" w:cs="Arial"/>
                <w:sz w:val="18"/>
                <w:szCs w:val="18"/>
                <w:cs/>
                <w:lang w:val="en-US"/>
              </w:rPr>
            </w:pPr>
          </w:p>
        </w:tc>
        <w:tc>
          <w:tcPr>
            <w:tcW w:w="1985" w:type="dxa"/>
            <w:vAlign w:val="bottom"/>
          </w:tcPr>
          <w:p w14:paraId="0F0C66D6" w14:textId="77777777" w:rsidR="00555984" w:rsidRPr="007C63CA" w:rsidRDefault="00555984" w:rsidP="006545EB">
            <w:pPr>
              <w:tabs>
                <w:tab w:val="decimal" w:pos="1354"/>
              </w:tabs>
              <w:spacing w:line="340" w:lineRule="exact"/>
              <w:ind w:right="14"/>
              <w:rPr>
                <w:rFonts w:ascii="Arial" w:hAnsi="Arial" w:cs="Arial"/>
                <w:sz w:val="18"/>
                <w:szCs w:val="18"/>
                <w:cs/>
                <w:lang w:val="en-US"/>
              </w:rPr>
            </w:pPr>
          </w:p>
        </w:tc>
      </w:tr>
      <w:tr w:rsidR="006545EB" w:rsidRPr="007C63CA" w14:paraId="1F99EC1B" w14:textId="77777777" w:rsidTr="006545EB">
        <w:trPr>
          <w:trHeight w:val="166"/>
        </w:trPr>
        <w:tc>
          <w:tcPr>
            <w:tcW w:w="5220" w:type="dxa"/>
            <w:vAlign w:val="bottom"/>
          </w:tcPr>
          <w:p w14:paraId="09419E72" w14:textId="77777777" w:rsidR="006545EB" w:rsidRPr="007C63CA" w:rsidRDefault="006545EB" w:rsidP="006545EB">
            <w:pPr>
              <w:tabs>
                <w:tab w:val="left" w:pos="162"/>
                <w:tab w:val="left" w:pos="342"/>
                <w:tab w:val="left" w:pos="522"/>
              </w:tabs>
              <w:spacing w:line="340" w:lineRule="exact"/>
              <w:rPr>
                <w:rFonts w:ascii="Arial" w:hAnsi="Arial" w:cs="Arial"/>
                <w:sz w:val="18"/>
                <w:szCs w:val="18"/>
                <w:lang w:val="en-US"/>
              </w:rPr>
            </w:pPr>
          </w:p>
        </w:tc>
        <w:tc>
          <w:tcPr>
            <w:tcW w:w="1985" w:type="dxa"/>
            <w:shd w:val="clear" w:color="auto" w:fill="auto"/>
            <w:vAlign w:val="bottom"/>
          </w:tcPr>
          <w:p w14:paraId="35682526" w14:textId="77777777" w:rsidR="006545EB" w:rsidRPr="007C63CA" w:rsidRDefault="006545EB" w:rsidP="006545EB">
            <w:pPr>
              <w:tabs>
                <w:tab w:val="decimal" w:pos="1354"/>
              </w:tabs>
              <w:spacing w:line="340" w:lineRule="exact"/>
              <w:ind w:right="14"/>
              <w:rPr>
                <w:rFonts w:ascii="Arial" w:hAnsi="Arial" w:cs="Arial"/>
                <w:sz w:val="18"/>
                <w:szCs w:val="18"/>
                <w:cs/>
                <w:lang w:val="en-US"/>
              </w:rPr>
            </w:pPr>
          </w:p>
        </w:tc>
        <w:tc>
          <w:tcPr>
            <w:tcW w:w="1985" w:type="dxa"/>
            <w:vAlign w:val="bottom"/>
          </w:tcPr>
          <w:p w14:paraId="7766034F" w14:textId="77777777" w:rsidR="006545EB" w:rsidRPr="007C63CA" w:rsidRDefault="006545EB" w:rsidP="006545EB">
            <w:pPr>
              <w:tabs>
                <w:tab w:val="decimal" w:pos="1354"/>
              </w:tabs>
              <w:spacing w:line="340" w:lineRule="exact"/>
              <w:ind w:right="14"/>
              <w:rPr>
                <w:rFonts w:ascii="Arial" w:hAnsi="Arial" w:cs="Arial"/>
                <w:sz w:val="18"/>
                <w:szCs w:val="18"/>
                <w:cs/>
                <w:lang w:val="en-US"/>
              </w:rPr>
            </w:pPr>
          </w:p>
        </w:tc>
      </w:tr>
      <w:tr w:rsidR="006545EB" w:rsidRPr="007C63CA" w14:paraId="287D3C97" w14:textId="77777777" w:rsidTr="006545EB">
        <w:trPr>
          <w:trHeight w:val="166"/>
        </w:trPr>
        <w:tc>
          <w:tcPr>
            <w:tcW w:w="5220" w:type="dxa"/>
            <w:vAlign w:val="bottom"/>
          </w:tcPr>
          <w:p w14:paraId="2DFE1974" w14:textId="77777777" w:rsidR="006545EB" w:rsidRPr="007C63CA" w:rsidRDefault="006545EB" w:rsidP="006545EB">
            <w:pPr>
              <w:tabs>
                <w:tab w:val="left" w:pos="162"/>
                <w:tab w:val="left" w:pos="342"/>
                <w:tab w:val="left" w:pos="522"/>
              </w:tabs>
              <w:spacing w:line="340" w:lineRule="exact"/>
              <w:rPr>
                <w:rFonts w:ascii="Arial" w:hAnsi="Arial" w:cs="Arial"/>
                <w:sz w:val="18"/>
                <w:szCs w:val="18"/>
                <w:lang w:val="en-US"/>
              </w:rPr>
            </w:pPr>
          </w:p>
        </w:tc>
        <w:tc>
          <w:tcPr>
            <w:tcW w:w="1985" w:type="dxa"/>
            <w:shd w:val="clear" w:color="auto" w:fill="auto"/>
            <w:vAlign w:val="bottom"/>
          </w:tcPr>
          <w:p w14:paraId="08234FDC" w14:textId="77777777" w:rsidR="006545EB" w:rsidRPr="007C63CA" w:rsidRDefault="006545EB" w:rsidP="006545EB">
            <w:pPr>
              <w:tabs>
                <w:tab w:val="decimal" w:pos="1354"/>
              </w:tabs>
              <w:spacing w:line="340" w:lineRule="exact"/>
              <w:ind w:right="14"/>
              <w:rPr>
                <w:rFonts w:ascii="Arial" w:hAnsi="Arial" w:cs="Arial"/>
                <w:sz w:val="18"/>
                <w:szCs w:val="18"/>
                <w:cs/>
                <w:lang w:val="en-US"/>
              </w:rPr>
            </w:pPr>
          </w:p>
        </w:tc>
        <w:tc>
          <w:tcPr>
            <w:tcW w:w="1985" w:type="dxa"/>
            <w:vAlign w:val="bottom"/>
          </w:tcPr>
          <w:p w14:paraId="4DBB60CB" w14:textId="77777777" w:rsidR="006545EB" w:rsidRPr="007C63CA" w:rsidRDefault="006545EB" w:rsidP="006545EB">
            <w:pPr>
              <w:tabs>
                <w:tab w:val="decimal" w:pos="1354"/>
              </w:tabs>
              <w:spacing w:line="340" w:lineRule="exact"/>
              <w:ind w:right="14"/>
              <w:rPr>
                <w:rFonts w:ascii="Arial" w:hAnsi="Arial" w:cs="Arial"/>
                <w:sz w:val="18"/>
                <w:szCs w:val="18"/>
                <w:cs/>
                <w:lang w:val="en-US"/>
              </w:rPr>
            </w:pPr>
          </w:p>
        </w:tc>
      </w:tr>
      <w:tr w:rsidR="006545EB" w:rsidRPr="007C63CA" w14:paraId="3846D26C" w14:textId="77777777" w:rsidTr="00823917">
        <w:trPr>
          <w:trHeight w:val="322"/>
        </w:trPr>
        <w:tc>
          <w:tcPr>
            <w:tcW w:w="5220" w:type="dxa"/>
            <w:vAlign w:val="bottom"/>
          </w:tcPr>
          <w:p w14:paraId="3DD140BC" w14:textId="0751D905" w:rsidR="006545EB" w:rsidRPr="007C63CA" w:rsidRDefault="006545EB" w:rsidP="006545EB">
            <w:pPr>
              <w:tabs>
                <w:tab w:val="left" w:pos="162"/>
                <w:tab w:val="left" w:pos="342"/>
                <w:tab w:val="left" w:pos="522"/>
              </w:tabs>
              <w:spacing w:line="334" w:lineRule="exact"/>
              <w:ind w:left="12" w:right="11"/>
              <w:rPr>
                <w:rFonts w:ascii="Arial" w:hAnsi="Arial" w:cs="Arial"/>
                <w:sz w:val="18"/>
                <w:szCs w:val="18"/>
                <w:u w:val="single"/>
                <w:lang w:val="en-US"/>
              </w:rPr>
            </w:pPr>
            <w:r w:rsidRPr="007C63CA">
              <w:rPr>
                <w:rFonts w:ascii="Arial" w:hAnsi="Arial" w:cs="Arial"/>
                <w:b/>
                <w:bCs/>
                <w:sz w:val="18"/>
                <w:szCs w:val="18"/>
                <w:lang w:val="en-US"/>
              </w:rPr>
              <w:lastRenderedPageBreak/>
              <w:t>Accrued interest payables</w:t>
            </w:r>
          </w:p>
        </w:tc>
        <w:tc>
          <w:tcPr>
            <w:tcW w:w="1985" w:type="dxa"/>
            <w:shd w:val="clear" w:color="auto" w:fill="auto"/>
            <w:vAlign w:val="bottom"/>
          </w:tcPr>
          <w:p w14:paraId="1FAD4DA2" w14:textId="77777777" w:rsidR="006545EB" w:rsidRPr="007C63CA" w:rsidRDefault="006545EB" w:rsidP="006545EB">
            <w:pPr>
              <w:tabs>
                <w:tab w:val="decimal" w:pos="1354"/>
              </w:tabs>
              <w:spacing w:line="334" w:lineRule="exact"/>
              <w:ind w:right="11"/>
              <w:rPr>
                <w:rFonts w:ascii="Arial" w:hAnsi="Arial" w:cs="Arial"/>
                <w:sz w:val="18"/>
                <w:szCs w:val="18"/>
                <w:cs/>
                <w:lang w:val="en-US"/>
              </w:rPr>
            </w:pPr>
          </w:p>
        </w:tc>
        <w:tc>
          <w:tcPr>
            <w:tcW w:w="1985" w:type="dxa"/>
            <w:vAlign w:val="bottom"/>
          </w:tcPr>
          <w:p w14:paraId="5687F174" w14:textId="77777777" w:rsidR="006545EB" w:rsidRPr="007C63CA" w:rsidRDefault="006545EB" w:rsidP="006545EB">
            <w:pPr>
              <w:tabs>
                <w:tab w:val="decimal" w:pos="1354"/>
              </w:tabs>
              <w:spacing w:line="334" w:lineRule="exact"/>
              <w:ind w:right="11"/>
              <w:rPr>
                <w:rFonts w:ascii="Arial" w:hAnsi="Arial" w:cs="Arial"/>
                <w:sz w:val="18"/>
                <w:szCs w:val="18"/>
                <w:cs/>
                <w:lang w:val="en-US"/>
              </w:rPr>
            </w:pPr>
          </w:p>
        </w:tc>
      </w:tr>
      <w:tr w:rsidR="00555984" w:rsidRPr="007C63CA" w14:paraId="4593BE8E" w14:textId="77777777" w:rsidTr="00823917">
        <w:trPr>
          <w:trHeight w:val="322"/>
        </w:trPr>
        <w:tc>
          <w:tcPr>
            <w:tcW w:w="5220" w:type="dxa"/>
            <w:vAlign w:val="bottom"/>
          </w:tcPr>
          <w:p w14:paraId="35585236" w14:textId="77777777" w:rsidR="00555984" w:rsidRPr="007C63CA" w:rsidRDefault="00555984" w:rsidP="006545EB">
            <w:pPr>
              <w:tabs>
                <w:tab w:val="left" w:pos="162"/>
                <w:tab w:val="left" w:pos="342"/>
                <w:tab w:val="left" w:pos="522"/>
              </w:tabs>
              <w:spacing w:line="334" w:lineRule="exact"/>
              <w:ind w:left="12" w:right="11"/>
              <w:rPr>
                <w:rFonts w:ascii="Arial" w:hAnsi="Arial" w:cs="Arial"/>
                <w:sz w:val="18"/>
                <w:szCs w:val="18"/>
                <w:u w:val="single"/>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1856A5A8" w14:textId="77777777" w:rsidR="00555984" w:rsidRPr="007C63CA" w:rsidRDefault="00555984" w:rsidP="006545EB">
            <w:pPr>
              <w:tabs>
                <w:tab w:val="decimal" w:pos="1354"/>
              </w:tabs>
              <w:spacing w:line="334" w:lineRule="exact"/>
              <w:ind w:right="11"/>
              <w:rPr>
                <w:rFonts w:ascii="Arial" w:hAnsi="Arial" w:cs="Arial"/>
                <w:sz w:val="18"/>
                <w:szCs w:val="18"/>
                <w:cs/>
                <w:lang w:val="en-US"/>
              </w:rPr>
            </w:pPr>
          </w:p>
        </w:tc>
        <w:tc>
          <w:tcPr>
            <w:tcW w:w="1985" w:type="dxa"/>
            <w:vAlign w:val="bottom"/>
          </w:tcPr>
          <w:p w14:paraId="4F1DCECF" w14:textId="77777777" w:rsidR="00555984" w:rsidRPr="007C63CA" w:rsidRDefault="00555984" w:rsidP="006545EB">
            <w:pPr>
              <w:tabs>
                <w:tab w:val="decimal" w:pos="1354"/>
              </w:tabs>
              <w:spacing w:line="334" w:lineRule="exact"/>
              <w:ind w:right="11"/>
              <w:rPr>
                <w:rFonts w:ascii="Arial" w:hAnsi="Arial" w:cs="Arial"/>
                <w:sz w:val="18"/>
                <w:szCs w:val="18"/>
                <w:cs/>
                <w:lang w:val="en-US"/>
              </w:rPr>
            </w:pPr>
          </w:p>
        </w:tc>
      </w:tr>
      <w:tr w:rsidR="00E17253" w:rsidRPr="007C63CA" w14:paraId="3BCCF9CD" w14:textId="77777777" w:rsidTr="00823917">
        <w:tc>
          <w:tcPr>
            <w:tcW w:w="5220" w:type="dxa"/>
            <w:vAlign w:val="bottom"/>
          </w:tcPr>
          <w:p w14:paraId="500221E1" w14:textId="77777777" w:rsidR="00E17253" w:rsidRPr="007C63CA" w:rsidRDefault="00E17253" w:rsidP="00E17253">
            <w:pPr>
              <w:tabs>
                <w:tab w:val="left" w:pos="162"/>
                <w:tab w:val="left" w:pos="342"/>
                <w:tab w:val="left" w:pos="522"/>
              </w:tabs>
              <w:spacing w:line="334" w:lineRule="exact"/>
              <w:ind w:left="12" w:right="11"/>
              <w:rPr>
                <w:rFonts w:ascii="Arial" w:hAnsi="Arial" w:cs="Arial"/>
                <w:sz w:val="18"/>
                <w:szCs w:val="18"/>
                <w:lang w:val="en-US"/>
              </w:rPr>
            </w:pPr>
            <w:r w:rsidRPr="007C63CA">
              <w:rPr>
                <w:rFonts w:ascii="Arial" w:hAnsi="Arial" w:cs="Arial"/>
                <w:sz w:val="18"/>
                <w:szCs w:val="18"/>
                <w:lang w:val="en-US"/>
              </w:rPr>
              <w:tab/>
              <w:t xml:space="preserve">LH Financial Group </w:t>
            </w:r>
            <w:r w:rsidRPr="007C63CA">
              <w:rPr>
                <w:rFonts w:ascii="Arial" w:hAnsi="Arial" w:cs="Arial"/>
                <w:sz w:val="18"/>
                <w:szCs w:val="18"/>
                <w:lang w:val="en-GB"/>
              </w:rPr>
              <w:t>Public Company Limited</w:t>
            </w:r>
          </w:p>
        </w:tc>
        <w:tc>
          <w:tcPr>
            <w:tcW w:w="1985" w:type="dxa"/>
            <w:shd w:val="clear" w:color="auto" w:fill="auto"/>
            <w:vAlign w:val="bottom"/>
          </w:tcPr>
          <w:p w14:paraId="7CDA9BD6" w14:textId="09115DF4"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cs/>
                <w:lang w:val="en-US"/>
              </w:rPr>
              <w:t>10</w:t>
            </w:r>
          </w:p>
        </w:tc>
        <w:tc>
          <w:tcPr>
            <w:tcW w:w="1985" w:type="dxa"/>
            <w:vAlign w:val="bottom"/>
          </w:tcPr>
          <w:p w14:paraId="69995E8B" w14:textId="77777777"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w:t>
            </w:r>
          </w:p>
        </w:tc>
      </w:tr>
      <w:tr w:rsidR="00E17253" w:rsidRPr="00733D6A" w14:paraId="13E0E769" w14:textId="77777777" w:rsidTr="00823917">
        <w:tc>
          <w:tcPr>
            <w:tcW w:w="5220" w:type="dxa"/>
            <w:vAlign w:val="bottom"/>
          </w:tcPr>
          <w:p w14:paraId="4197F840" w14:textId="77777777" w:rsidR="00E17253" w:rsidRPr="007C63CA" w:rsidRDefault="00E17253" w:rsidP="00E17253">
            <w:pPr>
              <w:tabs>
                <w:tab w:val="left" w:pos="162"/>
                <w:tab w:val="left" w:pos="342"/>
                <w:tab w:val="left" w:pos="522"/>
              </w:tabs>
              <w:spacing w:line="334" w:lineRule="exact"/>
              <w:ind w:left="12" w:right="11"/>
              <w:rPr>
                <w:rFonts w:ascii="Arial" w:hAnsi="Arial" w:cs="Arial"/>
                <w:sz w:val="18"/>
                <w:szCs w:val="18"/>
                <w:lang w:val="en-US"/>
              </w:rPr>
            </w:pPr>
            <w:r w:rsidRPr="007C63CA">
              <w:rPr>
                <w:rFonts w:ascii="Arial" w:hAnsi="Arial" w:cs="Arial"/>
                <w:sz w:val="18"/>
                <w:szCs w:val="18"/>
                <w:u w:val="single"/>
                <w:lang w:val="en-US"/>
              </w:rPr>
              <w:t>Subsidiaries of the Bank’s parent company</w:t>
            </w:r>
          </w:p>
        </w:tc>
        <w:tc>
          <w:tcPr>
            <w:tcW w:w="1985" w:type="dxa"/>
            <w:shd w:val="clear" w:color="auto" w:fill="auto"/>
            <w:vAlign w:val="bottom"/>
          </w:tcPr>
          <w:p w14:paraId="7E1B93BA" w14:textId="77777777" w:rsidR="00E17253" w:rsidRPr="007C63CA" w:rsidRDefault="00E17253" w:rsidP="00E17253">
            <w:pPr>
              <w:tabs>
                <w:tab w:val="decimal" w:pos="1354"/>
              </w:tabs>
              <w:spacing w:line="334" w:lineRule="exact"/>
              <w:ind w:right="11"/>
              <w:rPr>
                <w:rFonts w:ascii="Arial" w:hAnsi="Arial" w:cs="Arial"/>
                <w:sz w:val="18"/>
                <w:szCs w:val="18"/>
                <w:cs/>
                <w:lang w:val="en-US"/>
              </w:rPr>
            </w:pPr>
          </w:p>
        </w:tc>
        <w:tc>
          <w:tcPr>
            <w:tcW w:w="1985" w:type="dxa"/>
            <w:vAlign w:val="bottom"/>
          </w:tcPr>
          <w:p w14:paraId="02FF36AB" w14:textId="77777777" w:rsidR="00E17253" w:rsidRPr="007C63CA" w:rsidRDefault="00E17253" w:rsidP="00E17253">
            <w:pPr>
              <w:tabs>
                <w:tab w:val="decimal" w:pos="1354"/>
              </w:tabs>
              <w:spacing w:line="334" w:lineRule="exact"/>
              <w:ind w:right="11"/>
              <w:rPr>
                <w:rFonts w:ascii="Arial" w:hAnsi="Arial" w:cs="Arial"/>
                <w:sz w:val="18"/>
                <w:szCs w:val="18"/>
                <w:cs/>
                <w:lang w:val="en-US"/>
              </w:rPr>
            </w:pPr>
          </w:p>
        </w:tc>
      </w:tr>
      <w:tr w:rsidR="00E17253" w:rsidRPr="007C63CA" w14:paraId="6CCCADDB" w14:textId="77777777" w:rsidTr="00823917">
        <w:tc>
          <w:tcPr>
            <w:tcW w:w="5220" w:type="dxa"/>
            <w:vAlign w:val="bottom"/>
          </w:tcPr>
          <w:p w14:paraId="361A5DD8" w14:textId="77777777" w:rsidR="00E17253" w:rsidRPr="007C63CA" w:rsidRDefault="00E17253" w:rsidP="00E17253">
            <w:pPr>
              <w:spacing w:line="334" w:lineRule="exact"/>
              <w:ind w:left="342" w:right="11" w:hanging="180"/>
              <w:rPr>
                <w:rFonts w:ascii="Arial" w:hAnsi="Arial" w:cs="Arial"/>
                <w:sz w:val="18"/>
                <w:szCs w:val="18"/>
                <w:u w:val="single"/>
                <w:lang w:val="en-US"/>
              </w:rPr>
            </w:pPr>
            <w:r w:rsidRPr="007C63CA">
              <w:rPr>
                <w:rFonts w:ascii="Arial" w:hAnsi="Arial" w:cs="Arial"/>
                <w:sz w:val="18"/>
                <w:szCs w:val="18"/>
                <w:lang w:val="en-US"/>
              </w:rPr>
              <w:t>Land and Houses Securities Public Company Limited</w:t>
            </w:r>
          </w:p>
        </w:tc>
        <w:tc>
          <w:tcPr>
            <w:tcW w:w="1985" w:type="dxa"/>
            <w:shd w:val="clear" w:color="auto" w:fill="auto"/>
            <w:vAlign w:val="bottom"/>
          </w:tcPr>
          <w:p w14:paraId="2C8F08E1" w14:textId="7A4E02EC" w:rsidR="00E17253" w:rsidRPr="007C63CA" w:rsidRDefault="00E17253" w:rsidP="00E17253">
            <w:pPr>
              <w:tabs>
                <w:tab w:val="decimal" w:pos="1354"/>
              </w:tabs>
              <w:spacing w:line="334" w:lineRule="exact"/>
              <w:ind w:right="11"/>
              <w:rPr>
                <w:rFonts w:ascii="Arial" w:hAnsi="Arial" w:cs="Arial"/>
                <w:sz w:val="18"/>
                <w:szCs w:val="18"/>
                <w:cs/>
                <w:lang w:val="en-US"/>
              </w:rPr>
            </w:pPr>
            <w:r w:rsidRPr="007C63CA">
              <w:rPr>
                <w:rFonts w:ascii="Arial" w:hAnsi="Arial" w:cs="Arial"/>
                <w:sz w:val="18"/>
                <w:szCs w:val="18"/>
                <w:cs/>
                <w:lang w:val="en-US"/>
              </w:rPr>
              <w:t>1</w:t>
            </w:r>
          </w:p>
        </w:tc>
        <w:tc>
          <w:tcPr>
            <w:tcW w:w="1985" w:type="dxa"/>
            <w:vAlign w:val="bottom"/>
          </w:tcPr>
          <w:p w14:paraId="06545850" w14:textId="77777777" w:rsidR="00E17253" w:rsidRPr="007C63CA" w:rsidRDefault="00E17253" w:rsidP="00E17253">
            <w:pPr>
              <w:tabs>
                <w:tab w:val="decimal" w:pos="1354"/>
              </w:tabs>
              <w:spacing w:line="334" w:lineRule="exact"/>
              <w:ind w:right="11"/>
              <w:rPr>
                <w:rFonts w:ascii="Arial" w:hAnsi="Arial" w:cs="Arial"/>
                <w:sz w:val="18"/>
                <w:szCs w:val="18"/>
                <w:cs/>
                <w:lang w:val="en-US"/>
              </w:rPr>
            </w:pPr>
            <w:r w:rsidRPr="007C63CA">
              <w:rPr>
                <w:rFonts w:ascii="Arial" w:hAnsi="Arial" w:cs="Arial"/>
                <w:sz w:val="18"/>
                <w:szCs w:val="18"/>
                <w:lang w:val="en-US"/>
              </w:rPr>
              <w:t>-</w:t>
            </w:r>
          </w:p>
        </w:tc>
      </w:tr>
      <w:tr w:rsidR="00E17253" w:rsidRPr="007C63CA" w14:paraId="565BA974" w14:textId="77777777" w:rsidTr="00823917">
        <w:tc>
          <w:tcPr>
            <w:tcW w:w="5220" w:type="dxa"/>
            <w:vAlign w:val="bottom"/>
          </w:tcPr>
          <w:p w14:paraId="03369EA0" w14:textId="77777777" w:rsidR="00E17253" w:rsidRPr="007C63CA" w:rsidRDefault="00E17253" w:rsidP="00E17253">
            <w:pPr>
              <w:spacing w:line="334" w:lineRule="exact"/>
              <w:ind w:left="342" w:right="11" w:hanging="180"/>
              <w:rPr>
                <w:rFonts w:ascii="Arial" w:hAnsi="Arial" w:cs="Arial"/>
                <w:sz w:val="18"/>
                <w:szCs w:val="18"/>
                <w:lang w:val="en-US"/>
              </w:rPr>
            </w:pPr>
            <w:r w:rsidRPr="007C63CA">
              <w:rPr>
                <w:rFonts w:ascii="Arial" w:hAnsi="Arial" w:cs="Arial"/>
                <w:sz w:val="18"/>
                <w:szCs w:val="18"/>
                <w:lang w:val="en-US"/>
              </w:rPr>
              <w:t>Land and Houses Fund Management Company Limited</w:t>
            </w:r>
          </w:p>
        </w:tc>
        <w:tc>
          <w:tcPr>
            <w:tcW w:w="1985" w:type="dxa"/>
            <w:shd w:val="clear" w:color="auto" w:fill="auto"/>
            <w:vAlign w:val="bottom"/>
          </w:tcPr>
          <w:p w14:paraId="61702189" w14:textId="1DD31B29" w:rsidR="00E17253" w:rsidRPr="007C63CA" w:rsidRDefault="00E17253" w:rsidP="00E17253">
            <w:pPr>
              <w:tabs>
                <w:tab w:val="decimal" w:pos="1354"/>
              </w:tabs>
              <w:spacing w:line="334" w:lineRule="exact"/>
              <w:ind w:right="11"/>
              <w:rPr>
                <w:rFonts w:ascii="Arial" w:hAnsi="Arial" w:cs="Arial"/>
                <w:sz w:val="18"/>
                <w:szCs w:val="18"/>
                <w:cs/>
                <w:lang w:val="en-US"/>
              </w:rPr>
            </w:pPr>
            <w:r w:rsidRPr="007C63CA">
              <w:rPr>
                <w:rFonts w:ascii="Arial" w:hAnsi="Arial" w:cs="Arial"/>
                <w:sz w:val="18"/>
                <w:szCs w:val="18"/>
                <w:cs/>
                <w:lang w:val="en-US"/>
              </w:rPr>
              <w:t>23</w:t>
            </w:r>
          </w:p>
        </w:tc>
        <w:tc>
          <w:tcPr>
            <w:tcW w:w="1985" w:type="dxa"/>
            <w:vAlign w:val="bottom"/>
          </w:tcPr>
          <w:p w14:paraId="25C37491" w14:textId="20A79816" w:rsidR="00E17253" w:rsidRPr="007C63CA" w:rsidRDefault="00E17253" w:rsidP="00E17253">
            <w:pPr>
              <w:tabs>
                <w:tab w:val="decimal" w:pos="1354"/>
              </w:tabs>
              <w:spacing w:line="334" w:lineRule="exact"/>
              <w:ind w:right="11"/>
              <w:rPr>
                <w:rFonts w:ascii="Arial" w:hAnsi="Arial" w:cs="Arial"/>
                <w:sz w:val="18"/>
                <w:szCs w:val="18"/>
                <w:cs/>
                <w:lang w:val="en-US"/>
              </w:rPr>
            </w:pPr>
            <w:r w:rsidRPr="007C63CA">
              <w:rPr>
                <w:rFonts w:ascii="Arial" w:hAnsi="Arial" w:cs="Arial"/>
                <w:sz w:val="18"/>
                <w:szCs w:val="18"/>
                <w:lang w:val="en-US"/>
              </w:rPr>
              <w:t>117</w:t>
            </w:r>
          </w:p>
        </w:tc>
      </w:tr>
      <w:tr w:rsidR="00E17253" w:rsidRPr="007C63CA" w14:paraId="06A9F54D" w14:textId="77777777" w:rsidTr="00823917">
        <w:tc>
          <w:tcPr>
            <w:tcW w:w="5220" w:type="dxa"/>
            <w:vAlign w:val="bottom"/>
          </w:tcPr>
          <w:p w14:paraId="1580AB9F" w14:textId="77777777" w:rsidR="00E17253" w:rsidRPr="007C63CA" w:rsidRDefault="00E17253" w:rsidP="00E17253">
            <w:pPr>
              <w:spacing w:line="334" w:lineRule="exact"/>
              <w:ind w:left="342" w:right="11" w:hanging="180"/>
              <w:rPr>
                <w:rFonts w:ascii="Arial" w:hAnsi="Arial" w:cs="Arial"/>
                <w:sz w:val="18"/>
                <w:szCs w:val="18"/>
                <w:lang w:val="en-US"/>
              </w:rPr>
            </w:pPr>
            <w:r w:rsidRPr="007C63CA">
              <w:rPr>
                <w:rFonts w:ascii="Arial" w:hAnsi="Arial" w:cs="Arial"/>
                <w:sz w:val="18"/>
                <w:szCs w:val="18"/>
                <w:lang w:val="en-US"/>
              </w:rPr>
              <w:t>Land and Houses Advisory Company Limited</w:t>
            </w:r>
          </w:p>
        </w:tc>
        <w:tc>
          <w:tcPr>
            <w:tcW w:w="1985" w:type="dxa"/>
            <w:shd w:val="clear" w:color="auto" w:fill="auto"/>
            <w:vAlign w:val="bottom"/>
          </w:tcPr>
          <w:p w14:paraId="0444BC7F" w14:textId="46C5BE73" w:rsidR="00E17253" w:rsidRPr="007C63CA" w:rsidRDefault="00E17253" w:rsidP="00E17253">
            <w:pPr>
              <w:tabs>
                <w:tab w:val="decimal" w:pos="1354"/>
              </w:tabs>
              <w:spacing w:line="334" w:lineRule="exact"/>
              <w:ind w:right="11"/>
              <w:rPr>
                <w:rFonts w:ascii="Arial" w:hAnsi="Arial" w:cs="Arial"/>
                <w:sz w:val="18"/>
                <w:szCs w:val="18"/>
                <w:cs/>
                <w:lang w:val="en-US"/>
              </w:rPr>
            </w:pPr>
            <w:r w:rsidRPr="007C63CA">
              <w:rPr>
                <w:rFonts w:ascii="Arial" w:hAnsi="Arial" w:cs="Arial"/>
                <w:sz w:val="18"/>
                <w:szCs w:val="18"/>
                <w:cs/>
                <w:lang w:val="en-US"/>
              </w:rPr>
              <w:t>3</w:t>
            </w:r>
          </w:p>
        </w:tc>
        <w:tc>
          <w:tcPr>
            <w:tcW w:w="1985" w:type="dxa"/>
            <w:vAlign w:val="bottom"/>
          </w:tcPr>
          <w:p w14:paraId="5BFFFD6C" w14:textId="19DB42A2" w:rsidR="00E17253" w:rsidRPr="007C63CA" w:rsidRDefault="00E17253" w:rsidP="00E17253">
            <w:pPr>
              <w:tabs>
                <w:tab w:val="decimal" w:pos="1354"/>
              </w:tabs>
              <w:spacing w:line="334" w:lineRule="exact"/>
              <w:ind w:right="11"/>
              <w:rPr>
                <w:rFonts w:ascii="Arial" w:hAnsi="Arial" w:cs="Arial"/>
                <w:sz w:val="18"/>
                <w:szCs w:val="18"/>
                <w:cs/>
                <w:lang w:val="en-US"/>
              </w:rPr>
            </w:pPr>
            <w:r w:rsidRPr="007C63CA">
              <w:rPr>
                <w:rFonts w:ascii="Arial" w:hAnsi="Arial" w:cs="Arial"/>
                <w:sz w:val="18"/>
                <w:szCs w:val="18"/>
                <w:lang w:val="en-US"/>
              </w:rPr>
              <w:t>3</w:t>
            </w:r>
          </w:p>
        </w:tc>
      </w:tr>
      <w:tr w:rsidR="00E17253" w:rsidRPr="00733D6A" w14:paraId="225CC214" w14:textId="77777777" w:rsidTr="00823917">
        <w:tc>
          <w:tcPr>
            <w:tcW w:w="5220" w:type="dxa"/>
            <w:vAlign w:val="bottom"/>
          </w:tcPr>
          <w:p w14:paraId="41342F03" w14:textId="77777777" w:rsidR="00E17253" w:rsidRPr="007C63CA" w:rsidRDefault="00E17253" w:rsidP="00E17253">
            <w:pPr>
              <w:tabs>
                <w:tab w:val="left" w:pos="162"/>
                <w:tab w:val="left" w:pos="342"/>
                <w:tab w:val="left" w:pos="522"/>
              </w:tabs>
              <w:spacing w:line="334" w:lineRule="exact"/>
              <w:ind w:right="11"/>
              <w:rPr>
                <w:rFonts w:ascii="Arial" w:hAnsi="Arial" w:cs="Arial"/>
                <w:sz w:val="18"/>
                <w:szCs w:val="18"/>
                <w:u w:val="single"/>
                <w:lang w:val="en-US"/>
              </w:rPr>
            </w:pPr>
            <w:r w:rsidRPr="007C63CA">
              <w:rPr>
                <w:rFonts w:ascii="Arial" w:hAnsi="Arial" w:cs="Arial"/>
                <w:sz w:val="18"/>
                <w:szCs w:val="18"/>
                <w:u w:val="single"/>
                <w:lang w:val="en-US"/>
              </w:rPr>
              <w:t>The major shareholders of the Bank’s parent company</w:t>
            </w:r>
          </w:p>
        </w:tc>
        <w:tc>
          <w:tcPr>
            <w:tcW w:w="1985" w:type="dxa"/>
            <w:shd w:val="clear" w:color="auto" w:fill="auto"/>
            <w:vAlign w:val="bottom"/>
          </w:tcPr>
          <w:p w14:paraId="09FC6E18" w14:textId="77777777" w:rsidR="00E17253" w:rsidRPr="007C63CA" w:rsidRDefault="00E17253" w:rsidP="00E17253">
            <w:pPr>
              <w:tabs>
                <w:tab w:val="decimal" w:pos="1354"/>
              </w:tabs>
              <w:spacing w:line="334" w:lineRule="exact"/>
              <w:ind w:right="11"/>
              <w:rPr>
                <w:rFonts w:ascii="Arial" w:hAnsi="Arial" w:cs="Arial"/>
                <w:sz w:val="18"/>
                <w:szCs w:val="18"/>
                <w:lang w:val="en-US"/>
              </w:rPr>
            </w:pPr>
          </w:p>
        </w:tc>
        <w:tc>
          <w:tcPr>
            <w:tcW w:w="1985" w:type="dxa"/>
            <w:vAlign w:val="bottom"/>
          </w:tcPr>
          <w:p w14:paraId="341846B1" w14:textId="77777777" w:rsidR="00E17253" w:rsidRPr="007C63CA" w:rsidRDefault="00E17253" w:rsidP="00E17253">
            <w:pPr>
              <w:tabs>
                <w:tab w:val="decimal" w:pos="1354"/>
              </w:tabs>
              <w:spacing w:line="334" w:lineRule="exact"/>
              <w:ind w:right="11"/>
              <w:rPr>
                <w:rFonts w:ascii="Arial" w:hAnsi="Arial" w:cs="Arial"/>
                <w:sz w:val="18"/>
                <w:szCs w:val="18"/>
                <w:lang w:val="en-US"/>
              </w:rPr>
            </w:pPr>
          </w:p>
        </w:tc>
      </w:tr>
      <w:tr w:rsidR="00E17253" w:rsidRPr="007C63CA" w14:paraId="1061A3C2" w14:textId="77777777" w:rsidTr="009516BB">
        <w:trPr>
          <w:trHeight w:val="87"/>
        </w:trPr>
        <w:tc>
          <w:tcPr>
            <w:tcW w:w="5220" w:type="dxa"/>
            <w:vAlign w:val="bottom"/>
          </w:tcPr>
          <w:p w14:paraId="5B8E4192" w14:textId="77777777" w:rsidR="00E17253" w:rsidRPr="007C63CA" w:rsidRDefault="00E17253" w:rsidP="00E17253">
            <w:pPr>
              <w:spacing w:line="334" w:lineRule="exact"/>
              <w:ind w:left="342" w:right="11" w:hanging="180"/>
              <w:rPr>
                <w:rFonts w:ascii="Arial" w:hAnsi="Arial" w:cs="Arial"/>
                <w:sz w:val="18"/>
                <w:szCs w:val="18"/>
                <w:lang w:val="en-US"/>
              </w:rPr>
            </w:pPr>
            <w:r w:rsidRPr="007C63CA">
              <w:rPr>
                <w:rFonts w:ascii="Arial" w:hAnsi="Arial" w:cs="Arial"/>
                <w:sz w:val="18"/>
                <w:szCs w:val="18"/>
                <w:lang w:val="en-US"/>
              </w:rPr>
              <w:t>CTBC Bank Company</w:t>
            </w:r>
            <w:r w:rsidRPr="007C63CA">
              <w:rPr>
                <w:rFonts w:ascii="Arial" w:hAnsi="Arial" w:cs="Arial"/>
                <w:sz w:val="18"/>
                <w:szCs w:val="18"/>
                <w:cs/>
                <w:lang w:val="en-US"/>
              </w:rPr>
              <w:t xml:space="preserve"> </w:t>
            </w:r>
            <w:r w:rsidRPr="007C63CA">
              <w:rPr>
                <w:rFonts w:ascii="Arial" w:hAnsi="Arial" w:cs="Arial"/>
                <w:sz w:val="18"/>
                <w:szCs w:val="18"/>
                <w:lang w:val="en-US"/>
              </w:rPr>
              <w:t>Limited</w:t>
            </w:r>
          </w:p>
        </w:tc>
        <w:tc>
          <w:tcPr>
            <w:tcW w:w="1985" w:type="dxa"/>
            <w:shd w:val="clear" w:color="auto" w:fill="auto"/>
            <w:vAlign w:val="bottom"/>
          </w:tcPr>
          <w:p w14:paraId="7B7662BD" w14:textId="2B28115A"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cs/>
                <w:lang w:val="en-US"/>
              </w:rPr>
              <w:t>23</w:t>
            </w:r>
            <w:r w:rsidRPr="007C63CA">
              <w:rPr>
                <w:rFonts w:ascii="Arial" w:hAnsi="Arial" w:cs="Arial"/>
                <w:sz w:val="18"/>
                <w:szCs w:val="18"/>
                <w:lang w:val="en-US"/>
              </w:rPr>
              <w:t>,</w:t>
            </w:r>
            <w:r w:rsidRPr="007C63CA">
              <w:rPr>
                <w:rFonts w:ascii="Arial" w:hAnsi="Arial" w:cs="Arial"/>
                <w:sz w:val="18"/>
                <w:szCs w:val="18"/>
                <w:cs/>
                <w:lang w:val="en-US"/>
              </w:rPr>
              <w:t>567</w:t>
            </w:r>
          </w:p>
        </w:tc>
        <w:tc>
          <w:tcPr>
            <w:tcW w:w="1985" w:type="dxa"/>
            <w:shd w:val="clear" w:color="auto" w:fill="auto"/>
            <w:vAlign w:val="bottom"/>
          </w:tcPr>
          <w:p w14:paraId="07B6F1A9" w14:textId="755A12EC"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cs/>
                <w:lang w:val="en-US"/>
              </w:rPr>
              <w:t>21</w:t>
            </w:r>
            <w:r w:rsidRPr="007C63CA">
              <w:rPr>
                <w:rFonts w:ascii="Arial" w:hAnsi="Arial" w:cs="Arial"/>
                <w:sz w:val="18"/>
                <w:szCs w:val="18"/>
                <w:lang w:val="en-US"/>
              </w:rPr>
              <w:t>,</w:t>
            </w:r>
            <w:r w:rsidRPr="007C63CA">
              <w:rPr>
                <w:rFonts w:ascii="Arial" w:hAnsi="Arial" w:cs="Arial"/>
                <w:sz w:val="18"/>
                <w:szCs w:val="18"/>
                <w:cs/>
                <w:lang w:val="en-US"/>
              </w:rPr>
              <w:t>580</w:t>
            </w:r>
          </w:p>
        </w:tc>
      </w:tr>
      <w:tr w:rsidR="00E17253" w:rsidRPr="007C63CA" w14:paraId="130F1AFD" w14:textId="77777777" w:rsidTr="009516BB">
        <w:tc>
          <w:tcPr>
            <w:tcW w:w="5220" w:type="dxa"/>
            <w:vAlign w:val="bottom"/>
          </w:tcPr>
          <w:p w14:paraId="0CD40845" w14:textId="77777777" w:rsidR="00E17253" w:rsidRPr="007C63CA" w:rsidRDefault="00E17253" w:rsidP="00E17253">
            <w:pPr>
              <w:spacing w:line="334" w:lineRule="exact"/>
              <w:ind w:left="342" w:right="11" w:hanging="180"/>
              <w:rPr>
                <w:rFonts w:ascii="Arial" w:hAnsi="Arial" w:cs="Arial"/>
                <w:sz w:val="18"/>
                <w:szCs w:val="18"/>
                <w:lang w:val="en-US"/>
              </w:rPr>
            </w:pPr>
            <w:r w:rsidRPr="007C63CA">
              <w:rPr>
                <w:rFonts w:ascii="Arial" w:hAnsi="Arial" w:cs="Arial"/>
                <w:sz w:val="18"/>
                <w:szCs w:val="18"/>
                <w:lang w:val="en-US"/>
              </w:rPr>
              <w:t>Land and Houses Public Company Limited</w:t>
            </w:r>
          </w:p>
        </w:tc>
        <w:tc>
          <w:tcPr>
            <w:tcW w:w="1985" w:type="dxa"/>
            <w:shd w:val="clear" w:color="auto" w:fill="auto"/>
            <w:vAlign w:val="bottom"/>
          </w:tcPr>
          <w:p w14:paraId="3D4DFAC9" w14:textId="3B2E7FCA"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cs/>
                <w:lang w:val="en-US"/>
              </w:rPr>
              <w:t>170</w:t>
            </w:r>
          </w:p>
        </w:tc>
        <w:tc>
          <w:tcPr>
            <w:tcW w:w="1985" w:type="dxa"/>
            <w:shd w:val="clear" w:color="auto" w:fill="auto"/>
            <w:vAlign w:val="bottom"/>
          </w:tcPr>
          <w:p w14:paraId="739AC1F0" w14:textId="37B2D50B"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w:t>
            </w:r>
          </w:p>
        </w:tc>
      </w:tr>
      <w:tr w:rsidR="00E17253" w:rsidRPr="007C63CA" w14:paraId="29EE8904" w14:textId="77777777" w:rsidTr="00823917">
        <w:tc>
          <w:tcPr>
            <w:tcW w:w="5220" w:type="dxa"/>
            <w:vAlign w:val="bottom"/>
          </w:tcPr>
          <w:p w14:paraId="458B06B2" w14:textId="77777777" w:rsidR="00E17253" w:rsidRPr="007C63CA" w:rsidRDefault="00E17253" w:rsidP="00E17253">
            <w:pPr>
              <w:spacing w:line="334" w:lineRule="exact"/>
              <w:ind w:left="342" w:right="11" w:hanging="180"/>
              <w:rPr>
                <w:rFonts w:ascii="Arial" w:hAnsi="Arial" w:cs="Arial"/>
                <w:sz w:val="18"/>
                <w:szCs w:val="18"/>
                <w:lang w:val="en-GB"/>
              </w:rPr>
            </w:pPr>
            <w:r w:rsidRPr="007C63CA">
              <w:rPr>
                <w:rFonts w:ascii="Arial" w:hAnsi="Arial" w:cs="Arial"/>
                <w:sz w:val="18"/>
                <w:szCs w:val="18"/>
                <w:lang w:val="en-US"/>
              </w:rPr>
              <w:t xml:space="preserve">Quality Houses </w:t>
            </w:r>
            <w:r w:rsidRPr="007C63CA">
              <w:rPr>
                <w:rFonts w:ascii="Arial" w:hAnsi="Arial" w:cs="Arial"/>
                <w:sz w:val="18"/>
                <w:szCs w:val="18"/>
                <w:lang w:val="en-GB"/>
              </w:rPr>
              <w:t>Public Company Limited</w:t>
            </w:r>
          </w:p>
        </w:tc>
        <w:tc>
          <w:tcPr>
            <w:tcW w:w="1985" w:type="dxa"/>
            <w:shd w:val="clear" w:color="auto" w:fill="auto"/>
            <w:vAlign w:val="bottom"/>
          </w:tcPr>
          <w:p w14:paraId="018CA9A5" w14:textId="01E936E9"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cs/>
                <w:lang w:val="en-US"/>
              </w:rPr>
              <w:t>80</w:t>
            </w:r>
          </w:p>
        </w:tc>
        <w:tc>
          <w:tcPr>
            <w:tcW w:w="1985" w:type="dxa"/>
            <w:vAlign w:val="bottom"/>
          </w:tcPr>
          <w:p w14:paraId="0C54BD4A" w14:textId="420F7945"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w:t>
            </w:r>
          </w:p>
        </w:tc>
      </w:tr>
      <w:tr w:rsidR="00E17253" w:rsidRPr="007C63CA" w14:paraId="3BBE49A3" w14:textId="77777777" w:rsidTr="00823917">
        <w:tc>
          <w:tcPr>
            <w:tcW w:w="5220" w:type="dxa"/>
            <w:vAlign w:val="bottom"/>
          </w:tcPr>
          <w:p w14:paraId="3F0B2838" w14:textId="77777777" w:rsidR="00E17253" w:rsidRPr="007C63CA" w:rsidRDefault="00E17253" w:rsidP="00E17253">
            <w:pPr>
              <w:tabs>
                <w:tab w:val="left" w:pos="148"/>
                <w:tab w:val="left" w:pos="328"/>
                <w:tab w:val="left" w:pos="538"/>
              </w:tabs>
              <w:spacing w:line="334" w:lineRule="exact"/>
              <w:ind w:left="12" w:right="11"/>
              <w:rPr>
                <w:rFonts w:ascii="Arial" w:hAnsi="Arial" w:cs="Arial"/>
                <w:sz w:val="18"/>
                <w:szCs w:val="18"/>
                <w:cs/>
                <w:lang w:val="en-GB"/>
              </w:rPr>
            </w:pPr>
            <w:r w:rsidRPr="007C63CA">
              <w:rPr>
                <w:rFonts w:ascii="Arial" w:hAnsi="Arial" w:cs="Arial"/>
                <w:sz w:val="18"/>
                <w:szCs w:val="18"/>
                <w:u w:val="single"/>
                <w:lang w:val="en-US"/>
              </w:rPr>
              <w:t>Related companies/persons</w:t>
            </w:r>
          </w:p>
        </w:tc>
        <w:tc>
          <w:tcPr>
            <w:tcW w:w="1985" w:type="dxa"/>
            <w:shd w:val="clear" w:color="auto" w:fill="auto"/>
            <w:vAlign w:val="bottom"/>
          </w:tcPr>
          <w:p w14:paraId="2A12D2A9" w14:textId="77777777" w:rsidR="00E17253" w:rsidRPr="007C63CA" w:rsidRDefault="00E17253" w:rsidP="00E17253">
            <w:pPr>
              <w:tabs>
                <w:tab w:val="decimal" w:pos="1354"/>
              </w:tabs>
              <w:spacing w:line="334" w:lineRule="exact"/>
              <w:ind w:right="11"/>
              <w:rPr>
                <w:rFonts w:ascii="Arial" w:hAnsi="Arial" w:cs="Arial"/>
                <w:sz w:val="18"/>
                <w:szCs w:val="18"/>
                <w:lang w:val="en-US"/>
              </w:rPr>
            </w:pPr>
          </w:p>
        </w:tc>
        <w:tc>
          <w:tcPr>
            <w:tcW w:w="1985" w:type="dxa"/>
            <w:vAlign w:val="bottom"/>
          </w:tcPr>
          <w:p w14:paraId="2F28652D" w14:textId="77777777" w:rsidR="00E17253" w:rsidRPr="007C63CA" w:rsidRDefault="00E17253" w:rsidP="00E17253">
            <w:pPr>
              <w:tabs>
                <w:tab w:val="decimal" w:pos="1354"/>
              </w:tabs>
              <w:spacing w:line="334" w:lineRule="exact"/>
              <w:ind w:right="11"/>
              <w:rPr>
                <w:rFonts w:ascii="Arial" w:hAnsi="Arial" w:cs="Arial"/>
                <w:sz w:val="18"/>
                <w:szCs w:val="18"/>
                <w:lang w:val="en-US"/>
              </w:rPr>
            </w:pPr>
          </w:p>
        </w:tc>
      </w:tr>
      <w:tr w:rsidR="00E17253" w:rsidRPr="007C63CA" w14:paraId="5BE56B19" w14:textId="77777777" w:rsidTr="009516BB">
        <w:tc>
          <w:tcPr>
            <w:tcW w:w="5220" w:type="dxa"/>
            <w:vAlign w:val="bottom"/>
          </w:tcPr>
          <w:p w14:paraId="0E1BC756" w14:textId="77777777" w:rsidR="00E17253" w:rsidRPr="007C63CA" w:rsidRDefault="00E17253" w:rsidP="00E17253">
            <w:pPr>
              <w:tabs>
                <w:tab w:val="left" w:pos="148"/>
                <w:tab w:val="left" w:pos="328"/>
                <w:tab w:val="left" w:pos="538"/>
              </w:tabs>
              <w:spacing w:line="334" w:lineRule="exact"/>
              <w:ind w:left="12" w:right="11"/>
              <w:rPr>
                <w:rFonts w:ascii="Arial" w:hAnsi="Arial" w:cs="Arial"/>
                <w:sz w:val="18"/>
                <w:szCs w:val="18"/>
                <w:lang w:val="en-US"/>
              </w:rPr>
            </w:pPr>
            <w:r w:rsidRPr="007C63CA">
              <w:rPr>
                <w:rFonts w:ascii="Arial" w:hAnsi="Arial" w:cs="Arial"/>
                <w:sz w:val="18"/>
                <w:szCs w:val="18"/>
                <w:lang w:val="en-US"/>
              </w:rPr>
              <w:tab/>
              <w:t>Related companies</w:t>
            </w:r>
          </w:p>
        </w:tc>
        <w:tc>
          <w:tcPr>
            <w:tcW w:w="1985" w:type="dxa"/>
            <w:shd w:val="clear" w:color="auto" w:fill="auto"/>
            <w:vAlign w:val="bottom"/>
          </w:tcPr>
          <w:p w14:paraId="5ABAEEE7" w14:textId="6AEC49E8"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cs/>
                <w:lang w:val="en-US"/>
              </w:rPr>
              <w:t>1</w:t>
            </w:r>
            <w:r w:rsidRPr="007C63CA">
              <w:rPr>
                <w:rFonts w:ascii="Arial" w:hAnsi="Arial" w:cs="Arial"/>
                <w:sz w:val="18"/>
                <w:szCs w:val="18"/>
                <w:lang w:val="en-US"/>
              </w:rPr>
              <w:t>,</w:t>
            </w:r>
            <w:r w:rsidRPr="007C63CA">
              <w:rPr>
                <w:rFonts w:ascii="Arial" w:hAnsi="Arial" w:cs="Arial"/>
                <w:sz w:val="18"/>
                <w:szCs w:val="18"/>
                <w:cs/>
                <w:lang w:val="en-US"/>
              </w:rPr>
              <w:t>124</w:t>
            </w:r>
          </w:p>
        </w:tc>
        <w:tc>
          <w:tcPr>
            <w:tcW w:w="1985" w:type="dxa"/>
            <w:shd w:val="clear" w:color="auto" w:fill="auto"/>
            <w:vAlign w:val="bottom"/>
          </w:tcPr>
          <w:p w14:paraId="506C0AC1" w14:textId="7608DD82"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1,234</w:t>
            </w:r>
          </w:p>
        </w:tc>
      </w:tr>
      <w:tr w:rsidR="00E17253" w:rsidRPr="007C63CA" w14:paraId="6254AE66" w14:textId="77777777" w:rsidTr="009516BB">
        <w:tc>
          <w:tcPr>
            <w:tcW w:w="5220" w:type="dxa"/>
            <w:vAlign w:val="bottom"/>
          </w:tcPr>
          <w:p w14:paraId="0B4A87E2" w14:textId="77777777" w:rsidR="00E17253" w:rsidRPr="007C63CA" w:rsidRDefault="00E17253" w:rsidP="00E17253">
            <w:pPr>
              <w:tabs>
                <w:tab w:val="left" w:pos="148"/>
                <w:tab w:val="left" w:pos="328"/>
                <w:tab w:val="left" w:pos="538"/>
              </w:tabs>
              <w:spacing w:line="334" w:lineRule="exact"/>
              <w:ind w:left="12" w:right="11"/>
              <w:rPr>
                <w:rFonts w:ascii="Arial" w:hAnsi="Arial" w:cs="Arial"/>
                <w:sz w:val="18"/>
                <w:szCs w:val="18"/>
                <w:lang w:val="en-US"/>
              </w:rPr>
            </w:pPr>
            <w:r w:rsidRPr="007C63CA">
              <w:rPr>
                <w:rFonts w:ascii="Arial" w:hAnsi="Arial" w:cs="Arial"/>
                <w:sz w:val="18"/>
                <w:szCs w:val="18"/>
                <w:lang w:val="en-US"/>
              </w:rPr>
              <w:tab/>
              <w:t>Directors and executives</w:t>
            </w:r>
          </w:p>
        </w:tc>
        <w:tc>
          <w:tcPr>
            <w:tcW w:w="1985" w:type="dxa"/>
            <w:shd w:val="clear" w:color="auto" w:fill="auto"/>
            <w:vAlign w:val="bottom"/>
          </w:tcPr>
          <w:p w14:paraId="454BAEDC" w14:textId="05DC2B25"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cs/>
                <w:lang w:val="en-US"/>
              </w:rPr>
              <w:t>241</w:t>
            </w:r>
          </w:p>
        </w:tc>
        <w:tc>
          <w:tcPr>
            <w:tcW w:w="1985" w:type="dxa"/>
            <w:shd w:val="clear" w:color="auto" w:fill="auto"/>
            <w:vAlign w:val="bottom"/>
          </w:tcPr>
          <w:p w14:paraId="03800BE3" w14:textId="64221815"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341</w:t>
            </w:r>
          </w:p>
        </w:tc>
      </w:tr>
      <w:tr w:rsidR="00E17253" w:rsidRPr="007C63CA" w14:paraId="7818B862" w14:textId="77777777" w:rsidTr="009516BB">
        <w:tc>
          <w:tcPr>
            <w:tcW w:w="5220" w:type="dxa"/>
            <w:vAlign w:val="bottom"/>
          </w:tcPr>
          <w:p w14:paraId="65B35BF7" w14:textId="77777777" w:rsidR="00E17253" w:rsidRPr="007C63CA" w:rsidRDefault="00E17253" w:rsidP="00E17253">
            <w:pPr>
              <w:tabs>
                <w:tab w:val="left" w:pos="148"/>
                <w:tab w:val="left" w:pos="328"/>
                <w:tab w:val="left" w:pos="538"/>
              </w:tabs>
              <w:spacing w:line="334" w:lineRule="exact"/>
              <w:ind w:left="12" w:right="11"/>
              <w:rPr>
                <w:rFonts w:ascii="Arial" w:hAnsi="Arial" w:cs="Arial"/>
                <w:sz w:val="18"/>
                <w:szCs w:val="18"/>
                <w:cs/>
                <w:lang w:val="en-US"/>
              </w:rPr>
            </w:pPr>
            <w:r w:rsidRPr="007C63CA">
              <w:rPr>
                <w:rFonts w:ascii="Arial" w:hAnsi="Arial" w:cs="Arial"/>
                <w:sz w:val="18"/>
                <w:szCs w:val="18"/>
                <w:cs/>
                <w:lang w:val="en-US"/>
              </w:rPr>
              <w:tab/>
            </w:r>
            <w:r w:rsidRPr="007C63CA">
              <w:rPr>
                <w:rFonts w:ascii="Arial" w:hAnsi="Arial" w:cs="Arial"/>
                <w:sz w:val="18"/>
                <w:szCs w:val="18"/>
                <w:lang w:val="en-US"/>
              </w:rPr>
              <w:t>Related persons</w:t>
            </w:r>
          </w:p>
        </w:tc>
        <w:tc>
          <w:tcPr>
            <w:tcW w:w="1985" w:type="dxa"/>
            <w:shd w:val="clear" w:color="auto" w:fill="auto"/>
            <w:vAlign w:val="bottom"/>
          </w:tcPr>
          <w:p w14:paraId="2CDBF590" w14:textId="6A6FD72C" w:rsidR="00E17253" w:rsidRPr="007C63CA" w:rsidRDefault="00E17253" w:rsidP="00E17253">
            <w:pPr>
              <w:pBdr>
                <w:bottom w:val="sing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cs/>
                <w:lang w:val="en-US"/>
              </w:rPr>
              <w:t>2</w:t>
            </w:r>
            <w:r w:rsidRPr="007C63CA">
              <w:rPr>
                <w:rFonts w:ascii="Arial" w:hAnsi="Arial" w:cs="Arial"/>
                <w:sz w:val="18"/>
                <w:szCs w:val="18"/>
                <w:lang w:val="en-US"/>
              </w:rPr>
              <w:t>,</w:t>
            </w:r>
            <w:r w:rsidRPr="007C63CA">
              <w:rPr>
                <w:rFonts w:ascii="Arial" w:hAnsi="Arial" w:cs="Arial"/>
                <w:sz w:val="18"/>
                <w:szCs w:val="18"/>
                <w:cs/>
                <w:lang w:val="en-US"/>
              </w:rPr>
              <w:t>248</w:t>
            </w:r>
          </w:p>
        </w:tc>
        <w:tc>
          <w:tcPr>
            <w:tcW w:w="1985" w:type="dxa"/>
            <w:shd w:val="clear" w:color="auto" w:fill="auto"/>
            <w:vAlign w:val="bottom"/>
          </w:tcPr>
          <w:p w14:paraId="0D685F32" w14:textId="03F754BE" w:rsidR="00E17253" w:rsidRPr="007C63CA" w:rsidRDefault="00E17253" w:rsidP="00E17253">
            <w:pPr>
              <w:pBdr>
                <w:bottom w:val="sing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860</w:t>
            </w:r>
          </w:p>
        </w:tc>
      </w:tr>
      <w:tr w:rsidR="00E17253" w:rsidRPr="007C63CA" w14:paraId="2F17D50A" w14:textId="77777777" w:rsidTr="009516BB">
        <w:tc>
          <w:tcPr>
            <w:tcW w:w="5220" w:type="dxa"/>
            <w:vAlign w:val="bottom"/>
          </w:tcPr>
          <w:p w14:paraId="676682C8" w14:textId="77777777" w:rsidR="00E17253" w:rsidRPr="007C63CA" w:rsidRDefault="00E17253" w:rsidP="00E17253">
            <w:pPr>
              <w:tabs>
                <w:tab w:val="left" w:pos="162"/>
                <w:tab w:val="left" w:pos="342"/>
                <w:tab w:val="left" w:pos="522"/>
              </w:tabs>
              <w:spacing w:line="334" w:lineRule="exact"/>
              <w:ind w:left="12" w:right="11"/>
              <w:rPr>
                <w:rFonts w:ascii="Arial" w:hAnsi="Arial" w:cs="Arial"/>
                <w:sz w:val="18"/>
                <w:szCs w:val="18"/>
                <w:cs/>
                <w:lang w:val="en-US"/>
              </w:rPr>
            </w:pPr>
          </w:p>
        </w:tc>
        <w:tc>
          <w:tcPr>
            <w:tcW w:w="1985" w:type="dxa"/>
            <w:shd w:val="clear" w:color="auto" w:fill="auto"/>
            <w:vAlign w:val="bottom"/>
          </w:tcPr>
          <w:p w14:paraId="62B4242C" w14:textId="5F9E9DAE" w:rsidR="00E17253" w:rsidRPr="007C63CA" w:rsidRDefault="00E17253" w:rsidP="00E17253">
            <w:pPr>
              <w:pBdr>
                <w:bottom w:val="doub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cs/>
                <w:lang w:val="en-US"/>
              </w:rPr>
              <w:t>27</w:t>
            </w:r>
            <w:r w:rsidRPr="007C63CA">
              <w:rPr>
                <w:rFonts w:ascii="Arial" w:hAnsi="Arial" w:cs="Arial"/>
                <w:sz w:val="18"/>
                <w:szCs w:val="18"/>
                <w:lang w:val="en-US"/>
              </w:rPr>
              <w:t>,</w:t>
            </w:r>
            <w:r w:rsidRPr="007C63CA">
              <w:rPr>
                <w:rFonts w:ascii="Arial" w:hAnsi="Arial" w:cs="Arial"/>
                <w:sz w:val="18"/>
                <w:szCs w:val="18"/>
                <w:cs/>
                <w:lang w:val="en-US"/>
              </w:rPr>
              <w:t>467</w:t>
            </w:r>
          </w:p>
        </w:tc>
        <w:tc>
          <w:tcPr>
            <w:tcW w:w="1985" w:type="dxa"/>
            <w:shd w:val="clear" w:color="auto" w:fill="auto"/>
            <w:vAlign w:val="bottom"/>
          </w:tcPr>
          <w:p w14:paraId="33DC8CF1" w14:textId="767BDF8F" w:rsidR="00E17253" w:rsidRPr="007C63CA" w:rsidRDefault="00E17253" w:rsidP="00E17253">
            <w:pPr>
              <w:pBdr>
                <w:bottom w:val="doub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24,135</w:t>
            </w:r>
          </w:p>
        </w:tc>
      </w:tr>
      <w:tr w:rsidR="00555984" w:rsidRPr="007C63CA" w14:paraId="5822D5DE" w14:textId="77777777" w:rsidTr="00823917">
        <w:tc>
          <w:tcPr>
            <w:tcW w:w="5220" w:type="dxa"/>
            <w:vAlign w:val="bottom"/>
          </w:tcPr>
          <w:p w14:paraId="4069D886" w14:textId="0E4A3AE5" w:rsidR="00555984" w:rsidRPr="007C63CA" w:rsidRDefault="00555984" w:rsidP="006545EB">
            <w:pPr>
              <w:tabs>
                <w:tab w:val="left" w:pos="148"/>
                <w:tab w:val="left" w:pos="328"/>
                <w:tab w:val="left" w:pos="538"/>
              </w:tabs>
              <w:spacing w:line="334" w:lineRule="exact"/>
              <w:ind w:right="11"/>
              <w:rPr>
                <w:rFonts w:ascii="Arial" w:hAnsi="Arial" w:cs="Arial"/>
                <w:b/>
                <w:bCs/>
                <w:sz w:val="18"/>
                <w:szCs w:val="18"/>
                <w:lang w:val="en-US"/>
              </w:rPr>
            </w:pPr>
            <w:r w:rsidRPr="007C63CA">
              <w:rPr>
                <w:rFonts w:ascii="Arial" w:hAnsi="Arial" w:cs="Arial"/>
                <w:cs/>
              </w:rPr>
              <w:br w:type="page"/>
            </w:r>
            <w:r w:rsidRPr="007C63CA">
              <w:rPr>
                <w:rFonts w:ascii="Arial" w:hAnsi="Arial" w:cs="Arial"/>
                <w:b/>
                <w:bCs/>
                <w:sz w:val="18"/>
                <w:szCs w:val="18"/>
                <w:lang w:val="en-US"/>
              </w:rPr>
              <w:t>Lease liabilities</w:t>
            </w:r>
          </w:p>
        </w:tc>
        <w:tc>
          <w:tcPr>
            <w:tcW w:w="1985" w:type="dxa"/>
            <w:shd w:val="clear" w:color="auto" w:fill="auto"/>
            <w:vAlign w:val="bottom"/>
          </w:tcPr>
          <w:p w14:paraId="37A47069" w14:textId="77777777" w:rsidR="00555984" w:rsidRPr="007C63CA" w:rsidRDefault="00555984" w:rsidP="006545EB">
            <w:pPr>
              <w:tabs>
                <w:tab w:val="decimal" w:pos="1354"/>
              </w:tabs>
              <w:spacing w:line="334" w:lineRule="exact"/>
              <w:ind w:right="11"/>
              <w:rPr>
                <w:rFonts w:ascii="Arial" w:hAnsi="Arial" w:cs="Arial"/>
                <w:sz w:val="18"/>
                <w:szCs w:val="18"/>
                <w:cs/>
                <w:lang w:val="en-US"/>
              </w:rPr>
            </w:pPr>
          </w:p>
        </w:tc>
        <w:tc>
          <w:tcPr>
            <w:tcW w:w="1985" w:type="dxa"/>
            <w:vAlign w:val="bottom"/>
          </w:tcPr>
          <w:p w14:paraId="3A793CEB" w14:textId="77777777" w:rsidR="00555984" w:rsidRPr="007C63CA" w:rsidRDefault="00555984" w:rsidP="006545EB">
            <w:pPr>
              <w:tabs>
                <w:tab w:val="decimal" w:pos="1354"/>
              </w:tabs>
              <w:spacing w:line="334" w:lineRule="exact"/>
              <w:ind w:right="11"/>
              <w:rPr>
                <w:rFonts w:ascii="Arial" w:hAnsi="Arial" w:cs="Arial"/>
                <w:sz w:val="18"/>
                <w:szCs w:val="18"/>
                <w:cs/>
                <w:lang w:val="en-US"/>
              </w:rPr>
            </w:pPr>
          </w:p>
        </w:tc>
      </w:tr>
      <w:tr w:rsidR="00555984" w:rsidRPr="007C63CA" w14:paraId="63F92F9F" w14:textId="77777777" w:rsidTr="00823917">
        <w:tc>
          <w:tcPr>
            <w:tcW w:w="5220" w:type="dxa"/>
            <w:vAlign w:val="bottom"/>
          </w:tcPr>
          <w:p w14:paraId="4B737EF6" w14:textId="77777777" w:rsidR="00555984" w:rsidRPr="007C63CA" w:rsidRDefault="00555984" w:rsidP="006545EB">
            <w:pPr>
              <w:tabs>
                <w:tab w:val="left" w:pos="148"/>
                <w:tab w:val="left" w:pos="328"/>
                <w:tab w:val="left" w:pos="538"/>
              </w:tabs>
              <w:spacing w:line="334" w:lineRule="exact"/>
              <w:ind w:right="11"/>
              <w:rPr>
                <w:rFonts w:ascii="Arial" w:hAnsi="Arial" w:cs="Arial"/>
                <w:b/>
                <w:bCs/>
                <w:sz w:val="18"/>
                <w:szCs w:val="18"/>
                <w:cs/>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28DA90FD" w14:textId="77777777" w:rsidR="00555984" w:rsidRPr="007C63CA" w:rsidRDefault="00555984" w:rsidP="006545EB">
            <w:pPr>
              <w:tabs>
                <w:tab w:val="decimal" w:pos="1354"/>
              </w:tabs>
              <w:spacing w:line="334" w:lineRule="exact"/>
              <w:ind w:right="11"/>
              <w:rPr>
                <w:rFonts w:ascii="Arial" w:hAnsi="Arial" w:cs="Arial"/>
                <w:sz w:val="18"/>
                <w:szCs w:val="18"/>
                <w:cs/>
                <w:lang w:val="en-US"/>
              </w:rPr>
            </w:pPr>
          </w:p>
        </w:tc>
        <w:tc>
          <w:tcPr>
            <w:tcW w:w="1985" w:type="dxa"/>
            <w:vAlign w:val="bottom"/>
          </w:tcPr>
          <w:p w14:paraId="63F909C8" w14:textId="77777777" w:rsidR="00555984" w:rsidRPr="007C63CA" w:rsidRDefault="00555984" w:rsidP="006545EB">
            <w:pPr>
              <w:tabs>
                <w:tab w:val="decimal" w:pos="1354"/>
              </w:tabs>
              <w:spacing w:line="334" w:lineRule="exact"/>
              <w:ind w:right="11"/>
              <w:rPr>
                <w:rFonts w:ascii="Arial" w:hAnsi="Arial" w:cs="Arial"/>
                <w:sz w:val="18"/>
                <w:szCs w:val="18"/>
                <w:cs/>
                <w:lang w:val="en-US"/>
              </w:rPr>
            </w:pPr>
          </w:p>
        </w:tc>
      </w:tr>
      <w:tr w:rsidR="00E17253" w:rsidRPr="007C63CA" w14:paraId="64D37B59" w14:textId="77777777" w:rsidTr="00A6538D">
        <w:tc>
          <w:tcPr>
            <w:tcW w:w="5220" w:type="dxa"/>
            <w:vAlign w:val="bottom"/>
          </w:tcPr>
          <w:p w14:paraId="69A4CB2A" w14:textId="77777777" w:rsidR="00E17253" w:rsidRPr="007C63CA" w:rsidRDefault="00E17253" w:rsidP="00E17253">
            <w:pPr>
              <w:tabs>
                <w:tab w:val="left" w:pos="148"/>
                <w:tab w:val="left" w:pos="328"/>
                <w:tab w:val="left" w:pos="538"/>
              </w:tabs>
              <w:spacing w:line="334" w:lineRule="exact"/>
              <w:ind w:right="11"/>
              <w:rPr>
                <w:rFonts w:ascii="Arial" w:hAnsi="Arial" w:cs="Arial"/>
                <w:sz w:val="18"/>
                <w:szCs w:val="18"/>
                <w:lang w:val="en-US"/>
              </w:rPr>
            </w:pPr>
            <w:r w:rsidRPr="007C63CA">
              <w:rPr>
                <w:rFonts w:ascii="Arial" w:hAnsi="Arial" w:cs="Arial"/>
                <w:sz w:val="18"/>
                <w:szCs w:val="18"/>
                <w:cs/>
              </w:rPr>
              <w:tab/>
            </w:r>
            <w:r w:rsidRPr="007C63CA">
              <w:rPr>
                <w:rFonts w:ascii="Arial" w:hAnsi="Arial" w:cs="Arial"/>
                <w:sz w:val="18"/>
                <w:szCs w:val="18"/>
                <w:lang w:val="en-US"/>
              </w:rPr>
              <w:t>LH Financial Group Public Company Limited</w:t>
            </w:r>
          </w:p>
        </w:tc>
        <w:tc>
          <w:tcPr>
            <w:tcW w:w="1985" w:type="dxa"/>
            <w:shd w:val="clear" w:color="auto" w:fill="FFFFFF"/>
            <w:vAlign w:val="bottom"/>
          </w:tcPr>
          <w:p w14:paraId="7212F361" w14:textId="0DE81C08"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3,751</w:t>
            </w:r>
          </w:p>
        </w:tc>
        <w:tc>
          <w:tcPr>
            <w:tcW w:w="1985" w:type="dxa"/>
            <w:shd w:val="clear" w:color="auto" w:fill="FFFFFF"/>
            <w:vAlign w:val="bottom"/>
          </w:tcPr>
          <w:p w14:paraId="5C0FCA5F" w14:textId="2E225A8E"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4,114</w:t>
            </w:r>
          </w:p>
        </w:tc>
      </w:tr>
      <w:tr w:rsidR="00E17253" w:rsidRPr="00733D6A" w14:paraId="37C76CEF" w14:textId="77777777" w:rsidTr="00A6538D">
        <w:tc>
          <w:tcPr>
            <w:tcW w:w="5220" w:type="dxa"/>
            <w:vAlign w:val="bottom"/>
          </w:tcPr>
          <w:p w14:paraId="202FE132" w14:textId="77777777" w:rsidR="00E17253" w:rsidRPr="007C63CA" w:rsidRDefault="00E17253" w:rsidP="00E17253">
            <w:pPr>
              <w:tabs>
                <w:tab w:val="left" w:pos="148"/>
                <w:tab w:val="left" w:pos="328"/>
                <w:tab w:val="left" w:pos="538"/>
              </w:tabs>
              <w:spacing w:line="334" w:lineRule="exact"/>
              <w:ind w:right="11"/>
              <w:rPr>
                <w:rFonts w:ascii="Arial" w:hAnsi="Arial" w:cs="Arial"/>
                <w:sz w:val="18"/>
                <w:szCs w:val="18"/>
                <w:cs/>
                <w:lang w:val="en-US"/>
              </w:rPr>
            </w:pPr>
            <w:r w:rsidRPr="007C63CA">
              <w:rPr>
                <w:rFonts w:ascii="Arial" w:hAnsi="Arial" w:cs="Arial"/>
                <w:sz w:val="18"/>
                <w:szCs w:val="18"/>
                <w:u w:val="single"/>
                <w:lang w:val="en-US"/>
              </w:rPr>
              <w:t>The major shareholder of the Bank’s parent company</w:t>
            </w:r>
          </w:p>
        </w:tc>
        <w:tc>
          <w:tcPr>
            <w:tcW w:w="1985" w:type="dxa"/>
            <w:shd w:val="clear" w:color="auto" w:fill="FFFFFF"/>
            <w:vAlign w:val="bottom"/>
          </w:tcPr>
          <w:p w14:paraId="67DF092A" w14:textId="77777777" w:rsidR="00E17253" w:rsidRPr="007C63CA" w:rsidRDefault="00E17253" w:rsidP="00E17253">
            <w:pPr>
              <w:tabs>
                <w:tab w:val="decimal" w:pos="1354"/>
              </w:tabs>
              <w:spacing w:line="334" w:lineRule="exact"/>
              <w:ind w:right="11"/>
              <w:rPr>
                <w:rFonts w:ascii="Arial" w:hAnsi="Arial" w:cs="Arial"/>
                <w:sz w:val="18"/>
                <w:szCs w:val="18"/>
                <w:cs/>
                <w:lang w:val="en-US"/>
              </w:rPr>
            </w:pPr>
          </w:p>
        </w:tc>
        <w:tc>
          <w:tcPr>
            <w:tcW w:w="1985" w:type="dxa"/>
            <w:shd w:val="clear" w:color="auto" w:fill="FFFFFF"/>
            <w:vAlign w:val="bottom"/>
          </w:tcPr>
          <w:p w14:paraId="726F6D77" w14:textId="77777777" w:rsidR="00E17253" w:rsidRPr="007C63CA" w:rsidRDefault="00E17253" w:rsidP="00E17253">
            <w:pPr>
              <w:tabs>
                <w:tab w:val="decimal" w:pos="1354"/>
              </w:tabs>
              <w:spacing w:line="334" w:lineRule="exact"/>
              <w:ind w:right="11"/>
              <w:rPr>
                <w:rFonts w:ascii="Arial" w:hAnsi="Arial" w:cs="Arial"/>
                <w:sz w:val="18"/>
                <w:szCs w:val="18"/>
                <w:cs/>
                <w:lang w:val="en-US"/>
              </w:rPr>
            </w:pPr>
          </w:p>
        </w:tc>
      </w:tr>
      <w:tr w:rsidR="00E17253" w:rsidRPr="007C63CA" w14:paraId="53B55CE2" w14:textId="77777777" w:rsidTr="00A6538D">
        <w:trPr>
          <w:trHeight w:val="101"/>
        </w:trPr>
        <w:tc>
          <w:tcPr>
            <w:tcW w:w="5220" w:type="dxa"/>
            <w:vAlign w:val="bottom"/>
          </w:tcPr>
          <w:p w14:paraId="78AAECA8" w14:textId="77777777" w:rsidR="00E17253" w:rsidRPr="007C63CA" w:rsidRDefault="00E17253" w:rsidP="00E17253">
            <w:pPr>
              <w:tabs>
                <w:tab w:val="left" w:pos="162"/>
                <w:tab w:val="left" w:pos="342"/>
                <w:tab w:val="left" w:pos="522"/>
              </w:tabs>
              <w:spacing w:line="334" w:lineRule="exact"/>
              <w:ind w:right="11"/>
              <w:rPr>
                <w:rFonts w:ascii="Arial" w:hAnsi="Arial" w:cs="Arial"/>
                <w:sz w:val="18"/>
                <w:szCs w:val="18"/>
                <w:cs/>
                <w:lang w:val="en-GB"/>
              </w:rPr>
            </w:pPr>
            <w:r w:rsidRPr="007C63CA">
              <w:rPr>
                <w:rFonts w:ascii="Arial" w:hAnsi="Arial" w:cs="Arial"/>
                <w:sz w:val="18"/>
                <w:szCs w:val="18"/>
                <w:cs/>
              </w:rPr>
              <w:tab/>
            </w:r>
            <w:r w:rsidRPr="007C63CA">
              <w:rPr>
                <w:rFonts w:ascii="Arial" w:hAnsi="Arial" w:cs="Arial"/>
                <w:sz w:val="18"/>
                <w:szCs w:val="18"/>
                <w:lang w:val="en-US"/>
              </w:rPr>
              <w:t xml:space="preserve">Quality Houses </w:t>
            </w:r>
            <w:r w:rsidRPr="007C63CA">
              <w:rPr>
                <w:rFonts w:ascii="Arial" w:hAnsi="Arial" w:cs="Arial"/>
                <w:sz w:val="18"/>
                <w:szCs w:val="18"/>
                <w:lang w:val="en-GB"/>
              </w:rPr>
              <w:t>Public Company Limited</w:t>
            </w:r>
          </w:p>
        </w:tc>
        <w:tc>
          <w:tcPr>
            <w:tcW w:w="1985" w:type="dxa"/>
            <w:shd w:val="clear" w:color="auto" w:fill="FFFFFF"/>
            <w:vAlign w:val="bottom"/>
          </w:tcPr>
          <w:p w14:paraId="5045CF15" w14:textId="1C8814B5" w:rsidR="00E17253" w:rsidRPr="007C63CA" w:rsidRDefault="00E17253" w:rsidP="00E17253">
            <w:pPr>
              <w:tabs>
                <w:tab w:val="decimal" w:pos="1354"/>
              </w:tabs>
              <w:spacing w:line="334" w:lineRule="exact"/>
              <w:ind w:right="11"/>
              <w:rPr>
                <w:rFonts w:ascii="Arial" w:hAnsi="Arial" w:cs="Arial"/>
                <w:sz w:val="18"/>
                <w:szCs w:val="18"/>
                <w:cs/>
                <w:lang w:val="en-US"/>
              </w:rPr>
            </w:pPr>
            <w:r w:rsidRPr="007C63CA">
              <w:rPr>
                <w:rFonts w:ascii="Arial" w:hAnsi="Arial" w:cs="Arial"/>
                <w:sz w:val="18"/>
                <w:szCs w:val="18"/>
                <w:lang w:val="en-US"/>
              </w:rPr>
              <w:t>27,042</w:t>
            </w:r>
          </w:p>
        </w:tc>
        <w:tc>
          <w:tcPr>
            <w:tcW w:w="1985" w:type="dxa"/>
            <w:shd w:val="clear" w:color="auto" w:fill="FFFFFF"/>
            <w:vAlign w:val="bottom"/>
          </w:tcPr>
          <w:p w14:paraId="212641C1" w14:textId="41FF17D7" w:rsidR="00E17253" w:rsidRPr="007C63CA" w:rsidRDefault="00E17253" w:rsidP="00E17253">
            <w:pPr>
              <w:tabs>
                <w:tab w:val="decimal" w:pos="1354"/>
              </w:tabs>
              <w:spacing w:line="334" w:lineRule="exact"/>
              <w:ind w:right="11"/>
              <w:rPr>
                <w:rFonts w:ascii="Arial" w:hAnsi="Arial" w:cs="Arial"/>
                <w:sz w:val="18"/>
                <w:szCs w:val="18"/>
                <w:cs/>
                <w:lang w:val="en-US"/>
              </w:rPr>
            </w:pPr>
            <w:r w:rsidRPr="007C63CA">
              <w:rPr>
                <w:rFonts w:ascii="Arial" w:hAnsi="Arial" w:cs="Arial"/>
                <w:sz w:val="18"/>
                <w:szCs w:val="18"/>
                <w:lang w:val="en-US"/>
              </w:rPr>
              <w:t>17,088</w:t>
            </w:r>
          </w:p>
        </w:tc>
      </w:tr>
      <w:tr w:rsidR="00E17253" w:rsidRPr="007C63CA" w14:paraId="11D61F04" w14:textId="77777777" w:rsidTr="00A6538D">
        <w:tc>
          <w:tcPr>
            <w:tcW w:w="5220" w:type="dxa"/>
            <w:vAlign w:val="bottom"/>
          </w:tcPr>
          <w:p w14:paraId="6FB926C9" w14:textId="77777777" w:rsidR="00E17253" w:rsidRPr="007C63CA" w:rsidRDefault="00E17253" w:rsidP="00E17253">
            <w:pPr>
              <w:tabs>
                <w:tab w:val="left" w:pos="162"/>
                <w:tab w:val="left" w:pos="342"/>
                <w:tab w:val="left" w:pos="522"/>
              </w:tabs>
              <w:spacing w:line="334" w:lineRule="exact"/>
              <w:ind w:right="11"/>
              <w:rPr>
                <w:rFonts w:ascii="Arial" w:hAnsi="Arial" w:cs="Arial"/>
                <w:sz w:val="18"/>
                <w:szCs w:val="18"/>
                <w:lang w:val="en-US"/>
              </w:rPr>
            </w:pPr>
            <w:r w:rsidRPr="007C63CA">
              <w:rPr>
                <w:rFonts w:ascii="Arial" w:hAnsi="Arial" w:cs="Arial"/>
                <w:sz w:val="18"/>
                <w:szCs w:val="18"/>
                <w:u w:val="single"/>
                <w:lang w:val="en-US"/>
              </w:rPr>
              <w:t>Related companies/persons</w:t>
            </w:r>
          </w:p>
        </w:tc>
        <w:tc>
          <w:tcPr>
            <w:tcW w:w="1985" w:type="dxa"/>
            <w:shd w:val="clear" w:color="auto" w:fill="FFFFFF"/>
            <w:vAlign w:val="bottom"/>
          </w:tcPr>
          <w:p w14:paraId="2D11E14F" w14:textId="77777777" w:rsidR="00E17253" w:rsidRPr="007C63CA" w:rsidRDefault="00E17253" w:rsidP="00E17253">
            <w:pPr>
              <w:tabs>
                <w:tab w:val="decimal" w:pos="1354"/>
              </w:tabs>
              <w:spacing w:line="334" w:lineRule="exact"/>
              <w:ind w:right="11"/>
              <w:rPr>
                <w:rFonts w:ascii="Arial" w:hAnsi="Arial" w:cs="Arial"/>
                <w:sz w:val="18"/>
                <w:szCs w:val="18"/>
                <w:cs/>
                <w:lang w:val="en-US"/>
              </w:rPr>
            </w:pPr>
          </w:p>
        </w:tc>
        <w:tc>
          <w:tcPr>
            <w:tcW w:w="1985" w:type="dxa"/>
            <w:shd w:val="clear" w:color="auto" w:fill="FFFFFF"/>
            <w:vAlign w:val="bottom"/>
          </w:tcPr>
          <w:p w14:paraId="21FD69F2" w14:textId="77777777" w:rsidR="00E17253" w:rsidRPr="007C63CA" w:rsidRDefault="00E17253" w:rsidP="00E17253">
            <w:pPr>
              <w:tabs>
                <w:tab w:val="decimal" w:pos="1354"/>
              </w:tabs>
              <w:spacing w:line="334" w:lineRule="exact"/>
              <w:ind w:right="11"/>
              <w:rPr>
                <w:rFonts w:ascii="Arial" w:hAnsi="Arial" w:cs="Arial"/>
                <w:sz w:val="18"/>
                <w:szCs w:val="18"/>
                <w:cs/>
                <w:lang w:val="en-US"/>
              </w:rPr>
            </w:pPr>
          </w:p>
        </w:tc>
      </w:tr>
      <w:tr w:rsidR="00E17253" w:rsidRPr="007C63CA" w14:paraId="5C0B2A40" w14:textId="77777777" w:rsidTr="00A6538D">
        <w:tc>
          <w:tcPr>
            <w:tcW w:w="5220" w:type="dxa"/>
            <w:vAlign w:val="bottom"/>
          </w:tcPr>
          <w:p w14:paraId="5E709579" w14:textId="77777777" w:rsidR="00E17253" w:rsidRPr="007C63CA" w:rsidRDefault="00E17253" w:rsidP="00E17253">
            <w:pPr>
              <w:tabs>
                <w:tab w:val="left" w:pos="148"/>
                <w:tab w:val="left" w:pos="328"/>
                <w:tab w:val="left" w:pos="538"/>
              </w:tabs>
              <w:spacing w:line="334" w:lineRule="exact"/>
              <w:ind w:right="11"/>
              <w:rPr>
                <w:rFonts w:ascii="Arial" w:hAnsi="Arial" w:cs="Arial"/>
                <w:sz w:val="18"/>
                <w:szCs w:val="18"/>
                <w:cs/>
              </w:rPr>
            </w:pPr>
            <w:r w:rsidRPr="007C63CA">
              <w:rPr>
                <w:rFonts w:ascii="Arial" w:hAnsi="Arial" w:cs="Arial"/>
                <w:sz w:val="18"/>
                <w:szCs w:val="18"/>
                <w:cs/>
              </w:rPr>
              <w:tab/>
            </w:r>
            <w:r w:rsidRPr="007C63CA">
              <w:rPr>
                <w:rFonts w:ascii="Arial" w:hAnsi="Arial" w:cs="Arial"/>
                <w:sz w:val="18"/>
                <w:szCs w:val="18"/>
                <w:lang w:val="en-US"/>
              </w:rPr>
              <w:t>Related companies</w:t>
            </w:r>
          </w:p>
        </w:tc>
        <w:tc>
          <w:tcPr>
            <w:tcW w:w="1985" w:type="dxa"/>
            <w:shd w:val="clear" w:color="auto" w:fill="FFFFFF"/>
            <w:vAlign w:val="bottom"/>
          </w:tcPr>
          <w:p w14:paraId="20232591" w14:textId="2B8F2744" w:rsidR="00E17253" w:rsidRPr="007C63CA" w:rsidRDefault="00E17253" w:rsidP="00E17253">
            <w:pPr>
              <w:pBdr>
                <w:bottom w:val="sing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261,027</w:t>
            </w:r>
          </w:p>
        </w:tc>
        <w:tc>
          <w:tcPr>
            <w:tcW w:w="1985" w:type="dxa"/>
            <w:shd w:val="clear" w:color="auto" w:fill="FFFFFF"/>
            <w:vAlign w:val="bottom"/>
          </w:tcPr>
          <w:p w14:paraId="7F64E0A6" w14:textId="78FE55B9" w:rsidR="00E17253" w:rsidRPr="007C63CA" w:rsidRDefault="00E17253" w:rsidP="00E17253">
            <w:pPr>
              <w:pBdr>
                <w:bottom w:val="sing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281,850</w:t>
            </w:r>
          </w:p>
        </w:tc>
      </w:tr>
      <w:tr w:rsidR="00E17253" w:rsidRPr="007C63CA" w14:paraId="23B70AA6" w14:textId="77777777" w:rsidTr="00A6538D">
        <w:tc>
          <w:tcPr>
            <w:tcW w:w="5220" w:type="dxa"/>
            <w:vAlign w:val="bottom"/>
          </w:tcPr>
          <w:p w14:paraId="3360D376" w14:textId="77777777" w:rsidR="00E17253" w:rsidRPr="007C63CA" w:rsidRDefault="00E17253" w:rsidP="00E17253">
            <w:pPr>
              <w:tabs>
                <w:tab w:val="left" w:pos="148"/>
                <w:tab w:val="left" w:pos="328"/>
                <w:tab w:val="left" w:pos="538"/>
              </w:tabs>
              <w:spacing w:line="334" w:lineRule="exact"/>
              <w:ind w:right="11"/>
              <w:rPr>
                <w:rFonts w:ascii="Arial" w:hAnsi="Arial" w:cs="Arial"/>
                <w:b/>
                <w:bCs/>
                <w:sz w:val="18"/>
                <w:szCs w:val="18"/>
                <w:cs/>
                <w:lang w:val="en-US"/>
              </w:rPr>
            </w:pPr>
          </w:p>
        </w:tc>
        <w:tc>
          <w:tcPr>
            <w:tcW w:w="1985" w:type="dxa"/>
            <w:shd w:val="clear" w:color="auto" w:fill="FFFFFF"/>
          </w:tcPr>
          <w:p w14:paraId="249D1329" w14:textId="2DE2286E" w:rsidR="00E17253" w:rsidRPr="007C63CA" w:rsidRDefault="00E17253" w:rsidP="00E17253">
            <w:pPr>
              <w:pBdr>
                <w:bottom w:val="doub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291,820</w:t>
            </w:r>
          </w:p>
        </w:tc>
        <w:tc>
          <w:tcPr>
            <w:tcW w:w="1985" w:type="dxa"/>
            <w:shd w:val="clear" w:color="auto" w:fill="FFFFFF"/>
          </w:tcPr>
          <w:p w14:paraId="38F4D5B3" w14:textId="308825A8" w:rsidR="00E17253" w:rsidRPr="007C63CA" w:rsidRDefault="00E17253" w:rsidP="00E17253">
            <w:pPr>
              <w:pBdr>
                <w:bottom w:val="doub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303,052</w:t>
            </w:r>
          </w:p>
        </w:tc>
      </w:tr>
      <w:tr w:rsidR="00555984" w:rsidRPr="007C63CA" w14:paraId="4D16C613" w14:textId="77777777" w:rsidTr="00823917">
        <w:tc>
          <w:tcPr>
            <w:tcW w:w="5220" w:type="dxa"/>
            <w:vAlign w:val="bottom"/>
          </w:tcPr>
          <w:p w14:paraId="402034E2" w14:textId="702208E5" w:rsidR="00555984" w:rsidRPr="007C63CA" w:rsidRDefault="00555984" w:rsidP="006545EB">
            <w:pPr>
              <w:tabs>
                <w:tab w:val="left" w:pos="162"/>
                <w:tab w:val="left" w:pos="342"/>
                <w:tab w:val="left" w:pos="522"/>
              </w:tabs>
              <w:spacing w:line="334" w:lineRule="exact"/>
              <w:ind w:right="11"/>
              <w:rPr>
                <w:rFonts w:ascii="Arial" w:hAnsi="Arial" w:cs="Arial"/>
                <w:b/>
                <w:bCs/>
                <w:sz w:val="18"/>
                <w:szCs w:val="18"/>
                <w:lang w:val="en-US"/>
              </w:rPr>
            </w:pPr>
            <w:r w:rsidRPr="007C63CA">
              <w:rPr>
                <w:rFonts w:ascii="Arial" w:hAnsi="Arial" w:cs="Arial"/>
                <w:cs/>
              </w:rPr>
              <w:br w:type="page"/>
            </w:r>
            <w:r w:rsidRPr="007C63CA">
              <w:rPr>
                <w:rFonts w:ascii="Arial" w:hAnsi="Arial" w:cs="Arial"/>
                <w:b/>
                <w:bCs/>
                <w:sz w:val="18"/>
                <w:szCs w:val="18"/>
                <w:lang w:val="en-US"/>
              </w:rPr>
              <w:t>Other liabilities</w:t>
            </w:r>
          </w:p>
        </w:tc>
        <w:tc>
          <w:tcPr>
            <w:tcW w:w="1985" w:type="dxa"/>
            <w:shd w:val="clear" w:color="auto" w:fill="auto"/>
            <w:vAlign w:val="bottom"/>
          </w:tcPr>
          <w:p w14:paraId="2E998CE2" w14:textId="77777777" w:rsidR="00555984" w:rsidRPr="007C63CA" w:rsidRDefault="00555984" w:rsidP="006545EB">
            <w:pPr>
              <w:tabs>
                <w:tab w:val="decimal" w:pos="1354"/>
              </w:tabs>
              <w:spacing w:line="334" w:lineRule="exact"/>
              <w:ind w:right="11"/>
              <w:rPr>
                <w:rFonts w:ascii="Arial" w:hAnsi="Arial" w:cs="Arial"/>
                <w:sz w:val="18"/>
                <w:szCs w:val="18"/>
                <w:cs/>
                <w:lang w:val="en-US"/>
              </w:rPr>
            </w:pPr>
          </w:p>
        </w:tc>
        <w:tc>
          <w:tcPr>
            <w:tcW w:w="1985" w:type="dxa"/>
            <w:vAlign w:val="bottom"/>
          </w:tcPr>
          <w:p w14:paraId="53BE7837" w14:textId="77777777" w:rsidR="00555984" w:rsidRPr="007C63CA" w:rsidRDefault="00555984" w:rsidP="006545EB">
            <w:pPr>
              <w:tabs>
                <w:tab w:val="decimal" w:pos="1354"/>
              </w:tabs>
              <w:spacing w:line="334" w:lineRule="exact"/>
              <w:ind w:right="11"/>
              <w:rPr>
                <w:rFonts w:ascii="Arial" w:hAnsi="Arial" w:cs="Arial"/>
                <w:sz w:val="18"/>
                <w:szCs w:val="18"/>
                <w:cs/>
                <w:lang w:val="en-US"/>
              </w:rPr>
            </w:pPr>
          </w:p>
        </w:tc>
      </w:tr>
      <w:tr w:rsidR="00555984" w:rsidRPr="007C63CA" w14:paraId="7476F379" w14:textId="77777777" w:rsidTr="00823917">
        <w:tc>
          <w:tcPr>
            <w:tcW w:w="5220" w:type="dxa"/>
            <w:vAlign w:val="bottom"/>
          </w:tcPr>
          <w:p w14:paraId="7DB9968C" w14:textId="77777777" w:rsidR="00555984" w:rsidRPr="007C63CA" w:rsidRDefault="00555984" w:rsidP="006545EB">
            <w:pPr>
              <w:tabs>
                <w:tab w:val="left" w:pos="162"/>
                <w:tab w:val="left" w:pos="342"/>
                <w:tab w:val="left" w:pos="522"/>
              </w:tabs>
              <w:spacing w:line="334" w:lineRule="exact"/>
              <w:ind w:right="11"/>
              <w:rPr>
                <w:rFonts w:ascii="Arial" w:hAnsi="Arial" w:cs="Arial"/>
                <w:sz w:val="18"/>
                <w:szCs w:val="18"/>
                <w:u w:val="single"/>
                <w:lang w:val="en-US"/>
              </w:rPr>
            </w:pPr>
            <w:r w:rsidRPr="007C63CA">
              <w:rPr>
                <w:rFonts w:ascii="Arial" w:hAnsi="Arial" w:cs="Arial"/>
                <w:sz w:val="18"/>
                <w:szCs w:val="18"/>
                <w:u w:val="single"/>
                <w:lang w:val="en-US"/>
              </w:rPr>
              <w:t>Parent company</w:t>
            </w:r>
          </w:p>
        </w:tc>
        <w:tc>
          <w:tcPr>
            <w:tcW w:w="1985" w:type="dxa"/>
            <w:shd w:val="clear" w:color="auto" w:fill="auto"/>
            <w:vAlign w:val="bottom"/>
          </w:tcPr>
          <w:p w14:paraId="53D17C48" w14:textId="77777777" w:rsidR="00555984" w:rsidRPr="007C63CA" w:rsidRDefault="00555984" w:rsidP="006545EB">
            <w:pPr>
              <w:tabs>
                <w:tab w:val="decimal" w:pos="1354"/>
              </w:tabs>
              <w:spacing w:line="334" w:lineRule="exact"/>
              <w:ind w:right="11"/>
              <w:rPr>
                <w:rFonts w:ascii="Arial" w:hAnsi="Arial" w:cs="Arial"/>
                <w:sz w:val="18"/>
                <w:szCs w:val="18"/>
                <w:cs/>
                <w:lang w:val="en-US"/>
              </w:rPr>
            </w:pPr>
          </w:p>
        </w:tc>
        <w:tc>
          <w:tcPr>
            <w:tcW w:w="1985" w:type="dxa"/>
            <w:vAlign w:val="bottom"/>
          </w:tcPr>
          <w:p w14:paraId="2699C713" w14:textId="77777777" w:rsidR="00555984" w:rsidRPr="007C63CA" w:rsidRDefault="00555984" w:rsidP="006545EB">
            <w:pPr>
              <w:tabs>
                <w:tab w:val="decimal" w:pos="1354"/>
              </w:tabs>
              <w:spacing w:line="334" w:lineRule="exact"/>
              <w:ind w:right="11"/>
              <w:rPr>
                <w:rFonts w:ascii="Arial" w:hAnsi="Arial" w:cs="Arial"/>
                <w:sz w:val="18"/>
                <w:szCs w:val="18"/>
                <w:cs/>
                <w:lang w:val="en-US"/>
              </w:rPr>
            </w:pPr>
          </w:p>
        </w:tc>
      </w:tr>
      <w:tr w:rsidR="00E17253" w:rsidRPr="007C63CA" w14:paraId="5E841127" w14:textId="77777777" w:rsidTr="00FC3261">
        <w:tc>
          <w:tcPr>
            <w:tcW w:w="5220" w:type="dxa"/>
            <w:vAlign w:val="bottom"/>
          </w:tcPr>
          <w:p w14:paraId="1267656B" w14:textId="77777777" w:rsidR="00E17253" w:rsidRPr="007C63CA" w:rsidRDefault="00E17253" w:rsidP="00E17253">
            <w:pPr>
              <w:tabs>
                <w:tab w:val="left" w:pos="162"/>
                <w:tab w:val="left" w:pos="342"/>
                <w:tab w:val="left" w:pos="522"/>
              </w:tabs>
              <w:spacing w:line="334" w:lineRule="exact"/>
              <w:ind w:right="11"/>
              <w:rPr>
                <w:rFonts w:ascii="Arial" w:hAnsi="Arial" w:cs="Arial"/>
                <w:sz w:val="18"/>
                <w:szCs w:val="18"/>
                <w:lang w:val="en-GB"/>
              </w:rPr>
            </w:pPr>
            <w:r w:rsidRPr="007C63CA">
              <w:rPr>
                <w:rFonts w:ascii="Arial" w:hAnsi="Arial" w:cs="Arial"/>
                <w:sz w:val="18"/>
                <w:szCs w:val="18"/>
                <w:lang w:val="en-US"/>
              </w:rPr>
              <w:tab/>
              <w:t xml:space="preserve">LH Financial Group </w:t>
            </w:r>
            <w:r w:rsidRPr="007C63CA">
              <w:rPr>
                <w:rFonts w:ascii="Arial" w:hAnsi="Arial" w:cs="Arial"/>
                <w:sz w:val="18"/>
                <w:szCs w:val="18"/>
                <w:lang w:val="en-GB"/>
              </w:rPr>
              <w:t>Public Company Limited</w:t>
            </w:r>
          </w:p>
        </w:tc>
        <w:tc>
          <w:tcPr>
            <w:tcW w:w="1985" w:type="dxa"/>
            <w:shd w:val="clear" w:color="auto" w:fill="FFFFFF"/>
            <w:vAlign w:val="bottom"/>
          </w:tcPr>
          <w:p w14:paraId="23AA621C" w14:textId="680682EE"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26,650</w:t>
            </w:r>
          </w:p>
        </w:tc>
        <w:tc>
          <w:tcPr>
            <w:tcW w:w="1985" w:type="dxa"/>
            <w:shd w:val="clear" w:color="auto" w:fill="FFFFFF"/>
            <w:vAlign w:val="bottom"/>
          </w:tcPr>
          <w:p w14:paraId="5A829467" w14:textId="476F523C"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25,297</w:t>
            </w:r>
          </w:p>
        </w:tc>
      </w:tr>
      <w:tr w:rsidR="00E17253" w:rsidRPr="00733D6A" w14:paraId="3D646EC5" w14:textId="77777777" w:rsidTr="00FC3261">
        <w:tc>
          <w:tcPr>
            <w:tcW w:w="5220" w:type="dxa"/>
            <w:vAlign w:val="bottom"/>
          </w:tcPr>
          <w:p w14:paraId="0B92E7ED" w14:textId="77777777" w:rsidR="00E17253" w:rsidRPr="007C63CA" w:rsidRDefault="00E17253" w:rsidP="00E17253">
            <w:pPr>
              <w:tabs>
                <w:tab w:val="left" w:pos="162"/>
                <w:tab w:val="left" w:pos="342"/>
                <w:tab w:val="left" w:pos="522"/>
              </w:tabs>
              <w:spacing w:line="334" w:lineRule="exact"/>
              <w:ind w:right="11"/>
              <w:rPr>
                <w:rFonts w:ascii="Arial" w:hAnsi="Arial" w:cs="Arial"/>
                <w:sz w:val="18"/>
                <w:szCs w:val="18"/>
                <w:u w:val="single"/>
                <w:lang w:val="en-US"/>
              </w:rPr>
            </w:pPr>
            <w:r w:rsidRPr="007C63CA">
              <w:rPr>
                <w:rFonts w:ascii="Arial" w:hAnsi="Arial" w:cs="Arial"/>
                <w:sz w:val="18"/>
                <w:szCs w:val="18"/>
                <w:u w:val="single"/>
                <w:lang w:val="en-US"/>
              </w:rPr>
              <w:t>Subsidiary of the Bank’s parent company</w:t>
            </w:r>
          </w:p>
        </w:tc>
        <w:tc>
          <w:tcPr>
            <w:tcW w:w="1985" w:type="dxa"/>
            <w:shd w:val="clear" w:color="auto" w:fill="FFFFFF"/>
            <w:vAlign w:val="bottom"/>
          </w:tcPr>
          <w:p w14:paraId="1DD83203" w14:textId="77777777" w:rsidR="00E17253" w:rsidRPr="007C63CA" w:rsidRDefault="00E17253" w:rsidP="00E17253">
            <w:pPr>
              <w:tabs>
                <w:tab w:val="decimal" w:pos="1354"/>
              </w:tabs>
              <w:spacing w:line="334" w:lineRule="exact"/>
              <w:ind w:right="11"/>
              <w:rPr>
                <w:rFonts w:ascii="Arial" w:hAnsi="Arial" w:cs="Arial"/>
                <w:sz w:val="18"/>
                <w:szCs w:val="18"/>
                <w:cs/>
                <w:lang w:val="en-US"/>
              </w:rPr>
            </w:pPr>
          </w:p>
        </w:tc>
        <w:tc>
          <w:tcPr>
            <w:tcW w:w="1985" w:type="dxa"/>
            <w:shd w:val="clear" w:color="auto" w:fill="FFFFFF"/>
            <w:vAlign w:val="bottom"/>
          </w:tcPr>
          <w:p w14:paraId="0A035870" w14:textId="77777777" w:rsidR="00E17253" w:rsidRPr="007C63CA" w:rsidRDefault="00E17253" w:rsidP="00E17253">
            <w:pPr>
              <w:tabs>
                <w:tab w:val="decimal" w:pos="1354"/>
              </w:tabs>
              <w:spacing w:line="334" w:lineRule="exact"/>
              <w:ind w:right="11"/>
              <w:rPr>
                <w:rFonts w:ascii="Arial" w:hAnsi="Arial" w:cs="Arial"/>
                <w:sz w:val="18"/>
                <w:szCs w:val="18"/>
                <w:cs/>
                <w:lang w:val="en-US"/>
              </w:rPr>
            </w:pPr>
          </w:p>
        </w:tc>
      </w:tr>
      <w:tr w:rsidR="00E17253" w:rsidRPr="007C63CA" w14:paraId="5717786B" w14:textId="77777777" w:rsidTr="00FC3261">
        <w:tc>
          <w:tcPr>
            <w:tcW w:w="5220" w:type="dxa"/>
            <w:vAlign w:val="bottom"/>
          </w:tcPr>
          <w:p w14:paraId="50FA4A3E" w14:textId="77777777" w:rsidR="00E17253" w:rsidRPr="007C63CA" w:rsidRDefault="00E17253" w:rsidP="00E17253">
            <w:pPr>
              <w:tabs>
                <w:tab w:val="left" w:pos="162"/>
                <w:tab w:val="left" w:pos="342"/>
                <w:tab w:val="left" w:pos="522"/>
              </w:tabs>
              <w:spacing w:line="334" w:lineRule="exact"/>
              <w:ind w:right="11"/>
              <w:rPr>
                <w:rFonts w:ascii="Arial" w:hAnsi="Arial" w:cs="Arial"/>
                <w:sz w:val="18"/>
                <w:szCs w:val="18"/>
                <w:lang w:val="en-US"/>
              </w:rPr>
            </w:pPr>
            <w:r w:rsidRPr="007C63CA">
              <w:rPr>
                <w:rFonts w:ascii="Arial" w:hAnsi="Arial" w:cs="Arial"/>
                <w:sz w:val="18"/>
                <w:szCs w:val="18"/>
                <w:lang w:val="en-US"/>
              </w:rPr>
              <w:tab/>
              <w:t>Land and Houses Fund Management Company Limited</w:t>
            </w:r>
          </w:p>
        </w:tc>
        <w:tc>
          <w:tcPr>
            <w:tcW w:w="1985" w:type="dxa"/>
            <w:shd w:val="clear" w:color="auto" w:fill="FFFFFF"/>
            <w:vAlign w:val="bottom"/>
          </w:tcPr>
          <w:p w14:paraId="2CFEFBB9" w14:textId="5CD9D826"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2,144</w:t>
            </w:r>
          </w:p>
        </w:tc>
        <w:tc>
          <w:tcPr>
            <w:tcW w:w="1985" w:type="dxa"/>
            <w:shd w:val="clear" w:color="auto" w:fill="FFFFFF"/>
            <w:vAlign w:val="bottom"/>
          </w:tcPr>
          <w:p w14:paraId="4D0BC1D2" w14:textId="220CD19E"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3</w:t>
            </w:r>
          </w:p>
        </w:tc>
      </w:tr>
      <w:tr w:rsidR="00E17253" w:rsidRPr="00733D6A" w14:paraId="6AB4A164" w14:textId="77777777" w:rsidTr="00823917">
        <w:tc>
          <w:tcPr>
            <w:tcW w:w="5220" w:type="dxa"/>
            <w:vAlign w:val="bottom"/>
          </w:tcPr>
          <w:p w14:paraId="3A7386A0" w14:textId="77777777" w:rsidR="00E17253" w:rsidRPr="007C63CA" w:rsidRDefault="00E17253" w:rsidP="00E17253">
            <w:pPr>
              <w:tabs>
                <w:tab w:val="left" w:pos="162"/>
                <w:tab w:val="left" w:pos="342"/>
                <w:tab w:val="left" w:pos="522"/>
              </w:tabs>
              <w:spacing w:line="334" w:lineRule="exact"/>
              <w:ind w:right="11"/>
              <w:rPr>
                <w:rFonts w:ascii="Arial" w:hAnsi="Arial" w:cs="Arial"/>
                <w:sz w:val="18"/>
                <w:szCs w:val="18"/>
                <w:u w:val="single"/>
                <w:lang w:val="en-US"/>
              </w:rPr>
            </w:pPr>
            <w:r w:rsidRPr="007C63CA">
              <w:rPr>
                <w:rFonts w:ascii="Arial" w:hAnsi="Arial" w:cs="Arial"/>
                <w:sz w:val="18"/>
                <w:szCs w:val="18"/>
                <w:u w:val="single"/>
                <w:lang w:val="en-US"/>
              </w:rPr>
              <w:t>The major shareholder of the Bank’s parent company</w:t>
            </w:r>
          </w:p>
        </w:tc>
        <w:tc>
          <w:tcPr>
            <w:tcW w:w="1985" w:type="dxa"/>
            <w:shd w:val="clear" w:color="auto" w:fill="FFFFFF"/>
            <w:vAlign w:val="bottom"/>
          </w:tcPr>
          <w:p w14:paraId="7D007539" w14:textId="77777777" w:rsidR="00E17253" w:rsidRPr="007C63CA" w:rsidRDefault="00E17253" w:rsidP="00E17253">
            <w:pPr>
              <w:tabs>
                <w:tab w:val="decimal" w:pos="1354"/>
              </w:tabs>
              <w:spacing w:line="334" w:lineRule="exact"/>
              <w:ind w:right="11"/>
              <w:rPr>
                <w:rFonts w:ascii="Arial" w:hAnsi="Arial" w:cs="Arial"/>
                <w:sz w:val="18"/>
                <w:szCs w:val="18"/>
                <w:cs/>
                <w:lang w:val="en-US"/>
              </w:rPr>
            </w:pPr>
          </w:p>
        </w:tc>
        <w:tc>
          <w:tcPr>
            <w:tcW w:w="1985" w:type="dxa"/>
            <w:vAlign w:val="bottom"/>
          </w:tcPr>
          <w:p w14:paraId="159E0864" w14:textId="77777777" w:rsidR="00E17253" w:rsidRPr="007C63CA" w:rsidRDefault="00E17253" w:rsidP="00E17253">
            <w:pPr>
              <w:tabs>
                <w:tab w:val="decimal" w:pos="1354"/>
              </w:tabs>
              <w:spacing w:line="334" w:lineRule="exact"/>
              <w:ind w:right="11"/>
              <w:rPr>
                <w:rFonts w:ascii="Arial" w:hAnsi="Arial" w:cs="Arial"/>
                <w:sz w:val="18"/>
                <w:szCs w:val="18"/>
                <w:cs/>
                <w:lang w:val="en-US"/>
              </w:rPr>
            </w:pPr>
          </w:p>
        </w:tc>
      </w:tr>
      <w:tr w:rsidR="00E17253" w:rsidRPr="007C63CA" w14:paraId="6803CF1B" w14:textId="77777777" w:rsidTr="00FC3261">
        <w:tc>
          <w:tcPr>
            <w:tcW w:w="5220" w:type="dxa"/>
            <w:vAlign w:val="bottom"/>
          </w:tcPr>
          <w:p w14:paraId="2EA07AF5" w14:textId="77777777" w:rsidR="00E17253" w:rsidRPr="007C63CA" w:rsidRDefault="00E17253" w:rsidP="00E17253">
            <w:pPr>
              <w:tabs>
                <w:tab w:val="left" w:pos="162"/>
                <w:tab w:val="left" w:pos="342"/>
                <w:tab w:val="left" w:pos="522"/>
              </w:tabs>
              <w:spacing w:line="334" w:lineRule="exact"/>
              <w:ind w:right="11"/>
              <w:rPr>
                <w:rFonts w:ascii="Arial" w:hAnsi="Arial" w:cs="Arial"/>
                <w:sz w:val="18"/>
                <w:szCs w:val="18"/>
                <w:lang w:val="en-US"/>
              </w:rPr>
            </w:pPr>
            <w:r w:rsidRPr="007C63CA">
              <w:rPr>
                <w:rFonts w:ascii="Arial" w:hAnsi="Arial" w:cs="Arial"/>
                <w:sz w:val="18"/>
                <w:szCs w:val="18"/>
                <w:lang w:val="en-US"/>
              </w:rPr>
              <w:tab/>
              <w:t xml:space="preserve">Quality Houses </w:t>
            </w:r>
            <w:r w:rsidRPr="007C63CA">
              <w:rPr>
                <w:rFonts w:ascii="Arial" w:hAnsi="Arial" w:cs="Arial"/>
                <w:sz w:val="18"/>
                <w:szCs w:val="18"/>
                <w:lang w:val="en-GB"/>
              </w:rPr>
              <w:t>Public Company Limited</w:t>
            </w:r>
            <w:r w:rsidRPr="007C63CA">
              <w:rPr>
                <w:rFonts w:ascii="Arial" w:hAnsi="Arial" w:cs="Arial"/>
                <w:sz w:val="18"/>
                <w:szCs w:val="18"/>
                <w:lang w:val="en-US"/>
              </w:rPr>
              <w:t xml:space="preserve"> </w:t>
            </w:r>
          </w:p>
        </w:tc>
        <w:tc>
          <w:tcPr>
            <w:tcW w:w="1985" w:type="dxa"/>
            <w:shd w:val="clear" w:color="auto" w:fill="FFFFFF"/>
            <w:vAlign w:val="bottom"/>
          </w:tcPr>
          <w:p w14:paraId="5D99C59F" w14:textId="2C461507"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509</w:t>
            </w:r>
          </w:p>
        </w:tc>
        <w:tc>
          <w:tcPr>
            <w:tcW w:w="1985" w:type="dxa"/>
            <w:shd w:val="clear" w:color="auto" w:fill="FFFFFF"/>
            <w:vAlign w:val="bottom"/>
          </w:tcPr>
          <w:p w14:paraId="6F3F3C93" w14:textId="7F3619B7"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469</w:t>
            </w:r>
          </w:p>
        </w:tc>
      </w:tr>
      <w:tr w:rsidR="00E17253" w:rsidRPr="007C63CA" w14:paraId="5417030B" w14:textId="77777777" w:rsidTr="00FC3261">
        <w:tc>
          <w:tcPr>
            <w:tcW w:w="5220" w:type="dxa"/>
            <w:vAlign w:val="bottom"/>
          </w:tcPr>
          <w:p w14:paraId="752D3AD0" w14:textId="77777777" w:rsidR="00E17253" w:rsidRPr="007C63CA" w:rsidRDefault="00E17253" w:rsidP="00E17253">
            <w:pPr>
              <w:tabs>
                <w:tab w:val="left" w:pos="162"/>
                <w:tab w:val="left" w:pos="342"/>
                <w:tab w:val="left" w:pos="522"/>
              </w:tabs>
              <w:spacing w:line="334" w:lineRule="exact"/>
              <w:ind w:right="11"/>
              <w:rPr>
                <w:rFonts w:ascii="Arial" w:hAnsi="Arial" w:cs="Arial"/>
                <w:b/>
                <w:bCs/>
                <w:sz w:val="18"/>
                <w:szCs w:val="18"/>
                <w:lang w:val="en-US"/>
              </w:rPr>
            </w:pPr>
            <w:r w:rsidRPr="007C63CA">
              <w:rPr>
                <w:rFonts w:ascii="Arial" w:hAnsi="Arial" w:cs="Arial"/>
                <w:sz w:val="18"/>
                <w:szCs w:val="18"/>
                <w:u w:val="single"/>
                <w:lang w:val="en-US"/>
              </w:rPr>
              <w:t>Related companies/persons</w:t>
            </w:r>
          </w:p>
        </w:tc>
        <w:tc>
          <w:tcPr>
            <w:tcW w:w="1985" w:type="dxa"/>
            <w:shd w:val="clear" w:color="auto" w:fill="FFFFFF"/>
            <w:vAlign w:val="bottom"/>
          </w:tcPr>
          <w:p w14:paraId="63362F01" w14:textId="77777777" w:rsidR="00E17253" w:rsidRPr="007C63CA" w:rsidRDefault="00E17253" w:rsidP="00E17253">
            <w:pPr>
              <w:tabs>
                <w:tab w:val="decimal" w:pos="1354"/>
              </w:tabs>
              <w:spacing w:line="334" w:lineRule="exact"/>
              <w:ind w:right="11"/>
              <w:rPr>
                <w:rFonts w:ascii="Arial" w:hAnsi="Arial" w:cs="Arial"/>
                <w:sz w:val="18"/>
                <w:szCs w:val="18"/>
                <w:lang w:val="en-US"/>
              </w:rPr>
            </w:pPr>
          </w:p>
        </w:tc>
        <w:tc>
          <w:tcPr>
            <w:tcW w:w="1985" w:type="dxa"/>
            <w:shd w:val="clear" w:color="auto" w:fill="FFFFFF"/>
            <w:vAlign w:val="bottom"/>
          </w:tcPr>
          <w:p w14:paraId="30B61381" w14:textId="77777777" w:rsidR="00E17253" w:rsidRPr="007C63CA" w:rsidRDefault="00E17253" w:rsidP="00E17253">
            <w:pPr>
              <w:tabs>
                <w:tab w:val="decimal" w:pos="1354"/>
              </w:tabs>
              <w:spacing w:line="334" w:lineRule="exact"/>
              <w:ind w:right="11"/>
              <w:rPr>
                <w:rFonts w:ascii="Arial" w:hAnsi="Arial" w:cs="Arial"/>
                <w:sz w:val="18"/>
                <w:szCs w:val="18"/>
                <w:lang w:val="en-US"/>
              </w:rPr>
            </w:pPr>
          </w:p>
        </w:tc>
      </w:tr>
      <w:tr w:rsidR="00E17253" w:rsidRPr="007C63CA" w14:paraId="0EF6F7C6" w14:textId="77777777" w:rsidTr="00FC3261">
        <w:tc>
          <w:tcPr>
            <w:tcW w:w="5220" w:type="dxa"/>
            <w:vAlign w:val="bottom"/>
          </w:tcPr>
          <w:p w14:paraId="11DCAC45" w14:textId="77777777" w:rsidR="00E17253" w:rsidRPr="007C63CA" w:rsidRDefault="00E17253" w:rsidP="00E17253">
            <w:pPr>
              <w:tabs>
                <w:tab w:val="left" w:pos="162"/>
                <w:tab w:val="left" w:pos="342"/>
                <w:tab w:val="left" w:pos="522"/>
              </w:tabs>
              <w:spacing w:line="334" w:lineRule="exact"/>
              <w:ind w:right="11"/>
              <w:rPr>
                <w:rFonts w:ascii="Arial" w:hAnsi="Arial" w:cs="Arial"/>
                <w:sz w:val="18"/>
                <w:szCs w:val="18"/>
                <w:lang w:val="en-US"/>
              </w:rPr>
            </w:pPr>
            <w:r w:rsidRPr="007C63CA">
              <w:rPr>
                <w:rFonts w:ascii="Arial" w:hAnsi="Arial" w:cs="Arial"/>
                <w:sz w:val="18"/>
                <w:szCs w:val="18"/>
                <w:lang w:val="en-US"/>
              </w:rPr>
              <w:t xml:space="preserve">  </w:t>
            </w:r>
            <w:r w:rsidRPr="007C63CA">
              <w:rPr>
                <w:rFonts w:ascii="Arial" w:hAnsi="Arial" w:cs="Arial"/>
                <w:sz w:val="18"/>
                <w:szCs w:val="18"/>
                <w:lang w:val="en-US"/>
              </w:rPr>
              <w:tab/>
              <w:t>Related companies</w:t>
            </w:r>
          </w:p>
        </w:tc>
        <w:tc>
          <w:tcPr>
            <w:tcW w:w="1985" w:type="dxa"/>
            <w:shd w:val="clear" w:color="auto" w:fill="FFFFFF"/>
            <w:vAlign w:val="bottom"/>
          </w:tcPr>
          <w:p w14:paraId="59C97C6D" w14:textId="17A1849D"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770</w:t>
            </w:r>
          </w:p>
        </w:tc>
        <w:tc>
          <w:tcPr>
            <w:tcW w:w="1985" w:type="dxa"/>
            <w:shd w:val="clear" w:color="auto" w:fill="FFFFFF"/>
            <w:vAlign w:val="bottom"/>
          </w:tcPr>
          <w:p w14:paraId="21B745A1" w14:textId="721D64B2"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806</w:t>
            </w:r>
          </w:p>
        </w:tc>
      </w:tr>
      <w:tr w:rsidR="00E17253" w:rsidRPr="007C63CA" w14:paraId="7017C6F7" w14:textId="77777777" w:rsidTr="00FC3261">
        <w:tc>
          <w:tcPr>
            <w:tcW w:w="5220" w:type="dxa"/>
            <w:vAlign w:val="bottom"/>
          </w:tcPr>
          <w:p w14:paraId="338C28F1" w14:textId="77777777" w:rsidR="00E17253" w:rsidRPr="007C63CA" w:rsidRDefault="00E17253" w:rsidP="00E17253">
            <w:pPr>
              <w:tabs>
                <w:tab w:val="left" w:pos="162"/>
                <w:tab w:val="left" w:pos="328"/>
                <w:tab w:val="left" w:pos="538"/>
              </w:tabs>
              <w:spacing w:line="334" w:lineRule="exact"/>
              <w:ind w:right="11"/>
              <w:rPr>
                <w:rFonts w:ascii="Arial" w:hAnsi="Arial" w:cs="Arial"/>
                <w:sz w:val="18"/>
                <w:szCs w:val="18"/>
                <w:lang w:val="en-US"/>
              </w:rPr>
            </w:pPr>
            <w:r w:rsidRPr="007C63CA">
              <w:rPr>
                <w:rFonts w:ascii="Arial" w:hAnsi="Arial" w:cs="Arial"/>
                <w:sz w:val="18"/>
                <w:szCs w:val="18"/>
                <w:lang w:val="en-US"/>
              </w:rPr>
              <w:tab/>
              <w:t>Directors and executives</w:t>
            </w:r>
          </w:p>
        </w:tc>
        <w:tc>
          <w:tcPr>
            <w:tcW w:w="1985" w:type="dxa"/>
            <w:shd w:val="clear" w:color="auto" w:fill="FFFFFF"/>
            <w:vAlign w:val="bottom"/>
          </w:tcPr>
          <w:p w14:paraId="230B805E" w14:textId="2A69310F"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13</w:t>
            </w:r>
          </w:p>
        </w:tc>
        <w:tc>
          <w:tcPr>
            <w:tcW w:w="1985" w:type="dxa"/>
            <w:shd w:val="clear" w:color="auto" w:fill="FFFFFF"/>
            <w:vAlign w:val="bottom"/>
          </w:tcPr>
          <w:p w14:paraId="0B484F53" w14:textId="44F5ABBC" w:rsidR="00E17253" w:rsidRPr="007C63CA" w:rsidRDefault="00E17253" w:rsidP="00E17253">
            <w:pP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34</w:t>
            </w:r>
          </w:p>
        </w:tc>
      </w:tr>
      <w:tr w:rsidR="00E17253" w:rsidRPr="007C63CA" w14:paraId="4E466872" w14:textId="77777777" w:rsidTr="00FC3261">
        <w:tc>
          <w:tcPr>
            <w:tcW w:w="5220" w:type="dxa"/>
            <w:vAlign w:val="bottom"/>
          </w:tcPr>
          <w:p w14:paraId="19EFE6B7" w14:textId="6ECC48E7" w:rsidR="00E17253" w:rsidRPr="007C63CA" w:rsidRDefault="00E17253" w:rsidP="00E17253">
            <w:pPr>
              <w:tabs>
                <w:tab w:val="left" w:pos="162"/>
                <w:tab w:val="left" w:pos="328"/>
                <w:tab w:val="left" w:pos="538"/>
              </w:tabs>
              <w:spacing w:line="334" w:lineRule="exact"/>
              <w:ind w:right="11"/>
              <w:rPr>
                <w:rFonts w:ascii="Arial" w:hAnsi="Arial" w:cs="Arial"/>
                <w:sz w:val="18"/>
                <w:szCs w:val="18"/>
                <w:lang w:val="en-US"/>
              </w:rPr>
            </w:pPr>
            <w:r w:rsidRPr="007C63CA">
              <w:rPr>
                <w:rFonts w:ascii="Arial" w:hAnsi="Arial" w:cs="Arial"/>
                <w:sz w:val="18"/>
                <w:szCs w:val="18"/>
                <w:lang w:val="en-US"/>
              </w:rPr>
              <w:t xml:space="preserve">   Related persons</w:t>
            </w:r>
          </w:p>
        </w:tc>
        <w:tc>
          <w:tcPr>
            <w:tcW w:w="1985" w:type="dxa"/>
            <w:shd w:val="clear" w:color="auto" w:fill="FFFFFF"/>
            <w:vAlign w:val="bottom"/>
          </w:tcPr>
          <w:p w14:paraId="2372B6BA" w14:textId="208BE4DE" w:rsidR="00E17253" w:rsidRPr="007C63CA" w:rsidRDefault="00E17253" w:rsidP="00E17253">
            <w:pPr>
              <w:pBdr>
                <w:bottom w:val="sing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w:t>
            </w:r>
          </w:p>
        </w:tc>
        <w:tc>
          <w:tcPr>
            <w:tcW w:w="1985" w:type="dxa"/>
            <w:shd w:val="clear" w:color="auto" w:fill="FFFFFF"/>
            <w:vAlign w:val="bottom"/>
          </w:tcPr>
          <w:p w14:paraId="02D8B28C" w14:textId="1FCA35EC" w:rsidR="00E17253" w:rsidRPr="007C63CA" w:rsidRDefault="00E17253" w:rsidP="00E17253">
            <w:pPr>
              <w:pBdr>
                <w:bottom w:val="sing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cs/>
                <w:lang w:val="en-US"/>
              </w:rPr>
              <w:t>2</w:t>
            </w:r>
          </w:p>
        </w:tc>
      </w:tr>
      <w:tr w:rsidR="00E17253" w:rsidRPr="007C63CA" w14:paraId="7CBBE4E8" w14:textId="77777777" w:rsidTr="00FC3261">
        <w:tc>
          <w:tcPr>
            <w:tcW w:w="5220" w:type="dxa"/>
            <w:vAlign w:val="bottom"/>
          </w:tcPr>
          <w:p w14:paraId="5B38EB30" w14:textId="77777777" w:rsidR="00E17253" w:rsidRPr="007C63CA" w:rsidRDefault="00E17253" w:rsidP="00E17253">
            <w:pPr>
              <w:spacing w:line="334" w:lineRule="exact"/>
              <w:ind w:right="11"/>
              <w:rPr>
                <w:rFonts w:ascii="Arial" w:hAnsi="Arial" w:cs="Arial"/>
                <w:sz w:val="18"/>
                <w:szCs w:val="18"/>
                <w:lang w:val="en-US"/>
              </w:rPr>
            </w:pPr>
            <w:r w:rsidRPr="007C63CA">
              <w:rPr>
                <w:rFonts w:ascii="Arial" w:hAnsi="Arial" w:cs="Arial"/>
                <w:sz w:val="18"/>
                <w:szCs w:val="18"/>
                <w:lang w:val="en-US"/>
              </w:rPr>
              <w:t xml:space="preserve">    </w:t>
            </w:r>
          </w:p>
        </w:tc>
        <w:tc>
          <w:tcPr>
            <w:tcW w:w="1985" w:type="dxa"/>
            <w:shd w:val="clear" w:color="auto" w:fill="FFFFFF"/>
            <w:vAlign w:val="bottom"/>
          </w:tcPr>
          <w:p w14:paraId="31A37B36" w14:textId="31D7D903" w:rsidR="00E17253" w:rsidRPr="007C63CA" w:rsidRDefault="00E17253" w:rsidP="00E17253">
            <w:pPr>
              <w:pBdr>
                <w:bottom w:val="doub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30,086</w:t>
            </w:r>
          </w:p>
        </w:tc>
        <w:tc>
          <w:tcPr>
            <w:tcW w:w="1985" w:type="dxa"/>
            <w:shd w:val="clear" w:color="auto" w:fill="FFFFFF"/>
            <w:vAlign w:val="bottom"/>
          </w:tcPr>
          <w:p w14:paraId="67BA9A3C" w14:textId="6AB033DC" w:rsidR="00E17253" w:rsidRPr="007C63CA" w:rsidRDefault="00E17253" w:rsidP="00E17253">
            <w:pPr>
              <w:pBdr>
                <w:bottom w:val="doub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26,611</w:t>
            </w:r>
          </w:p>
        </w:tc>
      </w:tr>
      <w:tr w:rsidR="00555984" w:rsidRPr="007C63CA" w14:paraId="1AE38FDF" w14:textId="77777777" w:rsidTr="00823917">
        <w:tc>
          <w:tcPr>
            <w:tcW w:w="5220" w:type="dxa"/>
            <w:vAlign w:val="bottom"/>
          </w:tcPr>
          <w:p w14:paraId="4F4994D0" w14:textId="77777777" w:rsidR="00555984" w:rsidRPr="007C63CA" w:rsidRDefault="00555984" w:rsidP="006545EB">
            <w:pPr>
              <w:spacing w:line="334" w:lineRule="exact"/>
              <w:ind w:right="11"/>
              <w:rPr>
                <w:rFonts w:ascii="Arial" w:hAnsi="Arial" w:cs="Arial"/>
                <w:sz w:val="18"/>
                <w:szCs w:val="18"/>
                <w:lang w:val="en-US"/>
              </w:rPr>
            </w:pPr>
            <w:r w:rsidRPr="007C63CA">
              <w:rPr>
                <w:rFonts w:ascii="Arial" w:hAnsi="Arial" w:cs="Arial"/>
                <w:b/>
                <w:bCs/>
                <w:sz w:val="18"/>
                <w:szCs w:val="18"/>
                <w:lang w:val="en-US"/>
              </w:rPr>
              <w:t>Contingent liabilities - bank guarantees</w:t>
            </w:r>
          </w:p>
        </w:tc>
        <w:tc>
          <w:tcPr>
            <w:tcW w:w="1985" w:type="dxa"/>
            <w:shd w:val="clear" w:color="auto" w:fill="FFFFFF"/>
            <w:vAlign w:val="bottom"/>
          </w:tcPr>
          <w:p w14:paraId="54DEC534" w14:textId="77777777" w:rsidR="00555984" w:rsidRPr="007C63CA" w:rsidRDefault="00555984" w:rsidP="006545EB">
            <w:pPr>
              <w:tabs>
                <w:tab w:val="decimal" w:pos="1354"/>
              </w:tabs>
              <w:spacing w:line="334" w:lineRule="exact"/>
              <w:ind w:right="11"/>
              <w:rPr>
                <w:rFonts w:ascii="Arial" w:hAnsi="Arial" w:cs="Arial"/>
                <w:sz w:val="18"/>
                <w:szCs w:val="18"/>
                <w:lang w:val="en-US"/>
              </w:rPr>
            </w:pPr>
          </w:p>
        </w:tc>
        <w:tc>
          <w:tcPr>
            <w:tcW w:w="1985" w:type="dxa"/>
            <w:vAlign w:val="bottom"/>
          </w:tcPr>
          <w:p w14:paraId="01404D56" w14:textId="77777777" w:rsidR="00555984" w:rsidRPr="007C63CA" w:rsidRDefault="00555984" w:rsidP="006545EB">
            <w:pPr>
              <w:tabs>
                <w:tab w:val="decimal" w:pos="1354"/>
              </w:tabs>
              <w:spacing w:line="334" w:lineRule="exact"/>
              <w:ind w:right="11"/>
              <w:rPr>
                <w:rFonts w:ascii="Arial" w:hAnsi="Arial" w:cs="Arial"/>
                <w:sz w:val="18"/>
                <w:szCs w:val="18"/>
                <w:lang w:val="en-US"/>
              </w:rPr>
            </w:pPr>
          </w:p>
        </w:tc>
      </w:tr>
      <w:tr w:rsidR="00555984" w:rsidRPr="007C63CA" w14:paraId="6269D8DF" w14:textId="77777777" w:rsidTr="00823917">
        <w:tc>
          <w:tcPr>
            <w:tcW w:w="5220" w:type="dxa"/>
            <w:vAlign w:val="bottom"/>
          </w:tcPr>
          <w:p w14:paraId="27131743" w14:textId="77777777" w:rsidR="00555984" w:rsidRPr="007C63CA" w:rsidRDefault="00555984" w:rsidP="006545EB">
            <w:pPr>
              <w:spacing w:line="334" w:lineRule="exact"/>
              <w:ind w:right="11"/>
              <w:rPr>
                <w:rFonts w:ascii="Arial" w:hAnsi="Arial" w:cs="Arial"/>
                <w:sz w:val="18"/>
                <w:szCs w:val="18"/>
                <w:lang w:val="en-US"/>
              </w:rPr>
            </w:pPr>
            <w:r w:rsidRPr="007C63CA">
              <w:rPr>
                <w:rFonts w:ascii="Arial" w:hAnsi="Arial" w:cs="Arial"/>
                <w:sz w:val="18"/>
                <w:szCs w:val="18"/>
                <w:u w:val="single"/>
                <w:lang w:val="en-US"/>
              </w:rPr>
              <w:t>Related companies/persons</w:t>
            </w:r>
          </w:p>
        </w:tc>
        <w:tc>
          <w:tcPr>
            <w:tcW w:w="1985" w:type="dxa"/>
            <w:shd w:val="clear" w:color="auto" w:fill="FFFFFF"/>
            <w:vAlign w:val="bottom"/>
          </w:tcPr>
          <w:p w14:paraId="22701BA1" w14:textId="77777777" w:rsidR="00555984" w:rsidRPr="007C63CA" w:rsidRDefault="00555984" w:rsidP="006545EB">
            <w:pPr>
              <w:tabs>
                <w:tab w:val="decimal" w:pos="1354"/>
              </w:tabs>
              <w:spacing w:line="334" w:lineRule="exact"/>
              <w:ind w:right="11"/>
              <w:rPr>
                <w:rFonts w:ascii="Arial" w:hAnsi="Arial" w:cs="Arial"/>
                <w:sz w:val="18"/>
                <w:szCs w:val="18"/>
                <w:lang w:val="en-US"/>
              </w:rPr>
            </w:pPr>
          </w:p>
        </w:tc>
        <w:tc>
          <w:tcPr>
            <w:tcW w:w="1985" w:type="dxa"/>
            <w:vAlign w:val="bottom"/>
          </w:tcPr>
          <w:p w14:paraId="41E0A6C0" w14:textId="77777777" w:rsidR="00555984" w:rsidRPr="007C63CA" w:rsidRDefault="00555984" w:rsidP="006545EB">
            <w:pPr>
              <w:tabs>
                <w:tab w:val="decimal" w:pos="1354"/>
              </w:tabs>
              <w:spacing w:line="334" w:lineRule="exact"/>
              <w:ind w:right="11"/>
              <w:rPr>
                <w:rFonts w:ascii="Arial" w:hAnsi="Arial" w:cs="Arial"/>
                <w:sz w:val="18"/>
                <w:szCs w:val="18"/>
                <w:lang w:val="en-US"/>
              </w:rPr>
            </w:pPr>
          </w:p>
        </w:tc>
      </w:tr>
      <w:tr w:rsidR="00E17253" w:rsidRPr="007C63CA" w14:paraId="56B492B3" w14:textId="77777777" w:rsidTr="00823917">
        <w:tc>
          <w:tcPr>
            <w:tcW w:w="5220" w:type="dxa"/>
            <w:vAlign w:val="bottom"/>
          </w:tcPr>
          <w:p w14:paraId="11B1BF54" w14:textId="2D3E7B80" w:rsidR="00E17253" w:rsidRPr="007C63CA" w:rsidRDefault="00E17253" w:rsidP="00E17253">
            <w:pPr>
              <w:tabs>
                <w:tab w:val="left" w:pos="162"/>
                <w:tab w:val="left" w:pos="342"/>
                <w:tab w:val="left" w:pos="522"/>
              </w:tabs>
              <w:spacing w:line="334" w:lineRule="exact"/>
              <w:ind w:right="11"/>
              <w:rPr>
                <w:rFonts w:ascii="Arial" w:hAnsi="Arial" w:cs="Arial"/>
                <w:sz w:val="18"/>
                <w:szCs w:val="18"/>
                <w:lang w:val="en-US"/>
              </w:rPr>
            </w:pPr>
            <w:r w:rsidRPr="007C63CA">
              <w:rPr>
                <w:rFonts w:ascii="Arial" w:hAnsi="Arial" w:cs="Arial"/>
                <w:sz w:val="18"/>
                <w:szCs w:val="18"/>
                <w:lang w:val="en-US"/>
              </w:rPr>
              <w:t xml:space="preserve">  </w:t>
            </w:r>
            <w:r w:rsidRPr="007C63CA">
              <w:rPr>
                <w:rFonts w:ascii="Arial" w:hAnsi="Arial" w:cs="Arial"/>
                <w:sz w:val="18"/>
                <w:szCs w:val="18"/>
                <w:lang w:val="en-US"/>
              </w:rPr>
              <w:tab/>
              <w:t>Related company</w:t>
            </w:r>
          </w:p>
        </w:tc>
        <w:tc>
          <w:tcPr>
            <w:tcW w:w="1985" w:type="dxa"/>
            <w:shd w:val="clear" w:color="auto" w:fill="FFFFFF"/>
            <w:vAlign w:val="bottom"/>
          </w:tcPr>
          <w:p w14:paraId="6B05A499" w14:textId="282A3B28" w:rsidR="00E17253" w:rsidRPr="007C63CA" w:rsidRDefault="00E17253" w:rsidP="00E17253">
            <w:pPr>
              <w:pBdr>
                <w:bottom w:val="sing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21,186</w:t>
            </w:r>
          </w:p>
        </w:tc>
        <w:tc>
          <w:tcPr>
            <w:tcW w:w="1985" w:type="dxa"/>
            <w:vAlign w:val="bottom"/>
          </w:tcPr>
          <w:p w14:paraId="52886C6E" w14:textId="77777777" w:rsidR="00E17253" w:rsidRPr="007C63CA" w:rsidRDefault="00E17253" w:rsidP="00E17253">
            <w:pPr>
              <w:pBdr>
                <w:bottom w:val="sing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21,186</w:t>
            </w:r>
          </w:p>
        </w:tc>
      </w:tr>
      <w:tr w:rsidR="00E17253" w:rsidRPr="007C63CA" w14:paraId="3812EA7D" w14:textId="77777777" w:rsidTr="00823917">
        <w:tc>
          <w:tcPr>
            <w:tcW w:w="5220" w:type="dxa"/>
            <w:vAlign w:val="bottom"/>
          </w:tcPr>
          <w:p w14:paraId="686CB597" w14:textId="77777777" w:rsidR="00E17253" w:rsidRPr="007C63CA" w:rsidRDefault="00E17253" w:rsidP="00E17253">
            <w:pPr>
              <w:spacing w:line="334" w:lineRule="exact"/>
              <w:ind w:right="11"/>
              <w:rPr>
                <w:rFonts w:ascii="Arial" w:hAnsi="Arial" w:cs="Arial"/>
                <w:sz w:val="18"/>
                <w:szCs w:val="18"/>
                <w:lang w:val="en-US"/>
              </w:rPr>
            </w:pPr>
          </w:p>
        </w:tc>
        <w:tc>
          <w:tcPr>
            <w:tcW w:w="1985" w:type="dxa"/>
            <w:shd w:val="clear" w:color="auto" w:fill="FFFFFF"/>
            <w:vAlign w:val="bottom"/>
          </w:tcPr>
          <w:p w14:paraId="2D7F5685" w14:textId="772C2AD2" w:rsidR="00E17253" w:rsidRPr="007C63CA" w:rsidRDefault="00E17253" w:rsidP="00E17253">
            <w:pPr>
              <w:pBdr>
                <w:bottom w:val="doub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21,186</w:t>
            </w:r>
          </w:p>
        </w:tc>
        <w:tc>
          <w:tcPr>
            <w:tcW w:w="1985" w:type="dxa"/>
            <w:vAlign w:val="bottom"/>
          </w:tcPr>
          <w:p w14:paraId="0926FF0A" w14:textId="77777777" w:rsidR="00E17253" w:rsidRPr="007C63CA" w:rsidRDefault="00E17253" w:rsidP="00E17253">
            <w:pPr>
              <w:pBdr>
                <w:bottom w:val="double" w:sz="4" w:space="1" w:color="auto"/>
              </w:pBdr>
              <w:tabs>
                <w:tab w:val="decimal" w:pos="1354"/>
              </w:tabs>
              <w:spacing w:line="334" w:lineRule="exact"/>
              <w:ind w:right="11"/>
              <w:rPr>
                <w:rFonts w:ascii="Arial" w:hAnsi="Arial" w:cs="Arial"/>
                <w:sz w:val="18"/>
                <w:szCs w:val="18"/>
                <w:lang w:val="en-US"/>
              </w:rPr>
            </w:pPr>
            <w:r w:rsidRPr="007C63CA">
              <w:rPr>
                <w:rFonts w:ascii="Arial" w:hAnsi="Arial" w:cs="Arial"/>
                <w:sz w:val="18"/>
                <w:szCs w:val="18"/>
                <w:lang w:val="en-US"/>
              </w:rPr>
              <w:t>21,186</w:t>
            </w:r>
          </w:p>
        </w:tc>
      </w:tr>
    </w:tbl>
    <w:p w14:paraId="48BA9EAB" w14:textId="02A0F63F" w:rsidR="00871E06" w:rsidRPr="007C63CA" w:rsidRDefault="00871E06" w:rsidP="000164CC">
      <w:pPr>
        <w:tabs>
          <w:tab w:val="left" w:pos="1440"/>
        </w:tabs>
        <w:spacing w:before="120" w:after="120" w:line="360" w:lineRule="exact"/>
        <w:ind w:left="635"/>
        <w:jc w:val="thaiDistribute"/>
        <w:rPr>
          <w:rFonts w:ascii="Arial" w:hAnsi="Arial" w:cs="Arial"/>
          <w:cs/>
          <w:lang w:val="en-US"/>
        </w:rPr>
      </w:pPr>
      <w:r w:rsidRPr="007C63CA">
        <w:rPr>
          <w:rFonts w:ascii="Arial" w:hAnsi="Arial" w:cs="Arial"/>
          <w:lang w:val="en-US"/>
        </w:rPr>
        <w:lastRenderedPageBreak/>
        <w:t xml:space="preserve">The significant outstanding balances during the </w:t>
      </w:r>
      <w:r w:rsidR="001A33F9" w:rsidRPr="007C63CA">
        <w:rPr>
          <w:rFonts w:ascii="Arial" w:hAnsi="Arial" w:cs="Arial"/>
          <w:lang w:val="en-US"/>
        </w:rPr>
        <w:t>three</w:t>
      </w:r>
      <w:r w:rsidRPr="007C63CA">
        <w:rPr>
          <w:rFonts w:ascii="Arial" w:hAnsi="Arial" w:cs="Arial"/>
          <w:lang w:val="en-US"/>
        </w:rPr>
        <w:t xml:space="preserve">-month periods ended </w:t>
      </w:r>
      <w:r w:rsidR="00445BE5" w:rsidRPr="007C63CA">
        <w:rPr>
          <w:rFonts w:ascii="Arial" w:hAnsi="Arial" w:cs="Arial"/>
          <w:lang w:val="en-US"/>
        </w:rPr>
        <w:t>31 March 2023 and 2022</w:t>
      </w:r>
      <w:r w:rsidRPr="007C63CA">
        <w:rPr>
          <w:rFonts w:ascii="Arial" w:hAnsi="Arial" w:cs="Arial"/>
          <w:lang w:val="en-US"/>
        </w:rPr>
        <w:t xml:space="preserve"> were presented at the average balance at the end of each month as follows:</w:t>
      </w:r>
    </w:p>
    <w:tbl>
      <w:tblPr>
        <w:tblW w:w="9270" w:type="dxa"/>
        <w:tblInd w:w="540" w:type="dxa"/>
        <w:tblLayout w:type="fixed"/>
        <w:tblLook w:val="04A0" w:firstRow="1" w:lastRow="0" w:firstColumn="1" w:lastColumn="0" w:noHBand="0" w:noVBand="1"/>
      </w:tblPr>
      <w:tblGrid>
        <w:gridCol w:w="5310"/>
        <w:gridCol w:w="1980"/>
        <w:gridCol w:w="1980"/>
      </w:tblGrid>
      <w:tr w:rsidR="001A33F9" w:rsidRPr="007C63CA" w14:paraId="1D2086AA" w14:textId="77777777" w:rsidTr="00F7058F">
        <w:trPr>
          <w:trHeight w:val="355"/>
          <w:tblHeader/>
        </w:trPr>
        <w:tc>
          <w:tcPr>
            <w:tcW w:w="5310" w:type="dxa"/>
          </w:tcPr>
          <w:p w14:paraId="782725C4" w14:textId="77777777" w:rsidR="001A33F9" w:rsidRPr="007C63CA" w:rsidRDefault="001A33F9" w:rsidP="006545EB">
            <w:pPr>
              <w:tabs>
                <w:tab w:val="left" w:pos="522"/>
                <w:tab w:val="left" w:pos="720"/>
                <w:tab w:val="right" w:pos="4680"/>
              </w:tabs>
              <w:spacing w:line="340" w:lineRule="exact"/>
              <w:ind w:left="162" w:right="-18"/>
              <w:jc w:val="both"/>
              <w:rPr>
                <w:rFonts w:ascii="Arial" w:hAnsi="Arial" w:cs="Arial"/>
                <w:sz w:val="18"/>
                <w:szCs w:val="18"/>
                <w:cs/>
              </w:rPr>
            </w:pPr>
          </w:p>
        </w:tc>
        <w:tc>
          <w:tcPr>
            <w:tcW w:w="3960" w:type="dxa"/>
            <w:gridSpan w:val="2"/>
            <w:vAlign w:val="bottom"/>
            <w:hideMark/>
          </w:tcPr>
          <w:p w14:paraId="10E0DA39" w14:textId="77777777" w:rsidR="001A33F9" w:rsidRPr="007C63CA" w:rsidRDefault="001A33F9" w:rsidP="006545EB">
            <w:pPr>
              <w:spacing w:line="340" w:lineRule="exact"/>
              <w:jc w:val="right"/>
              <w:rPr>
                <w:rFonts w:ascii="Arial" w:hAnsi="Arial" w:cs="Arial"/>
                <w:sz w:val="18"/>
                <w:szCs w:val="18"/>
                <w:cs/>
                <w:lang w:val="en-US"/>
              </w:rPr>
            </w:pPr>
            <w:r w:rsidRPr="007C63CA">
              <w:rPr>
                <w:rFonts w:ascii="Arial" w:hAnsi="Arial" w:cs="Arial"/>
                <w:sz w:val="18"/>
                <w:szCs w:val="18"/>
                <w:cs/>
              </w:rPr>
              <w:t>(</w:t>
            </w:r>
            <w:r w:rsidRPr="007C63CA">
              <w:rPr>
                <w:rFonts w:ascii="Arial" w:hAnsi="Arial" w:cs="Arial"/>
                <w:sz w:val="18"/>
                <w:szCs w:val="18"/>
                <w:lang w:val="en-US"/>
              </w:rPr>
              <w:t>Unit: Thousand Baht</w:t>
            </w:r>
            <w:r w:rsidRPr="007C63CA">
              <w:rPr>
                <w:rFonts w:ascii="Arial" w:hAnsi="Arial" w:cs="Arial"/>
                <w:sz w:val="18"/>
                <w:szCs w:val="18"/>
                <w:cs/>
              </w:rPr>
              <w:t>)</w:t>
            </w:r>
          </w:p>
        </w:tc>
      </w:tr>
      <w:tr w:rsidR="001A33F9" w:rsidRPr="00733D6A" w14:paraId="479F2159" w14:textId="77777777" w:rsidTr="00F7058F">
        <w:trPr>
          <w:trHeight w:val="355"/>
          <w:tblHeader/>
        </w:trPr>
        <w:tc>
          <w:tcPr>
            <w:tcW w:w="5310" w:type="dxa"/>
          </w:tcPr>
          <w:p w14:paraId="03DAE5F4" w14:textId="77777777" w:rsidR="001A33F9" w:rsidRPr="007C63CA" w:rsidRDefault="001A33F9" w:rsidP="006545EB">
            <w:pPr>
              <w:tabs>
                <w:tab w:val="left" w:pos="522"/>
                <w:tab w:val="left" w:pos="720"/>
                <w:tab w:val="right" w:pos="4680"/>
              </w:tabs>
              <w:spacing w:line="340" w:lineRule="exact"/>
              <w:ind w:left="162" w:right="-18"/>
              <w:jc w:val="both"/>
              <w:rPr>
                <w:rFonts w:ascii="Arial" w:hAnsi="Arial" w:cs="Arial"/>
                <w:sz w:val="18"/>
                <w:szCs w:val="18"/>
                <w:cs/>
              </w:rPr>
            </w:pPr>
          </w:p>
        </w:tc>
        <w:tc>
          <w:tcPr>
            <w:tcW w:w="3960" w:type="dxa"/>
            <w:gridSpan w:val="2"/>
            <w:vAlign w:val="bottom"/>
          </w:tcPr>
          <w:p w14:paraId="7FB46BF9" w14:textId="77777777" w:rsidR="001A33F9" w:rsidRPr="007C63CA" w:rsidRDefault="001A33F9" w:rsidP="006545EB">
            <w:pPr>
              <w:pBdr>
                <w:bottom w:val="single" w:sz="4" w:space="1" w:color="auto"/>
              </w:pBdr>
              <w:spacing w:line="340" w:lineRule="exact"/>
              <w:jc w:val="center"/>
              <w:rPr>
                <w:rFonts w:ascii="Arial" w:hAnsi="Arial" w:cs="Arial"/>
                <w:sz w:val="18"/>
                <w:szCs w:val="18"/>
                <w:lang w:val="en-GB"/>
              </w:rPr>
            </w:pPr>
            <w:r w:rsidRPr="007C63CA">
              <w:rPr>
                <w:rFonts w:ascii="Arial" w:hAnsi="Arial" w:cs="Arial"/>
                <w:sz w:val="18"/>
                <w:szCs w:val="18"/>
                <w:lang w:val="en-GB"/>
              </w:rPr>
              <w:t>For the three-month periods ended 31 March</w:t>
            </w:r>
          </w:p>
        </w:tc>
      </w:tr>
      <w:tr w:rsidR="001A33F9" w:rsidRPr="007C63CA" w14:paraId="55168731" w14:textId="77777777" w:rsidTr="001A33F9">
        <w:trPr>
          <w:trHeight w:val="20"/>
          <w:tblHeader/>
        </w:trPr>
        <w:tc>
          <w:tcPr>
            <w:tcW w:w="5310" w:type="dxa"/>
          </w:tcPr>
          <w:p w14:paraId="3ECF30C5" w14:textId="77777777" w:rsidR="001A33F9" w:rsidRPr="007C63CA" w:rsidRDefault="001A33F9" w:rsidP="006545EB">
            <w:pPr>
              <w:tabs>
                <w:tab w:val="left" w:pos="522"/>
                <w:tab w:val="left" w:pos="720"/>
                <w:tab w:val="right" w:pos="4680"/>
              </w:tabs>
              <w:spacing w:line="340" w:lineRule="exact"/>
              <w:ind w:left="162" w:right="-18"/>
              <w:jc w:val="both"/>
              <w:rPr>
                <w:rFonts w:ascii="Arial" w:hAnsi="Arial" w:cs="Arial"/>
                <w:sz w:val="18"/>
                <w:szCs w:val="18"/>
                <w:cs/>
              </w:rPr>
            </w:pPr>
          </w:p>
        </w:tc>
        <w:tc>
          <w:tcPr>
            <w:tcW w:w="1980" w:type="dxa"/>
            <w:vAlign w:val="bottom"/>
          </w:tcPr>
          <w:p w14:paraId="2D8EBC73" w14:textId="6244B602" w:rsidR="001A33F9" w:rsidRPr="007C63CA" w:rsidRDefault="001A33F9" w:rsidP="006545EB">
            <w:pPr>
              <w:pBdr>
                <w:bottom w:val="single" w:sz="4" w:space="1" w:color="auto"/>
              </w:pBdr>
              <w:spacing w:line="340" w:lineRule="exact"/>
              <w:jc w:val="center"/>
              <w:rPr>
                <w:rFonts w:ascii="Arial" w:hAnsi="Arial" w:cs="Arial"/>
                <w:sz w:val="18"/>
                <w:szCs w:val="18"/>
                <w:cs/>
                <w:lang w:val="en-US"/>
              </w:rPr>
            </w:pPr>
            <w:r w:rsidRPr="007C63CA">
              <w:rPr>
                <w:rFonts w:ascii="Arial" w:hAnsi="Arial" w:cs="Arial"/>
                <w:sz w:val="18"/>
                <w:szCs w:val="18"/>
                <w:lang w:val="en-US"/>
              </w:rPr>
              <w:t>2023</w:t>
            </w:r>
          </w:p>
        </w:tc>
        <w:tc>
          <w:tcPr>
            <w:tcW w:w="1980" w:type="dxa"/>
            <w:vAlign w:val="bottom"/>
            <w:hideMark/>
          </w:tcPr>
          <w:p w14:paraId="57E05B2C" w14:textId="01CE6789" w:rsidR="001A33F9" w:rsidRPr="007C63CA" w:rsidRDefault="001A33F9" w:rsidP="006545EB">
            <w:pPr>
              <w:pBdr>
                <w:bottom w:val="single" w:sz="4" w:space="1" w:color="auto"/>
              </w:pBdr>
              <w:spacing w:line="340" w:lineRule="exact"/>
              <w:jc w:val="center"/>
              <w:rPr>
                <w:rFonts w:ascii="Arial" w:hAnsi="Arial" w:cs="Arial"/>
                <w:sz w:val="18"/>
                <w:szCs w:val="18"/>
                <w:lang w:val="en-US"/>
              </w:rPr>
            </w:pPr>
            <w:r w:rsidRPr="007C63CA">
              <w:rPr>
                <w:rFonts w:ascii="Arial" w:hAnsi="Arial" w:cs="Arial"/>
                <w:sz w:val="18"/>
                <w:szCs w:val="18"/>
                <w:lang w:val="en-GB"/>
              </w:rPr>
              <w:t>202</w:t>
            </w:r>
            <w:r w:rsidRPr="007C63CA">
              <w:rPr>
                <w:rFonts w:ascii="Arial" w:hAnsi="Arial" w:cs="Arial"/>
                <w:sz w:val="18"/>
                <w:szCs w:val="18"/>
                <w:lang w:val="en-US"/>
              </w:rPr>
              <w:t>2</w:t>
            </w:r>
          </w:p>
        </w:tc>
      </w:tr>
      <w:tr w:rsidR="001A33F9" w:rsidRPr="007C63CA" w14:paraId="24CFE253" w14:textId="77777777" w:rsidTr="00F7058F">
        <w:trPr>
          <w:trHeight w:val="130"/>
        </w:trPr>
        <w:tc>
          <w:tcPr>
            <w:tcW w:w="5310" w:type="dxa"/>
            <w:vAlign w:val="bottom"/>
            <w:hideMark/>
          </w:tcPr>
          <w:p w14:paraId="5C4D4555" w14:textId="77777777" w:rsidR="001A33F9" w:rsidRPr="007C63CA" w:rsidRDefault="001A33F9" w:rsidP="006545EB">
            <w:pPr>
              <w:tabs>
                <w:tab w:val="left" w:pos="10773"/>
              </w:tabs>
              <w:spacing w:line="340" w:lineRule="exact"/>
              <w:ind w:right="-29"/>
              <w:rPr>
                <w:rFonts w:ascii="Arial" w:hAnsi="Arial" w:cs="Arial"/>
                <w:b/>
                <w:bCs/>
                <w:sz w:val="18"/>
                <w:szCs w:val="18"/>
                <w:u w:val="single"/>
                <w:lang w:val="en-US"/>
              </w:rPr>
            </w:pPr>
            <w:r w:rsidRPr="007C63CA">
              <w:rPr>
                <w:rFonts w:ascii="Arial" w:hAnsi="Arial" w:cs="Arial"/>
                <w:b/>
                <w:bCs/>
                <w:sz w:val="18"/>
                <w:szCs w:val="18"/>
                <w:u w:val="single"/>
                <w:lang w:val="en-US"/>
              </w:rPr>
              <w:t>Parent company</w:t>
            </w:r>
          </w:p>
        </w:tc>
        <w:tc>
          <w:tcPr>
            <w:tcW w:w="1980" w:type="dxa"/>
            <w:vAlign w:val="bottom"/>
          </w:tcPr>
          <w:p w14:paraId="1B69A240" w14:textId="77777777" w:rsidR="001A33F9" w:rsidRPr="007C63CA" w:rsidRDefault="001A33F9" w:rsidP="006545EB">
            <w:pPr>
              <w:tabs>
                <w:tab w:val="decimal" w:pos="1062"/>
              </w:tabs>
              <w:spacing w:line="340" w:lineRule="exact"/>
              <w:ind w:right="-18"/>
              <w:rPr>
                <w:rFonts w:ascii="Arial" w:hAnsi="Arial" w:cs="Arial"/>
                <w:sz w:val="18"/>
                <w:szCs w:val="18"/>
                <w:cs/>
                <w:lang w:val="en-US"/>
              </w:rPr>
            </w:pPr>
          </w:p>
        </w:tc>
        <w:tc>
          <w:tcPr>
            <w:tcW w:w="1980" w:type="dxa"/>
            <w:vAlign w:val="bottom"/>
          </w:tcPr>
          <w:p w14:paraId="3E8238F5" w14:textId="77777777" w:rsidR="001A33F9" w:rsidRPr="007C63CA" w:rsidRDefault="001A33F9" w:rsidP="006545EB">
            <w:pPr>
              <w:tabs>
                <w:tab w:val="decimal" w:pos="1062"/>
              </w:tabs>
              <w:spacing w:line="340" w:lineRule="exact"/>
              <w:ind w:right="-18"/>
              <w:rPr>
                <w:rFonts w:ascii="Arial" w:hAnsi="Arial" w:cs="Arial"/>
                <w:sz w:val="18"/>
                <w:szCs w:val="18"/>
                <w:lang w:val="en-US"/>
              </w:rPr>
            </w:pPr>
          </w:p>
        </w:tc>
      </w:tr>
      <w:tr w:rsidR="00E17253" w:rsidRPr="007C63CA" w14:paraId="5B171DF0" w14:textId="77777777" w:rsidTr="00F7058F">
        <w:trPr>
          <w:trHeight w:val="20"/>
        </w:trPr>
        <w:tc>
          <w:tcPr>
            <w:tcW w:w="5310" w:type="dxa"/>
            <w:vAlign w:val="bottom"/>
          </w:tcPr>
          <w:p w14:paraId="562A6364" w14:textId="77777777" w:rsidR="00E17253" w:rsidRPr="007C63CA" w:rsidRDefault="00E17253" w:rsidP="00E17253">
            <w:pPr>
              <w:tabs>
                <w:tab w:val="left" w:pos="10773"/>
              </w:tabs>
              <w:spacing w:line="340" w:lineRule="exact"/>
              <w:ind w:right="-29"/>
              <w:rPr>
                <w:rFonts w:ascii="Arial" w:hAnsi="Arial" w:cs="Arial"/>
                <w:sz w:val="18"/>
                <w:szCs w:val="18"/>
                <w:cs/>
                <w:lang w:val="en-US"/>
              </w:rPr>
            </w:pPr>
            <w:r w:rsidRPr="007C63CA">
              <w:rPr>
                <w:rFonts w:ascii="Arial" w:hAnsi="Arial" w:cs="Arial"/>
                <w:sz w:val="18"/>
                <w:szCs w:val="18"/>
                <w:lang w:val="en-US"/>
              </w:rPr>
              <w:t>Loans to customers</w:t>
            </w:r>
          </w:p>
        </w:tc>
        <w:tc>
          <w:tcPr>
            <w:tcW w:w="1980" w:type="dxa"/>
            <w:vAlign w:val="bottom"/>
          </w:tcPr>
          <w:p w14:paraId="3333D9FB" w14:textId="5DB84AF6"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4,919,133</w:t>
            </w:r>
          </w:p>
        </w:tc>
        <w:tc>
          <w:tcPr>
            <w:tcW w:w="1980" w:type="dxa"/>
            <w:vAlign w:val="bottom"/>
          </w:tcPr>
          <w:p w14:paraId="673E462D" w14:textId="0B8E8A5B"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1,624,000</w:t>
            </w:r>
          </w:p>
        </w:tc>
      </w:tr>
      <w:tr w:rsidR="00E17253" w:rsidRPr="007C63CA" w14:paraId="54C85BEE" w14:textId="77777777" w:rsidTr="00F7058F">
        <w:trPr>
          <w:trHeight w:val="20"/>
        </w:trPr>
        <w:tc>
          <w:tcPr>
            <w:tcW w:w="5310" w:type="dxa"/>
            <w:vAlign w:val="bottom"/>
          </w:tcPr>
          <w:p w14:paraId="20E4681E" w14:textId="77777777" w:rsidR="00E17253" w:rsidRPr="007C63CA" w:rsidRDefault="00E17253" w:rsidP="00E17253">
            <w:pPr>
              <w:tabs>
                <w:tab w:val="left" w:pos="10773"/>
              </w:tabs>
              <w:spacing w:line="340" w:lineRule="exact"/>
              <w:ind w:right="-29"/>
              <w:rPr>
                <w:rFonts w:ascii="Arial" w:hAnsi="Arial" w:cs="Arial"/>
                <w:sz w:val="18"/>
                <w:szCs w:val="18"/>
                <w:cs/>
                <w:lang w:val="en-US"/>
              </w:rPr>
            </w:pPr>
            <w:r w:rsidRPr="007C63CA">
              <w:rPr>
                <w:rFonts w:ascii="Arial" w:hAnsi="Arial" w:cs="Arial"/>
                <w:sz w:val="18"/>
                <w:szCs w:val="18"/>
                <w:lang w:val="en-US"/>
              </w:rPr>
              <w:t>Deposits</w:t>
            </w:r>
          </w:p>
        </w:tc>
        <w:tc>
          <w:tcPr>
            <w:tcW w:w="1980" w:type="dxa"/>
            <w:vAlign w:val="bottom"/>
          </w:tcPr>
          <w:p w14:paraId="757AF7E6" w14:textId="0220BA1B"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cs/>
                <w:lang w:val="en-US"/>
              </w:rPr>
              <w:t>33</w:t>
            </w:r>
            <w:r w:rsidRPr="007C63CA">
              <w:rPr>
                <w:rFonts w:ascii="Arial" w:hAnsi="Arial" w:cs="Arial"/>
                <w:sz w:val="18"/>
                <w:szCs w:val="18"/>
                <w:lang w:val="en-US"/>
              </w:rPr>
              <w:t>,</w:t>
            </w:r>
            <w:r w:rsidRPr="007C63CA">
              <w:rPr>
                <w:rFonts w:ascii="Arial" w:hAnsi="Arial" w:cs="Arial"/>
                <w:sz w:val="18"/>
                <w:szCs w:val="18"/>
                <w:cs/>
                <w:lang w:val="en-US"/>
              </w:rPr>
              <w:t>813</w:t>
            </w:r>
          </w:p>
        </w:tc>
        <w:tc>
          <w:tcPr>
            <w:tcW w:w="1980" w:type="dxa"/>
            <w:vAlign w:val="bottom"/>
          </w:tcPr>
          <w:p w14:paraId="09852AD1" w14:textId="23BE34DD"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8,522</w:t>
            </w:r>
          </w:p>
        </w:tc>
      </w:tr>
      <w:tr w:rsidR="00E17253" w:rsidRPr="00733D6A" w14:paraId="1B7B88CF" w14:textId="77777777" w:rsidTr="00F7058F">
        <w:trPr>
          <w:trHeight w:val="20"/>
        </w:trPr>
        <w:tc>
          <w:tcPr>
            <w:tcW w:w="5310" w:type="dxa"/>
            <w:vAlign w:val="bottom"/>
            <w:hideMark/>
          </w:tcPr>
          <w:p w14:paraId="1BAB4FBA" w14:textId="77777777" w:rsidR="00E17253" w:rsidRPr="007C63CA" w:rsidRDefault="00E17253" w:rsidP="00E17253">
            <w:pPr>
              <w:tabs>
                <w:tab w:val="left" w:pos="10773"/>
              </w:tabs>
              <w:spacing w:line="340" w:lineRule="exact"/>
              <w:ind w:right="-29"/>
              <w:rPr>
                <w:rFonts w:ascii="Arial" w:hAnsi="Arial" w:cs="Arial"/>
                <w:sz w:val="18"/>
                <w:szCs w:val="18"/>
                <w:cs/>
                <w:lang w:val="en-US"/>
              </w:rPr>
            </w:pPr>
            <w:r w:rsidRPr="007C63CA">
              <w:rPr>
                <w:rFonts w:ascii="Arial" w:hAnsi="Arial" w:cs="Arial"/>
                <w:b/>
                <w:bCs/>
                <w:sz w:val="18"/>
                <w:szCs w:val="18"/>
                <w:u w:val="single"/>
                <w:lang w:val="en-US"/>
              </w:rPr>
              <w:t>Subsidiaries of the Bank’s parent company</w:t>
            </w:r>
          </w:p>
        </w:tc>
        <w:tc>
          <w:tcPr>
            <w:tcW w:w="1980" w:type="dxa"/>
            <w:vAlign w:val="bottom"/>
          </w:tcPr>
          <w:p w14:paraId="161E5BA1" w14:textId="44C171AA" w:rsidR="00E17253" w:rsidRPr="007C63CA" w:rsidRDefault="00E17253" w:rsidP="00E17253">
            <w:pPr>
              <w:tabs>
                <w:tab w:val="decimal" w:pos="1427"/>
              </w:tabs>
              <w:spacing w:line="340" w:lineRule="exact"/>
              <w:ind w:right="14"/>
              <w:rPr>
                <w:rFonts w:ascii="Arial" w:hAnsi="Arial" w:cs="Arial"/>
                <w:sz w:val="18"/>
                <w:szCs w:val="18"/>
                <w:lang w:val="en-US"/>
              </w:rPr>
            </w:pPr>
          </w:p>
        </w:tc>
        <w:tc>
          <w:tcPr>
            <w:tcW w:w="1980" w:type="dxa"/>
            <w:vAlign w:val="bottom"/>
          </w:tcPr>
          <w:p w14:paraId="25ADE6CA" w14:textId="77777777" w:rsidR="00E17253" w:rsidRPr="007C63CA" w:rsidRDefault="00E17253" w:rsidP="00E17253">
            <w:pPr>
              <w:tabs>
                <w:tab w:val="decimal" w:pos="1427"/>
              </w:tabs>
              <w:spacing w:line="340" w:lineRule="exact"/>
              <w:ind w:right="14"/>
              <w:rPr>
                <w:rFonts w:ascii="Arial" w:hAnsi="Arial" w:cs="Arial"/>
                <w:sz w:val="18"/>
                <w:szCs w:val="18"/>
                <w:lang w:val="en-US"/>
              </w:rPr>
            </w:pPr>
          </w:p>
        </w:tc>
      </w:tr>
      <w:tr w:rsidR="00E17253" w:rsidRPr="007C63CA" w14:paraId="5948ABC5" w14:textId="77777777" w:rsidTr="00F7058F">
        <w:trPr>
          <w:trHeight w:val="20"/>
        </w:trPr>
        <w:tc>
          <w:tcPr>
            <w:tcW w:w="5310" w:type="dxa"/>
            <w:vAlign w:val="bottom"/>
            <w:hideMark/>
          </w:tcPr>
          <w:p w14:paraId="6D3C343B" w14:textId="77777777" w:rsidR="00E17253" w:rsidRPr="007C63CA" w:rsidRDefault="00E17253" w:rsidP="00E17253">
            <w:pPr>
              <w:tabs>
                <w:tab w:val="left" w:pos="10773"/>
              </w:tabs>
              <w:spacing w:line="340" w:lineRule="exact"/>
              <w:ind w:right="-29"/>
              <w:rPr>
                <w:rFonts w:ascii="Arial" w:hAnsi="Arial" w:cs="Arial"/>
                <w:sz w:val="18"/>
                <w:szCs w:val="18"/>
                <w:cs/>
                <w:lang w:val="en-US"/>
              </w:rPr>
            </w:pPr>
            <w:r w:rsidRPr="007C63CA">
              <w:rPr>
                <w:rFonts w:ascii="Arial" w:hAnsi="Arial" w:cs="Arial"/>
                <w:sz w:val="18"/>
                <w:szCs w:val="18"/>
                <w:lang w:val="en-US"/>
              </w:rPr>
              <w:t>Interbank and money market items (assets)</w:t>
            </w:r>
          </w:p>
        </w:tc>
        <w:tc>
          <w:tcPr>
            <w:tcW w:w="1980" w:type="dxa"/>
            <w:vAlign w:val="bottom"/>
          </w:tcPr>
          <w:p w14:paraId="39AC9CC4" w14:textId="126FBF63"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cs/>
                <w:lang w:val="en-US"/>
              </w:rPr>
              <w:t>2</w:t>
            </w:r>
            <w:r w:rsidRPr="007C63CA">
              <w:rPr>
                <w:rFonts w:ascii="Arial" w:hAnsi="Arial" w:cs="Arial"/>
                <w:sz w:val="18"/>
                <w:szCs w:val="18"/>
                <w:lang w:val="en-US"/>
              </w:rPr>
              <w:t>,</w:t>
            </w:r>
            <w:r w:rsidRPr="007C63CA">
              <w:rPr>
                <w:rFonts w:ascii="Arial" w:hAnsi="Arial" w:cs="Arial"/>
                <w:sz w:val="18"/>
                <w:szCs w:val="18"/>
                <w:cs/>
                <w:lang w:val="en-US"/>
              </w:rPr>
              <w:t>513</w:t>
            </w:r>
            <w:r w:rsidRPr="007C63CA">
              <w:rPr>
                <w:rFonts w:ascii="Arial" w:hAnsi="Arial" w:cs="Arial"/>
                <w:sz w:val="18"/>
                <w:szCs w:val="18"/>
                <w:lang w:val="en-US"/>
              </w:rPr>
              <w:t>,</w:t>
            </w:r>
            <w:r w:rsidRPr="007C63CA">
              <w:rPr>
                <w:rFonts w:ascii="Arial" w:hAnsi="Arial" w:cs="Arial"/>
                <w:sz w:val="18"/>
                <w:szCs w:val="18"/>
                <w:cs/>
                <w:lang w:val="en-US"/>
              </w:rPr>
              <w:t>333</w:t>
            </w:r>
          </w:p>
        </w:tc>
        <w:tc>
          <w:tcPr>
            <w:tcW w:w="1980" w:type="dxa"/>
            <w:vAlign w:val="bottom"/>
          </w:tcPr>
          <w:p w14:paraId="2E06E33F" w14:textId="0D083A5E"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1,815,000</w:t>
            </w:r>
          </w:p>
        </w:tc>
      </w:tr>
      <w:tr w:rsidR="00E17253" w:rsidRPr="007C63CA" w14:paraId="38D5CE6F" w14:textId="77777777" w:rsidTr="00AB2012">
        <w:trPr>
          <w:trHeight w:val="20"/>
        </w:trPr>
        <w:tc>
          <w:tcPr>
            <w:tcW w:w="5310" w:type="dxa"/>
            <w:vAlign w:val="bottom"/>
          </w:tcPr>
          <w:p w14:paraId="53F29422" w14:textId="77777777" w:rsidR="00E17253" w:rsidRPr="007C63CA" w:rsidRDefault="00E17253" w:rsidP="00E17253">
            <w:pPr>
              <w:tabs>
                <w:tab w:val="left" w:pos="10773"/>
              </w:tabs>
              <w:spacing w:line="340" w:lineRule="exact"/>
              <w:ind w:right="-29"/>
              <w:rPr>
                <w:rFonts w:ascii="Arial" w:hAnsi="Arial" w:cs="Arial"/>
                <w:sz w:val="18"/>
                <w:szCs w:val="18"/>
                <w:lang w:val="en-US"/>
              </w:rPr>
            </w:pPr>
            <w:r w:rsidRPr="007C63CA">
              <w:rPr>
                <w:rFonts w:ascii="Arial" w:hAnsi="Arial" w:cs="Arial"/>
                <w:sz w:val="18"/>
                <w:szCs w:val="18"/>
                <w:lang w:val="en-US"/>
              </w:rPr>
              <w:t>Deposits</w:t>
            </w:r>
          </w:p>
        </w:tc>
        <w:tc>
          <w:tcPr>
            <w:tcW w:w="1980" w:type="dxa"/>
            <w:vAlign w:val="bottom"/>
          </w:tcPr>
          <w:p w14:paraId="1C29C7F3" w14:textId="640DFC19"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cs/>
                <w:lang w:val="en-US"/>
              </w:rPr>
              <w:t>3</w:t>
            </w:r>
            <w:r w:rsidRPr="007C63CA">
              <w:rPr>
                <w:rFonts w:ascii="Arial" w:hAnsi="Arial" w:cs="Arial"/>
                <w:sz w:val="18"/>
                <w:szCs w:val="18"/>
                <w:lang w:val="en-US"/>
              </w:rPr>
              <w:t>,</w:t>
            </w:r>
            <w:r w:rsidRPr="007C63CA">
              <w:rPr>
                <w:rFonts w:ascii="Arial" w:hAnsi="Arial" w:cs="Arial"/>
                <w:sz w:val="18"/>
                <w:szCs w:val="18"/>
                <w:cs/>
                <w:lang w:val="en-US"/>
              </w:rPr>
              <w:t>809</w:t>
            </w:r>
          </w:p>
        </w:tc>
        <w:tc>
          <w:tcPr>
            <w:tcW w:w="1980" w:type="dxa"/>
            <w:vAlign w:val="bottom"/>
          </w:tcPr>
          <w:p w14:paraId="09E888D3" w14:textId="0150E28F"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4,068</w:t>
            </w:r>
          </w:p>
        </w:tc>
      </w:tr>
      <w:tr w:rsidR="00E17253" w:rsidRPr="007C63CA" w14:paraId="759887A3" w14:textId="77777777" w:rsidTr="00AB2012">
        <w:trPr>
          <w:trHeight w:val="20"/>
        </w:trPr>
        <w:tc>
          <w:tcPr>
            <w:tcW w:w="5310" w:type="dxa"/>
            <w:vAlign w:val="bottom"/>
          </w:tcPr>
          <w:p w14:paraId="7D5D529C" w14:textId="77777777" w:rsidR="00E17253" w:rsidRPr="007C63CA" w:rsidRDefault="00E17253" w:rsidP="00E17253">
            <w:pPr>
              <w:tabs>
                <w:tab w:val="left" w:pos="10773"/>
              </w:tabs>
              <w:spacing w:line="340" w:lineRule="exact"/>
              <w:ind w:right="-29"/>
              <w:rPr>
                <w:rFonts w:ascii="Arial" w:hAnsi="Arial" w:cs="Arial"/>
                <w:sz w:val="18"/>
                <w:szCs w:val="18"/>
                <w:cs/>
                <w:lang w:val="en-US"/>
              </w:rPr>
            </w:pPr>
            <w:r w:rsidRPr="007C63CA">
              <w:rPr>
                <w:rFonts w:ascii="Arial" w:hAnsi="Arial" w:cs="Arial"/>
                <w:sz w:val="18"/>
                <w:szCs w:val="18"/>
                <w:lang w:val="en-US"/>
              </w:rPr>
              <w:t>Interbank and money market items (liabilities)</w:t>
            </w:r>
          </w:p>
        </w:tc>
        <w:tc>
          <w:tcPr>
            <w:tcW w:w="1980" w:type="dxa"/>
            <w:shd w:val="clear" w:color="auto" w:fill="auto"/>
            <w:vAlign w:val="bottom"/>
          </w:tcPr>
          <w:p w14:paraId="00372628" w14:textId="078D41B3"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cs/>
                <w:lang w:val="en-US"/>
              </w:rPr>
              <w:t>79,580</w:t>
            </w:r>
          </w:p>
        </w:tc>
        <w:tc>
          <w:tcPr>
            <w:tcW w:w="1980" w:type="dxa"/>
            <w:vAlign w:val="bottom"/>
          </w:tcPr>
          <w:p w14:paraId="5EBF8D31" w14:textId="6742B98F"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153,982</w:t>
            </w:r>
          </w:p>
        </w:tc>
      </w:tr>
      <w:tr w:rsidR="00E17253" w:rsidRPr="00733D6A" w14:paraId="67D65F15" w14:textId="77777777" w:rsidTr="00F7058F">
        <w:trPr>
          <w:trHeight w:val="20"/>
        </w:trPr>
        <w:tc>
          <w:tcPr>
            <w:tcW w:w="5310" w:type="dxa"/>
            <w:vAlign w:val="bottom"/>
          </w:tcPr>
          <w:p w14:paraId="77986396" w14:textId="77777777" w:rsidR="00E17253" w:rsidRPr="007C63CA" w:rsidRDefault="00E17253" w:rsidP="00E17253">
            <w:pPr>
              <w:tabs>
                <w:tab w:val="left" w:pos="10773"/>
              </w:tabs>
              <w:spacing w:line="340" w:lineRule="exact"/>
              <w:ind w:right="-29"/>
              <w:rPr>
                <w:rFonts w:ascii="Arial" w:hAnsi="Arial" w:cs="Arial"/>
                <w:sz w:val="18"/>
                <w:szCs w:val="18"/>
                <w:cs/>
                <w:lang w:val="en-US"/>
              </w:rPr>
            </w:pPr>
            <w:r w:rsidRPr="007C63CA">
              <w:rPr>
                <w:rFonts w:ascii="Arial" w:hAnsi="Arial" w:cs="Arial"/>
                <w:b/>
                <w:bCs/>
                <w:sz w:val="18"/>
                <w:szCs w:val="18"/>
                <w:u w:val="single"/>
                <w:lang w:val="en-US"/>
              </w:rPr>
              <w:t>The major shareholders of the Bank’s parent company</w:t>
            </w:r>
          </w:p>
        </w:tc>
        <w:tc>
          <w:tcPr>
            <w:tcW w:w="1980" w:type="dxa"/>
            <w:vAlign w:val="bottom"/>
          </w:tcPr>
          <w:p w14:paraId="2C315692" w14:textId="75C026D0" w:rsidR="00E17253" w:rsidRPr="007C63CA" w:rsidRDefault="00E17253" w:rsidP="00E17253">
            <w:pPr>
              <w:tabs>
                <w:tab w:val="decimal" w:pos="1427"/>
              </w:tabs>
              <w:spacing w:line="340" w:lineRule="exact"/>
              <w:ind w:right="14"/>
              <w:rPr>
                <w:rFonts w:ascii="Arial" w:hAnsi="Arial" w:cs="Arial"/>
                <w:sz w:val="18"/>
                <w:szCs w:val="18"/>
                <w:lang w:val="en-US"/>
              </w:rPr>
            </w:pPr>
          </w:p>
        </w:tc>
        <w:tc>
          <w:tcPr>
            <w:tcW w:w="1980" w:type="dxa"/>
            <w:vAlign w:val="bottom"/>
          </w:tcPr>
          <w:p w14:paraId="7BD2FA39" w14:textId="77777777" w:rsidR="00E17253" w:rsidRPr="007C63CA" w:rsidRDefault="00E17253" w:rsidP="00E17253">
            <w:pPr>
              <w:tabs>
                <w:tab w:val="decimal" w:pos="1427"/>
              </w:tabs>
              <w:spacing w:line="340" w:lineRule="exact"/>
              <w:ind w:right="14"/>
              <w:rPr>
                <w:rFonts w:ascii="Arial" w:hAnsi="Arial" w:cs="Arial"/>
                <w:sz w:val="18"/>
                <w:szCs w:val="18"/>
                <w:lang w:val="en-US"/>
              </w:rPr>
            </w:pPr>
          </w:p>
        </w:tc>
      </w:tr>
      <w:tr w:rsidR="00E17253" w:rsidRPr="007C63CA" w14:paraId="4F904DB2" w14:textId="77777777" w:rsidTr="00157BCB">
        <w:trPr>
          <w:trHeight w:val="20"/>
        </w:trPr>
        <w:tc>
          <w:tcPr>
            <w:tcW w:w="5310" w:type="dxa"/>
            <w:vAlign w:val="bottom"/>
          </w:tcPr>
          <w:p w14:paraId="260A8491" w14:textId="77777777" w:rsidR="00E17253" w:rsidRPr="007C63CA" w:rsidRDefault="00E17253" w:rsidP="00E17253">
            <w:pPr>
              <w:tabs>
                <w:tab w:val="left" w:pos="10773"/>
              </w:tabs>
              <w:spacing w:line="340" w:lineRule="exact"/>
              <w:ind w:right="-29"/>
              <w:rPr>
                <w:rFonts w:ascii="Arial" w:hAnsi="Arial" w:cs="Arial"/>
                <w:sz w:val="18"/>
                <w:szCs w:val="18"/>
                <w:lang w:val="en-US"/>
              </w:rPr>
            </w:pPr>
            <w:r w:rsidRPr="007C63CA">
              <w:rPr>
                <w:rFonts w:ascii="Arial" w:hAnsi="Arial" w:cs="Arial"/>
                <w:sz w:val="18"/>
                <w:szCs w:val="18"/>
                <w:lang w:val="en-US"/>
              </w:rPr>
              <w:t>Deposits</w:t>
            </w:r>
          </w:p>
        </w:tc>
        <w:tc>
          <w:tcPr>
            <w:tcW w:w="1980" w:type="dxa"/>
            <w:vAlign w:val="bottom"/>
          </w:tcPr>
          <w:p w14:paraId="7C8C83A4" w14:textId="6C73B186"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cs/>
                <w:lang w:val="en-US"/>
              </w:rPr>
              <w:t>1</w:t>
            </w:r>
            <w:r w:rsidRPr="007C63CA">
              <w:rPr>
                <w:rFonts w:ascii="Arial" w:hAnsi="Arial" w:cs="Arial"/>
                <w:sz w:val="18"/>
                <w:szCs w:val="18"/>
                <w:lang w:val="en-US"/>
              </w:rPr>
              <w:t>,</w:t>
            </w:r>
            <w:r w:rsidRPr="007C63CA">
              <w:rPr>
                <w:rFonts w:ascii="Arial" w:hAnsi="Arial" w:cs="Arial"/>
                <w:sz w:val="18"/>
                <w:szCs w:val="18"/>
                <w:cs/>
                <w:lang w:val="en-US"/>
              </w:rPr>
              <w:t>056</w:t>
            </w:r>
            <w:r w:rsidRPr="007C63CA">
              <w:rPr>
                <w:rFonts w:ascii="Arial" w:hAnsi="Arial" w:cs="Arial"/>
                <w:sz w:val="18"/>
                <w:szCs w:val="18"/>
                <w:lang w:val="en-US"/>
              </w:rPr>
              <w:t>,</w:t>
            </w:r>
            <w:r w:rsidRPr="007C63CA">
              <w:rPr>
                <w:rFonts w:ascii="Arial" w:hAnsi="Arial" w:cs="Arial"/>
                <w:sz w:val="18"/>
                <w:szCs w:val="18"/>
                <w:cs/>
                <w:lang w:val="en-US"/>
              </w:rPr>
              <w:t>860</w:t>
            </w:r>
          </w:p>
        </w:tc>
        <w:tc>
          <w:tcPr>
            <w:tcW w:w="1980" w:type="dxa"/>
            <w:vAlign w:val="bottom"/>
          </w:tcPr>
          <w:p w14:paraId="35A32A08" w14:textId="6CA955ED"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6,806,669</w:t>
            </w:r>
          </w:p>
        </w:tc>
      </w:tr>
      <w:tr w:rsidR="00E17253" w:rsidRPr="007C63CA" w14:paraId="676A8A56" w14:textId="77777777" w:rsidTr="00157BCB">
        <w:trPr>
          <w:trHeight w:val="20"/>
        </w:trPr>
        <w:tc>
          <w:tcPr>
            <w:tcW w:w="5310" w:type="dxa"/>
            <w:vAlign w:val="bottom"/>
          </w:tcPr>
          <w:p w14:paraId="6E0188DE" w14:textId="77777777" w:rsidR="00E17253" w:rsidRPr="007C63CA" w:rsidRDefault="00E17253" w:rsidP="00E17253">
            <w:pPr>
              <w:tabs>
                <w:tab w:val="left" w:pos="10773"/>
              </w:tabs>
              <w:spacing w:line="340" w:lineRule="exact"/>
              <w:ind w:right="-29"/>
              <w:rPr>
                <w:rFonts w:ascii="Arial" w:hAnsi="Arial" w:cs="Arial"/>
                <w:sz w:val="18"/>
                <w:szCs w:val="18"/>
                <w:cs/>
                <w:lang w:val="en-US"/>
              </w:rPr>
            </w:pPr>
            <w:r w:rsidRPr="007C63CA">
              <w:rPr>
                <w:rFonts w:ascii="Arial" w:hAnsi="Arial" w:cs="Arial"/>
                <w:sz w:val="18"/>
                <w:szCs w:val="18"/>
                <w:lang w:val="en-US"/>
              </w:rPr>
              <w:t>Interbank and money market items (liabilities)</w:t>
            </w:r>
          </w:p>
        </w:tc>
        <w:tc>
          <w:tcPr>
            <w:tcW w:w="1980" w:type="dxa"/>
            <w:shd w:val="clear" w:color="auto" w:fill="auto"/>
            <w:vAlign w:val="bottom"/>
          </w:tcPr>
          <w:p w14:paraId="4BEC995E" w14:textId="2D6E4410"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cs/>
                <w:lang w:val="en-US"/>
              </w:rPr>
              <w:t>1</w:t>
            </w:r>
            <w:r w:rsidRPr="007C63CA">
              <w:rPr>
                <w:rFonts w:ascii="Arial" w:hAnsi="Arial" w:cs="Arial"/>
                <w:sz w:val="18"/>
                <w:szCs w:val="18"/>
                <w:lang w:val="en-US"/>
              </w:rPr>
              <w:t>,</w:t>
            </w:r>
            <w:r w:rsidRPr="007C63CA">
              <w:rPr>
                <w:rFonts w:ascii="Arial" w:hAnsi="Arial" w:cs="Arial"/>
                <w:sz w:val="18"/>
                <w:szCs w:val="18"/>
                <w:cs/>
                <w:lang w:val="en-US"/>
              </w:rPr>
              <w:t>020</w:t>
            </w:r>
            <w:r w:rsidRPr="007C63CA">
              <w:rPr>
                <w:rFonts w:ascii="Arial" w:hAnsi="Arial" w:cs="Arial"/>
                <w:sz w:val="18"/>
                <w:szCs w:val="18"/>
                <w:lang w:val="en-US"/>
              </w:rPr>
              <w:t>,</w:t>
            </w:r>
            <w:r w:rsidRPr="007C63CA">
              <w:rPr>
                <w:rFonts w:ascii="Arial" w:hAnsi="Arial" w:cs="Arial"/>
                <w:sz w:val="18"/>
                <w:szCs w:val="18"/>
                <w:cs/>
                <w:lang w:val="en-US"/>
              </w:rPr>
              <w:t>918</w:t>
            </w:r>
          </w:p>
        </w:tc>
        <w:tc>
          <w:tcPr>
            <w:tcW w:w="1980" w:type="dxa"/>
            <w:vAlign w:val="bottom"/>
          </w:tcPr>
          <w:p w14:paraId="4EC49A91" w14:textId="6E305649"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656,953</w:t>
            </w:r>
          </w:p>
        </w:tc>
      </w:tr>
      <w:tr w:rsidR="00E17253" w:rsidRPr="007C63CA" w14:paraId="2EF62449" w14:textId="77777777" w:rsidTr="00F7058F">
        <w:trPr>
          <w:trHeight w:val="20"/>
        </w:trPr>
        <w:tc>
          <w:tcPr>
            <w:tcW w:w="5310" w:type="dxa"/>
            <w:vAlign w:val="bottom"/>
          </w:tcPr>
          <w:p w14:paraId="7D49E107" w14:textId="77777777" w:rsidR="00E17253" w:rsidRPr="007C63CA" w:rsidRDefault="00E17253" w:rsidP="00E17253">
            <w:pPr>
              <w:tabs>
                <w:tab w:val="left" w:pos="10773"/>
              </w:tabs>
              <w:spacing w:line="340" w:lineRule="exact"/>
              <w:ind w:right="-29"/>
              <w:rPr>
                <w:rFonts w:ascii="Arial" w:hAnsi="Arial" w:cs="Arial"/>
                <w:sz w:val="18"/>
                <w:szCs w:val="18"/>
                <w:cs/>
                <w:lang w:val="en-US"/>
              </w:rPr>
            </w:pPr>
            <w:r w:rsidRPr="007C63CA">
              <w:rPr>
                <w:rFonts w:ascii="Arial" w:hAnsi="Arial" w:cs="Arial"/>
                <w:b/>
                <w:bCs/>
                <w:sz w:val="18"/>
                <w:szCs w:val="18"/>
                <w:u w:val="single"/>
                <w:lang w:val="en-US"/>
              </w:rPr>
              <w:t>Related companies/persons</w:t>
            </w:r>
          </w:p>
        </w:tc>
        <w:tc>
          <w:tcPr>
            <w:tcW w:w="1980" w:type="dxa"/>
            <w:vAlign w:val="bottom"/>
          </w:tcPr>
          <w:p w14:paraId="164AB6F1" w14:textId="2E4DB660" w:rsidR="00E17253" w:rsidRPr="007C63CA" w:rsidRDefault="00E17253" w:rsidP="00E17253">
            <w:pPr>
              <w:tabs>
                <w:tab w:val="decimal" w:pos="1427"/>
              </w:tabs>
              <w:spacing w:line="340" w:lineRule="exact"/>
              <w:ind w:right="14"/>
              <w:rPr>
                <w:rFonts w:ascii="Arial" w:hAnsi="Arial" w:cs="Arial"/>
                <w:sz w:val="18"/>
                <w:szCs w:val="18"/>
                <w:cs/>
                <w:lang w:val="en-US"/>
              </w:rPr>
            </w:pPr>
          </w:p>
        </w:tc>
        <w:tc>
          <w:tcPr>
            <w:tcW w:w="1980" w:type="dxa"/>
            <w:vAlign w:val="bottom"/>
          </w:tcPr>
          <w:p w14:paraId="4B58F685" w14:textId="77777777" w:rsidR="00E17253" w:rsidRPr="007C63CA" w:rsidRDefault="00E17253" w:rsidP="00E17253">
            <w:pPr>
              <w:tabs>
                <w:tab w:val="decimal" w:pos="1427"/>
              </w:tabs>
              <w:spacing w:line="340" w:lineRule="exact"/>
              <w:ind w:right="14"/>
              <w:rPr>
                <w:rFonts w:ascii="Arial" w:hAnsi="Arial" w:cs="Arial"/>
                <w:sz w:val="18"/>
                <w:szCs w:val="18"/>
                <w:cs/>
                <w:lang w:val="en-US"/>
              </w:rPr>
            </w:pPr>
          </w:p>
        </w:tc>
      </w:tr>
      <w:tr w:rsidR="00E17253" w:rsidRPr="007C63CA" w14:paraId="73EE8520" w14:textId="77777777" w:rsidTr="00F7058F">
        <w:trPr>
          <w:trHeight w:val="20"/>
        </w:trPr>
        <w:tc>
          <w:tcPr>
            <w:tcW w:w="5310" w:type="dxa"/>
            <w:vAlign w:val="bottom"/>
          </w:tcPr>
          <w:p w14:paraId="33DAC170" w14:textId="77777777" w:rsidR="00E17253" w:rsidRPr="007C63CA" w:rsidRDefault="00E17253" w:rsidP="00E17253">
            <w:pPr>
              <w:tabs>
                <w:tab w:val="left" w:pos="10773"/>
              </w:tabs>
              <w:spacing w:line="340" w:lineRule="exact"/>
              <w:ind w:right="-29"/>
              <w:rPr>
                <w:rFonts w:ascii="Arial" w:hAnsi="Arial" w:cs="Arial"/>
                <w:sz w:val="18"/>
                <w:szCs w:val="18"/>
                <w:lang w:val="en-US"/>
              </w:rPr>
            </w:pPr>
            <w:r w:rsidRPr="007C63CA">
              <w:rPr>
                <w:rFonts w:ascii="Arial" w:hAnsi="Arial" w:cs="Arial"/>
                <w:sz w:val="18"/>
                <w:szCs w:val="18"/>
                <w:lang w:val="en-US"/>
              </w:rPr>
              <w:t>Loans to customers</w:t>
            </w:r>
          </w:p>
        </w:tc>
        <w:tc>
          <w:tcPr>
            <w:tcW w:w="1980" w:type="dxa"/>
            <w:vAlign w:val="bottom"/>
          </w:tcPr>
          <w:p w14:paraId="6A3BB303" w14:textId="7A35E051"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cs/>
                <w:lang w:val="en-US"/>
              </w:rPr>
              <w:t>5</w:t>
            </w:r>
            <w:r w:rsidRPr="007C63CA">
              <w:rPr>
                <w:rFonts w:ascii="Arial" w:hAnsi="Arial" w:cs="Arial"/>
                <w:sz w:val="18"/>
                <w:szCs w:val="18"/>
                <w:lang w:val="en-US"/>
              </w:rPr>
              <w:t>,</w:t>
            </w:r>
            <w:r w:rsidRPr="007C63CA">
              <w:rPr>
                <w:rFonts w:ascii="Arial" w:hAnsi="Arial" w:cs="Arial"/>
                <w:sz w:val="18"/>
                <w:szCs w:val="18"/>
                <w:cs/>
                <w:lang w:val="en-US"/>
              </w:rPr>
              <w:t>450</w:t>
            </w:r>
            <w:r w:rsidRPr="007C63CA">
              <w:rPr>
                <w:rFonts w:ascii="Arial" w:hAnsi="Arial" w:cs="Arial"/>
                <w:sz w:val="18"/>
                <w:szCs w:val="18"/>
                <w:lang w:val="en-US"/>
              </w:rPr>
              <w:t>,</w:t>
            </w:r>
            <w:r w:rsidRPr="007C63CA">
              <w:rPr>
                <w:rFonts w:ascii="Arial" w:hAnsi="Arial" w:cs="Arial"/>
                <w:sz w:val="18"/>
                <w:szCs w:val="18"/>
                <w:cs/>
                <w:lang w:val="en-US"/>
              </w:rPr>
              <w:t>852</w:t>
            </w:r>
          </w:p>
        </w:tc>
        <w:tc>
          <w:tcPr>
            <w:tcW w:w="1980" w:type="dxa"/>
            <w:vAlign w:val="bottom"/>
          </w:tcPr>
          <w:p w14:paraId="0F4F6551" w14:textId="5E9B98FD"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3,517,695</w:t>
            </w:r>
          </w:p>
        </w:tc>
      </w:tr>
      <w:tr w:rsidR="00E17253" w:rsidRPr="007C63CA" w14:paraId="50267C86" w14:textId="77777777" w:rsidTr="00F7058F">
        <w:trPr>
          <w:trHeight w:val="20"/>
        </w:trPr>
        <w:tc>
          <w:tcPr>
            <w:tcW w:w="5310" w:type="dxa"/>
            <w:vAlign w:val="bottom"/>
          </w:tcPr>
          <w:p w14:paraId="20761F61" w14:textId="77777777" w:rsidR="00E17253" w:rsidRPr="007C63CA" w:rsidRDefault="00E17253" w:rsidP="00E17253">
            <w:pPr>
              <w:tabs>
                <w:tab w:val="left" w:pos="10773"/>
              </w:tabs>
              <w:spacing w:line="340" w:lineRule="exact"/>
              <w:ind w:right="-29"/>
              <w:rPr>
                <w:rFonts w:ascii="Arial" w:hAnsi="Arial" w:cs="Arial"/>
                <w:sz w:val="18"/>
                <w:szCs w:val="18"/>
                <w:cs/>
                <w:lang w:val="en-US"/>
              </w:rPr>
            </w:pPr>
            <w:r w:rsidRPr="007C63CA">
              <w:rPr>
                <w:rFonts w:ascii="Arial" w:hAnsi="Arial" w:cs="Arial"/>
                <w:sz w:val="18"/>
                <w:szCs w:val="18"/>
                <w:lang w:val="en-US"/>
              </w:rPr>
              <w:t>Deposits</w:t>
            </w:r>
          </w:p>
        </w:tc>
        <w:tc>
          <w:tcPr>
            <w:tcW w:w="1980" w:type="dxa"/>
            <w:vAlign w:val="bottom"/>
          </w:tcPr>
          <w:p w14:paraId="6E9E7E5D" w14:textId="7FEB80B4"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4,186,604</w:t>
            </w:r>
          </w:p>
        </w:tc>
        <w:tc>
          <w:tcPr>
            <w:tcW w:w="1980" w:type="dxa"/>
            <w:vAlign w:val="bottom"/>
          </w:tcPr>
          <w:p w14:paraId="5162A37B" w14:textId="176FC996"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9,035,303</w:t>
            </w:r>
          </w:p>
        </w:tc>
      </w:tr>
      <w:tr w:rsidR="00E17253" w:rsidRPr="007C63CA" w14:paraId="47B28E35" w14:textId="77777777" w:rsidTr="00F7058F">
        <w:trPr>
          <w:trHeight w:val="87"/>
        </w:trPr>
        <w:tc>
          <w:tcPr>
            <w:tcW w:w="5310" w:type="dxa"/>
            <w:vAlign w:val="bottom"/>
          </w:tcPr>
          <w:p w14:paraId="6F840E86" w14:textId="77777777" w:rsidR="00E17253" w:rsidRPr="007C63CA" w:rsidRDefault="00E17253" w:rsidP="00E17253">
            <w:pPr>
              <w:tabs>
                <w:tab w:val="left" w:pos="10773"/>
              </w:tabs>
              <w:spacing w:line="340" w:lineRule="exact"/>
              <w:ind w:right="-29"/>
              <w:rPr>
                <w:rFonts w:ascii="Arial" w:hAnsi="Arial" w:cs="Arial"/>
                <w:sz w:val="18"/>
                <w:szCs w:val="18"/>
                <w:cs/>
                <w:lang w:val="en-US"/>
              </w:rPr>
            </w:pPr>
            <w:r w:rsidRPr="007C63CA">
              <w:rPr>
                <w:rFonts w:ascii="Arial" w:hAnsi="Arial" w:cs="Arial"/>
                <w:sz w:val="18"/>
                <w:szCs w:val="18"/>
                <w:lang w:val="en-US"/>
              </w:rPr>
              <w:t>Debts issued and borrowings</w:t>
            </w:r>
          </w:p>
        </w:tc>
        <w:tc>
          <w:tcPr>
            <w:tcW w:w="1980" w:type="dxa"/>
            <w:vAlign w:val="bottom"/>
          </w:tcPr>
          <w:p w14:paraId="382E0F76" w14:textId="08B56E35"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7,000</w:t>
            </w:r>
          </w:p>
        </w:tc>
        <w:tc>
          <w:tcPr>
            <w:tcW w:w="1980" w:type="dxa"/>
            <w:vAlign w:val="bottom"/>
          </w:tcPr>
          <w:p w14:paraId="5A13E12E" w14:textId="15020392" w:rsidR="00E17253" w:rsidRPr="007C63CA" w:rsidRDefault="00E17253" w:rsidP="00E17253">
            <w:pPr>
              <w:tabs>
                <w:tab w:val="decimal" w:pos="1427"/>
              </w:tabs>
              <w:spacing w:line="340" w:lineRule="exact"/>
              <w:ind w:right="14"/>
              <w:rPr>
                <w:rFonts w:ascii="Arial" w:hAnsi="Arial" w:cs="Arial"/>
                <w:sz w:val="18"/>
                <w:szCs w:val="18"/>
                <w:lang w:val="en-US"/>
              </w:rPr>
            </w:pPr>
            <w:r w:rsidRPr="007C63CA">
              <w:rPr>
                <w:rFonts w:ascii="Arial" w:hAnsi="Arial" w:cs="Arial"/>
                <w:sz w:val="18"/>
                <w:szCs w:val="18"/>
                <w:lang w:val="en-US"/>
              </w:rPr>
              <w:t>7,000</w:t>
            </w:r>
          </w:p>
        </w:tc>
      </w:tr>
    </w:tbl>
    <w:p w14:paraId="62AC201D" w14:textId="47278B61" w:rsidR="00871E06" w:rsidRPr="007C63CA" w:rsidRDefault="009673AC" w:rsidP="007B2E96">
      <w:pPr>
        <w:tabs>
          <w:tab w:val="left" w:pos="1440"/>
          <w:tab w:val="left" w:pos="2160"/>
          <w:tab w:val="right" w:pos="7280"/>
          <w:tab w:val="right" w:pos="8540"/>
        </w:tabs>
        <w:spacing w:before="200" w:after="120" w:line="360" w:lineRule="exact"/>
        <w:ind w:left="635" w:right="-43" w:hanging="634"/>
        <w:jc w:val="thaiDistribute"/>
        <w:rPr>
          <w:rFonts w:ascii="Arial" w:hAnsi="Arial" w:cs="Arial"/>
          <w:b/>
          <w:bCs/>
          <w:cs/>
          <w:lang w:val="en-GB"/>
        </w:rPr>
      </w:pPr>
      <w:r w:rsidRPr="007C63CA">
        <w:rPr>
          <w:rFonts w:ascii="Arial" w:hAnsi="Arial" w:cs="Arial"/>
          <w:b/>
          <w:bCs/>
          <w:lang w:val="en-US"/>
        </w:rPr>
        <w:t>1</w:t>
      </w:r>
      <w:r w:rsidR="009C3C5F" w:rsidRPr="007C63CA">
        <w:rPr>
          <w:rFonts w:ascii="Arial" w:hAnsi="Arial" w:cs="Arial"/>
          <w:b/>
          <w:bCs/>
          <w:lang w:val="en-US"/>
        </w:rPr>
        <w:t>7</w:t>
      </w:r>
      <w:r w:rsidR="00871E06" w:rsidRPr="007C63CA">
        <w:rPr>
          <w:rFonts w:ascii="Arial" w:hAnsi="Arial" w:cs="Arial"/>
          <w:b/>
          <w:bCs/>
          <w:lang w:val="en-GB"/>
        </w:rPr>
        <w:t>.3</w:t>
      </w:r>
      <w:r w:rsidR="00871E06" w:rsidRPr="007C63CA">
        <w:rPr>
          <w:rFonts w:ascii="Arial" w:hAnsi="Arial" w:cs="Arial"/>
          <w:b/>
          <w:bCs/>
          <w:cs/>
          <w:lang w:val="en-GB"/>
        </w:rPr>
        <w:tab/>
      </w:r>
      <w:r w:rsidR="00871E06" w:rsidRPr="007C63CA">
        <w:rPr>
          <w:rFonts w:ascii="Arial" w:hAnsi="Arial" w:cs="Arial"/>
          <w:b/>
          <w:bCs/>
          <w:lang w:val="en-GB"/>
        </w:rPr>
        <w:t xml:space="preserve">Directors’ and executives’ compensation </w:t>
      </w:r>
    </w:p>
    <w:p w14:paraId="0058E4BC" w14:textId="5B8E5A11" w:rsidR="00871E06" w:rsidRPr="007C63CA" w:rsidRDefault="00871E06" w:rsidP="000164CC">
      <w:pPr>
        <w:tabs>
          <w:tab w:val="left" w:pos="1440"/>
        </w:tabs>
        <w:spacing w:before="120" w:after="120" w:line="360" w:lineRule="exact"/>
        <w:ind w:left="635"/>
        <w:jc w:val="thaiDistribute"/>
        <w:rPr>
          <w:rFonts w:ascii="Arial" w:hAnsi="Arial" w:cs="Arial"/>
          <w:cs/>
          <w:lang w:val="en-US"/>
        </w:rPr>
      </w:pPr>
      <w:r w:rsidRPr="007C63CA">
        <w:rPr>
          <w:rFonts w:ascii="Arial" w:hAnsi="Arial" w:cs="Arial"/>
          <w:lang w:val="en-US"/>
        </w:rPr>
        <w:t xml:space="preserve">During the three-month periods ended </w:t>
      </w:r>
      <w:r w:rsidR="00445BE5" w:rsidRPr="007C63CA">
        <w:rPr>
          <w:rFonts w:ascii="Arial" w:hAnsi="Arial" w:cs="Arial"/>
          <w:lang w:val="en-US"/>
        </w:rPr>
        <w:t>31 March 2023 and 2022</w:t>
      </w:r>
      <w:r w:rsidRPr="007C63CA">
        <w:rPr>
          <w:rFonts w:ascii="Arial" w:hAnsi="Arial" w:cs="Arial"/>
          <w:lang w:val="en-US"/>
        </w:rPr>
        <w:t>, compensations incurred on directors and executives of the Bank, which were recognised in profit or loss, were classified as follows</w:t>
      </w:r>
      <w:r w:rsidR="00555984" w:rsidRPr="007C63CA">
        <w:rPr>
          <w:rFonts w:ascii="Arial" w:hAnsi="Arial" w:cs="Arial"/>
          <w:lang w:val="en-US"/>
        </w:rPr>
        <w:t>:</w:t>
      </w:r>
    </w:p>
    <w:tbl>
      <w:tblPr>
        <w:tblW w:w="9189" w:type="dxa"/>
        <w:tblInd w:w="558" w:type="dxa"/>
        <w:tblLayout w:type="fixed"/>
        <w:tblLook w:val="04A0" w:firstRow="1" w:lastRow="0" w:firstColumn="1" w:lastColumn="0" w:noHBand="0" w:noVBand="1"/>
      </w:tblPr>
      <w:tblGrid>
        <w:gridCol w:w="5220"/>
        <w:gridCol w:w="1985"/>
        <w:gridCol w:w="1984"/>
      </w:tblGrid>
      <w:tr w:rsidR="001A33F9" w:rsidRPr="007C63CA" w14:paraId="63C07829" w14:textId="77777777" w:rsidTr="00F7058F">
        <w:trPr>
          <w:trHeight w:val="355"/>
          <w:tblHeader/>
        </w:trPr>
        <w:tc>
          <w:tcPr>
            <w:tcW w:w="5220" w:type="dxa"/>
          </w:tcPr>
          <w:p w14:paraId="4344D07A" w14:textId="77777777" w:rsidR="001A33F9" w:rsidRPr="007C63CA" w:rsidRDefault="001A33F9" w:rsidP="00F7058F">
            <w:pPr>
              <w:tabs>
                <w:tab w:val="left" w:pos="522"/>
                <w:tab w:val="left" w:pos="720"/>
                <w:tab w:val="right" w:pos="4680"/>
              </w:tabs>
              <w:spacing w:line="340" w:lineRule="exact"/>
              <w:ind w:left="162" w:right="-18"/>
              <w:jc w:val="both"/>
              <w:rPr>
                <w:rFonts w:ascii="Arial" w:hAnsi="Arial" w:cs="Arial"/>
                <w:sz w:val="18"/>
                <w:szCs w:val="18"/>
                <w:cs/>
              </w:rPr>
            </w:pPr>
          </w:p>
        </w:tc>
        <w:tc>
          <w:tcPr>
            <w:tcW w:w="3969" w:type="dxa"/>
            <w:gridSpan w:val="2"/>
            <w:vAlign w:val="bottom"/>
            <w:hideMark/>
          </w:tcPr>
          <w:p w14:paraId="41FEB708" w14:textId="77777777" w:rsidR="001A33F9" w:rsidRPr="007C63CA" w:rsidRDefault="001A33F9" w:rsidP="00F7058F">
            <w:pPr>
              <w:spacing w:line="340" w:lineRule="exact"/>
              <w:jc w:val="right"/>
              <w:rPr>
                <w:rFonts w:ascii="Arial" w:hAnsi="Arial" w:cs="Arial"/>
                <w:sz w:val="18"/>
                <w:szCs w:val="18"/>
                <w:cs/>
                <w:lang w:val="en-US"/>
              </w:rPr>
            </w:pPr>
            <w:r w:rsidRPr="007C63CA">
              <w:rPr>
                <w:rFonts w:ascii="Arial" w:hAnsi="Arial" w:cs="Arial"/>
                <w:sz w:val="18"/>
                <w:szCs w:val="18"/>
                <w:cs/>
              </w:rPr>
              <w:t>(</w:t>
            </w:r>
            <w:r w:rsidRPr="007C63CA">
              <w:rPr>
                <w:rFonts w:ascii="Arial" w:hAnsi="Arial" w:cs="Arial"/>
                <w:sz w:val="18"/>
                <w:szCs w:val="18"/>
                <w:lang w:val="en-US"/>
              </w:rPr>
              <w:t>Unit: Million Baht</w:t>
            </w:r>
            <w:r w:rsidRPr="007C63CA">
              <w:rPr>
                <w:rFonts w:ascii="Arial" w:hAnsi="Arial" w:cs="Arial"/>
                <w:sz w:val="18"/>
                <w:szCs w:val="18"/>
                <w:cs/>
              </w:rPr>
              <w:t>)</w:t>
            </w:r>
          </w:p>
        </w:tc>
      </w:tr>
      <w:tr w:rsidR="001A33F9" w:rsidRPr="00733D6A" w14:paraId="5B68F027" w14:textId="77777777" w:rsidTr="00F7058F">
        <w:trPr>
          <w:trHeight w:val="355"/>
          <w:tblHeader/>
        </w:trPr>
        <w:tc>
          <w:tcPr>
            <w:tcW w:w="5220" w:type="dxa"/>
          </w:tcPr>
          <w:p w14:paraId="69CE96F5" w14:textId="77777777" w:rsidR="001A33F9" w:rsidRPr="007C63CA" w:rsidRDefault="001A33F9" w:rsidP="00F7058F">
            <w:pPr>
              <w:tabs>
                <w:tab w:val="left" w:pos="522"/>
                <w:tab w:val="left" w:pos="720"/>
                <w:tab w:val="right" w:pos="4680"/>
              </w:tabs>
              <w:spacing w:line="340" w:lineRule="exact"/>
              <w:ind w:left="162" w:right="-18"/>
              <w:jc w:val="both"/>
              <w:rPr>
                <w:rFonts w:ascii="Arial" w:hAnsi="Arial" w:cs="Arial"/>
                <w:sz w:val="18"/>
                <w:szCs w:val="18"/>
                <w:cs/>
              </w:rPr>
            </w:pPr>
          </w:p>
        </w:tc>
        <w:tc>
          <w:tcPr>
            <w:tcW w:w="3969" w:type="dxa"/>
            <w:gridSpan w:val="2"/>
            <w:vAlign w:val="bottom"/>
          </w:tcPr>
          <w:p w14:paraId="35821B95" w14:textId="77777777" w:rsidR="001A33F9" w:rsidRPr="007C63CA" w:rsidRDefault="001A33F9" w:rsidP="00F7058F">
            <w:pPr>
              <w:pBdr>
                <w:bottom w:val="single" w:sz="4" w:space="1" w:color="auto"/>
              </w:pBdr>
              <w:spacing w:line="340" w:lineRule="exact"/>
              <w:jc w:val="center"/>
              <w:rPr>
                <w:rFonts w:ascii="Arial" w:hAnsi="Arial" w:cs="Arial"/>
                <w:sz w:val="18"/>
                <w:szCs w:val="18"/>
                <w:lang w:val="en-GB"/>
              </w:rPr>
            </w:pPr>
            <w:r w:rsidRPr="007C63CA">
              <w:rPr>
                <w:rFonts w:ascii="Arial" w:hAnsi="Arial" w:cs="Arial"/>
                <w:sz w:val="18"/>
                <w:szCs w:val="18"/>
                <w:lang w:val="en-US"/>
              </w:rPr>
              <w:t>For the three-month periods ended 31 March</w:t>
            </w:r>
          </w:p>
        </w:tc>
      </w:tr>
      <w:tr w:rsidR="001A33F9" w:rsidRPr="007C63CA" w14:paraId="6C62C111" w14:textId="77777777" w:rsidTr="001A33F9">
        <w:trPr>
          <w:trHeight w:val="20"/>
          <w:tblHeader/>
        </w:trPr>
        <w:tc>
          <w:tcPr>
            <w:tcW w:w="5220" w:type="dxa"/>
          </w:tcPr>
          <w:p w14:paraId="63D1FDE1" w14:textId="77777777" w:rsidR="001A33F9" w:rsidRPr="007C63CA" w:rsidRDefault="001A33F9" w:rsidP="001A33F9">
            <w:pPr>
              <w:tabs>
                <w:tab w:val="left" w:pos="522"/>
                <w:tab w:val="left" w:pos="720"/>
                <w:tab w:val="right" w:pos="4680"/>
              </w:tabs>
              <w:spacing w:line="340" w:lineRule="exact"/>
              <w:ind w:left="162" w:right="-18"/>
              <w:jc w:val="both"/>
              <w:rPr>
                <w:rFonts w:ascii="Arial" w:hAnsi="Arial" w:cs="Arial"/>
                <w:sz w:val="18"/>
                <w:szCs w:val="18"/>
                <w:cs/>
              </w:rPr>
            </w:pPr>
          </w:p>
        </w:tc>
        <w:tc>
          <w:tcPr>
            <w:tcW w:w="1985" w:type="dxa"/>
            <w:vAlign w:val="bottom"/>
          </w:tcPr>
          <w:p w14:paraId="0A05884B" w14:textId="0D40387A" w:rsidR="001A33F9" w:rsidRPr="007C63CA" w:rsidRDefault="001A33F9" w:rsidP="001A33F9">
            <w:pPr>
              <w:pBdr>
                <w:bottom w:val="single" w:sz="4" w:space="1" w:color="auto"/>
              </w:pBdr>
              <w:spacing w:line="340" w:lineRule="exact"/>
              <w:jc w:val="center"/>
              <w:rPr>
                <w:rFonts w:ascii="Arial" w:hAnsi="Arial" w:cs="Arial"/>
                <w:sz w:val="18"/>
                <w:szCs w:val="18"/>
                <w:cs/>
                <w:lang w:val="en-US"/>
              </w:rPr>
            </w:pPr>
            <w:r w:rsidRPr="007C63CA">
              <w:rPr>
                <w:rFonts w:ascii="Arial" w:hAnsi="Arial" w:cs="Arial"/>
                <w:sz w:val="18"/>
                <w:szCs w:val="18"/>
                <w:lang w:val="en-US"/>
              </w:rPr>
              <w:t>2023</w:t>
            </w:r>
          </w:p>
        </w:tc>
        <w:tc>
          <w:tcPr>
            <w:tcW w:w="1984" w:type="dxa"/>
            <w:vAlign w:val="bottom"/>
            <w:hideMark/>
          </w:tcPr>
          <w:p w14:paraId="114A59C6" w14:textId="5AEAF90E" w:rsidR="001A33F9" w:rsidRPr="007C63CA" w:rsidRDefault="001A33F9" w:rsidP="001A33F9">
            <w:pPr>
              <w:pBdr>
                <w:bottom w:val="single" w:sz="4" w:space="1" w:color="auto"/>
              </w:pBdr>
              <w:spacing w:line="340" w:lineRule="exact"/>
              <w:jc w:val="center"/>
              <w:rPr>
                <w:rFonts w:ascii="Arial" w:hAnsi="Arial" w:cs="Arial"/>
                <w:sz w:val="18"/>
                <w:szCs w:val="18"/>
                <w:lang w:val="en-US"/>
              </w:rPr>
            </w:pPr>
            <w:r w:rsidRPr="007C63CA">
              <w:rPr>
                <w:rFonts w:ascii="Arial" w:hAnsi="Arial" w:cs="Arial"/>
                <w:sz w:val="18"/>
                <w:szCs w:val="18"/>
                <w:cs/>
                <w:lang w:val="en-US"/>
              </w:rPr>
              <w:t>2</w:t>
            </w:r>
            <w:r w:rsidRPr="007C63CA">
              <w:rPr>
                <w:rFonts w:ascii="Arial" w:hAnsi="Arial" w:cs="Arial"/>
                <w:sz w:val="18"/>
                <w:szCs w:val="18"/>
                <w:lang w:val="en-US"/>
              </w:rPr>
              <w:t>022</w:t>
            </w:r>
          </w:p>
        </w:tc>
      </w:tr>
      <w:tr w:rsidR="001A33F9" w:rsidRPr="007C63CA" w14:paraId="22F406DB" w14:textId="77777777" w:rsidTr="00F7058F">
        <w:trPr>
          <w:trHeight w:val="20"/>
        </w:trPr>
        <w:tc>
          <w:tcPr>
            <w:tcW w:w="5220" w:type="dxa"/>
            <w:vAlign w:val="bottom"/>
          </w:tcPr>
          <w:p w14:paraId="23959599" w14:textId="77777777" w:rsidR="001A33F9" w:rsidRPr="007C63CA" w:rsidRDefault="001A33F9" w:rsidP="000164CC">
            <w:pPr>
              <w:tabs>
                <w:tab w:val="left" w:pos="900"/>
                <w:tab w:val="left" w:pos="2160"/>
              </w:tabs>
              <w:ind w:left="72" w:right="-108" w:hanging="60"/>
              <w:rPr>
                <w:rFonts w:ascii="Arial" w:eastAsia="Arial Unicode MS" w:hAnsi="Arial" w:cs="Arial"/>
                <w:sz w:val="18"/>
                <w:szCs w:val="18"/>
                <w:cs/>
                <w:lang w:val="en-US"/>
              </w:rPr>
            </w:pPr>
          </w:p>
        </w:tc>
        <w:tc>
          <w:tcPr>
            <w:tcW w:w="1985" w:type="dxa"/>
            <w:vAlign w:val="bottom"/>
          </w:tcPr>
          <w:p w14:paraId="3C98E221" w14:textId="77777777" w:rsidR="001A33F9" w:rsidRPr="007C63CA" w:rsidRDefault="001A33F9" w:rsidP="000164CC">
            <w:pPr>
              <w:tabs>
                <w:tab w:val="decimal" w:pos="1452"/>
              </w:tabs>
              <w:ind w:right="14"/>
              <w:rPr>
                <w:rFonts w:ascii="Arial" w:hAnsi="Arial" w:cs="Arial"/>
                <w:sz w:val="18"/>
                <w:szCs w:val="18"/>
                <w:lang w:val="en-US"/>
              </w:rPr>
            </w:pPr>
          </w:p>
        </w:tc>
        <w:tc>
          <w:tcPr>
            <w:tcW w:w="1984" w:type="dxa"/>
            <w:vAlign w:val="bottom"/>
          </w:tcPr>
          <w:p w14:paraId="5027D3C5" w14:textId="77777777" w:rsidR="001A33F9" w:rsidRPr="007C63CA" w:rsidRDefault="001A33F9" w:rsidP="000164CC">
            <w:pPr>
              <w:tabs>
                <w:tab w:val="decimal" w:pos="1452"/>
              </w:tabs>
              <w:ind w:right="14"/>
              <w:rPr>
                <w:rFonts w:ascii="Arial" w:hAnsi="Arial" w:cs="Arial"/>
                <w:sz w:val="18"/>
                <w:szCs w:val="18"/>
                <w:lang w:val="en-US"/>
              </w:rPr>
            </w:pPr>
          </w:p>
        </w:tc>
      </w:tr>
      <w:tr w:rsidR="00A46AD1" w:rsidRPr="007C63CA" w14:paraId="40E66DD1" w14:textId="77777777" w:rsidTr="00F7058F">
        <w:trPr>
          <w:trHeight w:val="20"/>
        </w:trPr>
        <w:tc>
          <w:tcPr>
            <w:tcW w:w="5220" w:type="dxa"/>
            <w:vAlign w:val="bottom"/>
          </w:tcPr>
          <w:p w14:paraId="06B7D4AE" w14:textId="77777777" w:rsidR="00A46AD1" w:rsidRPr="007C63CA" w:rsidRDefault="00A46AD1" w:rsidP="00A46AD1">
            <w:pPr>
              <w:tabs>
                <w:tab w:val="left" w:pos="900"/>
                <w:tab w:val="left" w:pos="2160"/>
              </w:tabs>
              <w:spacing w:line="340" w:lineRule="exact"/>
              <w:ind w:left="72" w:right="-108" w:hanging="110"/>
              <w:rPr>
                <w:rFonts w:ascii="Arial" w:eastAsia="Arial Unicode MS" w:hAnsi="Arial" w:cs="Arial"/>
                <w:sz w:val="18"/>
                <w:szCs w:val="18"/>
                <w:lang w:val="en-US"/>
              </w:rPr>
            </w:pPr>
            <w:r w:rsidRPr="007C63CA">
              <w:rPr>
                <w:rFonts w:ascii="Arial" w:eastAsia="Arial Unicode MS" w:hAnsi="Arial" w:cs="Arial"/>
                <w:sz w:val="18"/>
                <w:szCs w:val="18"/>
                <w:lang w:val="en-US"/>
              </w:rPr>
              <w:t>Short-term employee benefits</w:t>
            </w:r>
          </w:p>
        </w:tc>
        <w:tc>
          <w:tcPr>
            <w:tcW w:w="1985" w:type="dxa"/>
            <w:vAlign w:val="bottom"/>
          </w:tcPr>
          <w:p w14:paraId="5566D7E0" w14:textId="56B64E92" w:rsidR="00A46AD1" w:rsidRPr="007C63CA" w:rsidRDefault="004428DD" w:rsidP="00A46AD1">
            <w:pPr>
              <w:tabs>
                <w:tab w:val="decimal" w:pos="1452"/>
              </w:tabs>
              <w:spacing w:line="340" w:lineRule="exact"/>
              <w:ind w:right="14"/>
              <w:rPr>
                <w:rFonts w:ascii="Arial" w:hAnsi="Arial" w:cs="Arial"/>
                <w:sz w:val="18"/>
                <w:szCs w:val="18"/>
                <w:lang w:val="en-US"/>
              </w:rPr>
            </w:pPr>
            <w:r>
              <w:rPr>
                <w:rFonts w:ascii="Arial" w:hAnsi="Arial" w:cs="Arial"/>
                <w:sz w:val="18"/>
                <w:szCs w:val="18"/>
                <w:lang w:val="en-US"/>
              </w:rPr>
              <w:t>63</w:t>
            </w:r>
          </w:p>
        </w:tc>
        <w:tc>
          <w:tcPr>
            <w:tcW w:w="1984" w:type="dxa"/>
            <w:vAlign w:val="bottom"/>
          </w:tcPr>
          <w:p w14:paraId="65747CD9" w14:textId="016B6803" w:rsidR="00A46AD1" w:rsidRPr="007C63CA" w:rsidRDefault="004428DD" w:rsidP="00A46AD1">
            <w:pPr>
              <w:tabs>
                <w:tab w:val="decimal" w:pos="1452"/>
              </w:tabs>
              <w:spacing w:line="340" w:lineRule="exact"/>
              <w:ind w:right="14"/>
              <w:rPr>
                <w:rFonts w:ascii="Arial" w:hAnsi="Arial" w:cs="Arial"/>
                <w:sz w:val="18"/>
                <w:szCs w:val="18"/>
                <w:lang w:val="en-US"/>
              </w:rPr>
            </w:pPr>
            <w:r>
              <w:rPr>
                <w:rFonts w:ascii="Arial" w:hAnsi="Arial" w:cs="Arial"/>
                <w:sz w:val="18"/>
                <w:szCs w:val="18"/>
                <w:lang w:val="en-US"/>
              </w:rPr>
              <w:t>39</w:t>
            </w:r>
          </w:p>
        </w:tc>
      </w:tr>
      <w:tr w:rsidR="00A46AD1" w:rsidRPr="007C63CA" w14:paraId="333FEEC5" w14:textId="77777777" w:rsidTr="00F7058F">
        <w:trPr>
          <w:trHeight w:val="20"/>
        </w:trPr>
        <w:tc>
          <w:tcPr>
            <w:tcW w:w="5220" w:type="dxa"/>
            <w:vAlign w:val="bottom"/>
          </w:tcPr>
          <w:p w14:paraId="630FD4B9" w14:textId="77777777" w:rsidR="00A46AD1" w:rsidRPr="007C63CA" w:rsidRDefault="00A46AD1" w:rsidP="00A46AD1">
            <w:pPr>
              <w:tabs>
                <w:tab w:val="left" w:pos="900"/>
                <w:tab w:val="left" w:pos="2160"/>
              </w:tabs>
              <w:spacing w:line="340" w:lineRule="exact"/>
              <w:ind w:left="72" w:right="-108" w:hanging="110"/>
              <w:rPr>
                <w:rFonts w:ascii="Arial" w:eastAsia="Arial Unicode MS" w:hAnsi="Arial" w:cs="Arial"/>
                <w:sz w:val="18"/>
                <w:szCs w:val="18"/>
                <w:cs/>
                <w:lang w:val="en-US"/>
              </w:rPr>
            </w:pPr>
            <w:r w:rsidRPr="007C63CA">
              <w:rPr>
                <w:rFonts w:ascii="Arial" w:eastAsia="Arial Unicode MS" w:hAnsi="Arial" w:cs="Arial"/>
                <w:sz w:val="18"/>
                <w:szCs w:val="18"/>
                <w:lang w:val="en-US"/>
              </w:rPr>
              <w:t>Post-employment benefits</w:t>
            </w:r>
          </w:p>
        </w:tc>
        <w:tc>
          <w:tcPr>
            <w:tcW w:w="1985" w:type="dxa"/>
            <w:vAlign w:val="bottom"/>
          </w:tcPr>
          <w:p w14:paraId="7160A953" w14:textId="4DE7FF0A" w:rsidR="00A46AD1" w:rsidRPr="007C63CA" w:rsidRDefault="00A46AD1" w:rsidP="00A46AD1">
            <w:pPr>
              <w:pBdr>
                <w:bottom w:val="single" w:sz="4" w:space="1" w:color="auto"/>
              </w:pBdr>
              <w:tabs>
                <w:tab w:val="decimal" w:pos="1452"/>
              </w:tabs>
              <w:spacing w:line="340" w:lineRule="exact"/>
              <w:ind w:right="14"/>
              <w:rPr>
                <w:rFonts w:ascii="Arial" w:hAnsi="Arial" w:cs="Arial"/>
                <w:sz w:val="18"/>
                <w:szCs w:val="18"/>
                <w:lang w:val="en-US"/>
              </w:rPr>
            </w:pPr>
            <w:r w:rsidRPr="007C63CA">
              <w:rPr>
                <w:rFonts w:ascii="Arial" w:hAnsi="Arial" w:cs="Arial"/>
                <w:sz w:val="18"/>
                <w:szCs w:val="18"/>
                <w:lang w:val="en-US"/>
              </w:rPr>
              <w:t>5</w:t>
            </w:r>
          </w:p>
        </w:tc>
        <w:tc>
          <w:tcPr>
            <w:tcW w:w="1984" w:type="dxa"/>
            <w:vAlign w:val="bottom"/>
          </w:tcPr>
          <w:p w14:paraId="244CD97A" w14:textId="6C302DA9" w:rsidR="00A46AD1" w:rsidRPr="007C63CA" w:rsidRDefault="00A46AD1" w:rsidP="00A46AD1">
            <w:pPr>
              <w:pBdr>
                <w:bottom w:val="single" w:sz="4" w:space="1" w:color="auto"/>
              </w:pBdr>
              <w:tabs>
                <w:tab w:val="decimal" w:pos="1452"/>
              </w:tabs>
              <w:spacing w:line="340" w:lineRule="exact"/>
              <w:ind w:right="14"/>
              <w:rPr>
                <w:rFonts w:ascii="Arial" w:hAnsi="Arial" w:cs="Arial"/>
                <w:sz w:val="18"/>
                <w:szCs w:val="18"/>
                <w:lang w:val="en-US"/>
              </w:rPr>
            </w:pPr>
            <w:r w:rsidRPr="007C63CA">
              <w:rPr>
                <w:rFonts w:ascii="Arial" w:hAnsi="Arial" w:cs="Arial"/>
                <w:sz w:val="18"/>
                <w:szCs w:val="18"/>
                <w:lang w:val="en-US"/>
              </w:rPr>
              <w:t>4</w:t>
            </w:r>
          </w:p>
        </w:tc>
      </w:tr>
      <w:tr w:rsidR="00A46AD1" w:rsidRPr="007C63CA" w14:paraId="1F405CD8" w14:textId="77777777" w:rsidTr="00F7058F">
        <w:trPr>
          <w:trHeight w:val="87"/>
        </w:trPr>
        <w:tc>
          <w:tcPr>
            <w:tcW w:w="5220" w:type="dxa"/>
            <w:vAlign w:val="bottom"/>
          </w:tcPr>
          <w:p w14:paraId="36B7C00D" w14:textId="77777777" w:rsidR="00A46AD1" w:rsidRPr="007C63CA" w:rsidRDefault="00A46AD1" w:rsidP="00A46AD1">
            <w:pPr>
              <w:tabs>
                <w:tab w:val="left" w:pos="900"/>
                <w:tab w:val="left" w:pos="2160"/>
              </w:tabs>
              <w:spacing w:line="340" w:lineRule="exact"/>
              <w:ind w:left="72" w:right="-108" w:hanging="110"/>
              <w:rPr>
                <w:rFonts w:ascii="Arial" w:eastAsia="Arial Unicode MS" w:hAnsi="Arial" w:cs="Arial"/>
                <w:sz w:val="18"/>
                <w:szCs w:val="18"/>
                <w:lang w:val="en-US"/>
              </w:rPr>
            </w:pPr>
            <w:r w:rsidRPr="007C63CA">
              <w:rPr>
                <w:rFonts w:ascii="Arial" w:eastAsia="Arial Unicode MS" w:hAnsi="Arial" w:cs="Arial"/>
                <w:sz w:val="18"/>
                <w:szCs w:val="18"/>
                <w:lang w:val="en-US"/>
              </w:rPr>
              <w:t>Total</w:t>
            </w:r>
          </w:p>
        </w:tc>
        <w:tc>
          <w:tcPr>
            <w:tcW w:w="1985" w:type="dxa"/>
            <w:vAlign w:val="bottom"/>
          </w:tcPr>
          <w:p w14:paraId="424F8D50" w14:textId="63650573" w:rsidR="00A46AD1" w:rsidRPr="007C63CA" w:rsidRDefault="004428DD" w:rsidP="00A46AD1">
            <w:pPr>
              <w:pBdr>
                <w:bottom w:val="double" w:sz="4" w:space="1" w:color="auto"/>
              </w:pBdr>
              <w:tabs>
                <w:tab w:val="decimal" w:pos="1452"/>
              </w:tabs>
              <w:spacing w:line="340" w:lineRule="exact"/>
              <w:ind w:right="14"/>
              <w:rPr>
                <w:rFonts w:ascii="Arial" w:hAnsi="Arial" w:cs="Arial"/>
                <w:sz w:val="18"/>
                <w:szCs w:val="18"/>
                <w:lang w:val="en-US"/>
              </w:rPr>
            </w:pPr>
            <w:r>
              <w:rPr>
                <w:rFonts w:ascii="Arial" w:hAnsi="Arial" w:cs="Arial"/>
                <w:sz w:val="18"/>
                <w:szCs w:val="18"/>
                <w:lang w:val="en-US"/>
              </w:rPr>
              <w:t>68</w:t>
            </w:r>
          </w:p>
        </w:tc>
        <w:tc>
          <w:tcPr>
            <w:tcW w:w="1984" w:type="dxa"/>
            <w:vAlign w:val="bottom"/>
          </w:tcPr>
          <w:p w14:paraId="00ED00B2" w14:textId="4B2CE3C0" w:rsidR="00A46AD1" w:rsidRPr="004428DD" w:rsidRDefault="004428DD" w:rsidP="00A46AD1">
            <w:pPr>
              <w:pBdr>
                <w:bottom w:val="double" w:sz="4" w:space="1" w:color="auto"/>
              </w:pBdr>
              <w:tabs>
                <w:tab w:val="decimal" w:pos="1452"/>
              </w:tabs>
              <w:spacing w:line="340" w:lineRule="exact"/>
              <w:ind w:right="14"/>
              <w:rPr>
                <w:rFonts w:ascii="Arial" w:hAnsi="Arial" w:cstheme="minorBidi"/>
                <w:sz w:val="18"/>
                <w:szCs w:val="18"/>
                <w:cs/>
                <w:lang w:val="en-US"/>
              </w:rPr>
            </w:pPr>
            <w:r>
              <w:rPr>
                <w:rFonts w:ascii="Arial" w:hAnsi="Arial" w:cs="Arial"/>
                <w:sz w:val="18"/>
                <w:szCs w:val="18"/>
                <w:lang w:val="en-US"/>
              </w:rPr>
              <w:t>43</w:t>
            </w:r>
          </w:p>
        </w:tc>
      </w:tr>
    </w:tbl>
    <w:p w14:paraId="28A1BAF3" w14:textId="77777777" w:rsidR="00871E06" w:rsidRPr="007C63CA" w:rsidRDefault="00871E06" w:rsidP="000164CC">
      <w:pPr>
        <w:tabs>
          <w:tab w:val="left" w:pos="1440"/>
        </w:tabs>
        <w:spacing w:before="120" w:after="120" w:line="360" w:lineRule="exact"/>
        <w:ind w:left="635"/>
        <w:jc w:val="thaiDistribute"/>
        <w:rPr>
          <w:rFonts w:ascii="Arial" w:hAnsi="Arial" w:cs="Arial"/>
          <w:szCs w:val="28"/>
          <w:lang w:val="en-US"/>
        </w:rPr>
      </w:pPr>
      <w:r w:rsidRPr="007C63CA">
        <w:rPr>
          <w:rFonts w:ascii="Arial" w:hAnsi="Arial" w:cs="Arial"/>
          <w:spacing w:val="-2"/>
          <w:szCs w:val="28"/>
          <w:lang w:val="en-US"/>
        </w:rPr>
        <w:t xml:space="preserve">Directors and executives of the Bank are directors, president, senior executive vice president, </w:t>
      </w:r>
      <w:r w:rsidRPr="007C63CA">
        <w:rPr>
          <w:rFonts w:ascii="Arial" w:hAnsi="Arial" w:cs="Arial"/>
          <w:szCs w:val="28"/>
          <w:lang w:val="en-US"/>
        </w:rPr>
        <w:t>first executive vice president, executive vice president, first senior vice president and equivalent.</w:t>
      </w:r>
    </w:p>
    <w:p w14:paraId="0ED57DDE" w14:textId="77777777" w:rsidR="006545EB" w:rsidRPr="007C63CA" w:rsidRDefault="006545EB">
      <w:pPr>
        <w:rPr>
          <w:rFonts w:ascii="Arial" w:hAnsi="Arial" w:cs="Arial"/>
          <w:b/>
          <w:bCs/>
          <w:color w:val="000000"/>
          <w:lang w:val="en-US" w:eastAsia="x-none"/>
        </w:rPr>
      </w:pPr>
      <w:bookmarkStart w:id="56" w:name="_Toc428794544"/>
      <w:bookmarkStart w:id="57" w:name="_Toc434506984"/>
      <w:r w:rsidRPr="007C63CA">
        <w:rPr>
          <w:rFonts w:ascii="Arial" w:hAnsi="Arial" w:cs="Arial"/>
          <w:color w:val="000000"/>
          <w:lang w:val="en-GB"/>
        </w:rPr>
        <w:br w:type="page"/>
      </w:r>
    </w:p>
    <w:p w14:paraId="086BE0C9" w14:textId="7CBA36CE" w:rsidR="00361839" w:rsidRPr="007C63CA" w:rsidRDefault="00361839" w:rsidP="000164CC">
      <w:pPr>
        <w:pStyle w:val="Heading1"/>
        <w:numPr>
          <w:ilvl w:val="0"/>
          <w:numId w:val="3"/>
        </w:numPr>
        <w:spacing w:after="120" w:line="360" w:lineRule="exact"/>
        <w:ind w:left="635" w:hanging="635"/>
        <w:rPr>
          <w:rFonts w:ascii="Arial" w:hAnsi="Arial" w:cs="Arial"/>
          <w:color w:val="000000"/>
          <w:sz w:val="22"/>
          <w:szCs w:val="22"/>
          <w:u w:val="none"/>
          <w:lang w:val="en-GB"/>
        </w:rPr>
      </w:pPr>
      <w:bookmarkStart w:id="58" w:name="_Toc133587611"/>
      <w:r w:rsidRPr="007C63CA">
        <w:rPr>
          <w:rFonts w:ascii="Arial" w:hAnsi="Arial" w:cs="Arial"/>
          <w:color w:val="000000"/>
          <w:sz w:val="22"/>
          <w:szCs w:val="22"/>
          <w:u w:val="none"/>
          <w:lang w:val="en-GB"/>
        </w:rPr>
        <w:lastRenderedPageBreak/>
        <w:t>Operating segments</w:t>
      </w:r>
      <w:bookmarkEnd w:id="58"/>
      <w:r w:rsidR="00D35BA7" w:rsidRPr="007C63CA">
        <w:rPr>
          <w:rFonts w:ascii="Arial" w:hAnsi="Arial" w:cs="Arial"/>
          <w:color w:val="000000"/>
          <w:sz w:val="22"/>
          <w:szCs w:val="22"/>
          <w:u w:val="none"/>
          <w:lang w:val="en-GB"/>
        </w:rPr>
        <w:t xml:space="preserve"> </w:t>
      </w:r>
    </w:p>
    <w:p w14:paraId="3BC242BC" w14:textId="08F0862A" w:rsidR="0063324D" w:rsidRPr="007C63CA" w:rsidRDefault="00CA01CE" w:rsidP="007B2E96">
      <w:pPr>
        <w:tabs>
          <w:tab w:val="left" w:pos="1440"/>
        </w:tabs>
        <w:spacing w:before="120" w:after="120" w:line="360" w:lineRule="exact"/>
        <w:ind w:left="634"/>
        <w:jc w:val="thaiDistribute"/>
        <w:rPr>
          <w:rFonts w:ascii="Arial" w:hAnsi="Arial" w:cs="Arial"/>
          <w:spacing w:val="-3"/>
          <w:lang w:val="en-US"/>
        </w:rPr>
      </w:pPr>
      <w:r w:rsidRPr="007C63CA">
        <w:rPr>
          <w:rFonts w:ascii="Arial" w:hAnsi="Arial" w:cs="Arial"/>
          <w:spacing w:val="-3"/>
          <w:lang w:val="en-US"/>
        </w:rPr>
        <w:t xml:space="preserve">During the current period, the </w:t>
      </w:r>
      <w:r w:rsidR="00B365A1" w:rsidRPr="007C63CA">
        <w:rPr>
          <w:rFonts w:ascii="Arial" w:hAnsi="Arial" w:cs="Arial"/>
          <w:spacing w:val="-3"/>
          <w:lang w:val="en-US"/>
        </w:rPr>
        <w:t>Bank</w:t>
      </w:r>
      <w:r w:rsidRPr="007C63CA">
        <w:rPr>
          <w:rFonts w:ascii="Arial" w:hAnsi="Arial" w:cs="Arial"/>
          <w:spacing w:val="-3"/>
          <w:lang w:val="en-US"/>
        </w:rPr>
        <w:t xml:space="preserve"> has not changed the </w:t>
      </w:r>
      <w:proofErr w:type="spellStart"/>
      <w:r w:rsidRPr="007C63CA">
        <w:rPr>
          <w:rFonts w:ascii="Arial" w:hAnsi="Arial" w:cs="Arial"/>
          <w:spacing w:val="-3"/>
          <w:lang w:val="en-US"/>
        </w:rPr>
        <w:t>organisation</w:t>
      </w:r>
      <w:proofErr w:type="spellEnd"/>
      <w:r w:rsidRPr="007C63CA">
        <w:rPr>
          <w:rFonts w:ascii="Arial" w:hAnsi="Arial" w:cs="Arial"/>
          <w:spacing w:val="-3"/>
          <w:lang w:val="en-US"/>
        </w:rPr>
        <w:t xml:space="preserve"> of </w:t>
      </w:r>
      <w:r w:rsidR="0030160D" w:rsidRPr="007C63CA">
        <w:rPr>
          <w:rFonts w:ascii="Arial" w:hAnsi="Arial" w:cs="Arial"/>
          <w:spacing w:val="-3"/>
          <w:lang w:val="en-US"/>
        </w:rPr>
        <w:t>its</w:t>
      </w:r>
      <w:r w:rsidRPr="007C63CA">
        <w:rPr>
          <w:rFonts w:ascii="Arial" w:hAnsi="Arial" w:cs="Arial"/>
          <w:spacing w:val="-3"/>
          <w:lang w:val="en-US"/>
        </w:rPr>
        <w:t xml:space="preserve"> reportable segments</w:t>
      </w:r>
      <w:r w:rsidR="00B365A1" w:rsidRPr="007C63CA">
        <w:rPr>
          <w:rFonts w:ascii="Arial" w:hAnsi="Arial" w:cs="Arial"/>
          <w:spacing w:val="-3"/>
          <w:lang w:val="en-US"/>
        </w:rPr>
        <w:t>.</w:t>
      </w:r>
    </w:p>
    <w:p w14:paraId="10CFFD9C" w14:textId="0015A62C" w:rsidR="00B365A1" w:rsidRPr="007C63CA" w:rsidRDefault="00933AFE" w:rsidP="000164CC">
      <w:pPr>
        <w:tabs>
          <w:tab w:val="left" w:pos="1440"/>
        </w:tabs>
        <w:spacing w:before="120" w:line="360" w:lineRule="exact"/>
        <w:ind w:left="635"/>
        <w:jc w:val="thaiDistribute"/>
        <w:rPr>
          <w:rFonts w:ascii="Arial" w:hAnsi="Arial" w:cs="Arial"/>
          <w:lang w:val="en-US"/>
        </w:rPr>
      </w:pPr>
      <w:r w:rsidRPr="007C63CA">
        <w:rPr>
          <w:rFonts w:ascii="Arial" w:hAnsi="Arial" w:cs="Arial"/>
          <w:lang w:val="en-US"/>
        </w:rPr>
        <w:t xml:space="preserve">The following tables present revenue and profit information regarding the Bank’s operating segments </w:t>
      </w:r>
      <w:r w:rsidR="005E3D92" w:rsidRPr="007C63CA">
        <w:rPr>
          <w:rFonts w:ascii="Arial" w:hAnsi="Arial" w:cs="Arial"/>
          <w:lang w:val="en-US"/>
        </w:rPr>
        <w:t>f</w:t>
      </w:r>
      <w:r w:rsidR="00D203AB" w:rsidRPr="007C63CA">
        <w:rPr>
          <w:rFonts w:ascii="Arial" w:hAnsi="Arial" w:cs="Arial"/>
          <w:lang w:val="en-US"/>
        </w:rPr>
        <w:t xml:space="preserve">or the three-month periods ended </w:t>
      </w:r>
      <w:r w:rsidR="00445BE5" w:rsidRPr="007C63CA">
        <w:rPr>
          <w:rFonts w:ascii="Arial" w:hAnsi="Arial" w:cs="Arial"/>
          <w:lang w:val="en-US"/>
        </w:rPr>
        <w:t>31 March 2023 and 2022</w:t>
      </w:r>
      <w:r w:rsidRPr="007C63CA">
        <w:rPr>
          <w:rFonts w:ascii="Arial" w:hAnsi="Arial" w:cs="Arial"/>
          <w:lang w:val="en-US"/>
        </w:rPr>
        <w:t>.</w:t>
      </w:r>
    </w:p>
    <w:p w14:paraId="27F5F4AB" w14:textId="4F197ED8" w:rsidR="007B2E96" w:rsidRPr="007C63CA" w:rsidRDefault="007B2E96" w:rsidP="007B2E96">
      <w:pPr>
        <w:tabs>
          <w:tab w:val="left" w:pos="1440"/>
        </w:tabs>
        <w:spacing w:line="380" w:lineRule="exact"/>
        <w:ind w:left="634"/>
        <w:jc w:val="right"/>
        <w:rPr>
          <w:rFonts w:ascii="Arial" w:hAnsi="Arial" w:cs="Arial"/>
          <w:lang w:val="en-US"/>
        </w:rPr>
      </w:pPr>
      <w:r w:rsidRPr="007C63CA">
        <w:rPr>
          <w:rFonts w:ascii="Arial" w:hAnsi="Arial" w:cs="Arial"/>
          <w:sz w:val="18"/>
          <w:szCs w:val="18"/>
          <w:cs/>
        </w:rPr>
        <w:t>(</w:t>
      </w:r>
      <w:r w:rsidRPr="007C63CA">
        <w:rPr>
          <w:rFonts w:ascii="Arial" w:hAnsi="Arial" w:cs="Arial"/>
          <w:sz w:val="18"/>
          <w:szCs w:val="18"/>
          <w:lang w:val="en-US"/>
        </w:rPr>
        <w:t>Unit: Thousand Baht</w:t>
      </w:r>
      <w:r w:rsidRPr="007C63CA">
        <w:rPr>
          <w:rFonts w:ascii="Arial" w:hAnsi="Arial" w:cs="Arial"/>
          <w:sz w:val="18"/>
          <w:szCs w:val="18"/>
          <w:cs/>
        </w:rPr>
        <w:t>)</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4D1504" w:rsidRPr="00733D6A" w14:paraId="41F5CCB1" w14:textId="77777777" w:rsidTr="004B160B">
        <w:trPr>
          <w:trHeight w:val="236"/>
        </w:trPr>
        <w:tc>
          <w:tcPr>
            <w:tcW w:w="3600" w:type="dxa"/>
            <w:vAlign w:val="bottom"/>
          </w:tcPr>
          <w:p w14:paraId="607E5436" w14:textId="77777777" w:rsidR="004D1504" w:rsidRPr="007C63CA" w:rsidRDefault="004D1504" w:rsidP="006545EB">
            <w:pPr>
              <w:snapToGrid w:val="0"/>
              <w:spacing w:line="320" w:lineRule="exact"/>
              <w:ind w:left="180" w:hanging="90"/>
              <w:rPr>
                <w:rFonts w:ascii="Arial" w:hAnsi="Arial" w:cs="Arial"/>
                <w:sz w:val="18"/>
                <w:szCs w:val="18"/>
                <w:cs/>
                <w:lang w:val="en-US"/>
              </w:rPr>
            </w:pPr>
          </w:p>
        </w:tc>
        <w:tc>
          <w:tcPr>
            <w:tcW w:w="5595" w:type="dxa"/>
            <w:gridSpan w:val="4"/>
            <w:vAlign w:val="bottom"/>
          </w:tcPr>
          <w:p w14:paraId="69717DD9" w14:textId="1E547842" w:rsidR="004D1504" w:rsidRPr="007C63CA" w:rsidRDefault="004D1504" w:rsidP="006545EB">
            <w:pPr>
              <w:pBdr>
                <w:bottom w:val="single" w:sz="4" w:space="1" w:color="auto"/>
              </w:pBdr>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 xml:space="preserve">For the three-month period ended </w:t>
            </w:r>
            <w:r w:rsidR="00445BE5" w:rsidRPr="007C63CA">
              <w:rPr>
                <w:rFonts w:ascii="Arial" w:hAnsi="Arial" w:cs="Arial"/>
                <w:sz w:val="18"/>
                <w:szCs w:val="18"/>
                <w:lang w:val="en-US"/>
              </w:rPr>
              <w:t>31 March 2023</w:t>
            </w:r>
          </w:p>
        </w:tc>
      </w:tr>
      <w:tr w:rsidR="004D1504" w:rsidRPr="007C63CA" w14:paraId="4233A1F9" w14:textId="77777777" w:rsidTr="004B160B">
        <w:tc>
          <w:tcPr>
            <w:tcW w:w="3600" w:type="dxa"/>
            <w:vAlign w:val="bottom"/>
          </w:tcPr>
          <w:p w14:paraId="0DBA7A7F" w14:textId="77777777" w:rsidR="004D1504" w:rsidRPr="007C63CA" w:rsidRDefault="004D1504" w:rsidP="006545EB">
            <w:pPr>
              <w:snapToGrid w:val="0"/>
              <w:spacing w:line="320" w:lineRule="exact"/>
              <w:ind w:left="180" w:hanging="90"/>
              <w:rPr>
                <w:rFonts w:ascii="Arial" w:hAnsi="Arial" w:cs="Arial"/>
                <w:sz w:val="18"/>
                <w:szCs w:val="18"/>
                <w:cs/>
                <w:lang w:val="en-US"/>
              </w:rPr>
            </w:pPr>
          </w:p>
        </w:tc>
        <w:tc>
          <w:tcPr>
            <w:tcW w:w="2797" w:type="dxa"/>
            <w:gridSpan w:val="2"/>
            <w:vAlign w:val="bottom"/>
          </w:tcPr>
          <w:p w14:paraId="45FA0598" w14:textId="77777777" w:rsidR="004D1504" w:rsidRPr="007C63CA" w:rsidRDefault="004D1504" w:rsidP="006545EB">
            <w:pPr>
              <w:pBdr>
                <w:bottom w:val="single" w:sz="4" w:space="1" w:color="auto"/>
              </w:pBdr>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Lending</w:t>
            </w:r>
          </w:p>
        </w:tc>
        <w:tc>
          <w:tcPr>
            <w:tcW w:w="1399" w:type="dxa"/>
            <w:vAlign w:val="bottom"/>
          </w:tcPr>
          <w:p w14:paraId="23B57F8C" w14:textId="77777777" w:rsidR="004D1504" w:rsidRPr="007C63CA" w:rsidRDefault="004D1504" w:rsidP="006545EB">
            <w:pPr>
              <w:tabs>
                <w:tab w:val="left" w:pos="990"/>
              </w:tabs>
              <w:snapToGrid w:val="0"/>
              <w:spacing w:line="320" w:lineRule="exact"/>
              <w:ind w:left="108" w:right="90"/>
              <w:jc w:val="center"/>
              <w:rPr>
                <w:rFonts w:ascii="Arial" w:hAnsi="Arial" w:cs="Arial"/>
                <w:sz w:val="18"/>
                <w:szCs w:val="18"/>
                <w:lang w:val="en-US"/>
              </w:rPr>
            </w:pPr>
          </w:p>
        </w:tc>
        <w:tc>
          <w:tcPr>
            <w:tcW w:w="1399" w:type="dxa"/>
            <w:vAlign w:val="bottom"/>
          </w:tcPr>
          <w:p w14:paraId="04EAE3D9" w14:textId="77777777" w:rsidR="004D1504" w:rsidRPr="007C63CA" w:rsidRDefault="004D1504" w:rsidP="006545EB">
            <w:pPr>
              <w:tabs>
                <w:tab w:val="left" w:pos="990"/>
              </w:tabs>
              <w:snapToGrid w:val="0"/>
              <w:spacing w:line="320" w:lineRule="exact"/>
              <w:ind w:left="108" w:right="90"/>
              <w:jc w:val="center"/>
              <w:rPr>
                <w:rFonts w:ascii="Arial" w:hAnsi="Arial" w:cs="Arial"/>
                <w:sz w:val="18"/>
                <w:szCs w:val="18"/>
                <w:lang w:val="en-US"/>
              </w:rPr>
            </w:pPr>
          </w:p>
        </w:tc>
      </w:tr>
      <w:tr w:rsidR="004D1504" w:rsidRPr="007C63CA" w14:paraId="58E0B3A6" w14:textId="77777777" w:rsidTr="004B160B">
        <w:tc>
          <w:tcPr>
            <w:tcW w:w="3600" w:type="dxa"/>
            <w:vAlign w:val="bottom"/>
          </w:tcPr>
          <w:p w14:paraId="51D99264" w14:textId="77777777" w:rsidR="004D1504" w:rsidRPr="007C63CA" w:rsidRDefault="004D1504" w:rsidP="006545EB">
            <w:pPr>
              <w:snapToGrid w:val="0"/>
              <w:spacing w:line="320" w:lineRule="exact"/>
              <w:ind w:left="180" w:hanging="90"/>
              <w:rPr>
                <w:rFonts w:ascii="Arial" w:hAnsi="Arial" w:cs="Arial"/>
                <w:sz w:val="18"/>
                <w:szCs w:val="18"/>
                <w:cs/>
                <w:lang w:val="en-US"/>
              </w:rPr>
            </w:pPr>
          </w:p>
        </w:tc>
        <w:tc>
          <w:tcPr>
            <w:tcW w:w="1398" w:type="dxa"/>
            <w:vAlign w:val="bottom"/>
          </w:tcPr>
          <w:p w14:paraId="22D1E45E" w14:textId="77777777" w:rsidR="004D1504" w:rsidRPr="007C63CA" w:rsidRDefault="004D1504" w:rsidP="006545EB">
            <w:pPr>
              <w:pBdr>
                <w:bottom w:val="single" w:sz="4" w:space="1" w:color="auto"/>
              </w:pBdr>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Housing                and retail</w:t>
            </w:r>
          </w:p>
        </w:tc>
        <w:tc>
          <w:tcPr>
            <w:tcW w:w="1399" w:type="dxa"/>
            <w:vAlign w:val="bottom"/>
          </w:tcPr>
          <w:p w14:paraId="69329C0C" w14:textId="77777777" w:rsidR="004D1504" w:rsidRPr="007C63CA" w:rsidRDefault="004D1504" w:rsidP="006545E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Commercial            loans</w:t>
            </w:r>
          </w:p>
        </w:tc>
        <w:tc>
          <w:tcPr>
            <w:tcW w:w="1399" w:type="dxa"/>
            <w:vAlign w:val="bottom"/>
          </w:tcPr>
          <w:p w14:paraId="55997783" w14:textId="77777777" w:rsidR="004D1504" w:rsidRPr="007C63CA" w:rsidRDefault="004D1504" w:rsidP="006545E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 xml:space="preserve">Other </w:t>
            </w:r>
          </w:p>
          <w:p w14:paraId="7B8ABFCB" w14:textId="77777777" w:rsidR="004D1504" w:rsidRPr="007C63CA" w:rsidRDefault="004D1504" w:rsidP="006545E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segments</w:t>
            </w:r>
          </w:p>
        </w:tc>
        <w:tc>
          <w:tcPr>
            <w:tcW w:w="1399" w:type="dxa"/>
            <w:vAlign w:val="bottom"/>
          </w:tcPr>
          <w:p w14:paraId="14ECBB78" w14:textId="77777777" w:rsidR="004D1504" w:rsidRPr="007C63CA" w:rsidRDefault="004D1504" w:rsidP="006545EB">
            <w:pPr>
              <w:pBdr>
                <w:bottom w:val="single" w:sz="4" w:space="1" w:color="auto"/>
              </w:pBdr>
              <w:tabs>
                <w:tab w:val="left" w:pos="990"/>
              </w:tabs>
              <w:snapToGrid w:val="0"/>
              <w:spacing w:line="320" w:lineRule="exact"/>
              <w:ind w:left="108" w:right="86"/>
              <w:jc w:val="center"/>
              <w:rPr>
                <w:rFonts w:ascii="Arial" w:hAnsi="Arial" w:cs="Arial"/>
                <w:sz w:val="18"/>
                <w:szCs w:val="18"/>
                <w:cs/>
                <w:lang w:val="en-US"/>
              </w:rPr>
            </w:pPr>
            <w:r w:rsidRPr="007C63CA">
              <w:rPr>
                <w:rFonts w:ascii="Arial" w:hAnsi="Arial" w:cs="Arial"/>
                <w:sz w:val="18"/>
                <w:szCs w:val="18"/>
                <w:lang w:val="en-US"/>
              </w:rPr>
              <w:t xml:space="preserve">Total </w:t>
            </w:r>
          </w:p>
        </w:tc>
      </w:tr>
      <w:tr w:rsidR="004D1504" w:rsidRPr="007C63CA" w14:paraId="48E344A3" w14:textId="77777777" w:rsidTr="004B160B">
        <w:tc>
          <w:tcPr>
            <w:tcW w:w="3600" w:type="dxa"/>
            <w:vAlign w:val="bottom"/>
          </w:tcPr>
          <w:p w14:paraId="3F58C4F7" w14:textId="77777777" w:rsidR="004D1504" w:rsidRPr="007C63CA" w:rsidRDefault="004D1504" w:rsidP="00CF60CD">
            <w:pPr>
              <w:snapToGrid w:val="0"/>
              <w:ind w:left="180" w:hanging="90"/>
              <w:rPr>
                <w:rFonts w:ascii="Arial" w:hAnsi="Arial" w:cs="Arial"/>
                <w:sz w:val="14"/>
                <w:szCs w:val="14"/>
                <w:lang w:val="en-US"/>
              </w:rPr>
            </w:pPr>
          </w:p>
        </w:tc>
        <w:tc>
          <w:tcPr>
            <w:tcW w:w="1398" w:type="dxa"/>
            <w:vAlign w:val="bottom"/>
          </w:tcPr>
          <w:p w14:paraId="4B891384" w14:textId="77777777" w:rsidR="004D1504" w:rsidRPr="007C63CA" w:rsidRDefault="004D1504" w:rsidP="00CF60CD">
            <w:pPr>
              <w:tabs>
                <w:tab w:val="decimal" w:pos="1134"/>
              </w:tabs>
              <w:ind w:left="108" w:right="86"/>
              <w:rPr>
                <w:rFonts w:ascii="Arial" w:hAnsi="Arial" w:cs="Arial"/>
                <w:sz w:val="14"/>
                <w:szCs w:val="14"/>
                <w:lang w:val="en-GB"/>
              </w:rPr>
            </w:pPr>
          </w:p>
        </w:tc>
        <w:tc>
          <w:tcPr>
            <w:tcW w:w="1399" w:type="dxa"/>
            <w:vAlign w:val="bottom"/>
          </w:tcPr>
          <w:p w14:paraId="64BE9C59" w14:textId="77777777" w:rsidR="004D1504" w:rsidRPr="007C63CA" w:rsidRDefault="004D1504" w:rsidP="00CF60CD">
            <w:pPr>
              <w:tabs>
                <w:tab w:val="decimal" w:pos="992"/>
              </w:tabs>
              <w:ind w:left="108" w:right="90"/>
              <w:rPr>
                <w:rFonts w:ascii="Arial" w:hAnsi="Arial" w:cs="Arial"/>
                <w:sz w:val="14"/>
                <w:szCs w:val="14"/>
                <w:lang w:val="en-GB"/>
              </w:rPr>
            </w:pPr>
          </w:p>
        </w:tc>
        <w:tc>
          <w:tcPr>
            <w:tcW w:w="1399" w:type="dxa"/>
            <w:vAlign w:val="bottom"/>
          </w:tcPr>
          <w:p w14:paraId="7F80E3A9" w14:textId="77777777" w:rsidR="004D1504" w:rsidRPr="007C63CA" w:rsidRDefault="004D1504" w:rsidP="00CF60CD">
            <w:pPr>
              <w:tabs>
                <w:tab w:val="decimal" w:pos="1134"/>
              </w:tabs>
              <w:ind w:left="108" w:right="90"/>
              <w:rPr>
                <w:rFonts w:ascii="Arial" w:hAnsi="Arial" w:cs="Arial"/>
                <w:sz w:val="14"/>
                <w:szCs w:val="14"/>
                <w:lang w:val="en-US"/>
              </w:rPr>
            </w:pPr>
          </w:p>
        </w:tc>
        <w:tc>
          <w:tcPr>
            <w:tcW w:w="1399" w:type="dxa"/>
            <w:vAlign w:val="bottom"/>
          </w:tcPr>
          <w:p w14:paraId="0EAAC8BA" w14:textId="77777777" w:rsidR="004D1504" w:rsidRPr="007C63CA" w:rsidRDefault="004D1504" w:rsidP="00CF60CD">
            <w:pPr>
              <w:tabs>
                <w:tab w:val="decimal" w:pos="1276"/>
              </w:tabs>
              <w:ind w:left="108" w:right="90"/>
              <w:rPr>
                <w:rFonts w:ascii="Arial" w:hAnsi="Arial" w:cs="Arial"/>
                <w:sz w:val="14"/>
                <w:szCs w:val="14"/>
                <w:lang w:val="en-GB"/>
              </w:rPr>
            </w:pPr>
          </w:p>
        </w:tc>
      </w:tr>
      <w:tr w:rsidR="00A46AD1" w:rsidRPr="007C63CA" w14:paraId="3199A030" w14:textId="77777777" w:rsidTr="005E7FDD">
        <w:tc>
          <w:tcPr>
            <w:tcW w:w="3600" w:type="dxa"/>
            <w:vAlign w:val="bottom"/>
          </w:tcPr>
          <w:p w14:paraId="51CCFC7A" w14:textId="77777777" w:rsidR="00A46AD1" w:rsidRPr="007C63CA" w:rsidRDefault="00A46AD1" w:rsidP="006545EB">
            <w:pPr>
              <w:snapToGrid w:val="0"/>
              <w:spacing w:line="324" w:lineRule="exact"/>
              <w:ind w:left="180" w:hanging="86"/>
              <w:rPr>
                <w:rFonts w:ascii="Arial" w:hAnsi="Arial" w:cs="Arial"/>
                <w:sz w:val="18"/>
                <w:szCs w:val="18"/>
                <w:lang w:val="en-US"/>
              </w:rPr>
            </w:pPr>
            <w:r w:rsidRPr="007C63CA">
              <w:rPr>
                <w:rFonts w:ascii="Arial" w:hAnsi="Arial" w:cs="Arial"/>
                <w:sz w:val="18"/>
                <w:szCs w:val="18"/>
                <w:lang w:val="en-US"/>
              </w:rPr>
              <w:t>Interest income from external customers</w:t>
            </w:r>
          </w:p>
        </w:tc>
        <w:tc>
          <w:tcPr>
            <w:tcW w:w="1398" w:type="dxa"/>
          </w:tcPr>
          <w:p w14:paraId="3FFEB74D" w14:textId="44A7428D" w:rsidR="00A46AD1" w:rsidRPr="007C63CA" w:rsidRDefault="00A46AD1" w:rsidP="006545EB">
            <w:pPr>
              <w:pBdr>
                <w:bottom w:val="double" w:sz="4" w:space="1" w:color="auto"/>
              </w:pBdr>
              <w:tabs>
                <w:tab w:val="decimal" w:pos="1125"/>
              </w:tabs>
              <w:spacing w:line="324" w:lineRule="exact"/>
              <w:ind w:left="108" w:right="90"/>
              <w:rPr>
                <w:rFonts w:ascii="Arial" w:hAnsi="Arial" w:cs="Arial"/>
                <w:sz w:val="18"/>
                <w:szCs w:val="18"/>
                <w:lang w:val="en-US"/>
              </w:rPr>
            </w:pPr>
            <w:r w:rsidRPr="007C63CA">
              <w:rPr>
                <w:rFonts w:ascii="Arial" w:hAnsi="Arial" w:cs="Arial"/>
                <w:sz w:val="18"/>
                <w:szCs w:val="18"/>
                <w:cs/>
                <w:lang w:val="en-US"/>
              </w:rPr>
              <w:t>498,882</w:t>
            </w:r>
          </w:p>
        </w:tc>
        <w:tc>
          <w:tcPr>
            <w:tcW w:w="1399" w:type="dxa"/>
          </w:tcPr>
          <w:p w14:paraId="29CADCCA" w14:textId="5FB0E999" w:rsidR="00A46AD1" w:rsidRPr="007C63CA" w:rsidRDefault="00A46AD1" w:rsidP="006545EB">
            <w:pPr>
              <w:pBdr>
                <w:bottom w:val="double" w:sz="4" w:space="1" w:color="auto"/>
              </w:pBdr>
              <w:tabs>
                <w:tab w:val="decimal" w:pos="1125"/>
              </w:tabs>
              <w:spacing w:line="324" w:lineRule="exact"/>
              <w:ind w:left="108" w:right="90"/>
              <w:rPr>
                <w:rFonts w:ascii="Arial" w:hAnsi="Arial" w:cs="Arial"/>
                <w:sz w:val="18"/>
                <w:szCs w:val="18"/>
                <w:lang w:val="en-US"/>
              </w:rPr>
            </w:pPr>
            <w:r w:rsidRPr="007C63CA">
              <w:rPr>
                <w:rFonts w:ascii="Arial" w:hAnsi="Arial" w:cs="Arial"/>
                <w:sz w:val="18"/>
                <w:szCs w:val="18"/>
                <w:cs/>
                <w:lang w:val="en-US"/>
              </w:rPr>
              <w:t>2,068,610</w:t>
            </w:r>
          </w:p>
        </w:tc>
        <w:tc>
          <w:tcPr>
            <w:tcW w:w="1399" w:type="dxa"/>
          </w:tcPr>
          <w:p w14:paraId="668506B9" w14:textId="20FE6C46" w:rsidR="00A46AD1" w:rsidRPr="007C63CA" w:rsidRDefault="00A46AD1" w:rsidP="006545EB">
            <w:pPr>
              <w:pBdr>
                <w:bottom w:val="double" w:sz="4" w:space="1" w:color="auto"/>
              </w:pBdr>
              <w:tabs>
                <w:tab w:val="decimal" w:pos="1125"/>
              </w:tabs>
              <w:spacing w:line="324" w:lineRule="exact"/>
              <w:ind w:left="108" w:right="90"/>
              <w:rPr>
                <w:rFonts w:ascii="Arial" w:hAnsi="Arial" w:cs="Arial"/>
                <w:sz w:val="18"/>
                <w:szCs w:val="18"/>
                <w:lang w:val="en-US"/>
              </w:rPr>
            </w:pPr>
            <w:r w:rsidRPr="007C63CA">
              <w:rPr>
                <w:rFonts w:ascii="Arial" w:hAnsi="Arial" w:cs="Arial"/>
                <w:sz w:val="18"/>
                <w:szCs w:val="18"/>
                <w:cs/>
                <w:lang w:val="en-US"/>
              </w:rPr>
              <w:t>185,290</w:t>
            </w:r>
          </w:p>
        </w:tc>
        <w:tc>
          <w:tcPr>
            <w:tcW w:w="1399" w:type="dxa"/>
          </w:tcPr>
          <w:p w14:paraId="185FE324" w14:textId="5B8C7D2A" w:rsidR="00A46AD1" w:rsidRPr="007C63CA" w:rsidRDefault="00A46AD1" w:rsidP="006545EB">
            <w:pPr>
              <w:pBdr>
                <w:bottom w:val="double" w:sz="4" w:space="1" w:color="auto"/>
              </w:pBdr>
              <w:tabs>
                <w:tab w:val="decimal" w:pos="1125"/>
              </w:tabs>
              <w:snapToGrid w:val="0"/>
              <w:spacing w:line="324" w:lineRule="exact"/>
              <w:ind w:left="81" w:right="67"/>
              <w:rPr>
                <w:rFonts w:ascii="Arial" w:hAnsi="Arial" w:cs="Arial"/>
                <w:sz w:val="18"/>
                <w:szCs w:val="18"/>
                <w:lang w:val="en-US"/>
              </w:rPr>
            </w:pPr>
            <w:r w:rsidRPr="007C63CA">
              <w:rPr>
                <w:rFonts w:ascii="Arial" w:hAnsi="Arial" w:cs="Arial"/>
                <w:sz w:val="18"/>
                <w:szCs w:val="18"/>
                <w:cs/>
                <w:lang w:val="en-US"/>
              </w:rPr>
              <w:t>2,752,782</w:t>
            </w:r>
          </w:p>
        </w:tc>
      </w:tr>
      <w:tr w:rsidR="00A46AD1" w:rsidRPr="007C63CA" w14:paraId="44865F9B" w14:textId="77777777" w:rsidTr="00171BEB">
        <w:tc>
          <w:tcPr>
            <w:tcW w:w="3600" w:type="dxa"/>
            <w:vAlign w:val="bottom"/>
          </w:tcPr>
          <w:p w14:paraId="6DA32F8C" w14:textId="77777777" w:rsidR="00A46AD1" w:rsidRPr="007C63CA" w:rsidRDefault="00A46AD1" w:rsidP="00A46AD1">
            <w:pPr>
              <w:snapToGrid w:val="0"/>
              <w:ind w:left="180" w:hanging="90"/>
              <w:rPr>
                <w:rFonts w:ascii="Arial" w:hAnsi="Arial" w:cs="Arial"/>
                <w:sz w:val="14"/>
                <w:szCs w:val="14"/>
                <w:lang w:val="en-US"/>
              </w:rPr>
            </w:pPr>
          </w:p>
        </w:tc>
        <w:tc>
          <w:tcPr>
            <w:tcW w:w="1398" w:type="dxa"/>
          </w:tcPr>
          <w:p w14:paraId="2863ED18" w14:textId="77777777" w:rsidR="00A46AD1" w:rsidRPr="007C63CA" w:rsidRDefault="00A46AD1" w:rsidP="006545EB">
            <w:pPr>
              <w:snapToGrid w:val="0"/>
              <w:ind w:left="180" w:hanging="90"/>
              <w:rPr>
                <w:rFonts w:ascii="Arial" w:hAnsi="Arial" w:cs="Arial"/>
                <w:sz w:val="14"/>
                <w:szCs w:val="14"/>
                <w:cs/>
                <w:lang w:val="en-US"/>
              </w:rPr>
            </w:pPr>
          </w:p>
        </w:tc>
        <w:tc>
          <w:tcPr>
            <w:tcW w:w="1399" w:type="dxa"/>
          </w:tcPr>
          <w:p w14:paraId="1C8B8677" w14:textId="77777777" w:rsidR="00A46AD1" w:rsidRPr="007C63CA" w:rsidRDefault="00A46AD1" w:rsidP="006545EB">
            <w:pPr>
              <w:snapToGrid w:val="0"/>
              <w:ind w:left="180" w:hanging="90"/>
              <w:rPr>
                <w:rFonts w:ascii="Arial" w:hAnsi="Arial" w:cs="Arial"/>
                <w:sz w:val="14"/>
                <w:szCs w:val="14"/>
                <w:cs/>
                <w:lang w:val="en-US"/>
              </w:rPr>
            </w:pPr>
          </w:p>
        </w:tc>
        <w:tc>
          <w:tcPr>
            <w:tcW w:w="1399" w:type="dxa"/>
          </w:tcPr>
          <w:p w14:paraId="2FB2476B" w14:textId="77777777" w:rsidR="00A46AD1" w:rsidRPr="007C63CA" w:rsidRDefault="00A46AD1" w:rsidP="006545EB">
            <w:pPr>
              <w:snapToGrid w:val="0"/>
              <w:ind w:left="180" w:hanging="90"/>
              <w:rPr>
                <w:rFonts w:ascii="Arial" w:hAnsi="Arial" w:cs="Arial"/>
                <w:sz w:val="14"/>
                <w:szCs w:val="14"/>
                <w:cs/>
                <w:lang w:val="en-US"/>
              </w:rPr>
            </w:pPr>
          </w:p>
        </w:tc>
        <w:tc>
          <w:tcPr>
            <w:tcW w:w="1399" w:type="dxa"/>
          </w:tcPr>
          <w:p w14:paraId="656A9296" w14:textId="77777777" w:rsidR="00A46AD1" w:rsidRPr="007C63CA" w:rsidRDefault="00A46AD1" w:rsidP="006545EB">
            <w:pPr>
              <w:snapToGrid w:val="0"/>
              <w:ind w:left="180" w:hanging="90"/>
              <w:rPr>
                <w:rFonts w:ascii="Arial" w:hAnsi="Arial" w:cs="Arial"/>
                <w:sz w:val="14"/>
                <w:szCs w:val="14"/>
                <w:lang w:val="en-US"/>
              </w:rPr>
            </w:pPr>
          </w:p>
        </w:tc>
      </w:tr>
      <w:tr w:rsidR="00A46AD1" w:rsidRPr="007C63CA" w14:paraId="7AB9B1A6" w14:textId="77777777" w:rsidTr="004B160B">
        <w:tc>
          <w:tcPr>
            <w:tcW w:w="3600" w:type="dxa"/>
            <w:vAlign w:val="bottom"/>
          </w:tcPr>
          <w:p w14:paraId="720E9259" w14:textId="77777777" w:rsidR="00A46AD1" w:rsidRPr="007C63CA" w:rsidRDefault="00A46AD1" w:rsidP="006545EB">
            <w:pPr>
              <w:snapToGrid w:val="0"/>
              <w:spacing w:line="324" w:lineRule="exact"/>
              <w:ind w:left="180" w:hanging="90"/>
              <w:rPr>
                <w:rFonts w:ascii="Arial" w:hAnsi="Arial" w:cs="Arial"/>
                <w:sz w:val="18"/>
                <w:szCs w:val="18"/>
                <w:lang w:val="en-US"/>
              </w:rPr>
            </w:pPr>
            <w:r w:rsidRPr="007C63CA">
              <w:rPr>
                <w:rFonts w:ascii="Arial" w:hAnsi="Arial" w:cs="Arial"/>
                <w:sz w:val="18"/>
                <w:szCs w:val="18"/>
                <w:lang w:val="en-US"/>
              </w:rPr>
              <w:t>Total operating income - net</w:t>
            </w:r>
          </w:p>
        </w:tc>
        <w:tc>
          <w:tcPr>
            <w:tcW w:w="1398" w:type="dxa"/>
          </w:tcPr>
          <w:p w14:paraId="341166C1" w14:textId="77777777" w:rsidR="00A46AD1" w:rsidRPr="007C63CA" w:rsidRDefault="00A46AD1" w:rsidP="006545EB">
            <w:pPr>
              <w:tabs>
                <w:tab w:val="decimal" w:pos="1125"/>
              </w:tabs>
              <w:spacing w:line="324" w:lineRule="exact"/>
              <w:ind w:left="108" w:right="90"/>
              <w:rPr>
                <w:rFonts w:ascii="Arial" w:hAnsi="Arial" w:cs="Arial"/>
                <w:sz w:val="18"/>
                <w:szCs w:val="18"/>
                <w:cs/>
                <w:lang w:val="en-US"/>
              </w:rPr>
            </w:pPr>
          </w:p>
        </w:tc>
        <w:tc>
          <w:tcPr>
            <w:tcW w:w="1399" w:type="dxa"/>
          </w:tcPr>
          <w:p w14:paraId="1A9FCEDC" w14:textId="77777777" w:rsidR="00A46AD1" w:rsidRPr="007C63CA" w:rsidRDefault="00A46AD1" w:rsidP="006545EB">
            <w:pPr>
              <w:tabs>
                <w:tab w:val="decimal" w:pos="1125"/>
              </w:tabs>
              <w:spacing w:line="324" w:lineRule="exact"/>
              <w:ind w:left="108" w:right="90"/>
              <w:rPr>
                <w:rFonts w:ascii="Arial" w:hAnsi="Arial" w:cs="Arial"/>
                <w:sz w:val="18"/>
                <w:szCs w:val="18"/>
                <w:lang w:val="en-US"/>
              </w:rPr>
            </w:pPr>
          </w:p>
        </w:tc>
        <w:tc>
          <w:tcPr>
            <w:tcW w:w="1399" w:type="dxa"/>
          </w:tcPr>
          <w:p w14:paraId="7FCF921A" w14:textId="77777777" w:rsidR="00A46AD1" w:rsidRPr="007C63CA" w:rsidRDefault="00A46AD1" w:rsidP="006545EB">
            <w:pPr>
              <w:tabs>
                <w:tab w:val="decimal" w:pos="1125"/>
              </w:tabs>
              <w:spacing w:line="324" w:lineRule="exact"/>
              <w:ind w:left="108" w:right="90"/>
              <w:rPr>
                <w:rFonts w:ascii="Arial" w:hAnsi="Arial" w:cs="Arial"/>
                <w:sz w:val="18"/>
                <w:szCs w:val="18"/>
                <w:lang w:val="en-US"/>
              </w:rPr>
            </w:pPr>
          </w:p>
        </w:tc>
        <w:tc>
          <w:tcPr>
            <w:tcW w:w="1399" w:type="dxa"/>
          </w:tcPr>
          <w:p w14:paraId="5924FAE3" w14:textId="37AA95E4" w:rsidR="00A46AD1" w:rsidRPr="007C63CA" w:rsidRDefault="00A46AD1" w:rsidP="006545EB">
            <w:pPr>
              <w:tabs>
                <w:tab w:val="decimal" w:pos="1196"/>
              </w:tabs>
              <w:snapToGrid w:val="0"/>
              <w:spacing w:line="324" w:lineRule="exact"/>
              <w:ind w:left="81" w:right="67"/>
              <w:rPr>
                <w:rFonts w:ascii="Arial" w:hAnsi="Arial" w:cs="Arial"/>
                <w:sz w:val="18"/>
                <w:szCs w:val="18"/>
                <w:lang w:val="en-US"/>
              </w:rPr>
            </w:pPr>
            <w:r w:rsidRPr="007C63CA">
              <w:rPr>
                <w:rFonts w:ascii="Arial" w:hAnsi="Arial" w:cs="Arial"/>
                <w:sz w:val="18"/>
                <w:szCs w:val="18"/>
                <w:cs/>
                <w:lang w:val="en-US"/>
              </w:rPr>
              <w:t>1,925,265</w:t>
            </w:r>
          </w:p>
        </w:tc>
      </w:tr>
      <w:tr w:rsidR="00A46AD1" w:rsidRPr="007C63CA" w14:paraId="6F302E2E" w14:textId="77777777" w:rsidTr="004B160B">
        <w:tc>
          <w:tcPr>
            <w:tcW w:w="3600" w:type="dxa"/>
            <w:vAlign w:val="bottom"/>
          </w:tcPr>
          <w:p w14:paraId="40E12FAE" w14:textId="77777777" w:rsidR="00A46AD1" w:rsidRPr="007C63CA" w:rsidRDefault="00A46AD1" w:rsidP="006545EB">
            <w:pPr>
              <w:snapToGrid w:val="0"/>
              <w:spacing w:line="324" w:lineRule="exact"/>
              <w:ind w:left="180" w:hanging="90"/>
              <w:rPr>
                <w:rFonts w:ascii="Arial" w:hAnsi="Arial" w:cs="Arial"/>
                <w:sz w:val="18"/>
                <w:szCs w:val="18"/>
                <w:cs/>
              </w:rPr>
            </w:pPr>
            <w:r w:rsidRPr="007C63CA">
              <w:rPr>
                <w:rFonts w:ascii="Arial" w:hAnsi="Arial" w:cs="Arial"/>
                <w:sz w:val="18"/>
                <w:szCs w:val="18"/>
                <w:lang w:val="en-US"/>
              </w:rPr>
              <w:t>Other operating expenses</w:t>
            </w:r>
          </w:p>
        </w:tc>
        <w:tc>
          <w:tcPr>
            <w:tcW w:w="1398" w:type="dxa"/>
          </w:tcPr>
          <w:p w14:paraId="19EF0227" w14:textId="77777777" w:rsidR="00A46AD1" w:rsidRPr="007C63CA" w:rsidRDefault="00A46AD1" w:rsidP="006545EB">
            <w:pPr>
              <w:tabs>
                <w:tab w:val="decimal" w:pos="1125"/>
              </w:tabs>
              <w:spacing w:line="324" w:lineRule="exact"/>
              <w:ind w:left="108" w:right="90"/>
              <w:rPr>
                <w:rFonts w:ascii="Arial" w:hAnsi="Arial" w:cs="Arial"/>
                <w:sz w:val="18"/>
                <w:szCs w:val="18"/>
                <w:lang w:val="en-US"/>
              </w:rPr>
            </w:pPr>
          </w:p>
        </w:tc>
        <w:tc>
          <w:tcPr>
            <w:tcW w:w="1399" w:type="dxa"/>
          </w:tcPr>
          <w:p w14:paraId="013240C7" w14:textId="77777777" w:rsidR="00A46AD1" w:rsidRPr="007C63CA" w:rsidRDefault="00A46AD1" w:rsidP="006545EB">
            <w:pPr>
              <w:tabs>
                <w:tab w:val="decimal" w:pos="1125"/>
              </w:tabs>
              <w:spacing w:line="324" w:lineRule="exact"/>
              <w:ind w:left="108" w:right="90"/>
              <w:rPr>
                <w:rFonts w:ascii="Arial" w:hAnsi="Arial" w:cs="Arial"/>
                <w:sz w:val="18"/>
                <w:szCs w:val="18"/>
                <w:cs/>
                <w:lang w:val="en-US"/>
              </w:rPr>
            </w:pPr>
          </w:p>
        </w:tc>
        <w:tc>
          <w:tcPr>
            <w:tcW w:w="1399" w:type="dxa"/>
          </w:tcPr>
          <w:p w14:paraId="7FEBC504" w14:textId="77777777" w:rsidR="00A46AD1" w:rsidRPr="007C63CA" w:rsidRDefault="00A46AD1" w:rsidP="006545EB">
            <w:pPr>
              <w:tabs>
                <w:tab w:val="decimal" w:pos="1125"/>
              </w:tabs>
              <w:spacing w:line="324" w:lineRule="exact"/>
              <w:ind w:left="108" w:right="90"/>
              <w:rPr>
                <w:rFonts w:ascii="Arial" w:hAnsi="Arial" w:cs="Arial"/>
                <w:sz w:val="18"/>
                <w:szCs w:val="18"/>
                <w:cs/>
                <w:lang w:val="en-US"/>
              </w:rPr>
            </w:pPr>
          </w:p>
        </w:tc>
        <w:tc>
          <w:tcPr>
            <w:tcW w:w="1399" w:type="dxa"/>
          </w:tcPr>
          <w:p w14:paraId="12F22989" w14:textId="2645194E" w:rsidR="00A46AD1" w:rsidRPr="007C63CA" w:rsidRDefault="00A46AD1" w:rsidP="006545EB">
            <w:pPr>
              <w:tabs>
                <w:tab w:val="decimal" w:pos="1196"/>
              </w:tabs>
              <w:snapToGrid w:val="0"/>
              <w:spacing w:line="324" w:lineRule="exact"/>
              <w:ind w:left="81" w:right="67"/>
              <w:rPr>
                <w:rFonts w:ascii="Arial" w:hAnsi="Arial" w:cs="Arial"/>
                <w:sz w:val="18"/>
                <w:szCs w:val="18"/>
                <w:lang w:val="en-US"/>
              </w:rPr>
            </w:pPr>
            <w:r w:rsidRPr="007C63CA">
              <w:rPr>
                <w:rFonts w:ascii="Arial" w:hAnsi="Arial" w:cs="Arial"/>
                <w:sz w:val="18"/>
                <w:szCs w:val="18"/>
                <w:cs/>
                <w:lang w:val="en-US"/>
              </w:rPr>
              <w:t>(806,799)</w:t>
            </w:r>
          </w:p>
        </w:tc>
      </w:tr>
      <w:tr w:rsidR="00A46AD1" w:rsidRPr="007C63CA" w14:paraId="0387FB22" w14:textId="77777777" w:rsidTr="00171BEB">
        <w:tc>
          <w:tcPr>
            <w:tcW w:w="3600" w:type="dxa"/>
            <w:vAlign w:val="bottom"/>
          </w:tcPr>
          <w:p w14:paraId="26688A81" w14:textId="77777777" w:rsidR="00A46AD1" w:rsidRPr="007C63CA" w:rsidRDefault="00A46AD1" w:rsidP="006545EB">
            <w:pPr>
              <w:snapToGrid w:val="0"/>
              <w:spacing w:line="324" w:lineRule="exact"/>
              <w:ind w:left="180" w:hanging="90"/>
              <w:rPr>
                <w:rFonts w:ascii="Arial" w:hAnsi="Arial" w:cs="Arial"/>
                <w:sz w:val="18"/>
                <w:szCs w:val="18"/>
                <w:cs/>
              </w:rPr>
            </w:pPr>
            <w:r w:rsidRPr="007C63CA">
              <w:rPr>
                <w:rFonts w:ascii="Arial" w:hAnsi="Arial" w:cs="Arial"/>
                <w:sz w:val="18"/>
                <w:szCs w:val="18"/>
                <w:lang w:val="en-US"/>
              </w:rPr>
              <w:t>Expected credit losses</w:t>
            </w:r>
          </w:p>
        </w:tc>
        <w:tc>
          <w:tcPr>
            <w:tcW w:w="1398" w:type="dxa"/>
          </w:tcPr>
          <w:p w14:paraId="13965101" w14:textId="77777777" w:rsidR="00A46AD1" w:rsidRPr="007C63CA" w:rsidRDefault="00A46AD1" w:rsidP="006545EB">
            <w:pPr>
              <w:tabs>
                <w:tab w:val="decimal" w:pos="1134"/>
              </w:tabs>
              <w:spacing w:line="324" w:lineRule="exact"/>
              <w:ind w:left="108" w:right="90"/>
              <w:rPr>
                <w:rFonts w:ascii="Arial" w:hAnsi="Arial" w:cs="Arial"/>
                <w:sz w:val="18"/>
                <w:szCs w:val="18"/>
                <w:lang w:val="en-US"/>
              </w:rPr>
            </w:pPr>
          </w:p>
        </w:tc>
        <w:tc>
          <w:tcPr>
            <w:tcW w:w="1399" w:type="dxa"/>
          </w:tcPr>
          <w:p w14:paraId="08AE5A8D" w14:textId="77777777" w:rsidR="00A46AD1" w:rsidRPr="007C63CA" w:rsidRDefault="00A46AD1" w:rsidP="006545EB">
            <w:pPr>
              <w:tabs>
                <w:tab w:val="left" w:pos="990"/>
                <w:tab w:val="decimal" w:pos="1134"/>
              </w:tabs>
              <w:spacing w:line="324" w:lineRule="exact"/>
              <w:ind w:left="108" w:right="90"/>
              <w:rPr>
                <w:rFonts w:ascii="Arial" w:hAnsi="Arial" w:cs="Arial"/>
                <w:sz w:val="18"/>
                <w:szCs w:val="18"/>
                <w:lang w:val="en-US"/>
              </w:rPr>
            </w:pPr>
          </w:p>
        </w:tc>
        <w:tc>
          <w:tcPr>
            <w:tcW w:w="1399" w:type="dxa"/>
          </w:tcPr>
          <w:p w14:paraId="23D475C4" w14:textId="77777777" w:rsidR="00A46AD1" w:rsidRPr="007C63CA" w:rsidRDefault="00A46AD1" w:rsidP="006545EB">
            <w:pPr>
              <w:tabs>
                <w:tab w:val="left" w:pos="990"/>
                <w:tab w:val="decimal" w:pos="1134"/>
              </w:tabs>
              <w:spacing w:line="324" w:lineRule="exact"/>
              <w:ind w:left="108" w:right="90"/>
              <w:rPr>
                <w:rFonts w:ascii="Arial" w:hAnsi="Arial" w:cs="Arial"/>
                <w:sz w:val="18"/>
                <w:szCs w:val="18"/>
                <w:lang w:val="en-US"/>
              </w:rPr>
            </w:pPr>
          </w:p>
        </w:tc>
        <w:tc>
          <w:tcPr>
            <w:tcW w:w="1399" w:type="dxa"/>
          </w:tcPr>
          <w:p w14:paraId="28B6AFEE" w14:textId="43E89822" w:rsidR="00A46AD1" w:rsidRPr="007C63CA" w:rsidRDefault="00A46AD1" w:rsidP="006545EB">
            <w:pPr>
              <w:tabs>
                <w:tab w:val="decimal" w:pos="1196"/>
              </w:tabs>
              <w:snapToGrid w:val="0"/>
              <w:spacing w:line="324" w:lineRule="exact"/>
              <w:ind w:left="81" w:right="67"/>
              <w:rPr>
                <w:rFonts w:ascii="Arial" w:hAnsi="Arial" w:cs="Arial"/>
                <w:sz w:val="18"/>
                <w:szCs w:val="18"/>
                <w:lang w:val="en-US"/>
              </w:rPr>
            </w:pPr>
            <w:r w:rsidRPr="007C63CA">
              <w:rPr>
                <w:rFonts w:ascii="Arial" w:hAnsi="Arial" w:cs="Arial"/>
                <w:sz w:val="18"/>
                <w:szCs w:val="18"/>
                <w:cs/>
                <w:lang w:val="en-US"/>
              </w:rPr>
              <w:t>(472,790)</w:t>
            </w:r>
          </w:p>
        </w:tc>
      </w:tr>
      <w:tr w:rsidR="00A46AD1" w:rsidRPr="007C63CA" w14:paraId="494BE0CD" w14:textId="77777777" w:rsidTr="004B160B">
        <w:tc>
          <w:tcPr>
            <w:tcW w:w="3600" w:type="dxa"/>
            <w:vAlign w:val="bottom"/>
          </w:tcPr>
          <w:p w14:paraId="12B9E746" w14:textId="77777777" w:rsidR="00A46AD1" w:rsidRPr="007C63CA" w:rsidRDefault="00A46AD1" w:rsidP="006545EB">
            <w:pPr>
              <w:snapToGrid w:val="0"/>
              <w:spacing w:line="324" w:lineRule="exact"/>
              <w:ind w:left="180" w:hanging="90"/>
              <w:rPr>
                <w:rFonts w:ascii="Arial" w:hAnsi="Arial" w:cs="Arial"/>
                <w:sz w:val="18"/>
                <w:szCs w:val="18"/>
                <w:lang w:val="en-US"/>
              </w:rPr>
            </w:pPr>
            <w:r w:rsidRPr="007C63CA">
              <w:rPr>
                <w:rFonts w:ascii="Arial" w:hAnsi="Arial" w:cs="Arial"/>
                <w:sz w:val="18"/>
                <w:szCs w:val="18"/>
                <w:lang w:val="en-US"/>
              </w:rPr>
              <w:t>I</w:t>
            </w:r>
            <w:proofErr w:type="spellStart"/>
            <w:r w:rsidRPr="007C63CA">
              <w:rPr>
                <w:rFonts w:ascii="Arial" w:hAnsi="Arial" w:cs="Arial"/>
                <w:sz w:val="18"/>
                <w:szCs w:val="18"/>
                <w:cs/>
                <w:lang w:val="en-US"/>
              </w:rPr>
              <w:t>ncome</w:t>
            </w:r>
            <w:proofErr w:type="spellEnd"/>
            <w:r w:rsidRPr="007C63CA">
              <w:rPr>
                <w:rFonts w:ascii="Arial" w:hAnsi="Arial" w:cs="Arial"/>
                <w:sz w:val="18"/>
                <w:szCs w:val="18"/>
                <w:cs/>
                <w:lang w:val="en-US"/>
              </w:rPr>
              <w:t xml:space="preserve"> </w:t>
            </w:r>
            <w:proofErr w:type="spellStart"/>
            <w:r w:rsidRPr="007C63CA">
              <w:rPr>
                <w:rFonts w:ascii="Arial" w:hAnsi="Arial" w:cs="Arial"/>
                <w:sz w:val="18"/>
                <w:szCs w:val="18"/>
                <w:cs/>
                <w:lang w:val="en-US"/>
              </w:rPr>
              <w:t>tax</w:t>
            </w:r>
            <w:proofErr w:type="spellEnd"/>
          </w:p>
        </w:tc>
        <w:tc>
          <w:tcPr>
            <w:tcW w:w="1398" w:type="dxa"/>
          </w:tcPr>
          <w:p w14:paraId="00EA2A72" w14:textId="77777777" w:rsidR="00A46AD1" w:rsidRPr="007C63CA" w:rsidRDefault="00A46AD1" w:rsidP="006545EB">
            <w:pPr>
              <w:tabs>
                <w:tab w:val="decimal" w:pos="1134"/>
              </w:tabs>
              <w:spacing w:line="324" w:lineRule="exact"/>
              <w:ind w:left="108" w:right="90"/>
              <w:rPr>
                <w:rFonts w:ascii="Arial" w:hAnsi="Arial" w:cs="Arial"/>
                <w:sz w:val="18"/>
                <w:szCs w:val="18"/>
                <w:lang w:val="en-US"/>
              </w:rPr>
            </w:pPr>
          </w:p>
        </w:tc>
        <w:tc>
          <w:tcPr>
            <w:tcW w:w="1399" w:type="dxa"/>
          </w:tcPr>
          <w:p w14:paraId="326B0BDD" w14:textId="77777777" w:rsidR="00A46AD1" w:rsidRPr="007C63CA" w:rsidRDefault="00A46AD1" w:rsidP="006545EB">
            <w:pPr>
              <w:tabs>
                <w:tab w:val="left" w:pos="990"/>
                <w:tab w:val="decimal" w:pos="1134"/>
              </w:tabs>
              <w:spacing w:line="324" w:lineRule="exact"/>
              <w:ind w:left="108" w:right="90"/>
              <w:rPr>
                <w:rFonts w:ascii="Arial" w:hAnsi="Arial" w:cs="Arial"/>
                <w:sz w:val="18"/>
                <w:szCs w:val="18"/>
                <w:lang w:val="en-US"/>
              </w:rPr>
            </w:pPr>
          </w:p>
        </w:tc>
        <w:tc>
          <w:tcPr>
            <w:tcW w:w="1399" w:type="dxa"/>
          </w:tcPr>
          <w:p w14:paraId="4FB2FCD2" w14:textId="77777777" w:rsidR="00A46AD1" w:rsidRPr="007C63CA" w:rsidRDefault="00A46AD1" w:rsidP="006545EB">
            <w:pPr>
              <w:tabs>
                <w:tab w:val="left" w:pos="990"/>
                <w:tab w:val="decimal" w:pos="1134"/>
              </w:tabs>
              <w:spacing w:line="324" w:lineRule="exact"/>
              <w:ind w:left="108" w:right="90"/>
              <w:rPr>
                <w:rFonts w:ascii="Arial" w:hAnsi="Arial" w:cs="Arial"/>
                <w:sz w:val="18"/>
                <w:szCs w:val="18"/>
                <w:lang w:val="en-US"/>
              </w:rPr>
            </w:pPr>
          </w:p>
        </w:tc>
        <w:tc>
          <w:tcPr>
            <w:tcW w:w="1399" w:type="dxa"/>
          </w:tcPr>
          <w:p w14:paraId="2099D9F9" w14:textId="4D211F2D" w:rsidR="00A46AD1" w:rsidRPr="007C63CA" w:rsidRDefault="00A46AD1" w:rsidP="006545EB">
            <w:pPr>
              <w:pBdr>
                <w:bottom w:val="single" w:sz="4" w:space="1" w:color="auto"/>
              </w:pBdr>
              <w:tabs>
                <w:tab w:val="decimal" w:pos="1196"/>
              </w:tabs>
              <w:snapToGrid w:val="0"/>
              <w:spacing w:line="324" w:lineRule="exact"/>
              <w:ind w:left="81" w:right="67"/>
              <w:rPr>
                <w:rFonts w:ascii="Arial" w:hAnsi="Arial" w:cs="Arial"/>
                <w:sz w:val="18"/>
                <w:szCs w:val="18"/>
                <w:lang w:val="en-US"/>
              </w:rPr>
            </w:pPr>
            <w:r w:rsidRPr="007C63CA">
              <w:rPr>
                <w:rFonts w:ascii="Arial" w:hAnsi="Arial" w:cs="Arial"/>
                <w:sz w:val="18"/>
                <w:szCs w:val="18"/>
                <w:cs/>
                <w:lang w:val="en-US"/>
              </w:rPr>
              <w:t>(119,193)</w:t>
            </w:r>
          </w:p>
        </w:tc>
      </w:tr>
      <w:tr w:rsidR="00A46AD1" w:rsidRPr="007C63CA" w14:paraId="1EC3D836" w14:textId="77777777" w:rsidTr="00171BEB">
        <w:tc>
          <w:tcPr>
            <w:tcW w:w="3600" w:type="dxa"/>
            <w:vAlign w:val="bottom"/>
          </w:tcPr>
          <w:p w14:paraId="7EFBECEA" w14:textId="074C5F86" w:rsidR="00A46AD1" w:rsidRPr="007C63CA" w:rsidRDefault="00A46AD1" w:rsidP="006545EB">
            <w:pPr>
              <w:snapToGrid w:val="0"/>
              <w:spacing w:line="324" w:lineRule="exact"/>
              <w:ind w:left="180" w:hanging="90"/>
              <w:rPr>
                <w:rFonts w:ascii="Arial" w:hAnsi="Arial" w:cs="Arial"/>
                <w:sz w:val="18"/>
                <w:szCs w:val="18"/>
                <w:lang w:val="en-US"/>
              </w:rPr>
            </w:pPr>
            <w:r w:rsidRPr="007C63CA">
              <w:rPr>
                <w:rFonts w:ascii="Arial" w:hAnsi="Arial" w:cs="Arial"/>
                <w:sz w:val="18"/>
                <w:szCs w:val="18"/>
                <w:lang w:val="en-US"/>
              </w:rPr>
              <w:t>Net profit for the period</w:t>
            </w:r>
          </w:p>
        </w:tc>
        <w:tc>
          <w:tcPr>
            <w:tcW w:w="1398" w:type="dxa"/>
          </w:tcPr>
          <w:p w14:paraId="21BCC20C" w14:textId="77777777" w:rsidR="00A46AD1" w:rsidRPr="007C63CA" w:rsidRDefault="00A46AD1" w:rsidP="006545EB">
            <w:pPr>
              <w:tabs>
                <w:tab w:val="decimal" w:pos="1134"/>
              </w:tabs>
              <w:spacing w:line="324" w:lineRule="exact"/>
              <w:ind w:left="108" w:right="90"/>
              <w:rPr>
                <w:rFonts w:ascii="Arial" w:hAnsi="Arial" w:cs="Arial"/>
                <w:sz w:val="18"/>
                <w:szCs w:val="18"/>
                <w:lang w:val="en-US"/>
              </w:rPr>
            </w:pPr>
          </w:p>
        </w:tc>
        <w:tc>
          <w:tcPr>
            <w:tcW w:w="1399" w:type="dxa"/>
          </w:tcPr>
          <w:p w14:paraId="616D15B5" w14:textId="77777777" w:rsidR="00A46AD1" w:rsidRPr="007C63CA" w:rsidRDefault="00A46AD1" w:rsidP="006545EB">
            <w:pPr>
              <w:tabs>
                <w:tab w:val="left" w:pos="990"/>
                <w:tab w:val="decimal" w:pos="1134"/>
              </w:tabs>
              <w:spacing w:line="324" w:lineRule="exact"/>
              <w:ind w:left="108" w:right="90"/>
              <w:rPr>
                <w:rFonts w:ascii="Arial" w:hAnsi="Arial" w:cs="Arial"/>
                <w:sz w:val="18"/>
                <w:szCs w:val="18"/>
                <w:lang w:val="en-US"/>
              </w:rPr>
            </w:pPr>
          </w:p>
        </w:tc>
        <w:tc>
          <w:tcPr>
            <w:tcW w:w="1399" w:type="dxa"/>
          </w:tcPr>
          <w:p w14:paraId="30E6A84E" w14:textId="77777777" w:rsidR="00A46AD1" w:rsidRPr="007C63CA" w:rsidRDefault="00A46AD1" w:rsidP="006545EB">
            <w:pPr>
              <w:tabs>
                <w:tab w:val="left" w:pos="990"/>
                <w:tab w:val="decimal" w:pos="1134"/>
              </w:tabs>
              <w:spacing w:line="324" w:lineRule="exact"/>
              <w:ind w:left="108" w:right="90"/>
              <w:rPr>
                <w:rFonts w:ascii="Arial" w:hAnsi="Arial" w:cs="Arial"/>
                <w:sz w:val="18"/>
                <w:szCs w:val="18"/>
                <w:lang w:val="en-US"/>
              </w:rPr>
            </w:pPr>
          </w:p>
        </w:tc>
        <w:tc>
          <w:tcPr>
            <w:tcW w:w="1399" w:type="dxa"/>
          </w:tcPr>
          <w:p w14:paraId="1BD3933A" w14:textId="0AB5DE7D" w:rsidR="00A46AD1" w:rsidRPr="007C63CA" w:rsidRDefault="00A46AD1" w:rsidP="006545EB">
            <w:pPr>
              <w:pBdr>
                <w:bottom w:val="double" w:sz="4" w:space="1" w:color="auto"/>
              </w:pBdr>
              <w:tabs>
                <w:tab w:val="decimal" w:pos="1196"/>
              </w:tabs>
              <w:snapToGrid w:val="0"/>
              <w:spacing w:line="324" w:lineRule="exact"/>
              <w:ind w:left="81" w:right="67"/>
              <w:rPr>
                <w:rFonts w:ascii="Arial" w:hAnsi="Arial" w:cs="Arial"/>
                <w:sz w:val="18"/>
                <w:szCs w:val="18"/>
                <w:lang w:val="en-US"/>
              </w:rPr>
            </w:pPr>
            <w:r w:rsidRPr="007C63CA">
              <w:rPr>
                <w:rFonts w:ascii="Arial" w:hAnsi="Arial" w:cs="Arial"/>
                <w:sz w:val="18"/>
                <w:szCs w:val="18"/>
                <w:cs/>
                <w:lang w:val="en-US"/>
              </w:rPr>
              <w:t>526,483</w:t>
            </w:r>
          </w:p>
        </w:tc>
      </w:tr>
    </w:tbl>
    <w:p w14:paraId="74CD606D" w14:textId="5EEFAA17" w:rsidR="00CB5E37" w:rsidRPr="007C63CA" w:rsidRDefault="00CB5E37" w:rsidP="006545EB">
      <w:pPr>
        <w:tabs>
          <w:tab w:val="left" w:pos="1440"/>
        </w:tabs>
        <w:ind w:left="635"/>
        <w:jc w:val="thaiDistribute"/>
        <w:rPr>
          <w:rFonts w:ascii="Arial" w:hAnsi="Arial" w:cs="Arial"/>
          <w:sz w:val="18"/>
          <w:szCs w:val="18"/>
          <w:cs/>
          <w:lang w:val="en-US"/>
        </w:rPr>
      </w:pP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1A33F9" w:rsidRPr="007C63CA" w14:paraId="4D147DE2" w14:textId="77777777" w:rsidTr="00F7058F">
        <w:tc>
          <w:tcPr>
            <w:tcW w:w="3600" w:type="dxa"/>
            <w:vAlign w:val="bottom"/>
          </w:tcPr>
          <w:p w14:paraId="49053CF4" w14:textId="77777777" w:rsidR="001A33F9" w:rsidRPr="007C63CA" w:rsidRDefault="001A33F9" w:rsidP="006545EB">
            <w:pPr>
              <w:snapToGrid w:val="0"/>
              <w:spacing w:line="320" w:lineRule="exact"/>
              <w:ind w:left="180" w:hanging="90"/>
              <w:rPr>
                <w:rFonts w:ascii="Arial" w:hAnsi="Arial" w:cs="Arial"/>
                <w:sz w:val="18"/>
                <w:szCs w:val="18"/>
                <w:lang w:val="en-US"/>
              </w:rPr>
            </w:pPr>
          </w:p>
        </w:tc>
        <w:tc>
          <w:tcPr>
            <w:tcW w:w="1398" w:type="dxa"/>
            <w:vAlign w:val="bottom"/>
          </w:tcPr>
          <w:p w14:paraId="69002864" w14:textId="77777777" w:rsidR="001A33F9" w:rsidRPr="007C63CA" w:rsidRDefault="001A33F9" w:rsidP="006545EB">
            <w:pPr>
              <w:tabs>
                <w:tab w:val="decimal" w:pos="1134"/>
              </w:tabs>
              <w:spacing w:line="320" w:lineRule="exact"/>
              <w:ind w:left="108" w:right="86"/>
              <w:rPr>
                <w:rFonts w:ascii="Arial" w:hAnsi="Arial" w:cs="Arial"/>
                <w:sz w:val="18"/>
                <w:szCs w:val="18"/>
                <w:lang w:val="en-GB"/>
              </w:rPr>
            </w:pPr>
          </w:p>
        </w:tc>
        <w:tc>
          <w:tcPr>
            <w:tcW w:w="1399" w:type="dxa"/>
            <w:vAlign w:val="bottom"/>
          </w:tcPr>
          <w:p w14:paraId="461A76AB" w14:textId="77777777" w:rsidR="001A33F9" w:rsidRPr="007C63CA" w:rsidRDefault="001A33F9" w:rsidP="006545EB">
            <w:pPr>
              <w:tabs>
                <w:tab w:val="decimal" w:pos="992"/>
              </w:tabs>
              <w:spacing w:line="320" w:lineRule="exact"/>
              <w:ind w:left="108" w:right="90"/>
              <w:rPr>
                <w:rFonts w:ascii="Arial" w:hAnsi="Arial" w:cs="Arial"/>
                <w:sz w:val="18"/>
                <w:szCs w:val="18"/>
                <w:lang w:val="en-GB"/>
              </w:rPr>
            </w:pPr>
          </w:p>
        </w:tc>
        <w:tc>
          <w:tcPr>
            <w:tcW w:w="2798" w:type="dxa"/>
            <w:gridSpan w:val="2"/>
            <w:vAlign w:val="bottom"/>
          </w:tcPr>
          <w:p w14:paraId="00475F02" w14:textId="77777777" w:rsidR="001A33F9" w:rsidRPr="007C63CA" w:rsidRDefault="001A33F9" w:rsidP="006545EB">
            <w:pPr>
              <w:tabs>
                <w:tab w:val="decimal" w:pos="1276"/>
              </w:tabs>
              <w:spacing w:line="320" w:lineRule="exact"/>
              <w:ind w:left="108" w:right="90"/>
              <w:jc w:val="right"/>
              <w:rPr>
                <w:rFonts w:ascii="Arial" w:hAnsi="Arial" w:cs="Arial"/>
                <w:sz w:val="18"/>
                <w:szCs w:val="18"/>
                <w:lang w:val="en-GB"/>
              </w:rPr>
            </w:pPr>
            <w:r w:rsidRPr="007C63CA">
              <w:rPr>
                <w:rFonts w:ascii="Arial" w:hAnsi="Arial" w:cs="Arial"/>
                <w:sz w:val="18"/>
                <w:szCs w:val="18"/>
                <w:lang w:val="en-US"/>
              </w:rPr>
              <w:t>(</w:t>
            </w:r>
            <w:r w:rsidRPr="007C63CA">
              <w:rPr>
                <w:rFonts w:ascii="Arial" w:hAnsi="Arial" w:cs="Arial"/>
                <w:sz w:val="18"/>
                <w:szCs w:val="18"/>
                <w:lang w:val="en-GB"/>
              </w:rPr>
              <w:t>Unit: Thousand Baht)</w:t>
            </w:r>
          </w:p>
        </w:tc>
      </w:tr>
      <w:tr w:rsidR="001A33F9" w:rsidRPr="00733D6A" w14:paraId="09EE1464" w14:textId="77777777" w:rsidTr="00F7058F">
        <w:trPr>
          <w:trHeight w:val="236"/>
        </w:trPr>
        <w:tc>
          <w:tcPr>
            <w:tcW w:w="3600" w:type="dxa"/>
            <w:vAlign w:val="bottom"/>
          </w:tcPr>
          <w:p w14:paraId="262E1CBF" w14:textId="77777777" w:rsidR="001A33F9" w:rsidRPr="007C63CA" w:rsidRDefault="001A33F9" w:rsidP="006545EB">
            <w:pPr>
              <w:snapToGrid w:val="0"/>
              <w:spacing w:line="320" w:lineRule="exact"/>
              <w:ind w:left="180" w:hanging="90"/>
              <w:rPr>
                <w:rFonts w:ascii="Arial" w:hAnsi="Arial" w:cs="Arial"/>
                <w:sz w:val="18"/>
                <w:szCs w:val="18"/>
                <w:cs/>
                <w:lang w:val="en-US"/>
              </w:rPr>
            </w:pPr>
          </w:p>
        </w:tc>
        <w:tc>
          <w:tcPr>
            <w:tcW w:w="5595" w:type="dxa"/>
            <w:gridSpan w:val="4"/>
            <w:vAlign w:val="bottom"/>
          </w:tcPr>
          <w:p w14:paraId="5211A4DA" w14:textId="77777777" w:rsidR="001A33F9" w:rsidRPr="007C63CA" w:rsidRDefault="001A33F9" w:rsidP="006545EB">
            <w:pPr>
              <w:pBdr>
                <w:bottom w:val="single" w:sz="4" w:space="1" w:color="auto"/>
              </w:pBdr>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For the three-month period ended 31 March</w:t>
            </w:r>
            <w:r w:rsidRPr="007C63CA">
              <w:rPr>
                <w:rFonts w:ascii="Arial" w:hAnsi="Arial" w:cs="Arial"/>
                <w:sz w:val="18"/>
                <w:szCs w:val="18"/>
                <w:cs/>
                <w:lang w:val="en-US"/>
              </w:rPr>
              <w:t xml:space="preserve"> 202</w:t>
            </w:r>
            <w:r w:rsidRPr="007C63CA">
              <w:rPr>
                <w:rFonts w:ascii="Arial" w:hAnsi="Arial" w:cs="Arial"/>
                <w:sz w:val="18"/>
                <w:szCs w:val="18"/>
                <w:lang w:val="en-US"/>
              </w:rPr>
              <w:t>2</w:t>
            </w:r>
          </w:p>
        </w:tc>
      </w:tr>
      <w:tr w:rsidR="001A33F9" w:rsidRPr="007C63CA" w14:paraId="2D858A24" w14:textId="77777777" w:rsidTr="00F7058F">
        <w:tc>
          <w:tcPr>
            <w:tcW w:w="3600" w:type="dxa"/>
            <w:vAlign w:val="bottom"/>
          </w:tcPr>
          <w:p w14:paraId="0D9107F7" w14:textId="77777777" w:rsidR="001A33F9" w:rsidRPr="007C63CA" w:rsidRDefault="001A33F9" w:rsidP="006545EB">
            <w:pPr>
              <w:snapToGrid w:val="0"/>
              <w:spacing w:line="320" w:lineRule="exact"/>
              <w:ind w:left="180" w:hanging="90"/>
              <w:rPr>
                <w:rFonts w:ascii="Arial" w:hAnsi="Arial" w:cs="Arial"/>
                <w:sz w:val="18"/>
                <w:szCs w:val="18"/>
                <w:cs/>
                <w:lang w:val="en-US"/>
              </w:rPr>
            </w:pPr>
          </w:p>
        </w:tc>
        <w:tc>
          <w:tcPr>
            <w:tcW w:w="2797" w:type="dxa"/>
            <w:gridSpan w:val="2"/>
            <w:vAlign w:val="bottom"/>
          </w:tcPr>
          <w:p w14:paraId="0FEB34B9" w14:textId="77777777" w:rsidR="001A33F9" w:rsidRPr="007C63CA" w:rsidRDefault="001A33F9" w:rsidP="006545EB">
            <w:pPr>
              <w:pBdr>
                <w:bottom w:val="single" w:sz="4" w:space="1" w:color="auto"/>
              </w:pBdr>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Lending</w:t>
            </w:r>
          </w:p>
        </w:tc>
        <w:tc>
          <w:tcPr>
            <w:tcW w:w="1399" w:type="dxa"/>
            <w:vAlign w:val="bottom"/>
          </w:tcPr>
          <w:p w14:paraId="4D525434" w14:textId="77777777" w:rsidR="001A33F9" w:rsidRPr="007C63CA" w:rsidRDefault="001A33F9" w:rsidP="006545EB">
            <w:pPr>
              <w:tabs>
                <w:tab w:val="left" w:pos="990"/>
              </w:tabs>
              <w:snapToGrid w:val="0"/>
              <w:spacing w:line="320" w:lineRule="exact"/>
              <w:ind w:left="108" w:right="90"/>
              <w:jc w:val="center"/>
              <w:rPr>
                <w:rFonts w:ascii="Arial" w:hAnsi="Arial" w:cs="Arial"/>
                <w:sz w:val="18"/>
                <w:szCs w:val="18"/>
                <w:lang w:val="en-US"/>
              </w:rPr>
            </w:pPr>
          </w:p>
        </w:tc>
        <w:tc>
          <w:tcPr>
            <w:tcW w:w="1399" w:type="dxa"/>
            <w:vAlign w:val="bottom"/>
          </w:tcPr>
          <w:p w14:paraId="6A75352A" w14:textId="77777777" w:rsidR="001A33F9" w:rsidRPr="007C63CA" w:rsidRDefault="001A33F9" w:rsidP="006545EB">
            <w:pPr>
              <w:tabs>
                <w:tab w:val="left" w:pos="990"/>
              </w:tabs>
              <w:snapToGrid w:val="0"/>
              <w:spacing w:line="320" w:lineRule="exact"/>
              <w:ind w:left="108" w:right="90"/>
              <w:jc w:val="center"/>
              <w:rPr>
                <w:rFonts w:ascii="Arial" w:hAnsi="Arial" w:cs="Arial"/>
                <w:sz w:val="18"/>
                <w:szCs w:val="18"/>
                <w:lang w:val="en-US"/>
              </w:rPr>
            </w:pPr>
          </w:p>
        </w:tc>
      </w:tr>
      <w:tr w:rsidR="001A33F9" w:rsidRPr="007C63CA" w14:paraId="552B954D" w14:textId="77777777" w:rsidTr="00F7058F">
        <w:tc>
          <w:tcPr>
            <w:tcW w:w="3600" w:type="dxa"/>
            <w:vAlign w:val="bottom"/>
          </w:tcPr>
          <w:p w14:paraId="7711408C" w14:textId="77777777" w:rsidR="001A33F9" w:rsidRPr="007C63CA" w:rsidRDefault="001A33F9" w:rsidP="006545EB">
            <w:pPr>
              <w:snapToGrid w:val="0"/>
              <w:spacing w:line="320" w:lineRule="exact"/>
              <w:ind w:left="180" w:hanging="90"/>
              <w:rPr>
                <w:rFonts w:ascii="Arial" w:hAnsi="Arial" w:cs="Arial"/>
                <w:sz w:val="18"/>
                <w:szCs w:val="18"/>
                <w:cs/>
                <w:lang w:val="en-US"/>
              </w:rPr>
            </w:pPr>
          </w:p>
        </w:tc>
        <w:tc>
          <w:tcPr>
            <w:tcW w:w="1398" w:type="dxa"/>
            <w:vAlign w:val="bottom"/>
          </w:tcPr>
          <w:p w14:paraId="6BE620E9" w14:textId="77777777" w:rsidR="001A33F9" w:rsidRPr="007C63CA" w:rsidRDefault="001A33F9" w:rsidP="006545EB">
            <w:pPr>
              <w:pBdr>
                <w:bottom w:val="single" w:sz="4" w:space="1" w:color="auto"/>
              </w:pBdr>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Housing                and retail</w:t>
            </w:r>
          </w:p>
        </w:tc>
        <w:tc>
          <w:tcPr>
            <w:tcW w:w="1399" w:type="dxa"/>
            <w:vAlign w:val="bottom"/>
          </w:tcPr>
          <w:p w14:paraId="768973C4" w14:textId="77777777" w:rsidR="001A33F9" w:rsidRPr="007C63CA" w:rsidRDefault="001A33F9" w:rsidP="006545E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Commercial            loans</w:t>
            </w:r>
          </w:p>
        </w:tc>
        <w:tc>
          <w:tcPr>
            <w:tcW w:w="1399" w:type="dxa"/>
            <w:vAlign w:val="bottom"/>
          </w:tcPr>
          <w:p w14:paraId="122B206A" w14:textId="77777777" w:rsidR="001A33F9" w:rsidRPr="007C63CA" w:rsidRDefault="001A33F9" w:rsidP="006545E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 xml:space="preserve">Other </w:t>
            </w:r>
          </w:p>
          <w:p w14:paraId="1B873FE0" w14:textId="77777777" w:rsidR="001A33F9" w:rsidRPr="007C63CA" w:rsidRDefault="001A33F9" w:rsidP="006545EB">
            <w:pPr>
              <w:pBdr>
                <w:bottom w:val="single" w:sz="4" w:space="1" w:color="auto"/>
              </w:pBdr>
              <w:tabs>
                <w:tab w:val="left" w:pos="990"/>
              </w:tabs>
              <w:snapToGrid w:val="0"/>
              <w:spacing w:line="320" w:lineRule="exact"/>
              <w:ind w:left="108" w:right="86"/>
              <w:jc w:val="center"/>
              <w:rPr>
                <w:rFonts w:ascii="Arial" w:hAnsi="Arial" w:cs="Arial"/>
                <w:sz w:val="18"/>
                <w:szCs w:val="18"/>
                <w:lang w:val="en-US"/>
              </w:rPr>
            </w:pPr>
            <w:r w:rsidRPr="007C63CA">
              <w:rPr>
                <w:rFonts w:ascii="Arial" w:hAnsi="Arial" w:cs="Arial"/>
                <w:sz w:val="18"/>
                <w:szCs w:val="18"/>
                <w:lang w:val="en-US"/>
              </w:rPr>
              <w:t>segments</w:t>
            </w:r>
          </w:p>
        </w:tc>
        <w:tc>
          <w:tcPr>
            <w:tcW w:w="1399" w:type="dxa"/>
            <w:vAlign w:val="bottom"/>
          </w:tcPr>
          <w:p w14:paraId="2EAA4526" w14:textId="77777777" w:rsidR="001A33F9" w:rsidRPr="007C63CA" w:rsidRDefault="001A33F9" w:rsidP="006545EB">
            <w:pPr>
              <w:pBdr>
                <w:bottom w:val="single" w:sz="4" w:space="1" w:color="auto"/>
              </w:pBdr>
              <w:tabs>
                <w:tab w:val="left" w:pos="990"/>
              </w:tabs>
              <w:snapToGrid w:val="0"/>
              <w:spacing w:line="320" w:lineRule="exact"/>
              <w:ind w:left="108" w:right="86"/>
              <w:jc w:val="center"/>
              <w:rPr>
                <w:rFonts w:ascii="Arial" w:hAnsi="Arial" w:cs="Arial"/>
                <w:sz w:val="18"/>
                <w:szCs w:val="18"/>
                <w:cs/>
                <w:lang w:val="en-US"/>
              </w:rPr>
            </w:pPr>
            <w:r w:rsidRPr="007C63CA">
              <w:rPr>
                <w:rFonts w:ascii="Arial" w:hAnsi="Arial" w:cs="Arial"/>
                <w:sz w:val="18"/>
                <w:szCs w:val="18"/>
                <w:lang w:val="en-US"/>
              </w:rPr>
              <w:t xml:space="preserve">Total </w:t>
            </w:r>
          </w:p>
        </w:tc>
      </w:tr>
      <w:tr w:rsidR="001A33F9" w:rsidRPr="007C63CA" w14:paraId="2C22D539" w14:textId="77777777" w:rsidTr="00F7058F">
        <w:tc>
          <w:tcPr>
            <w:tcW w:w="3600" w:type="dxa"/>
            <w:vAlign w:val="bottom"/>
          </w:tcPr>
          <w:p w14:paraId="040B844B" w14:textId="77777777" w:rsidR="001A33F9" w:rsidRPr="007C63CA" w:rsidRDefault="001A33F9" w:rsidP="00F7058F">
            <w:pPr>
              <w:snapToGrid w:val="0"/>
              <w:ind w:left="180" w:hanging="90"/>
              <w:rPr>
                <w:rFonts w:ascii="Arial" w:hAnsi="Arial" w:cs="Arial"/>
                <w:sz w:val="14"/>
                <w:szCs w:val="14"/>
                <w:lang w:val="en-US"/>
              </w:rPr>
            </w:pPr>
          </w:p>
        </w:tc>
        <w:tc>
          <w:tcPr>
            <w:tcW w:w="1398" w:type="dxa"/>
            <w:vAlign w:val="bottom"/>
          </w:tcPr>
          <w:p w14:paraId="48DED224" w14:textId="77777777" w:rsidR="001A33F9" w:rsidRPr="007C63CA" w:rsidRDefault="001A33F9" w:rsidP="00F7058F">
            <w:pPr>
              <w:tabs>
                <w:tab w:val="decimal" w:pos="1134"/>
              </w:tabs>
              <w:ind w:left="108" w:right="86"/>
              <w:rPr>
                <w:rFonts w:ascii="Arial" w:hAnsi="Arial" w:cs="Arial"/>
                <w:sz w:val="14"/>
                <w:szCs w:val="14"/>
                <w:lang w:val="en-GB"/>
              </w:rPr>
            </w:pPr>
          </w:p>
        </w:tc>
        <w:tc>
          <w:tcPr>
            <w:tcW w:w="1399" w:type="dxa"/>
            <w:vAlign w:val="bottom"/>
          </w:tcPr>
          <w:p w14:paraId="27307EF4" w14:textId="77777777" w:rsidR="001A33F9" w:rsidRPr="007C63CA" w:rsidRDefault="001A33F9" w:rsidP="00F7058F">
            <w:pPr>
              <w:tabs>
                <w:tab w:val="decimal" w:pos="992"/>
              </w:tabs>
              <w:ind w:left="108" w:right="90"/>
              <w:rPr>
                <w:rFonts w:ascii="Arial" w:hAnsi="Arial" w:cs="Arial"/>
                <w:sz w:val="14"/>
                <w:szCs w:val="14"/>
                <w:lang w:val="en-GB"/>
              </w:rPr>
            </w:pPr>
          </w:p>
        </w:tc>
        <w:tc>
          <w:tcPr>
            <w:tcW w:w="1399" w:type="dxa"/>
            <w:vAlign w:val="bottom"/>
          </w:tcPr>
          <w:p w14:paraId="0A83223F" w14:textId="77777777" w:rsidR="001A33F9" w:rsidRPr="007C63CA" w:rsidRDefault="001A33F9" w:rsidP="00F7058F">
            <w:pPr>
              <w:tabs>
                <w:tab w:val="decimal" w:pos="1134"/>
              </w:tabs>
              <w:ind w:left="108" w:right="90"/>
              <w:rPr>
                <w:rFonts w:ascii="Arial" w:hAnsi="Arial" w:cs="Arial"/>
                <w:sz w:val="14"/>
                <w:szCs w:val="14"/>
                <w:lang w:val="en-US"/>
              </w:rPr>
            </w:pPr>
          </w:p>
        </w:tc>
        <w:tc>
          <w:tcPr>
            <w:tcW w:w="1399" w:type="dxa"/>
            <w:vAlign w:val="bottom"/>
          </w:tcPr>
          <w:p w14:paraId="63C588ED" w14:textId="77777777" w:rsidR="001A33F9" w:rsidRPr="007C63CA" w:rsidRDefault="001A33F9" w:rsidP="00F7058F">
            <w:pPr>
              <w:tabs>
                <w:tab w:val="decimal" w:pos="1276"/>
              </w:tabs>
              <w:ind w:left="108" w:right="90"/>
              <w:rPr>
                <w:rFonts w:ascii="Arial" w:hAnsi="Arial" w:cs="Arial"/>
                <w:sz w:val="14"/>
                <w:szCs w:val="14"/>
                <w:lang w:val="en-GB"/>
              </w:rPr>
            </w:pPr>
          </w:p>
        </w:tc>
      </w:tr>
      <w:tr w:rsidR="001A33F9" w:rsidRPr="007C63CA" w14:paraId="66447C31" w14:textId="77777777" w:rsidTr="00F7058F">
        <w:tc>
          <w:tcPr>
            <w:tcW w:w="3600" w:type="dxa"/>
            <w:vAlign w:val="bottom"/>
          </w:tcPr>
          <w:p w14:paraId="4F5ABF7A" w14:textId="77777777" w:rsidR="001A33F9" w:rsidRPr="007C63CA" w:rsidRDefault="001A33F9" w:rsidP="006545EB">
            <w:pPr>
              <w:snapToGrid w:val="0"/>
              <w:spacing w:line="324" w:lineRule="exact"/>
              <w:ind w:left="180" w:hanging="86"/>
              <w:rPr>
                <w:rFonts w:ascii="Arial" w:hAnsi="Arial" w:cs="Arial"/>
                <w:sz w:val="18"/>
                <w:szCs w:val="18"/>
                <w:lang w:val="en-US"/>
              </w:rPr>
            </w:pPr>
            <w:r w:rsidRPr="007C63CA">
              <w:rPr>
                <w:rFonts w:ascii="Arial" w:hAnsi="Arial" w:cs="Arial"/>
                <w:sz w:val="18"/>
                <w:szCs w:val="18"/>
                <w:lang w:val="en-US"/>
              </w:rPr>
              <w:t>Interest income from external customers</w:t>
            </w:r>
          </w:p>
        </w:tc>
        <w:tc>
          <w:tcPr>
            <w:tcW w:w="1398" w:type="dxa"/>
          </w:tcPr>
          <w:p w14:paraId="67708801" w14:textId="77777777" w:rsidR="001A33F9" w:rsidRPr="007C63CA" w:rsidRDefault="001A33F9" w:rsidP="006545EB">
            <w:pPr>
              <w:pBdr>
                <w:bottom w:val="double" w:sz="4" w:space="1" w:color="auto"/>
              </w:pBdr>
              <w:tabs>
                <w:tab w:val="decimal" w:pos="1125"/>
              </w:tabs>
              <w:spacing w:line="324" w:lineRule="exact"/>
              <w:ind w:left="108" w:right="90"/>
              <w:rPr>
                <w:rFonts w:ascii="Arial" w:hAnsi="Arial" w:cs="Arial"/>
                <w:sz w:val="18"/>
                <w:szCs w:val="18"/>
                <w:lang w:val="en-US"/>
              </w:rPr>
            </w:pPr>
            <w:r w:rsidRPr="007C63CA">
              <w:rPr>
                <w:rFonts w:ascii="Arial" w:hAnsi="Arial" w:cs="Arial"/>
                <w:sz w:val="18"/>
                <w:szCs w:val="18"/>
                <w:cs/>
                <w:lang w:val="en-US"/>
              </w:rPr>
              <w:t xml:space="preserve">333,418 </w:t>
            </w:r>
          </w:p>
        </w:tc>
        <w:tc>
          <w:tcPr>
            <w:tcW w:w="1399" w:type="dxa"/>
          </w:tcPr>
          <w:p w14:paraId="631E82A6" w14:textId="77777777" w:rsidR="001A33F9" w:rsidRPr="007C63CA" w:rsidRDefault="001A33F9" w:rsidP="006545EB">
            <w:pPr>
              <w:pBdr>
                <w:bottom w:val="double" w:sz="4" w:space="1" w:color="auto"/>
              </w:pBdr>
              <w:tabs>
                <w:tab w:val="decimal" w:pos="1125"/>
              </w:tabs>
              <w:spacing w:line="324" w:lineRule="exact"/>
              <w:ind w:left="108" w:right="90"/>
              <w:rPr>
                <w:rFonts w:ascii="Arial" w:hAnsi="Arial" w:cs="Arial"/>
                <w:sz w:val="18"/>
                <w:szCs w:val="18"/>
                <w:lang w:val="en-US"/>
              </w:rPr>
            </w:pPr>
            <w:r w:rsidRPr="007C63CA">
              <w:rPr>
                <w:rFonts w:ascii="Arial" w:hAnsi="Arial" w:cs="Arial"/>
                <w:sz w:val="18"/>
                <w:szCs w:val="18"/>
                <w:cs/>
                <w:lang w:val="en-US"/>
              </w:rPr>
              <w:t>1,463,538</w:t>
            </w:r>
          </w:p>
        </w:tc>
        <w:tc>
          <w:tcPr>
            <w:tcW w:w="1399" w:type="dxa"/>
          </w:tcPr>
          <w:p w14:paraId="248716EA" w14:textId="77777777" w:rsidR="001A33F9" w:rsidRPr="007C63CA" w:rsidRDefault="001A33F9" w:rsidP="006545EB">
            <w:pPr>
              <w:pBdr>
                <w:bottom w:val="double" w:sz="4" w:space="1" w:color="auto"/>
              </w:pBdr>
              <w:tabs>
                <w:tab w:val="decimal" w:pos="1195"/>
              </w:tabs>
              <w:spacing w:line="324" w:lineRule="exact"/>
              <w:ind w:left="108" w:right="90"/>
              <w:rPr>
                <w:rFonts w:ascii="Arial" w:hAnsi="Arial" w:cs="Arial"/>
                <w:sz w:val="18"/>
                <w:szCs w:val="18"/>
                <w:lang w:val="en-US"/>
              </w:rPr>
            </w:pPr>
            <w:r w:rsidRPr="007C63CA">
              <w:rPr>
                <w:rFonts w:ascii="Arial" w:hAnsi="Arial" w:cs="Arial"/>
                <w:sz w:val="18"/>
                <w:szCs w:val="18"/>
                <w:cs/>
                <w:lang w:val="en-US"/>
              </w:rPr>
              <w:t>194,704</w:t>
            </w:r>
          </w:p>
        </w:tc>
        <w:tc>
          <w:tcPr>
            <w:tcW w:w="1399" w:type="dxa"/>
          </w:tcPr>
          <w:p w14:paraId="6D86C51B" w14:textId="77777777" w:rsidR="001A33F9" w:rsidRPr="007C63CA" w:rsidRDefault="001A33F9" w:rsidP="006545EB">
            <w:pPr>
              <w:pBdr>
                <w:bottom w:val="double" w:sz="4" w:space="1" w:color="auto"/>
              </w:pBdr>
              <w:tabs>
                <w:tab w:val="decimal" w:pos="1196"/>
              </w:tabs>
              <w:snapToGrid w:val="0"/>
              <w:spacing w:line="324" w:lineRule="exact"/>
              <w:ind w:left="81" w:right="67"/>
              <w:rPr>
                <w:rFonts w:ascii="Arial" w:hAnsi="Arial" w:cs="Arial"/>
                <w:sz w:val="18"/>
                <w:szCs w:val="18"/>
                <w:lang w:val="en-US"/>
              </w:rPr>
            </w:pPr>
            <w:r w:rsidRPr="007C63CA">
              <w:rPr>
                <w:rFonts w:ascii="Arial" w:hAnsi="Arial" w:cs="Arial"/>
                <w:sz w:val="18"/>
                <w:szCs w:val="18"/>
                <w:cs/>
                <w:lang w:val="en-US"/>
              </w:rPr>
              <w:t>1,991,660</w:t>
            </w:r>
          </w:p>
        </w:tc>
      </w:tr>
      <w:tr w:rsidR="001A33F9" w:rsidRPr="007C63CA" w14:paraId="118D4CCC" w14:textId="77777777" w:rsidTr="00F7058F">
        <w:tc>
          <w:tcPr>
            <w:tcW w:w="3600" w:type="dxa"/>
            <w:vAlign w:val="bottom"/>
          </w:tcPr>
          <w:p w14:paraId="6C5D467B" w14:textId="77777777" w:rsidR="001A33F9" w:rsidRPr="007C63CA" w:rsidRDefault="001A33F9" w:rsidP="00F7058F">
            <w:pPr>
              <w:snapToGrid w:val="0"/>
              <w:ind w:left="180" w:hanging="90"/>
              <w:rPr>
                <w:rFonts w:ascii="Arial" w:hAnsi="Arial" w:cs="Arial"/>
                <w:b/>
                <w:bCs/>
                <w:sz w:val="14"/>
                <w:szCs w:val="14"/>
                <w:lang w:val="en-US"/>
              </w:rPr>
            </w:pPr>
          </w:p>
        </w:tc>
        <w:tc>
          <w:tcPr>
            <w:tcW w:w="1398" w:type="dxa"/>
            <w:vAlign w:val="bottom"/>
          </w:tcPr>
          <w:p w14:paraId="5165BEFD" w14:textId="77777777" w:rsidR="001A33F9" w:rsidRPr="007C63CA" w:rsidRDefault="001A33F9" w:rsidP="00F7058F">
            <w:pPr>
              <w:tabs>
                <w:tab w:val="decimal" w:pos="990"/>
                <w:tab w:val="decimal" w:pos="1338"/>
              </w:tabs>
              <w:ind w:left="108" w:right="90"/>
              <w:rPr>
                <w:rFonts w:ascii="Arial" w:hAnsi="Arial" w:cs="Arial"/>
                <w:sz w:val="14"/>
                <w:szCs w:val="14"/>
                <w:cs/>
                <w:lang w:val="en-GB"/>
              </w:rPr>
            </w:pPr>
          </w:p>
        </w:tc>
        <w:tc>
          <w:tcPr>
            <w:tcW w:w="1399" w:type="dxa"/>
            <w:vAlign w:val="bottom"/>
          </w:tcPr>
          <w:p w14:paraId="475CD5BD" w14:textId="77777777" w:rsidR="001A33F9" w:rsidRPr="007C63CA" w:rsidRDefault="001A33F9" w:rsidP="00F7058F">
            <w:pPr>
              <w:tabs>
                <w:tab w:val="decimal" w:pos="990"/>
                <w:tab w:val="decimal" w:pos="1338"/>
              </w:tabs>
              <w:ind w:left="108" w:right="90"/>
              <w:rPr>
                <w:rFonts w:ascii="Arial" w:hAnsi="Arial" w:cs="Arial"/>
                <w:sz w:val="14"/>
                <w:szCs w:val="14"/>
                <w:cs/>
                <w:lang w:val="en-GB"/>
              </w:rPr>
            </w:pPr>
          </w:p>
        </w:tc>
        <w:tc>
          <w:tcPr>
            <w:tcW w:w="1399" w:type="dxa"/>
            <w:vAlign w:val="bottom"/>
          </w:tcPr>
          <w:p w14:paraId="4F8087BB" w14:textId="77777777" w:rsidR="001A33F9" w:rsidRPr="007C63CA" w:rsidRDefault="001A33F9" w:rsidP="00F7058F">
            <w:pPr>
              <w:tabs>
                <w:tab w:val="decimal" w:pos="990"/>
                <w:tab w:val="decimal" w:pos="1338"/>
              </w:tabs>
              <w:ind w:left="108" w:right="90"/>
              <w:rPr>
                <w:rFonts w:ascii="Arial" w:hAnsi="Arial" w:cs="Arial"/>
                <w:sz w:val="14"/>
                <w:szCs w:val="14"/>
                <w:cs/>
                <w:lang w:val="en-GB"/>
              </w:rPr>
            </w:pPr>
          </w:p>
        </w:tc>
        <w:tc>
          <w:tcPr>
            <w:tcW w:w="1399" w:type="dxa"/>
            <w:vAlign w:val="bottom"/>
          </w:tcPr>
          <w:p w14:paraId="10E3E322" w14:textId="77777777" w:rsidR="001A33F9" w:rsidRPr="007C63CA" w:rsidRDefault="001A33F9" w:rsidP="00F7058F">
            <w:pPr>
              <w:tabs>
                <w:tab w:val="decimal" w:pos="1248"/>
              </w:tabs>
              <w:ind w:left="108" w:right="90"/>
              <w:rPr>
                <w:rFonts w:ascii="Arial" w:hAnsi="Arial" w:cs="Arial"/>
                <w:sz w:val="14"/>
                <w:szCs w:val="14"/>
                <w:lang w:val="en-GB"/>
              </w:rPr>
            </w:pPr>
          </w:p>
        </w:tc>
      </w:tr>
      <w:tr w:rsidR="001A33F9" w:rsidRPr="007C63CA" w14:paraId="496F43E6" w14:textId="77777777" w:rsidTr="00F7058F">
        <w:tc>
          <w:tcPr>
            <w:tcW w:w="3600" w:type="dxa"/>
            <w:vAlign w:val="bottom"/>
          </w:tcPr>
          <w:p w14:paraId="74C7DF7C" w14:textId="77777777" w:rsidR="001A33F9" w:rsidRPr="007C63CA" w:rsidRDefault="001A33F9" w:rsidP="006545EB">
            <w:pPr>
              <w:snapToGrid w:val="0"/>
              <w:spacing w:line="324" w:lineRule="exact"/>
              <w:ind w:left="180" w:hanging="90"/>
              <w:rPr>
                <w:rFonts w:ascii="Arial" w:hAnsi="Arial" w:cs="Arial"/>
                <w:sz w:val="18"/>
                <w:szCs w:val="18"/>
                <w:lang w:val="en-US"/>
              </w:rPr>
            </w:pPr>
            <w:r w:rsidRPr="007C63CA">
              <w:rPr>
                <w:rFonts w:ascii="Arial" w:hAnsi="Arial" w:cs="Arial"/>
                <w:sz w:val="18"/>
                <w:szCs w:val="18"/>
                <w:lang w:val="en-US"/>
              </w:rPr>
              <w:t>Total operating income - net</w:t>
            </w:r>
          </w:p>
        </w:tc>
        <w:tc>
          <w:tcPr>
            <w:tcW w:w="1398" w:type="dxa"/>
          </w:tcPr>
          <w:p w14:paraId="32D58CC9" w14:textId="77777777" w:rsidR="001A33F9" w:rsidRPr="007C63CA" w:rsidRDefault="001A33F9" w:rsidP="006545EB">
            <w:pPr>
              <w:tabs>
                <w:tab w:val="decimal" w:pos="990"/>
                <w:tab w:val="decimal" w:pos="1338"/>
              </w:tabs>
              <w:spacing w:line="324" w:lineRule="exact"/>
              <w:ind w:left="108" w:right="90"/>
              <w:rPr>
                <w:rFonts w:ascii="Arial" w:hAnsi="Arial" w:cs="Arial"/>
                <w:sz w:val="18"/>
                <w:szCs w:val="18"/>
                <w:lang w:val="en-GB"/>
              </w:rPr>
            </w:pPr>
          </w:p>
        </w:tc>
        <w:tc>
          <w:tcPr>
            <w:tcW w:w="1399" w:type="dxa"/>
          </w:tcPr>
          <w:p w14:paraId="4586D4DC" w14:textId="77777777" w:rsidR="001A33F9" w:rsidRPr="007C63CA" w:rsidRDefault="001A33F9" w:rsidP="006545EB">
            <w:pPr>
              <w:tabs>
                <w:tab w:val="decimal" w:pos="990"/>
                <w:tab w:val="decimal" w:pos="1338"/>
              </w:tabs>
              <w:spacing w:line="324" w:lineRule="exact"/>
              <w:ind w:left="108" w:right="90"/>
              <w:rPr>
                <w:rFonts w:ascii="Arial" w:hAnsi="Arial" w:cs="Arial"/>
                <w:sz w:val="18"/>
                <w:szCs w:val="18"/>
                <w:lang w:val="en-GB"/>
              </w:rPr>
            </w:pPr>
          </w:p>
        </w:tc>
        <w:tc>
          <w:tcPr>
            <w:tcW w:w="1399" w:type="dxa"/>
          </w:tcPr>
          <w:p w14:paraId="60A0CD98" w14:textId="77777777" w:rsidR="001A33F9" w:rsidRPr="007C63CA" w:rsidRDefault="001A33F9" w:rsidP="006545EB">
            <w:pPr>
              <w:tabs>
                <w:tab w:val="decimal" w:pos="990"/>
                <w:tab w:val="decimal" w:pos="1338"/>
              </w:tabs>
              <w:spacing w:line="324" w:lineRule="exact"/>
              <w:ind w:left="108" w:right="90"/>
              <w:rPr>
                <w:rFonts w:ascii="Arial" w:hAnsi="Arial" w:cs="Arial"/>
                <w:sz w:val="18"/>
                <w:szCs w:val="18"/>
                <w:lang w:val="en-GB"/>
              </w:rPr>
            </w:pPr>
          </w:p>
        </w:tc>
        <w:tc>
          <w:tcPr>
            <w:tcW w:w="1399" w:type="dxa"/>
          </w:tcPr>
          <w:p w14:paraId="13FC199C" w14:textId="77777777" w:rsidR="001A33F9" w:rsidRPr="007C63CA" w:rsidRDefault="001A33F9" w:rsidP="006545EB">
            <w:pPr>
              <w:tabs>
                <w:tab w:val="decimal" w:pos="1196"/>
              </w:tabs>
              <w:snapToGrid w:val="0"/>
              <w:spacing w:line="324" w:lineRule="exact"/>
              <w:ind w:left="81" w:right="67"/>
              <w:rPr>
                <w:rFonts w:ascii="Arial" w:hAnsi="Arial" w:cs="Arial"/>
                <w:sz w:val="18"/>
                <w:szCs w:val="18"/>
                <w:lang w:val="en-GB"/>
              </w:rPr>
            </w:pPr>
            <w:r w:rsidRPr="007C63CA">
              <w:rPr>
                <w:rFonts w:ascii="Arial" w:hAnsi="Arial" w:cs="Arial"/>
                <w:sz w:val="18"/>
                <w:szCs w:val="18"/>
                <w:cs/>
                <w:lang w:val="en-GB"/>
              </w:rPr>
              <w:t xml:space="preserve"> 1,631,669 </w:t>
            </w:r>
          </w:p>
        </w:tc>
      </w:tr>
      <w:tr w:rsidR="001A33F9" w:rsidRPr="007C63CA" w14:paraId="75CAE418" w14:textId="77777777" w:rsidTr="00F7058F">
        <w:tc>
          <w:tcPr>
            <w:tcW w:w="3600" w:type="dxa"/>
            <w:vAlign w:val="bottom"/>
          </w:tcPr>
          <w:p w14:paraId="4C8C9A4F" w14:textId="77777777" w:rsidR="001A33F9" w:rsidRPr="007C63CA" w:rsidRDefault="001A33F9" w:rsidP="006545EB">
            <w:pPr>
              <w:snapToGrid w:val="0"/>
              <w:spacing w:line="324" w:lineRule="exact"/>
              <w:ind w:left="180" w:hanging="90"/>
              <w:rPr>
                <w:rFonts w:ascii="Arial" w:hAnsi="Arial" w:cs="Arial"/>
                <w:sz w:val="18"/>
                <w:szCs w:val="18"/>
                <w:cs/>
              </w:rPr>
            </w:pPr>
            <w:r w:rsidRPr="007C63CA">
              <w:rPr>
                <w:rFonts w:ascii="Arial" w:hAnsi="Arial" w:cs="Arial"/>
                <w:sz w:val="18"/>
                <w:szCs w:val="18"/>
                <w:lang w:val="en-US"/>
              </w:rPr>
              <w:t>Other operating expenses</w:t>
            </w:r>
          </w:p>
        </w:tc>
        <w:tc>
          <w:tcPr>
            <w:tcW w:w="1398" w:type="dxa"/>
          </w:tcPr>
          <w:p w14:paraId="490894AD" w14:textId="77777777" w:rsidR="001A33F9" w:rsidRPr="007C63CA" w:rsidRDefault="001A33F9" w:rsidP="006545EB">
            <w:pPr>
              <w:tabs>
                <w:tab w:val="decimal" w:pos="990"/>
                <w:tab w:val="decimal" w:pos="1338"/>
              </w:tabs>
              <w:spacing w:line="324" w:lineRule="exact"/>
              <w:ind w:left="108" w:right="90"/>
              <w:rPr>
                <w:rFonts w:ascii="Arial" w:hAnsi="Arial" w:cs="Arial"/>
                <w:sz w:val="18"/>
                <w:szCs w:val="18"/>
                <w:lang w:val="en-GB"/>
              </w:rPr>
            </w:pPr>
          </w:p>
        </w:tc>
        <w:tc>
          <w:tcPr>
            <w:tcW w:w="1399" w:type="dxa"/>
          </w:tcPr>
          <w:p w14:paraId="693C91BA" w14:textId="77777777" w:rsidR="001A33F9" w:rsidRPr="007C63CA" w:rsidRDefault="001A33F9" w:rsidP="006545EB">
            <w:pPr>
              <w:tabs>
                <w:tab w:val="decimal" w:pos="990"/>
                <w:tab w:val="decimal" w:pos="1338"/>
              </w:tabs>
              <w:spacing w:line="324" w:lineRule="exact"/>
              <w:ind w:left="108" w:right="90"/>
              <w:rPr>
                <w:rFonts w:ascii="Arial" w:hAnsi="Arial" w:cs="Arial"/>
                <w:sz w:val="18"/>
                <w:szCs w:val="18"/>
                <w:cs/>
                <w:lang w:val="en-GB"/>
              </w:rPr>
            </w:pPr>
          </w:p>
        </w:tc>
        <w:tc>
          <w:tcPr>
            <w:tcW w:w="1399" w:type="dxa"/>
          </w:tcPr>
          <w:p w14:paraId="53AF8774" w14:textId="77777777" w:rsidR="001A33F9" w:rsidRPr="007C63CA" w:rsidRDefault="001A33F9" w:rsidP="006545EB">
            <w:pPr>
              <w:tabs>
                <w:tab w:val="decimal" w:pos="990"/>
                <w:tab w:val="decimal" w:pos="1338"/>
              </w:tabs>
              <w:spacing w:line="324" w:lineRule="exact"/>
              <w:ind w:left="108" w:right="90"/>
              <w:rPr>
                <w:rFonts w:ascii="Arial" w:hAnsi="Arial" w:cs="Arial"/>
                <w:sz w:val="18"/>
                <w:szCs w:val="18"/>
                <w:cs/>
                <w:lang w:val="en-GB"/>
              </w:rPr>
            </w:pPr>
          </w:p>
        </w:tc>
        <w:tc>
          <w:tcPr>
            <w:tcW w:w="1399" w:type="dxa"/>
          </w:tcPr>
          <w:p w14:paraId="0FEC42C9" w14:textId="77777777" w:rsidR="001A33F9" w:rsidRPr="007C63CA" w:rsidRDefault="001A33F9" w:rsidP="006545EB">
            <w:pPr>
              <w:tabs>
                <w:tab w:val="decimal" w:pos="1196"/>
              </w:tabs>
              <w:snapToGrid w:val="0"/>
              <w:spacing w:line="324" w:lineRule="exact"/>
              <w:ind w:left="81" w:right="67"/>
              <w:rPr>
                <w:rFonts w:ascii="Arial" w:hAnsi="Arial" w:cs="Arial"/>
                <w:sz w:val="18"/>
                <w:szCs w:val="18"/>
                <w:lang w:val="en-GB"/>
              </w:rPr>
            </w:pPr>
            <w:r w:rsidRPr="007C63CA">
              <w:rPr>
                <w:rFonts w:ascii="Arial" w:hAnsi="Arial" w:cs="Arial"/>
                <w:sz w:val="18"/>
                <w:szCs w:val="18"/>
                <w:cs/>
                <w:lang w:val="en-GB"/>
              </w:rPr>
              <w:t>(722,295)</w:t>
            </w:r>
          </w:p>
        </w:tc>
      </w:tr>
      <w:tr w:rsidR="001A33F9" w:rsidRPr="007C63CA" w14:paraId="5DEC78AB" w14:textId="77777777" w:rsidTr="00F7058F">
        <w:tc>
          <w:tcPr>
            <w:tcW w:w="3600" w:type="dxa"/>
            <w:vAlign w:val="bottom"/>
          </w:tcPr>
          <w:p w14:paraId="039D6D13" w14:textId="77777777" w:rsidR="001A33F9" w:rsidRPr="007C63CA" w:rsidRDefault="001A33F9" w:rsidP="006545EB">
            <w:pPr>
              <w:snapToGrid w:val="0"/>
              <w:spacing w:line="324" w:lineRule="exact"/>
              <w:ind w:left="180" w:hanging="90"/>
              <w:rPr>
                <w:rFonts w:ascii="Arial" w:hAnsi="Arial" w:cs="Arial"/>
                <w:sz w:val="18"/>
                <w:szCs w:val="18"/>
                <w:cs/>
              </w:rPr>
            </w:pPr>
            <w:r w:rsidRPr="007C63CA">
              <w:rPr>
                <w:rFonts w:ascii="Arial" w:hAnsi="Arial" w:cs="Arial"/>
                <w:sz w:val="18"/>
                <w:szCs w:val="18"/>
                <w:lang w:val="en-US"/>
              </w:rPr>
              <w:t>Expected credit losses</w:t>
            </w:r>
          </w:p>
        </w:tc>
        <w:tc>
          <w:tcPr>
            <w:tcW w:w="1398" w:type="dxa"/>
            <w:vAlign w:val="bottom"/>
          </w:tcPr>
          <w:p w14:paraId="496E2B39" w14:textId="77777777" w:rsidR="001A33F9" w:rsidRPr="007C63CA" w:rsidRDefault="001A33F9" w:rsidP="006545EB">
            <w:pPr>
              <w:tabs>
                <w:tab w:val="decimal" w:pos="1134"/>
              </w:tabs>
              <w:spacing w:line="324" w:lineRule="exact"/>
              <w:ind w:left="108" w:right="90"/>
              <w:rPr>
                <w:rFonts w:ascii="Arial" w:hAnsi="Arial" w:cs="Arial"/>
                <w:sz w:val="18"/>
                <w:szCs w:val="18"/>
                <w:lang w:val="en-US"/>
              </w:rPr>
            </w:pPr>
          </w:p>
        </w:tc>
        <w:tc>
          <w:tcPr>
            <w:tcW w:w="1399" w:type="dxa"/>
            <w:vAlign w:val="bottom"/>
          </w:tcPr>
          <w:p w14:paraId="227D01D3" w14:textId="77777777" w:rsidR="001A33F9" w:rsidRPr="007C63CA" w:rsidRDefault="001A33F9" w:rsidP="006545EB">
            <w:pPr>
              <w:tabs>
                <w:tab w:val="left" w:pos="990"/>
                <w:tab w:val="decimal" w:pos="1134"/>
              </w:tabs>
              <w:spacing w:line="324" w:lineRule="exact"/>
              <w:ind w:left="108" w:right="90"/>
              <w:rPr>
                <w:rFonts w:ascii="Arial" w:hAnsi="Arial" w:cs="Arial"/>
                <w:sz w:val="18"/>
                <w:szCs w:val="18"/>
                <w:lang w:val="en-US"/>
              </w:rPr>
            </w:pPr>
          </w:p>
        </w:tc>
        <w:tc>
          <w:tcPr>
            <w:tcW w:w="1399" w:type="dxa"/>
            <w:vAlign w:val="bottom"/>
          </w:tcPr>
          <w:p w14:paraId="30BBC682" w14:textId="77777777" w:rsidR="001A33F9" w:rsidRPr="007C63CA" w:rsidRDefault="001A33F9" w:rsidP="006545EB">
            <w:pPr>
              <w:tabs>
                <w:tab w:val="left" w:pos="990"/>
                <w:tab w:val="decimal" w:pos="1134"/>
              </w:tabs>
              <w:spacing w:line="324" w:lineRule="exact"/>
              <w:ind w:left="108" w:right="90"/>
              <w:rPr>
                <w:rFonts w:ascii="Arial" w:hAnsi="Arial" w:cs="Arial"/>
                <w:sz w:val="18"/>
                <w:szCs w:val="18"/>
                <w:lang w:val="en-US"/>
              </w:rPr>
            </w:pPr>
          </w:p>
        </w:tc>
        <w:tc>
          <w:tcPr>
            <w:tcW w:w="1399" w:type="dxa"/>
          </w:tcPr>
          <w:p w14:paraId="2EBB2E50" w14:textId="77777777" w:rsidR="001A33F9" w:rsidRPr="007C63CA" w:rsidRDefault="001A33F9" w:rsidP="006545EB">
            <w:pPr>
              <w:tabs>
                <w:tab w:val="decimal" w:pos="1196"/>
              </w:tabs>
              <w:snapToGrid w:val="0"/>
              <w:spacing w:line="324" w:lineRule="exact"/>
              <w:ind w:left="81" w:right="67"/>
              <w:rPr>
                <w:rFonts w:ascii="Arial" w:hAnsi="Arial" w:cs="Arial"/>
                <w:sz w:val="18"/>
                <w:szCs w:val="18"/>
                <w:lang w:val="en-GB"/>
              </w:rPr>
            </w:pPr>
            <w:r w:rsidRPr="007C63CA">
              <w:rPr>
                <w:rFonts w:ascii="Arial" w:hAnsi="Arial" w:cs="Arial"/>
                <w:sz w:val="18"/>
                <w:szCs w:val="18"/>
                <w:cs/>
                <w:lang w:val="en-GB"/>
              </w:rPr>
              <w:t>(509,268)</w:t>
            </w:r>
          </w:p>
        </w:tc>
      </w:tr>
      <w:tr w:rsidR="001A33F9" w:rsidRPr="007C63CA" w14:paraId="028BB0FA" w14:textId="77777777" w:rsidTr="00F7058F">
        <w:tc>
          <w:tcPr>
            <w:tcW w:w="3600" w:type="dxa"/>
            <w:vAlign w:val="bottom"/>
          </w:tcPr>
          <w:p w14:paraId="53DE2E82" w14:textId="77777777" w:rsidR="001A33F9" w:rsidRPr="007C63CA" w:rsidRDefault="001A33F9" w:rsidP="006545EB">
            <w:pPr>
              <w:snapToGrid w:val="0"/>
              <w:spacing w:line="324" w:lineRule="exact"/>
              <w:ind w:left="180" w:hanging="90"/>
              <w:rPr>
                <w:rFonts w:ascii="Arial" w:hAnsi="Arial" w:cs="Arial"/>
                <w:sz w:val="18"/>
                <w:szCs w:val="18"/>
                <w:lang w:val="en-US"/>
              </w:rPr>
            </w:pPr>
            <w:r w:rsidRPr="007C63CA">
              <w:rPr>
                <w:rFonts w:ascii="Arial" w:hAnsi="Arial" w:cs="Arial"/>
                <w:sz w:val="18"/>
                <w:szCs w:val="18"/>
                <w:lang w:val="en-US"/>
              </w:rPr>
              <w:t>I</w:t>
            </w:r>
            <w:proofErr w:type="spellStart"/>
            <w:r w:rsidRPr="007C63CA">
              <w:rPr>
                <w:rFonts w:ascii="Arial" w:hAnsi="Arial" w:cs="Arial"/>
                <w:sz w:val="18"/>
                <w:szCs w:val="18"/>
                <w:cs/>
                <w:lang w:val="en-US"/>
              </w:rPr>
              <w:t>ncome</w:t>
            </w:r>
            <w:proofErr w:type="spellEnd"/>
            <w:r w:rsidRPr="007C63CA">
              <w:rPr>
                <w:rFonts w:ascii="Arial" w:hAnsi="Arial" w:cs="Arial"/>
                <w:sz w:val="18"/>
                <w:szCs w:val="18"/>
                <w:cs/>
                <w:lang w:val="en-US"/>
              </w:rPr>
              <w:t xml:space="preserve"> </w:t>
            </w:r>
            <w:proofErr w:type="spellStart"/>
            <w:r w:rsidRPr="007C63CA">
              <w:rPr>
                <w:rFonts w:ascii="Arial" w:hAnsi="Arial" w:cs="Arial"/>
                <w:sz w:val="18"/>
                <w:szCs w:val="18"/>
                <w:cs/>
                <w:lang w:val="en-US"/>
              </w:rPr>
              <w:t>tax</w:t>
            </w:r>
            <w:proofErr w:type="spellEnd"/>
          </w:p>
        </w:tc>
        <w:tc>
          <w:tcPr>
            <w:tcW w:w="1398" w:type="dxa"/>
          </w:tcPr>
          <w:p w14:paraId="0DAB0AC5" w14:textId="77777777" w:rsidR="001A33F9" w:rsidRPr="007C63CA" w:rsidRDefault="001A33F9" w:rsidP="006545EB">
            <w:pPr>
              <w:tabs>
                <w:tab w:val="decimal" w:pos="1134"/>
              </w:tabs>
              <w:spacing w:line="324" w:lineRule="exact"/>
              <w:ind w:left="108" w:right="90"/>
              <w:rPr>
                <w:rFonts w:ascii="Arial" w:hAnsi="Arial" w:cs="Arial"/>
                <w:sz w:val="18"/>
                <w:szCs w:val="18"/>
                <w:lang w:val="en-US"/>
              </w:rPr>
            </w:pPr>
          </w:p>
        </w:tc>
        <w:tc>
          <w:tcPr>
            <w:tcW w:w="1399" w:type="dxa"/>
          </w:tcPr>
          <w:p w14:paraId="75C8DD5D" w14:textId="77777777" w:rsidR="001A33F9" w:rsidRPr="007C63CA" w:rsidRDefault="001A33F9" w:rsidP="006545EB">
            <w:pPr>
              <w:tabs>
                <w:tab w:val="left" w:pos="990"/>
                <w:tab w:val="decimal" w:pos="1134"/>
              </w:tabs>
              <w:spacing w:line="324" w:lineRule="exact"/>
              <w:ind w:left="108" w:right="90"/>
              <w:rPr>
                <w:rFonts w:ascii="Arial" w:hAnsi="Arial" w:cs="Arial"/>
                <w:sz w:val="18"/>
                <w:szCs w:val="18"/>
                <w:lang w:val="en-US"/>
              </w:rPr>
            </w:pPr>
          </w:p>
        </w:tc>
        <w:tc>
          <w:tcPr>
            <w:tcW w:w="1399" w:type="dxa"/>
          </w:tcPr>
          <w:p w14:paraId="35E122A9" w14:textId="77777777" w:rsidR="001A33F9" w:rsidRPr="007C63CA" w:rsidRDefault="001A33F9" w:rsidP="006545EB">
            <w:pPr>
              <w:tabs>
                <w:tab w:val="left" w:pos="990"/>
                <w:tab w:val="decimal" w:pos="1134"/>
              </w:tabs>
              <w:spacing w:line="324" w:lineRule="exact"/>
              <w:ind w:left="108" w:right="90"/>
              <w:rPr>
                <w:rFonts w:ascii="Arial" w:hAnsi="Arial" w:cs="Arial"/>
                <w:sz w:val="18"/>
                <w:szCs w:val="18"/>
                <w:lang w:val="en-US"/>
              </w:rPr>
            </w:pPr>
          </w:p>
        </w:tc>
        <w:tc>
          <w:tcPr>
            <w:tcW w:w="1399" w:type="dxa"/>
          </w:tcPr>
          <w:p w14:paraId="18FB7A33" w14:textId="77777777" w:rsidR="001A33F9" w:rsidRPr="007C63CA" w:rsidRDefault="001A33F9" w:rsidP="006545EB">
            <w:pPr>
              <w:tabs>
                <w:tab w:val="decimal" w:pos="1196"/>
              </w:tabs>
              <w:snapToGrid w:val="0"/>
              <w:spacing w:line="324" w:lineRule="exact"/>
              <w:ind w:left="81" w:right="67"/>
              <w:rPr>
                <w:rFonts w:ascii="Arial" w:hAnsi="Arial" w:cs="Arial"/>
                <w:sz w:val="18"/>
                <w:szCs w:val="18"/>
                <w:lang w:val="en-GB"/>
              </w:rPr>
            </w:pPr>
            <w:r w:rsidRPr="007C63CA">
              <w:rPr>
                <w:rFonts w:ascii="Arial" w:hAnsi="Arial" w:cs="Arial"/>
                <w:sz w:val="18"/>
                <w:szCs w:val="18"/>
                <w:cs/>
                <w:lang w:val="en-GB"/>
              </w:rPr>
              <w:t>(69,505)</w:t>
            </w:r>
          </w:p>
        </w:tc>
      </w:tr>
      <w:tr w:rsidR="001A33F9" w:rsidRPr="007C63CA" w14:paraId="2F2A6EF5" w14:textId="77777777" w:rsidTr="00F7058F">
        <w:tc>
          <w:tcPr>
            <w:tcW w:w="3600" w:type="dxa"/>
            <w:vAlign w:val="bottom"/>
          </w:tcPr>
          <w:p w14:paraId="44110E02" w14:textId="5E052079" w:rsidR="001A33F9" w:rsidRPr="007C63CA" w:rsidRDefault="000164CC" w:rsidP="006545EB">
            <w:pPr>
              <w:snapToGrid w:val="0"/>
              <w:spacing w:line="324" w:lineRule="exact"/>
              <w:ind w:left="180" w:hanging="90"/>
              <w:rPr>
                <w:rFonts w:ascii="Arial" w:hAnsi="Arial" w:cs="Arial"/>
                <w:sz w:val="18"/>
                <w:szCs w:val="18"/>
                <w:lang w:val="en-US"/>
              </w:rPr>
            </w:pPr>
            <w:r w:rsidRPr="007C63CA">
              <w:rPr>
                <w:rFonts w:ascii="Arial" w:hAnsi="Arial" w:cs="Arial"/>
                <w:sz w:val="18"/>
                <w:szCs w:val="18"/>
                <w:lang w:val="en-US"/>
              </w:rPr>
              <w:t>Net profit for the period</w:t>
            </w:r>
          </w:p>
        </w:tc>
        <w:tc>
          <w:tcPr>
            <w:tcW w:w="1398" w:type="dxa"/>
            <w:vAlign w:val="bottom"/>
          </w:tcPr>
          <w:p w14:paraId="5D533C7E" w14:textId="77777777" w:rsidR="001A33F9" w:rsidRPr="007C63CA" w:rsidRDefault="001A33F9" w:rsidP="006545EB">
            <w:pPr>
              <w:tabs>
                <w:tab w:val="decimal" w:pos="1134"/>
              </w:tabs>
              <w:spacing w:line="324" w:lineRule="exact"/>
              <w:ind w:left="108" w:right="90"/>
              <w:rPr>
                <w:rFonts w:ascii="Arial" w:hAnsi="Arial" w:cs="Arial"/>
                <w:sz w:val="18"/>
                <w:szCs w:val="18"/>
                <w:lang w:val="en-US"/>
              </w:rPr>
            </w:pPr>
          </w:p>
        </w:tc>
        <w:tc>
          <w:tcPr>
            <w:tcW w:w="1399" w:type="dxa"/>
            <w:vAlign w:val="bottom"/>
          </w:tcPr>
          <w:p w14:paraId="5D448F7A" w14:textId="77777777" w:rsidR="001A33F9" w:rsidRPr="007C63CA" w:rsidRDefault="001A33F9" w:rsidP="006545EB">
            <w:pPr>
              <w:tabs>
                <w:tab w:val="left" w:pos="990"/>
                <w:tab w:val="decimal" w:pos="1134"/>
              </w:tabs>
              <w:spacing w:line="324" w:lineRule="exact"/>
              <w:ind w:left="108" w:right="90"/>
              <w:rPr>
                <w:rFonts w:ascii="Arial" w:hAnsi="Arial" w:cs="Arial"/>
                <w:sz w:val="18"/>
                <w:szCs w:val="18"/>
                <w:lang w:val="en-US"/>
              </w:rPr>
            </w:pPr>
          </w:p>
        </w:tc>
        <w:tc>
          <w:tcPr>
            <w:tcW w:w="1399" w:type="dxa"/>
            <w:vAlign w:val="bottom"/>
          </w:tcPr>
          <w:p w14:paraId="2A413621" w14:textId="77777777" w:rsidR="001A33F9" w:rsidRPr="007C63CA" w:rsidRDefault="001A33F9" w:rsidP="006545EB">
            <w:pPr>
              <w:tabs>
                <w:tab w:val="left" w:pos="990"/>
                <w:tab w:val="decimal" w:pos="1134"/>
              </w:tabs>
              <w:spacing w:line="324" w:lineRule="exact"/>
              <w:ind w:left="108" w:right="90"/>
              <w:rPr>
                <w:rFonts w:ascii="Arial" w:hAnsi="Arial" w:cs="Arial"/>
                <w:sz w:val="18"/>
                <w:szCs w:val="18"/>
                <w:lang w:val="en-US"/>
              </w:rPr>
            </w:pPr>
          </w:p>
        </w:tc>
        <w:tc>
          <w:tcPr>
            <w:tcW w:w="1399" w:type="dxa"/>
          </w:tcPr>
          <w:p w14:paraId="22C65EAA" w14:textId="77777777" w:rsidR="001A33F9" w:rsidRPr="007C63CA" w:rsidRDefault="001A33F9" w:rsidP="006545EB">
            <w:pPr>
              <w:pBdr>
                <w:top w:val="single" w:sz="4" w:space="1" w:color="auto"/>
                <w:bottom w:val="double" w:sz="4" w:space="1" w:color="auto"/>
              </w:pBdr>
              <w:tabs>
                <w:tab w:val="decimal" w:pos="1196"/>
              </w:tabs>
              <w:snapToGrid w:val="0"/>
              <w:spacing w:line="324" w:lineRule="exact"/>
              <w:ind w:left="81" w:right="67"/>
              <w:rPr>
                <w:rFonts w:ascii="Arial" w:hAnsi="Arial" w:cs="Arial"/>
                <w:sz w:val="18"/>
                <w:szCs w:val="18"/>
                <w:cs/>
                <w:lang w:val="en-GB"/>
              </w:rPr>
            </w:pPr>
            <w:r w:rsidRPr="007C63CA">
              <w:rPr>
                <w:rFonts w:ascii="Arial" w:hAnsi="Arial" w:cs="Arial"/>
                <w:sz w:val="18"/>
                <w:szCs w:val="18"/>
                <w:cs/>
                <w:lang w:val="en-GB"/>
              </w:rPr>
              <w:t xml:space="preserve"> 330,601 </w:t>
            </w:r>
          </w:p>
        </w:tc>
      </w:tr>
    </w:tbl>
    <w:p w14:paraId="2237B5F7" w14:textId="6E3EAAE3" w:rsidR="006F6B2C" w:rsidRPr="007C63CA" w:rsidRDefault="006F6B2C" w:rsidP="006545EB">
      <w:pPr>
        <w:tabs>
          <w:tab w:val="left" w:pos="1440"/>
        </w:tabs>
        <w:spacing w:before="120" w:after="120" w:line="380" w:lineRule="exact"/>
        <w:ind w:left="635"/>
        <w:jc w:val="thaiDistribute"/>
        <w:rPr>
          <w:rFonts w:ascii="Arial" w:hAnsi="Arial" w:cs="Arial"/>
          <w:lang w:val="en-US"/>
        </w:rPr>
      </w:pPr>
      <w:r w:rsidRPr="007C63CA">
        <w:rPr>
          <w:rFonts w:ascii="Arial" w:hAnsi="Arial" w:cs="Arial"/>
          <w:lang w:val="en-US"/>
        </w:rPr>
        <w:t xml:space="preserve">The following tables present assets and liabilities regarding the Bank’s operating segments </w:t>
      </w:r>
      <w:r w:rsidR="00C6780B" w:rsidRPr="007C63CA">
        <w:rPr>
          <w:rFonts w:ascii="Arial" w:hAnsi="Arial" w:cs="Arial"/>
          <w:lang w:val="en-US"/>
        </w:rPr>
        <w:t xml:space="preserve">as </w:t>
      </w:r>
      <w:proofErr w:type="gramStart"/>
      <w:r w:rsidR="00C6780B" w:rsidRPr="007C63CA">
        <w:rPr>
          <w:rFonts w:ascii="Arial" w:hAnsi="Arial" w:cs="Arial"/>
          <w:lang w:val="en-US"/>
        </w:rPr>
        <w:t>at</w:t>
      </w:r>
      <w:proofErr w:type="gramEnd"/>
      <w:r w:rsidRPr="007C63CA">
        <w:rPr>
          <w:rFonts w:ascii="Arial" w:hAnsi="Arial" w:cs="Arial"/>
          <w:lang w:val="en-US"/>
        </w:rPr>
        <w:t xml:space="preserve"> </w:t>
      </w:r>
      <w:r w:rsidR="00445BE5" w:rsidRPr="007C63CA">
        <w:rPr>
          <w:rFonts w:ascii="Arial" w:hAnsi="Arial" w:cs="Arial"/>
          <w:lang w:val="en-US"/>
        </w:rPr>
        <w:t>31 March 2023</w:t>
      </w:r>
      <w:r w:rsidRPr="007C63CA">
        <w:rPr>
          <w:rFonts w:ascii="Arial" w:hAnsi="Arial" w:cs="Arial"/>
          <w:lang w:val="en-US"/>
        </w:rPr>
        <w:t xml:space="preserve"> and </w:t>
      </w:r>
      <w:r w:rsidR="00445BE5" w:rsidRPr="007C63CA">
        <w:rPr>
          <w:rFonts w:ascii="Arial" w:hAnsi="Arial" w:cs="Arial"/>
          <w:lang w:val="en-US"/>
        </w:rPr>
        <w:t>31 December 2022</w:t>
      </w:r>
      <w:r w:rsidRPr="007C63CA">
        <w:rPr>
          <w:rFonts w:ascii="Arial" w:hAnsi="Arial" w:cs="Arial"/>
          <w:lang w:val="en-US"/>
        </w:rPr>
        <w:t>.</w:t>
      </w: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C8556E" w:rsidRPr="007C63CA" w14:paraId="11EA194A" w14:textId="77777777" w:rsidTr="00180A07">
        <w:trPr>
          <w:trHeight w:val="80"/>
        </w:trPr>
        <w:tc>
          <w:tcPr>
            <w:tcW w:w="3570" w:type="dxa"/>
            <w:vAlign w:val="bottom"/>
          </w:tcPr>
          <w:p w14:paraId="50AD72A8" w14:textId="77777777" w:rsidR="00C8556E" w:rsidRPr="007C63CA" w:rsidRDefault="00C8556E" w:rsidP="006545EB">
            <w:pPr>
              <w:snapToGrid w:val="0"/>
              <w:spacing w:line="320" w:lineRule="exact"/>
              <w:ind w:left="86"/>
              <w:jc w:val="center"/>
              <w:rPr>
                <w:rFonts w:ascii="Arial" w:hAnsi="Arial" w:cs="Arial"/>
                <w:sz w:val="18"/>
                <w:szCs w:val="18"/>
                <w:cs/>
              </w:rPr>
            </w:pPr>
          </w:p>
        </w:tc>
        <w:tc>
          <w:tcPr>
            <w:tcW w:w="5610" w:type="dxa"/>
            <w:gridSpan w:val="4"/>
            <w:vAlign w:val="bottom"/>
          </w:tcPr>
          <w:p w14:paraId="29147C1C" w14:textId="77777777" w:rsidR="00C8556E" w:rsidRPr="007C63CA" w:rsidRDefault="00C8556E" w:rsidP="006545EB">
            <w:pPr>
              <w:snapToGrid w:val="0"/>
              <w:spacing w:line="320" w:lineRule="exact"/>
              <w:ind w:left="86" w:right="72"/>
              <w:jc w:val="right"/>
              <w:rPr>
                <w:rFonts w:ascii="Arial" w:hAnsi="Arial" w:cs="Arial"/>
                <w:sz w:val="18"/>
                <w:szCs w:val="18"/>
                <w:lang w:val="en-GB"/>
              </w:rPr>
            </w:pPr>
            <w:r w:rsidRPr="007C63CA">
              <w:rPr>
                <w:rFonts w:ascii="Arial" w:hAnsi="Arial" w:cs="Arial"/>
                <w:sz w:val="18"/>
                <w:szCs w:val="18"/>
                <w:cs/>
              </w:rPr>
              <w:t>(</w:t>
            </w:r>
            <w:proofErr w:type="spellStart"/>
            <w:r w:rsidRPr="007C63CA">
              <w:rPr>
                <w:rFonts w:ascii="Arial" w:hAnsi="Arial" w:cs="Arial"/>
                <w:sz w:val="18"/>
                <w:szCs w:val="18"/>
                <w:cs/>
              </w:rPr>
              <w:t>Unit</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Thousand</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Baht</w:t>
            </w:r>
            <w:proofErr w:type="spellEnd"/>
            <w:r w:rsidRPr="007C63CA">
              <w:rPr>
                <w:rFonts w:ascii="Arial" w:hAnsi="Arial" w:cs="Arial"/>
                <w:sz w:val="18"/>
                <w:szCs w:val="18"/>
                <w:cs/>
              </w:rPr>
              <w:t>)</w:t>
            </w:r>
          </w:p>
        </w:tc>
      </w:tr>
      <w:tr w:rsidR="00C8556E" w:rsidRPr="007C63CA" w14:paraId="390C5F1B" w14:textId="77777777" w:rsidTr="00180A07">
        <w:tc>
          <w:tcPr>
            <w:tcW w:w="3570" w:type="dxa"/>
            <w:vAlign w:val="bottom"/>
          </w:tcPr>
          <w:p w14:paraId="5CD8DA90" w14:textId="77777777" w:rsidR="00C8556E" w:rsidRPr="007C63CA" w:rsidRDefault="00C8556E" w:rsidP="006545EB">
            <w:pPr>
              <w:snapToGrid w:val="0"/>
              <w:spacing w:line="320" w:lineRule="exact"/>
              <w:ind w:left="86"/>
              <w:jc w:val="center"/>
              <w:rPr>
                <w:rFonts w:ascii="Arial" w:hAnsi="Arial" w:cs="Arial"/>
                <w:sz w:val="18"/>
                <w:szCs w:val="18"/>
                <w:cs/>
              </w:rPr>
            </w:pPr>
          </w:p>
        </w:tc>
        <w:tc>
          <w:tcPr>
            <w:tcW w:w="5610" w:type="dxa"/>
            <w:gridSpan w:val="4"/>
            <w:vAlign w:val="bottom"/>
          </w:tcPr>
          <w:p w14:paraId="0645A660" w14:textId="0E946450" w:rsidR="00C8556E" w:rsidRPr="007C63CA" w:rsidRDefault="00C8556E" w:rsidP="006545EB">
            <w:pPr>
              <w:pBdr>
                <w:bottom w:val="single" w:sz="4" w:space="1" w:color="000000"/>
              </w:pBdr>
              <w:snapToGrid w:val="0"/>
              <w:spacing w:line="320" w:lineRule="exact"/>
              <w:ind w:left="86" w:right="72"/>
              <w:jc w:val="center"/>
              <w:rPr>
                <w:rFonts w:ascii="Arial" w:hAnsi="Arial" w:cs="Arial"/>
                <w:sz w:val="18"/>
                <w:szCs w:val="18"/>
                <w:cs/>
                <w:lang w:val="en-GB"/>
              </w:rPr>
            </w:pPr>
            <w:proofErr w:type="spellStart"/>
            <w:r w:rsidRPr="007C63CA">
              <w:rPr>
                <w:rFonts w:ascii="Arial" w:hAnsi="Arial" w:cs="Arial"/>
                <w:sz w:val="18"/>
                <w:szCs w:val="18"/>
                <w:cs/>
                <w:lang w:val="en-GB"/>
              </w:rPr>
              <w:t>As</w:t>
            </w:r>
            <w:proofErr w:type="spellEnd"/>
            <w:r w:rsidRPr="007C63CA">
              <w:rPr>
                <w:rFonts w:ascii="Arial" w:hAnsi="Arial" w:cs="Arial"/>
                <w:sz w:val="18"/>
                <w:szCs w:val="18"/>
                <w:cs/>
                <w:lang w:val="en-GB"/>
              </w:rPr>
              <w:t xml:space="preserve"> </w:t>
            </w:r>
            <w:proofErr w:type="spellStart"/>
            <w:r w:rsidRPr="007C63CA">
              <w:rPr>
                <w:rFonts w:ascii="Arial" w:hAnsi="Arial" w:cs="Arial"/>
                <w:sz w:val="18"/>
                <w:szCs w:val="18"/>
                <w:cs/>
                <w:lang w:val="en-GB"/>
              </w:rPr>
              <w:t>at</w:t>
            </w:r>
            <w:proofErr w:type="spellEnd"/>
            <w:r w:rsidRPr="007C63CA">
              <w:rPr>
                <w:rFonts w:ascii="Arial" w:hAnsi="Arial" w:cs="Arial"/>
                <w:sz w:val="18"/>
                <w:szCs w:val="18"/>
                <w:cs/>
                <w:lang w:val="en-GB"/>
              </w:rPr>
              <w:t xml:space="preserve"> </w:t>
            </w:r>
            <w:r w:rsidR="00445BE5" w:rsidRPr="007C63CA">
              <w:rPr>
                <w:rFonts w:ascii="Arial" w:hAnsi="Arial" w:cs="Arial"/>
                <w:sz w:val="18"/>
                <w:szCs w:val="18"/>
                <w:lang w:val="en-GB"/>
              </w:rPr>
              <w:t>31 March 2023</w:t>
            </w:r>
          </w:p>
        </w:tc>
      </w:tr>
      <w:tr w:rsidR="00C8556E" w:rsidRPr="007C63CA" w14:paraId="0ABCA8E1" w14:textId="77777777" w:rsidTr="00180A07">
        <w:tc>
          <w:tcPr>
            <w:tcW w:w="3570" w:type="dxa"/>
            <w:vAlign w:val="bottom"/>
          </w:tcPr>
          <w:p w14:paraId="2AA96B6C" w14:textId="77777777" w:rsidR="00C8556E" w:rsidRPr="007C63CA" w:rsidRDefault="00C8556E" w:rsidP="006545EB">
            <w:pPr>
              <w:snapToGrid w:val="0"/>
              <w:spacing w:line="320" w:lineRule="exact"/>
              <w:ind w:left="180" w:hanging="90"/>
              <w:rPr>
                <w:rFonts w:ascii="Arial" w:hAnsi="Arial" w:cs="Arial"/>
                <w:sz w:val="18"/>
                <w:szCs w:val="18"/>
                <w:cs/>
                <w:lang w:val="en-US"/>
              </w:rPr>
            </w:pPr>
          </w:p>
        </w:tc>
        <w:tc>
          <w:tcPr>
            <w:tcW w:w="2805" w:type="dxa"/>
            <w:gridSpan w:val="2"/>
            <w:vAlign w:val="bottom"/>
          </w:tcPr>
          <w:p w14:paraId="408AD531"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Lending</w:t>
            </w:r>
          </w:p>
        </w:tc>
        <w:tc>
          <w:tcPr>
            <w:tcW w:w="1402" w:type="dxa"/>
            <w:vAlign w:val="bottom"/>
          </w:tcPr>
          <w:p w14:paraId="2921932B" w14:textId="77777777" w:rsidR="00C8556E" w:rsidRPr="007C63CA" w:rsidRDefault="00C8556E" w:rsidP="006545EB">
            <w:pPr>
              <w:tabs>
                <w:tab w:val="left" w:pos="900"/>
              </w:tabs>
              <w:snapToGrid w:val="0"/>
              <w:spacing w:line="320" w:lineRule="exact"/>
              <w:ind w:left="86" w:right="72"/>
              <w:jc w:val="center"/>
              <w:rPr>
                <w:rFonts w:ascii="Arial" w:hAnsi="Arial" w:cs="Arial"/>
                <w:sz w:val="18"/>
                <w:szCs w:val="18"/>
                <w:lang w:val="en-GB"/>
              </w:rPr>
            </w:pPr>
          </w:p>
        </w:tc>
        <w:tc>
          <w:tcPr>
            <w:tcW w:w="1403" w:type="dxa"/>
            <w:vAlign w:val="bottom"/>
          </w:tcPr>
          <w:p w14:paraId="08178E59" w14:textId="77777777" w:rsidR="00C8556E" w:rsidRPr="007C63CA" w:rsidRDefault="00C8556E" w:rsidP="006545EB">
            <w:pPr>
              <w:tabs>
                <w:tab w:val="left" w:pos="900"/>
              </w:tabs>
              <w:snapToGrid w:val="0"/>
              <w:spacing w:line="320" w:lineRule="exact"/>
              <w:ind w:left="86" w:right="72"/>
              <w:jc w:val="center"/>
              <w:rPr>
                <w:rFonts w:ascii="Arial" w:hAnsi="Arial" w:cs="Arial"/>
                <w:sz w:val="18"/>
                <w:szCs w:val="18"/>
                <w:lang w:val="en-GB"/>
              </w:rPr>
            </w:pPr>
          </w:p>
        </w:tc>
      </w:tr>
      <w:tr w:rsidR="00C8556E" w:rsidRPr="007C63CA" w14:paraId="6E271454" w14:textId="77777777" w:rsidTr="00180A07">
        <w:tc>
          <w:tcPr>
            <w:tcW w:w="3570" w:type="dxa"/>
            <w:vAlign w:val="bottom"/>
          </w:tcPr>
          <w:p w14:paraId="02A76A3A" w14:textId="77777777" w:rsidR="00C8556E" w:rsidRPr="007C63CA" w:rsidRDefault="00C8556E" w:rsidP="006545EB">
            <w:pPr>
              <w:snapToGrid w:val="0"/>
              <w:spacing w:line="320" w:lineRule="exact"/>
              <w:ind w:left="180" w:hanging="90"/>
              <w:rPr>
                <w:rFonts w:ascii="Arial" w:hAnsi="Arial" w:cs="Arial"/>
                <w:sz w:val="18"/>
                <w:szCs w:val="18"/>
                <w:cs/>
                <w:lang w:val="en-US"/>
              </w:rPr>
            </w:pPr>
          </w:p>
        </w:tc>
        <w:tc>
          <w:tcPr>
            <w:tcW w:w="1402" w:type="dxa"/>
            <w:vAlign w:val="bottom"/>
          </w:tcPr>
          <w:p w14:paraId="6BA2E62B"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Housing                and retail</w:t>
            </w:r>
          </w:p>
        </w:tc>
        <w:tc>
          <w:tcPr>
            <w:tcW w:w="1403" w:type="dxa"/>
            <w:vAlign w:val="bottom"/>
          </w:tcPr>
          <w:p w14:paraId="6364FB2E"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Commercial            loans</w:t>
            </w:r>
          </w:p>
        </w:tc>
        <w:tc>
          <w:tcPr>
            <w:tcW w:w="1402" w:type="dxa"/>
            <w:vAlign w:val="bottom"/>
          </w:tcPr>
          <w:p w14:paraId="3404F259"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 xml:space="preserve">Other </w:t>
            </w:r>
          </w:p>
          <w:p w14:paraId="3CD2039E"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segments</w:t>
            </w:r>
          </w:p>
        </w:tc>
        <w:tc>
          <w:tcPr>
            <w:tcW w:w="1403" w:type="dxa"/>
            <w:vAlign w:val="bottom"/>
          </w:tcPr>
          <w:p w14:paraId="5FE1A295" w14:textId="77777777" w:rsidR="00C8556E" w:rsidRPr="007C63CA" w:rsidRDefault="00C8556E" w:rsidP="006545EB">
            <w:pPr>
              <w:pBdr>
                <w:bottom w:val="single" w:sz="4" w:space="1" w:color="auto"/>
              </w:pBdr>
              <w:snapToGrid w:val="0"/>
              <w:spacing w:line="320" w:lineRule="exact"/>
              <w:ind w:left="86" w:right="72"/>
              <w:jc w:val="center"/>
              <w:rPr>
                <w:rFonts w:ascii="Arial" w:hAnsi="Arial" w:cs="Arial"/>
                <w:sz w:val="18"/>
                <w:szCs w:val="18"/>
                <w:cs/>
                <w:lang w:val="en-GB"/>
              </w:rPr>
            </w:pPr>
            <w:r w:rsidRPr="007C63CA">
              <w:rPr>
                <w:rFonts w:ascii="Arial" w:hAnsi="Arial" w:cs="Arial"/>
                <w:sz w:val="18"/>
                <w:szCs w:val="18"/>
                <w:lang w:val="en-GB"/>
              </w:rPr>
              <w:t xml:space="preserve">Total </w:t>
            </w:r>
          </w:p>
        </w:tc>
      </w:tr>
      <w:tr w:rsidR="00C8556E" w:rsidRPr="007C63CA" w14:paraId="47F91CBC" w14:textId="77777777" w:rsidTr="00180A07">
        <w:tc>
          <w:tcPr>
            <w:tcW w:w="3570" w:type="dxa"/>
          </w:tcPr>
          <w:p w14:paraId="6C43D16D" w14:textId="77777777" w:rsidR="00C8556E" w:rsidRPr="007C63CA" w:rsidRDefault="00C8556E" w:rsidP="00180A07">
            <w:pPr>
              <w:ind w:left="232" w:hanging="124"/>
              <w:rPr>
                <w:rFonts w:ascii="Arial" w:hAnsi="Arial" w:cs="Arial"/>
                <w:sz w:val="14"/>
                <w:szCs w:val="14"/>
                <w:cs/>
                <w:lang w:val="en-GB"/>
              </w:rPr>
            </w:pPr>
          </w:p>
        </w:tc>
        <w:tc>
          <w:tcPr>
            <w:tcW w:w="1402" w:type="dxa"/>
            <w:vAlign w:val="bottom"/>
          </w:tcPr>
          <w:p w14:paraId="00C626A2" w14:textId="77777777" w:rsidR="00C8556E" w:rsidRPr="007C63CA" w:rsidRDefault="00C8556E" w:rsidP="00180A07">
            <w:pPr>
              <w:tabs>
                <w:tab w:val="decimal" w:pos="1134"/>
              </w:tabs>
              <w:snapToGrid w:val="0"/>
              <w:ind w:left="105" w:right="90"/>
              <w:rPr>
                <w:rFonts w:ascii="Arial" w:hAnsi="Arial" w:cs="Arial"/>
                <w:sz w:val="14"/>
                <w:szCs w:val="14"/>
                <w:lang w:val="en-US"/>
              </w:rPr>
            </w:pPr>
          </w:p>
        </w:tc>
        <w:tc>
          <w:tcPr>
            <w:tcW w:w="1403" w:type="dxa"/>
            <w:vAlign w:val="bottom"/>
          </w:tcPr>
          <w:p w14:paraId="4CC4B4D8" w14:textId="77777777" w:rsidR="00C8556E" w:rsidRPr="007C63CA" w:rsidRDefault="00C8556E" w:rsidP="00180A07">
            <w:pPr>
              <w:tabs>
                <w:tab w:val="decimal" w:pos="992"/>
              </w:tabs>
              <w:snapToGrid w:val="0"/>
              <w:ind w:left="105" w:right="90"/>
              <w:rPr>
                <w:rFonts w:ascii="Arial" w:hAnsi="Arial" w:cs="Arial"/>
                <w:sz w:val="14"/>
                <w:szCs w:val="14"/>
                <w:lang w:val="en-US"/>
              </w:rPr>
            </w:pPr>
          </w:p>
        </w:tc>
        <w:tc>
          <w:tcPr>
            <w:tcW w:w="1402" w:type="dxa"/>
            <w:vAlign w:val="bottom"/>
          </w:tcPr>
          <w:p w14:paraId="315AB1D1" w14:textId="77777777" w:rsidR="00C8556E" w:rsidRPr="007C63CA" w:rsidRDefault="00C8556E" w:rsidP="00180A07">
            <w:pPr>
              <w:tabs>
                <w:tab w:val="decimal" w:pos="873"/>
              </w:tabs>
              <w:snapToGrid w:val="0"/>
              <w:ind w:left="105" w:right="90"/>
              <w:rPr>
                <w:rFonts w:ascii="Arial" w:hAnsi="Arial" w:cs="Arial"/>
                <w:sz w:val="14"/>
                <w:szCs w:val="14"/>
                <w:cs/>
                <w:lang w:val="en-US"/>
              </w:rPr>
            </w:pPr>
          </w:p>
        </w:tc>
        <w:tc>
          <w:tcPr>
            <w:tcW w:w="1403" w:type="dxa"/>
            <w:vAlign w:val="bottom"/>
          </w:tcPr>
          <w:p w14:paraId="7F645AB7" w14:textId="77777777" w:rsidR="00C8556E" w:rsidRPr="007C63CA" w:rsidRDefault="00C8556E" w:rsidP="00180A07">
            <w:pPr>
              <w:tabs>
                <w:tab w:val="decimal" w:pos="1275"/>
              </w:tabs>
              <w:snapToGrid w:val="0"/>
              <w:ind w:left="105" w:right="90"/>
              <w:rPr>
                <w:rFonts w:ascii="Arial" w:hAnsi="Arial" w:cs="Arial"/>
                <w:sz w:val="14"/>
                <w:szCs w:val="14"/>
                <w:lang w:val="en-US"/>
              </w:rPr>
            </w:pPr>
          </w:p>
        </w:tc>
      </w:tr>
      <w:tr w:rsidR="00A46AD1" w:rsidRPr="007C63CA" w14:paraId="4950B5F8" w14:textId="77777777" w:rsidTr="00180A07">
        <w:tc>
          <w:tcPr>
            <w:tcW w:w="3570" w:type="dxa"/>
          </w:tcPr>
          <w:p w14:paraId="3AD034AF" w14:textId="77777777" w:rsidR="00A46AD1" w:rsidRPr="007C63CA" w:rsidRDefault="00A46AD1" w:rsidP="006545EB">
            <w:pPr>
              <w:snapToGrid w:val="0"/>
              <w:spacing w:line="324" w:lineRule="exact"/>
              <w:ind w:left="269" w:hanging="179"/>
              <w:rPr>
                <w:rFonts w:ascii="Arial" w:hAnsi="Arial" w:cs="Arial"/>
                <w:sz w:val="18"/>
                <w:szCs w:val="18"/>
                <w:lang w:val="en-US"/>
              </w:rPr>
            </w:pPr>
            <w:r w:rsidRPr="007C63CA">
              <w:rPr>
                <w:rFonts w:ascii="Arial" w:hAnsi="Arial" w:cs="Arial"/>
                <w:sz w:val="18"/>
                <w:szCs w:val="18"/>
                <w:lang w:val="en-US"/>
              </w:rPr>
              <w:t>Loans to customers/interbank and money                   market items</w:t>
            </w:r>
          </w:p>
        </w:tc>
        <w:tc>
          <w:tcPr>
            <w:tcW w:w="1402" w:type="dxa"/>
            <w:vAlign w:val="bottom"/>
          </w:tcPr>
          <w:p w14:paraId="6081F5FD" w14:textId="09C9B377" w:rsidR="00A46AD1" w:rsidRPr="007C63CA" w:rsidRDefault="00A46AD1" w:rsidP="006545EB">
            <w:pPr>
              <w:pBdr>
                <w:bottom w:val="double" w:sz="4" w:space="1" w:color="auto"/>
              </w:pBdr>
              <w:tabs>
                <w:tab w:val="decimal" w:pos="1201"/>
              </w:tabs>
              <w:snapToGrid w:val="0"/>
              <w:spacing w:line="324" w:lineRule="exact"/>
              <w:ind w:left="81" w:right="67"/>
              <w:rPr>
                <w:rFonts w:ascii="Arial" w:hAnsi="Arial" w:cs="Arial"/>
                <w:sz w:val="18"/>
                <w:szCs w:val="18"/>
                <w:lang w:val="en-US"/>
              </w:rPr>
            </w:pPr>
            <w:r w:rsidRPr="007C63CA">
              <w:rPr>
                <w:rFonts w:ascii="Arial" w:hAnsi="Arial" w:cs="Arial"/>
                <w:sz w:val="18"/>
                <w:szCs w:val="18"/>
                <w:lang w:val="en-US"/>
              </w:rPr>
              <w:t>45,477,137</w:t>
            </w:r>
          </w:p>
        </w:tc>
        <w:tc>
          <w:tcPr>
            <w:tcW w:w="1403" w:type="dxa"/>
            <w:vAlign w:val="bottom"/>
          </w:tcPr>
          <w:p w14:paraId="74C6D1A2" w14:textId="19F6927B" w:rsidR="00A46AD1" w:rsidRPr="007C63CA" w:rsidRDefault="00A46AD1" w:rsidP="006545EB">
            <w:pPr>
              <w:pBdr>
                <w:bottom w:val="double" w:sz="4" w:space="1" w:color="auto"/>
              </w:pBdr>
              <w:tabs>
                <w:tab w:val="decimal" w:pos="1165"/>
              </w:tabs>
              <w:spacing w:line="324" w:lineRule="exact"/>
              <w:ind w:left="108" w:right="90"/>
              <w:rPr>
                <w:rFonts w:ascii="Arial" w:hAnsi="Arial" w:cs="Arial"/>
                <w:sz w:val="18"/>
                <w:szCs w:val="18"/>
                <w:lang w:val="en-US"/>
              </w:rPr>
            </w:pPr>
            <w:r w:rsidRPr="007C63CA">
              <w:rPr>
                <w:rFonts w:ascii="Arial" w:hAnsi="Arial" w:cs="Arial"/>
                <w:sz w:val="18"/>
                <w:szCs w:val="18"/>
                <w:lang w:val="en-US"/>
              </w:rPr>
              <w:t>180,663,585</w:t>
            </w:r>
          </w:p>
        </w:tc>
        <w:tc>
          <w:tcPr>
            <w:tcW w:w="1402" w:type="dxa"/>
            <w:vAlign w:val="bottom"/>
          </w:tcPr>
          <w:p w14:paraId="0A65352E" w14:textId="235E3FA5" w:rsidR="00A46AD1" w:rsidRPr="007C63CA" w:rsidRDefault="00A46AD1" w:rsidP="006545EB">
            <w:pPr>
              <w:pBdr>
                <w:bottom w:val="double" w:sz="4" w:space="1" w:color="auto"/>
              </w:pBdr>
              <w:tabs>
                <w:tab w:val="decimal" w:pos="1165"/>
              </w:tabs>
              <w:spacing w:line="324" w:lineRule="exact"/>
              <w:ind w:left="108" w:right="90"/>
              <w:rPr>
                <w:rFonts w:ascii="Arial" w:hAnsi="Arial" w:cs="Arial"/>
                <w:sz w:val="18"/>
                <w:szCs w:val="18"/>
                <w:cs/>
                <w:lang w:val="en-US"/>
              </w:rPr>
            </w:pPr>
            <w:r w:rsidRPr="007C63CA">
              <w:rPr>
                <w:rFonts w:ascii="Arial" w:hAnsi="Arial" w:cs="Arial"/>
                <w:sz w:val="18"/>
                <w:szCs w:val="18"/>
                <w:lang w:val="en-US"/>
              </w:rPr>
              <w:t>-</w:t>
            </w:r>
          </w:p>
        </w:tc>
        <w:tc>
          <w:tcPr>
            <w:tcW w:w="1403" w:type="dxa"/>
            <w:vAlign w:val="bottom"/>
          </w:tcPr>
          <w:p w14:paraId="67B5ECF7" w14:textId="71BC50F0" w:rsidR="00A46AD1" w:rsidRPr="007C63CA" w:rsidRDefault="00A46AD1" w:rsidP="006545EB">
            <w:pPr>
              <w:pBdr>
                <w:bottom w:val="double" w:sz="4" w:space="1" w:color="auto"/>
              </w:pBdr>
              <w:tabs>
                <w:tab w:val="decimal" w:pos="1201"/>
              </w:tabs>
              <w:snapToGrid w:val="0"/>
              <w:spacing w:line="324" w:lineRule="exact"/>
              <w:ind w:left="81" w:right="67"/>
              <w:rPr>
                <w:rFonts w:ascii="Arial" w:hAnsi="Arial" w:cs="Arial"/>
                <w:sz w:val="18"/>
                <w:szCs w:val="18"/>
                <w:lang w:val="en-US"/>
              </w:rPr>
            </w:pPr>
            <w:r w:rsidRPr="007C63CA">
              <w:rPr>
                <w:rFonts w:ascii="Arial" w:hAnsi="Arial" w:cs="Arial"/>
                <w:sz w:val="18"/>
                <w:szCs w:val="18"/>
                <w:lang w:val="en-US"/>
              </w:rPr>
              <w:t>226,140,722</w:t>
            </w:r>
          </w:p>
        </w:tc>
      </w:tr>
      <w:tr w:rsidR="00A46AD1" w:rsidRPr="007C63CA" w14:paraId="2A0B220B" w14:textId="77777777" w:rsidTr="00180A07">
        <w:tc>
          <w:tcPr>
            <w:tcW w:w="3570" w:type="dxa"/>
            <w:vAlign w:val="bottom"/>
          </w:tcPr>
          <w:p w14:paraId="3861B6B2" w14:textId="77777777" w:rsidR="00A46AD1" w:rsidRPr="007C63CA" w:rsidRDefault="00A46AD1" w:rsidP="006545EB">
            <w:pPr>
              <w:spacing w:line="324" w:lineRule="exact"/>
              <w:ind w:left="232" w:right="-18" w:hanging="124"/>
              <w:rPr>
                <w:rFonts w:ascii="Arial" w:hAnsi="Arial" w:cs="Arial"/>
                <w:sz w:val="18"/>
                <w:szCs w:val="18"/>
                <w:cs/>
              </w:rPr>
            </w:pPr>
            <w:proofErr w:type="spellStart"/>
            <w:r w:rsidRPr="007C63CA">
              <w:rPr>
                <w:rFonts w:ascii="Arial" w:hAnsi="Arial" w:cs="Arial"/>
                <w:sz w:val="18"/>
                <w:szCs w:val="18"/>
                <w:cs/>
              </w:rPr>
              <w:t>Total</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assets</w:t>
            </w:r>
            <w:proofErr w:type="spellEnd"/>
          </w:p>
        </w:tc>
        <w:tc>
          <w:tcPr>
            <w:tcW w:w="1402" w:type="dxa"/>
            <w:vAlign w:val="bottom"/>
          </w:tcPr>
          <w:p w14:paraId="17AAAF12" w14:textId="77777777" w:rsidR="00A46AD1" w:rsidRPr="007C63CA" w:rsidRDefault="00A46AD1" w:rsidP="006545EB">
            <w:pPr>
              <w:tabs>
                <w:tab w:val="decimal" w:pos="1175"/>
              </w:tabs>
              <w:spacing w:line="324" w:lineRule="exact"/>
              <w:ind w:left="108" w:right="90"/>
              <w:rPr>
                <w:rFonts w:ascii="Arial" w:hAnsi="Arial" w:cs="Arial"/>
                <w:sz w:val="18"/>
                <w:szCs w:val="18"/>
                <w:lang w:val="en-US"/>
              </w:rPr>
            </w:pPr>
          </w:p>
        </w:tc>
        <w:tc>
          <w:tcPr>
            <w:tcW w:w="1403" w:type="dxa"/>
            <w:vAlign w:val="bottom"/>
          </w:tcPr>
          <w:p w14:paraId="0A0B084E" w14:textId="77777777" w:rsidR="00A46AD1" w:rsidRPr="007C63CA" w:rsidRDefault="00A46AD1" w:rsidP="006545EB">
            <w:pPr>
              <w:tabs>
                <w:tab w:val="decimal" w:pos="1175"/>
              </w:tabs>
              <w:spacing w:line="324" w:lineRule="exact"/>
              <w:ind w:left="108" w:right="90"/>
              <w:rPr>
                <w:rFonts w:ascii="Arial" w:hAnsi="Arial" w:cs="Arial"/>
                <w:sz w:val="18"/>
                <w:szCs w:val="18"/>
                <w:lang w:val="en-US"/>
              </w:rPr>
            </w:pPr>
          </w:p>
        </w:tc>
        <w:tc>
          <w:tcPr>
            <w:tcW w:w="1402" w:type="dxa"/>
            <w:vAlign w:val="bottom"/>
          </w:tcPr>
          <w:p w14:paraId="644A45BE" w14:textId="77777777" w:rsidR="00A46AD1" w:rsidRPr="007C63CA" w:rsidRDefault="00A46AD1" w:rsidP="006545EB">
            <w:pPr>
              <w:tabs>
                <w:tab w:val="decimal" w:pos="1175"/>
              </w:tabs>
              <w:spacing w:line="324" w:lineRule="exact"/>
              <w:ind w:left="108" w:right="90"/>
              <w:rPr>
                <w:rFonts w:ascii="Arial" w:hAnsi="Arial" w:cs="Arial"/>
                <w:sz w:val="18"/>
                <w:szCs w:val="18"/>
                <w:lang w:val="en-US"/>
              </w:rPr>
            </w:pPr>
          </w:p>
        </w:tc>
        <w:tc>
          <w:tcPr>
            <w:tcW w:w="1403" w:type="dxa"/>
            <w:vAlign w:val="bottom"/>
          </w:tcPr>
          <w:p w14:paraId="106266B7" w14:textId="607A09A3" w:rsidR="00A46AD1" w:rsidRPr="007C63CA" w:rsidRDefault="00A46AD1" w:rsidP="006545EB">
            <w:pPr>
              <w:pBdr>
                <w:bottom w:val="double" w:sz="4" w:space="1" w:color="auto"/>
              </w:pBdr>
              <w:tabs>
                <w:tab w:val="decimal" w:pos="1201"/>
              </w:tabs>
              <w:snapToGrid w:val="0"/>
              <w:spacing w:line="324" w:lineRule="exact"/>
              <w:ind w:left="81" w:right="67"/>
              <w:rPr>
                <w:rFonts w:ascii="Arial" w:hAnsi="Arial" w:cs="Arial"/>
                <w:sz w:val="18"/>
                <w:szCs w:val="18"/>
                <w:lang w:val="en-US"/>
              </w:rPr>
            </w:pPr>
            <w:r w:rsidRPr="007C63CA">
              <w:rPr>
                <w:rFonts w:ascii="Arial" w:hAnsi="Arial" w:cs="Arial"/>
                <w:sz w:val="18"/>
                <w:szCs w:val="18"/>
                <w:lang w:val="en-US"/>
              </w:rPr>
              <w:t>278,978,160</w:t>
            </w:r>
          </w:p>
        </w:tc>
      </w:tr>
      <w:tr w:rsidR="00A46AD1" w:rsidRPr="007C63CA" w14:paraId="06A73C9E" w14:textId="77777777" w:rsidTr="00076480">
        <w:tc>
          <w:tcPr>
            <w:tcW w:w="3570" w:type="dxa"/>
            <w:vAlign w:val="bottom"/>
          </w:tcPr>
          <w:p w14:paraId="0825D63E" w14:textId="77777777" w:rsidR="00A46AD1" w:rsidRPr="007C63CA" w:rsidRDefault="00A46AD1" w:rsidP="006545EB">
            <w:pPr>
              <w:spacing w:line="324" w:lineRule="exact"/>
              <w:ind w:left="232" w:right="-18" w:hanging="124"/>
              <w:rPr>
                <w:rFonts w:ascii="Arial" w:hAnsi="Arial" w:cs="Arial"/>
                <w:sz w:val="18"/>
                <w:szCs w:val="18"/>
                <w:cs/>
                <w:lang w:val="en-US"/>
              </w:rPr>
            </w:pPr>
            <w:r w:rsidRPr="007C63CA">
              <w:rPr>
                <w:rFonts w:ascii="Arial" w:hAnsi="Arial" w:cs="Arial"/>
                <w:sz w:val="18"/>
                <w:szCs w:val="18"/>
                <w:lang w:val="en-US"/>
              </w:rPr>
              <w:t>Total liabilities</w:t>
            </w:r>
          </w:p>
        </w:tc>
        <w:tc>
          <w:tcPr>
            <w:tcW w:w="1402" w:type="dxa"/>
            <w:vAlign w:val="bottom"/>
          </w:tcPr>
          <w:p w14:paraId="2E98BEA0" w14:textId="77777777" w:rsidR="00A46AD1" w:rsidRPr="007C63CA" w:rsidRDefault="00A46AD1" w:rsidP="006545EB">
            <w:pPr>
              <w:tabs>
                <w:tab w:val="decimal" w:pos="1175"/>
              </w:tabs>
              <w:spacing w:line="324" w:lineRule="exact"/>
              <w:ind w:left="108" w:right="90"/>
              <w:rPr>
                <w:rFonts w:ascii="Arial" w:hAnsi="Arial" w:cs="Arial"/>
                <w:sz w:val="18"/>
                <w:szCs w:val="18"/>
                <w:lang w:val="en-US"/>
              </w:rPr>
            </w:pPr>
          </w:p>
        </w:tc>
        <w:tc>
          <w:tcPr>
            <w:tcW w:w="1403" w:type="dxa"/>
            <w:vAlign w:val="bottom"/>
          </w:tcPr>
          <w:p w14:paraId="34D5B925" w14:textId="77777777" w:rsidR="00A46AD1" w:rsidRPr="007C63CA" w:rsidRDefault="00A46AD1" w:rsidP="006545EB">
            <w:pPr>
              <w:tabs>
                <w:tab w:val="decimal" w:pos="1175"/>
              </w:tabs>
              <w:spacing w:line="324" w:lineRule="exact"/>
              <w:ind w:left="108" w:right="90"/>
              <w:rPr>
                <w:rFonts w:ascii="Arial" w:hAnsi="Arial" w:cs="Arial"/>
                <w:sz w:val="18"/>
                <w:szCs w:val="18"/>
                <w:lang w:val="en-US"/>
              </w:rPr>
            </w:pPr>
          </w:p>
        </w:tc>
        <w:tc>
          <w:tcPr>
            <w:tcW w:w="1402" w:type="dxa"/>
            <w:vAlign w:val="bottom"/>
          </w:tcPr>
          <w:p w14:paraId="062CA30D" w14:textId="77777777" w:rsidR="00A46AD1" w:rsidRPr="007C63CA" w:rsidRDefault="00A46AD1" w:rsidP="006545EB">
            <w:pPr>
              <w:tabs>
                <w:tab w:val="decimal" w:pos="1175"/>
              </w:tabs>
              <w:spacing w:line="324" w:lineRule="exact"/>
              <w:ind w:left="108" w:right="90"/>
              <w:rPr>
                <w:rFonts w:ascii="Arial" w:hAnsi="Arial" w:cs="Arial"/>
                <w:sz w:val="18"/>
                <w:szCs w:val="18"/>
                <w:lang w:val="en-US"/>
              </w:rPr>
            </w:pPr>
          </w:p>
        </w:tc>
        <w:tc>
          <w:tcPr>
            <w:tcW w:w="1403" w:type="dxa"/>
            <w:tcBorders>
              <w:bottom w:val="nil"/>
            </w:tcBorders>
            <w:vAlign w:val="bottom"/>
          </w:tcPr>
          <w:p w14:paraId="7977DEB2" w14:textId="44D09532" w:rsidR="00A46AD1" w:rsidRPr="007C63CA" w:rsidRDefault="00A46AD1" w:rsidP="006545EB">
            <w:pPr>
              <w:pBdr>
                <w:bottom w:val="double" w:sz="4" w:space="1" w:color="auto"/>
              </w:pBdr>
              <w:tabs>
                <w:tab w:val="decimal" w:pos="1201"/>
              </w:tabs>
              <w:snapToGrid w:val="0"/>
              <w:spacing w:line="324" w:lineRule="exact"/>
              <w:ind w:left="81" w:right="67"/>
              <w:rPr>
                <w:rFonts w:ascii="Arial" w:hAnsi="Arial" w:cs="Arial"/>
                <w:sz w:val="18"/>
                <w:szCs w:val="18"/>
                <w:lang w:val="en-US"/>
              </w:rPr>
            </w:pPr>
            <w:r w:rsidRPr="007C63CA">
              <w:rPr>
                <w:rFonts w:ascii="Arial" w:hAnsi="Arial" w:cs="Arial"/>
                <w:sz w:val="18"/>
                <w:szCs w:val="18"/>
                <w:cs/>
                <w:lang w:val="en-US"/>
              </w:rPr>
              <w:t>243</w:t>
            </w:r>
            <w:r w:rsidRPr="007C63CA">
              <w:rPr>
                <w:rFonts w:ascii="Arial" w:hAnsi="Arial" w:cs="Arial"/>
                <w:sz w:val="18"/>
                <w:szCs w:val="18"/>
                <w:lang w:val="en-US"/>
              </w:rPr>
              <w:t>,</w:t>
            </w:r>
            <w:r w:rsidRPr="007C63CA">
              <w:rPr>
                <w:rFonts w:ascii="Arial" w:hAnsi="Arial" w:cs="Arial"/>
                <w:sz w:val="18"/>
                <w:szCs w:val="18"/>
                <w:cs/>
                <w:lang w:val="en-US"/>
              </w:rPr>
              <w:t>222</w:t>
            </w:r>
            <w:r w:rsidRPr="007C63CA">
              <w:rPr>
                <w:rFonts w:ascii="Arial" w:hAnsi="Arial" w:cs="Arial"/>
                <w:sz w:val="18"/>
                <w:szCs w:val="18"/>
                <w:lang w:val="en-US"/>
              </w:rPr>
              <w:t>,</w:t>
            </w:r>
            <w:r w:rsidRPr="007C63CA">
              <w:rPr>
                <w:rFonts w:ascii="Arial" w:hAnsi="Arial" w:cs="Arial"/>
                <w:sz w:val="18"/>
                <w:szCs w:val="18"/>
                <w:cs/>
                <w:lang w:val="en-US"/>
              </w:rPr>
              <w:t>939</w:t>
            </w:r>
          </w:p>
        </w:tc>
      </w:tr>
    </w:tbl>
    <w:p w14:paraId="6F2DC16D" w14:textId="77777777" w:rsidR="00180A07" w:rsidRPr="007C63CA" w:rsidRDefault="00180A07" w:rsidP="00CF60CD">
      <w:pPr>
        <w:tabs>
          <w:tab w:val="left" w:pos="1440"/>
        </w:tabs>
        <w:ind w:left="635"/>
        <w:jc w:val="thaiDistribute"/>
        <w:rPr>
          <w:rFonts w:ascii="Arial" w:hAnsi="Arial" w:cs="Arial"/>
          <w:cs/>
          <w:lang w:val="en-US"/>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1A33F9" w:rsidRPr="007C63CA" w14:paraId="4DEDD27D" w14:textId="77777777" w:rsidTr="00F7058F">
        <w:tc>
          <w:tcPr>
            <w:tcW w:w="3570" w:type="dxa"/>
            <w:vAlign w:val="bottom"/>
          </w:tcPr>
          <w:p w14:paraId="7F4AE97F" w14:textId="77777777" w:rsidR="001A33F9" w:rsidRPr="007C63CA" w:rsidRDefault="001A33F9" w:rsidP="006545EB">
            <w:pPr>
              <w:snapToGrid w:val="0"/>
              <w:spacing w:line="320" w:lineRule="exact"/>
              <w:ind w:left="86"/>
              <w:jc w:val="center"/>
              <w:rPr>
                <w:rFonts w:ascii="Arial" w:hAnsi="Arial" w:cs="Arial"/>
                <w:sz w:val="18"/>
                <w:szCs w:val="18"/>
                <w:cs/>
              </w:rPr>
            </w:pPr>
          </w:p>
        </w:tc>
        <w:tc>
          <w:tcPr>
            <w:tcW w:w="5610" w:type="dxa"/>
            <w:gridSpan w:val="4"/>
            <w:vAlign w:val="bottom"/>
          </w:tcPr>
          <w:p w14:paraId="77ECAE76" w14:textId="77777777" w:rsidR="001A33F9" w:rsidRPr="007C63CA" w:rsidRDefault="001A33F9" w:rsidP="006545EB">
            <w:pPr>
              <w:snapToGrid w:val="0"/>
              <w:spacing w:line="320" w:lineRule="exact"/>
              <w:ind w:left="86" w:right="72"/>
              <w:jc w:val="right"/>
              <w:rPr>
                <w:rFonts w:ascii="Arial" w:hAnsi="Arial" w:cs="Arial"/>
                <w:sz w:val="18"/>
                <w:szCs w:val="18"/>
                <w:lang w:val="en-GB"/>
              </w:rPr>
            </w:pPr>
            <w:r w:rsidRPr="007C63CA">
              <w:rPr>
                <w:rFonts w:ascii="Arial" w:hAnsi="Arial" w:cs="Arial"/>
                <w:sz w:val="18"/>
                <w:szCs w:val="18"/>
                <w:cs/>
              </w:rPr>
              <w:t>(</w:t>
            </w:r>
            <w:proofErr w:type="spellStart"/>
            <w:r w:rsidRPr="007C63CA">
              <w:rPr>
                <w:rFonts w:ascii="Arial" w:hAnsi="Arial" w:cs="Arial"/>
                <w:sz w:val="18"/>
                <w:szCs w:val="18"/>
                <w:cs/>
              </w:rPr>
              <w:t>Unit</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Thousand</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Baht</w:t>
            </w:r>
            <w:proofErr w:type="spellEnd"/>
            <w:r w:rsidRPr="007C63CA">
              <w:rPr>
                <w:rFonts w:ascii="Arial" w:hAnsi="Arial" w:cs="Arial"/>
                <w:sz w:val="18"/>
                <w:szCs w:val="18"/>
                <w:cs/>
              </w:rPr>
              <w:t>)</w:t>
            </w:r>
          </w:p>
        </w:tc>
      </w:tr>
      <w:tr w:rsidR="001A33F9" w:rsidRPr="007C63CA" w14:paraId="18F77C8F" w14:textId="77777777" w:rsidTr="00F7058F">
        <w:tc>
          <w:tcPr>
            <w:tcW w:w="3570" w:type="dxa"/>
            <w:vAlign w:val="bottom"/>
          </w:tcPr>
          <w:p w14:paraId="37B0D55C" w14:textId="77777777" w:rsidR="001A33F9" w:rsidRPr="007C63CA" w:rsidRDefault="001A33F9" w:rsidP="006545EB">
            <w:pPr>
              <w:snapToGrid w:val="0"/>
              <w:spacing w:line="320" w:lineRule="exact"/>
              <w:ind w:left="86"/>
              <w:jc w:val="center"/>
              <w:rPr>
                <w:rFonts w:ascii="Arial" w:hAnsi="Arial" w:cs="Arial"/>
                <w:sz w:val="18"/>
                <w:szCs w:val="18"/>
                <w:cs/>
              </w:rPr>
            </w:pPr>
          </w:p>
        </w:tc>
        <w:tc>
          <w:tcPr>
            <w:tcW w:w="5610" w:type="dxa"/>
            <w:gridSpan w:val="4"/>
            <w:vAlign w:val="bottom"/>
          </w:tcPr>
          <w:p w14:paraId="15F5FCFF" w14:textId="77777777" w:rsidR="001A33F9" w:rsidRPr="007C63CA" w:rsidRDefault="001A33F9" w:rsidP="006545EB">
            <w:pPr>
              <w:pBdr>
                <w:bottom w:val="single" w:sz="4" w:space="1" w:color="000000"/>
              </w:pBdr>
              <w:snapToGrid w:val="0"/>
              <w:spacing w:line="320" w:lineRule="exact"/>
              <w:ind w:left="86" w:right="72"/>
              <w:jc w:val="center"/>
              <w:rPr>
                <w:rFonts w:ascii="Arial" w:hAnsi="Arial" w:cs="Arial"/>
                <w:sz w:val="18"/>
                <w:szCs w:val="18"/>
                <w:cs/>
                <w:lang w:val="en-GB"/>
              </w:rPr>
            </w:pPr>
            <w:proofErr w:type="spellStart"/>
            <w:r w:rsidRPr="007C63CA">
              <w:rPr>
                <w:rFonts w:ascii="Arial" w:hAnsi="Arial" w:cs="Arial"/>
                <w:sz w:val="18"/>
                <w:szCs w:val="18"/>
                <w:cs/>
                <w:lang w:val="en-GB"/>
              </w:rPr>
              <w:t>As</w:t>
            </w:r>
            <w:proofErr w:type="spellEnd"/>
            <w:r w:rsidRPr="007C63CA">
              <w:rPr>
                <w:rFonts w:ascii="Arial" w:hAnsi="Arial" w:cs="Arial"/>
                <w:sz w:val="18"/>
                <w:szCs w:val="18"/>
                <w:cs/>
                <w:lang w:val="en-GB"/>
              </w:rPr>
              <w:t xml:space="preserve"> </w:t>
            </w:r>
            <w:proofErr w:type="spellStart"/>
            <w:r w:rsidRPr="007C63CA">
              <w:rPr>
                <w:rFonts w:ascii="Arial" w:hAnsi="Arial" w:cs="Arial"/>
                <w:sz w:val="18"/>
                <w:szCs w:val="18"/>
                <w:cs/>
                <w:lang w:val="en-GB"/>
              </w:rPr>
              <w:t>at</w:t>
            </w:r>
            <w:proofErr w:type="spellEnd"/>
            <w:r w:rsidRPr="007C63CA">
              <w:rPr>
                <w:rFonts w:ascii="Arial" w:hAnsi="Arial" w:cs="Arial"/>
                <w:sz w:val="18"/>
                <w:szCs w:val="18"/>
                <w:cs/>
                <w:lang w:val="en-GB"/>
              </w:rPr>
              <w:t xml:space="preserve"> </w:t>
            </w:r>
            <w:r w:rsidRPr="007C63CA">
              <w:rPr>
                <w:rFonts w:ascii="Arial" w:hAnsi="Arial" w:cs="Arial"/>
                <w:sz w:val="18"/>
                <w:szCs w:val="18"/>
                <w:lang w:val="en-GB"/>
              </w:rPr>
              <w:t>31 December 2022</w:t>
            </w:r>
          </w:p>
        </w:tc>
      </w:tr>
      <w:tr w:rsidR="001A33F9" w:rsidRPr="007C63CA" w14:paraId="2C4213E2" w14:textId="77777777" w:rsidTr="00F7058F">
        <w:tc>
          <w:tcPr>
            <w:tcW w:w="3570" w:type="dxa"/>
            <w:vAlign w:val="bottom"/>
          </w:tcPr>
          <w:p w14:paraId="69723D15" w14:textId="77777777" w:rsidR="001A33F9" w:rsidRPr="007C63CA" w:rsidRDefault="001A33F9" w:rsidP="006545EB">
            <w:pPr>
              <w:snapToGrid w:val="0"/>
              <w:spacing w:line="320" w:lineRule="exact"/>
              <w:ind w:left="180" w:hanging="90"/>
              <w:rPr>
                <w:rFonts w:ascii="Arial" w:hAnsi="Arial" w:cs="Arial"/>
                <w:sz w:val="18"/>
                <w:szCs w:val="18"/>
                <w:cs/>
                <w:lang w:val="en-US"/>
              </w:rPr>
            </w:pPr>
          </w:p>
        </w:tc>
        <w:tc>
          <w:tcPr>
            <w:tcW w:w="2805" w:type="dxa"/>
            <w:gridSpan w:val="2"/>
            <w:vAlign w:val="bottom"/>
          </w:tcPr>
          <w:p w14:paraId="5E9E453D"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Lending</w:t>
            </w:r>
          </w:p>
        </w:tc>
        <w:tc>
          <w:tcPr>
            <w:tcW w:w="1402" w:type="dxa"/>
            <w:vAlign w:val="bottom"/>
          </w:tcPr>
          <w:p w14:paraId="78D3239A" w14:textId="77777777" w:rsidR="001A33F9" w:rsidRPr="007C63CA" w:rsidRDefault="001A33F9" w:rsidP="006545EB">
            <w:pPr>
              <w:tabs>
                <w:tab w:val="left" w:pos="900"/>
              </w:tabs>
              <w:snapToGrid w:val="0"/>
              <w:spacing w:line="320" w:lineRule="exact"/>
              <w:ind w:left="86" w:right="72"/>
              <w:jc w:val="center"/>
              <w:rPr>
                <w:rFonts w:ascii="Arial" w:hAnsi="Arial" w:cs="Arial"/>
                <w:sz w:val="18"/>
                <w:szCs w:val="18"/>
                <w:lang w:val="en-GB"/>
              </w:rPr>
            </w:pPr>
          </w:p>
        </w:tc>
        <w:tc>
          <w:tcPr>
            <w:tcW w:w="1403" w:type="dxa"/>
            <w:vAlign w:val="bottom"/>
          </w:tcPr>
          <w:p w14:paraId="5709C11B" w14:textId="77777777" w:rsidR="001A33F9" w:rsidRPr="007C63CA" w:rsidRDefault="001A33F9" w:rsidP="006545EB">
            <w:pPr>
              <w:tabs>
                <w:tab w:val="left" w:pos="900"/>
              </w:tabs>
              <w:snapToGrid w:val="0"/>
              <w:spacing w:line="320" w:lineRule="exact"/>
              <w:ind w:left="86" w:right="72"/>
              <w:jc w:val="center"/>
              <w:rPr>
                <w:rFonts w:ascii="Arial" w:hAnsi="Arial" w:cs="Arial"/>
                <w:sz w:val="18"/>
                <w:szCs w:val="18"/>
                <w:lang w:val="en-GB"/>
              </w:rPr>
            </w:pPr>
          </w:p>
        </w:tc>
      </w:tr>
      <w:tr w:rsidR="001A33F9" w:rsidRPr="007C63CA" w14:paraId="39E4B294" w14:textId="77777777" w:rsidTr="00F7058F">
        <w:tc>
          <w:tcPr>
            <w:tcW w:w="3570" w:type="dxa"/>
            <w:vAlign w:val="bottom"/>
          </w:tcPr>
          <w:p w14:paraId="7E018E3A" w14:textId="77777777" w:rsidR="001A33F9" w:rsidRPr="007C63CA" w:rsidRDefault="001A33F9" w:rsidP="006545EB">
            <w:pPr>
              <w:snapToGrid w:val="0"/>
              <w:spacing w:line="320" w:lineRule="exact"/>
              <w:ind w:left="180" w:hanging="90"/>
              <w:rPr>
                <w:rFonts w:ascii="Arial" w:hAnsi="Arial" w:cs="Arial"/>
                <w:sz w:val="18"/>
                <w:szCs w:val="18"/>
                <w:cs/>
                <w:lang w:val="en-US"/>
              </w:rPr>
            </w:pPr>
          </w:p>
        </w:tc>
        <w:tc>
          <w:tcPr>
            <w:tcW w:w="1402" w:type="dxa"/>
            <w:vAlign w:val="bottom"/>
          </w:tcPr>
          <w:p w14:paraId="1CBA5211"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Housing                and retail</w:t>
            </w:r>
          </w:p>
        </w:tc>
        <w:tc>
          <w:tcPr>
            <w:tcW w:w="1403" w:type="dxa"/>
            <w:vAlign w:val="bottom"/>
          </w:tcPr>
          <w:p w14:paraId="32EB078E"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Commercial            loans</w:t>
            </w:r>
          </w:p>
        </w:tc>
        <w:tc>
          <w:tcPr>
            <w:tcW w:w="1402" w:type="dxa"/>
            <w:vAlign w:val="bottom"/>
          </w:tcPr>
          <w:p w14:paraId="7D8DA0F5"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 xml:space="preserve">Other </w:t>
            </w:r>
          </w:p>
          <w:p w14:paraId="3D64D70F"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lang w:val="en-GB"/>
              </w:rPr>
            </w:pPr>
            <w:r w:rsidRPr="007C63CA">
              <w:rPr>
                <w:rFonts w:ascii="Arial" w:hAnsi="Arial" w:cs="Arial"/>
                <w:sz w:val="18"/>
                <w:szCs w:val="18"/>
                <w:lang w:val="en-GB"/>
              </w:rPr>
              <w:t>segments</w:t>
            </w:r>
          </w:p>
        </w:tc>
        <w:tc>
          <w:tcPr>
            <w:tcW w:w="1403" w:type="dxa"/>
            <w:vAlign w:val="bottom"/>
          </w:tcPr>
          <w:p w14:paraId="609B1E42" w14:textId="77777777" w:rsidR="001A33F9" w:rsidRPr="007C63CA" w:rsidRDefault="001A33F9" w:rsidP="006545EB">
            <w:pPr>
              <w:pBdr>
                <w:bottom w:val="single" w:sz="4" w:space="1" w:color="auto"/>
              </w:pBdr>
              <w:snapToGrid w:val="0"/>
              <w:spacing w:line="320" w:lineRule="exact"/>
              <w:ind w:left="86" w:right="72"/>
              <w:jc w:val="center"/>
              <w:rPr>
                <w:rFonts w:ascii="Arial" w:hAnsi="Arial" w:cs="Arial"/>
                <w:sz w:val="18"/>
                <w:szCs w:val="18"/>
                <w:cs/>
                <w:lang w:val="en-GB"/>
              </w:rPr>
            </w:pPr>
            <w:r w:rsidRPr="007C63CA">
              <w:rPr>
                <w:rFonts w:ascii="Arial" w:hAnsi="Arial" w:cs="Arial"/>
                <w:sz w:val="18"/>
                <w:szCs w:val="18"/>
                <w:lang w:val="en-GB"/>
              </w:rPr>
              <w:t xml:space="preserve">Total </w:t>
            </w:r>
          </w:p>
        </w:tc>
      </w:tr>
      <w:tr w:rsidR="001A33F9" w:rsidRPr="007C63CA" w14:paraId="76CDB628" w14:textId="77777777" w:rsidTr="00F7058F">
        <w:tc>
          <w:tcPr>
            <w:tcW w:w="3570" w:type="dxa"/>
          </w:tcPr>
          <w:p w14:paraId="15A3A120" w14:textId="77777777" w:rsidR="001A33F9" w:rsidRPr="007C63CA" w:rsidRDefault="001A33F9" w:rsidP="006545EB">
            <w:pPr>
              <w:ind w:left="232" w:hanging="124"/>
              <w:rPr>
                <w:rFonts w:ascii="Arial" w:hAnsi="Arial" w:cs="Arial"/>
                <w:sz w:val="14"/>
                <w:szCs w:val="14"/>
                <w:cs/>
                <w:lang w:val="en-GB"/>
              </w:rPr>
            </w:pPr>
          </w:p>
        </w:tc>
        <w:tc>
          <w:tcPr>
            <w:tcW w:w="1402" w:type="dxa"/>
            <w:vAlign w:val="bottom"/>
          </w:tcPr>
          <w:p w14:paraId="4168F56F" w14:textId="77777777" w:rsidR="001A33F9" w:rsidRPr="007C63CA" w:rsidRDefault="001A33F9" w:rsidP="006545EB">
            <w:pPr>
              <w:ind w:left="232" w:hanging="124"/>
              <w:rPr>
                <w:rFonts w:ascii="Arial" w:hAnsi="Arial" w:cs="Arial"/>
                <w:sz w:val="14"/>
                <w:szCs w:val="14"/>
                <w:lang w:val="en-GB"/>
              </w:rPr>
            </w:pPr>
          </w:p>
        </w:tc>
        <w:tc>
          <w:tcPr>
            <w:tcW w:w="1403" w:type="dxa"/>
            <w:vAlign w:val="bottom"/>
          </w:tcPr>
          <w:p w14:paraId="729C6EA0" w14:textId="77777777" w:rsidR="001A33F9" w:rsidRPr="007C63CA" w:rsidRDefault="001A33F9" w:rsidP="006545EB">
            <w:pPr>
              <w:ind w:left="232" w:hanging="124"/>
              <w:rPr>
                <w:rFonts w:ascii="Arial" w:hAnsi="Arial" w:cs="Arial"/>
                <w:sz w:val="14"/>
                <w:szCs w:val="14"/>
                <w:lang w:val="en-GB"/>
              </w:rPr>
            </w:pPr>
          </w:p>
        </w:tc>
        <w:tc>
          <w:tcPr>
            <w:tcW w:w="1402" w:type="dxa"/>
            <w:vAlign w:val="bottom"/>
          </w:tcPr>
          <w:p w14:paraId="764CDF04" w14:textId="77777777" w:rsidR="001A33F9" w:rsidRPr="007C63CA" w:rsidRDefault="001A33F9" w:rsidP="006545EB">
            <w:pPr>
              <w:ind w:left="232" w:hanging="124"/>
              <w:rPr>
                <w:rFonts w:ascii="Arial" w:hAnsi="Arial" w:cs="Arial"/>
                <w:sz w:val="14"/>
                <w:szCs w:val="14"/>
                <w:cs/>
                <w:lang w:val="en-GB"/>
              </w:rPr>
            </w:pPr>
          </w:p>
        </w:tc>
        <w:tc>
          <w:tcPr>
            <w:tcW w:w="1403" w:type="dxa"/>
            <w:vAlign w:val="bottom"/>
          </w:tcPr>
          <w:p w14:paraId="7E14960F" w14:textId="77777777" w:rsidR="001A33F9" w:rsidRPr="007C63CA" w:rsidRDefault="001A33F9" w:rsidP="006545EB">
            <w:pPr>
              <w:ind w:left="232" w:hanging="124"/>
              <w:rPr>
                <w:rFonts w:ascii="Arial" w:hAnsi="Arial" w:cs="Arial"/>
                <w:sz w:val="14"/>
                <w:szCs w:val="14"/>
                <w:lang w:val="en-GB"/>
              </w:rPr>
            </w:pPr>
          </w:p>
        </w:tc>
      </w:tr>
      <w:tr w:rsidR="001A33F9" w:rsidRPr="007C63CA" w14:paraId="46B14862" w14:textId="77777777" w:rsidTr="00F7058F">
        <w:tc>
          <w:tcPr>
            <w:tcW w:w="3570" w:type="dxa"/>
          </w:tcPr>
          <w:p w14:paraId="4CD20E59" w14:textId="77777777" w:rsidR="001A33F9" w:rsidRPr="007C63CA" w:rsidRDefault="001A33F9" w:rsidP="006545EB">
            <w:pPr>
              <w:snapToGrid w:val="0"/>
              <w:spacing w:line="320" w:lineRule="exact"/>
              <w:ind w:left="269" w:hanging="179"/>
              <w:rPr>
                <w:rFonts w:ascii="Arial" w:hAnsi="Arial" w:cs="Arial"/>
                <w:sz w:val="18"/>
                <w:szCs w:val="18"/>
                <w:lang w:val="en-US"/>
              </w:rPr>
            </w:pPr>
            <w:r w:rsidRPr="007C63CA">
              <w:rPr>
                <w:rFonts w:ascii="Arial" w:hAnsi="Arial" w:cs="Arial"/>
                <w:sz w:val="18"/>
                <w:szCs w:val="18"/>
                <w:lang w:val="en-US"/>
              </w:rPr>
              <w:t>Loans to customers/interbank and money                   market items</w:t>
            </w:r>
          </w:p>
        </w:tc>
        <w:tc>
          <w:tcPr>
            <w:tcW w:w="1402" w:type="dxa"/>
            <w:vAlign w:val="bottom"/>
          </w:tcPr>
          <w:p w14:paraId="317D42E0" w14:textId="77777777" w:rsidR="001A33F9" w:rsidRPr="007C63CA" w:rsidRDefault="001A33F9" w:rsidP="006545EB">
            <w:pPr>
              <w:pBdr>
                <w:bottom w:val="double" w:sz="4" w:space="1" w:color="auto"/>
              </w:pBdr>
              <w:tabs>
                <w:tab w:val="decimal" w:pos="1165"/>
              </w:tabs>
              <w:spacing w:line="320" w:lineRule="exact"/>
              <w:ind w:left="108" w:right="90"/>
              <w:rPr>
                <w:rFonts w:ascii="Arial" w:hAnsi="Arial" w:cs="Arial"/>
                <w:sz w:val="18"/>
                <w:szCs w:val="18"/>
                <w:lang w:val="en-US"/>
              </w:rPr>
            </w:pPr>
            <w:r w:rsidRPr="007C63CA">
              <w:rPr>
                <w:rFonts w:ascii="Arial" w:hAnsi="Arial" w:cs="Arial"/>
                <w:sz w:val="18"/>
                <w:szCs w:val="18"/>
                <w:lang w:val="en-US"/>
              </w:rPr>
              <w:t>41,981,398</w:t>
            </w:r>
          </w:p>
        </w:tc>
        <w:tc>
          <w:tcPr>
            <w:tcW w:w="1403" w:type="dxa"/>
            <w:vAlign w:val="bottom"/>
          </w:tcPr>
          <w:p w14:paraId="2D7B5D59" w14:textId="77777777" w:rsidR="001A33F9" w:rsidRPr="007C63CA" w:rsidRDefault="001A33F9" w:rsidP="006545EB">
            <w:pPr>
              <w:pBdr>
                <w:bottom w:val="double" w:sz="4" w:space="1" w:color="auto"/>
              </w:pBdr>
              <w:tabs>
                <w:tab w:val="decimal" w:pos="1165"/>
              </w:tabs>
              <w:spacing w:line="320" w:lineRule="exact"/>
              <w:ind w:left="108" w:right="90"/>
              <w:rPr>
                <w:rFonts w:ascii="Arial" w:hAnsi="Arial" w:cs="Arial"/>
                <w:sz w:val="18"/>
                <w:szCs w:val="18"/>
                <w:lang w:val="en-US"/>
              </w:rPr>
            </w:pPr>
            <w:r w:rsidRPr="007C63CA">
              <w:rPr>
                <w:rFonts w:ascii="Arial" w:hAnsi="Arial" w:cs="Arial"/>
                <w:sz w:val="18"/>
                <w:szCs w:val="18"/>
                <w:lang w:val="en-US"/>
              </w:rPr>
              <w:t>209,114,002</w:t>
            </w:r>
          </w:p>
        </w:tc>
        <w:tc>
          <w:tcPr>
            <w:tcW w:w="1402" w:type="dxa"/>
            <w:vAlign w:val="bottom"/>
          </w:tcPr>
          <w:p w14:paraId="70B8EE3B" w14:textId="77777777" w:rsidR="001A33F9" w:rsidRPr="007C63CA" w:rsidRDefault="001A33F9" w:rsidP="006545EB">
            <w:pPr>
              <w:pBdr>
                <w:bottom w:val="double" w:sz="4" w:space="1" w:color="auto"/>
              </w:pBdr>
              <w:tabs>
                <w:tab w:val="decimal" w:pos="1165"/>
              </w:tabs>
              <w:spacing w:line="320" w:lineRule="exact"/>
              <w:ind w:left="108" w:right="90"/>
              <w:rPr>
                <w:rFonts w:ascii="Arial" w:hAnsi="Arial" w:cs="Arial"/>
                <w:sz w:val="18"/>
                <w:szCs w:val="18"/>
                <w:lang w:val="en-US"/>
              </w:rPr>
            </w:pPr>
            <w:r w:rsidRPr="007C63CA">
              <w:rPr>
                <w:rFonts w:ascii="Arial" w:hAnsi="Arial" w:cs="Arial"/>
                <w:sz w:val="18"/>
                <w:szCs w:val="18"/>
                <w:lang w:val="en-US"/>
              </w:rPr>
              <w:t>-</w:t>
            </w:r>
          </w:p>
        </w:tc>
        <w:tc>
          <w:tcPr>
            <w:tcW w:w="1403" w:type="dxa"/>
            <w:vAlign w:val="bottom"/>
          </w:tcPr>
          <w:p w14:paraId="0198318B" w14:textId="77777777" w:rsidR="001A33F9" w:rsidRPr="007C63CA" w:rsidRDefault="001A33F9" w:rsidP="006545EB">
            <w:pPr>
              <w:pBdr>
                <w:bottom w:val="double" w:sz="4" w:space="1" w:color="auto"/>
              </w:pBdr>
              <w:tabs>
                <w:tab w:val="decimal" w:pos="1201"/>
              </w:tabs>
              <w:snapToGrid w:val="0"/>
              <w:spacing w:line="320" w:lineRule="exact"/>
              <w:ind w:left="81" w:right="67"/>
              <w:rPr>
                <w:rFonts w:ascii="Arial" w:hAnsi="Arial" w:cs="Arial"/>
                <w:sz w:val="18"/>
                <w:szCs w:val="18"/>
                <w:lang w:val="en-US"/>
              </w:rPr>
            </w:pPr>
            <w:r w:rsidRPr="007C63CA">
              <w:rPr>
                <w:rFonts w:ascii="Arial" w:hAnsi="Arial" w:cs="Arial"/>
                <w:sz w:val="18"/>
                <w:szCs w:val="18"/>
                <w:lang w:val="en-US"/>
              </w:rPr>
              <w:t>251,095,400</w:t>
            </w:r>
          </w:p>
        </w:tc>
      </w:tr>
      <w:tr w:rsidR="001A33F9" w:rsidRPr="007C63CA" w14:paraId="6A0E4211" w14:textId="77777777" w:rsidTr="00F7058F">
        <w:tc>
          <w:tcPr>
            <w:tcW w:w="3570" w:type="dxa"/>
            <w:vAlign w:val="bottom"/>
          </w:tcPr>
          <w:p w14:paraId="1A32BBDC" w14:textId="77777777" w:rsidR="001A33F9" w:rsidRPr="007C63CA" w:rsidRDefault="001A33F9" w:rsidP="006545EB">
            <w:pPr>
              <w:spacing w:line="320" w:lineRule="exact"/>
              <w:ind w:left="232" w:right="-18" w:hanging="124"/>
              <w:rPr>
                <w:rFonts w:ascii="Arial" w:hAnsi="Arial" w:cs="Arial"/>
                <w:sz w:val="18"/>
                <w:szCs w:val="18"/>
                <w:cs/>
              </w:rPr>
            </w:pPr>
            <w:proofErr w:type="spellStart"/>
            <w:r w:rsidRPr="007C63CA">
              <w:rPr>
                <w:rFonts w:ascii="Arial" w:hAnsi="Arial" w:cs="Arial"/>
                <w:sz w:val="18"/>
                <w:szCs w:val="18"/>
                <w:cs/>
              </w:rPr>
              <w:t>Total</w:t>
            </w:r>
            <w:proofErr w:type="spellEnd"/>
            <w:r w:rsidRPr="007C63CA">
              <w:rPr>
                <w:rFonts w:ascii="Arial" w:hAnsi="Arial" w:cs="Arial"/>
                <w:sz w:val="18"/>
                <w:szCs w:val="18"/>
                <w:cs/>
              </w:rPr>
              <w:t xml:space="preserve"> </w:t>
            </w:r>
            <w:proofErr w:type="spellStart"/>
            <w:r w:rsidRPr="007C63CA">
              <w:rPr>
                <w:rFonts w:ascii="Arial" w:hAnsi="Arial" w:cs="Arial"/>
                <w:sz w:val="18"/>
                <w:szCs w:val="18"/>
                <w:cs/>
              </w:rPr>
              <w:t>assets</w:t>
            </w:r>
            <w:proofErr w:type="spellEnd"/>
          </w:p>
        </w:tc>
        <w:tc>
          <w:tcPr>
            <w:tcW w:w="1402" w:type="dxa"/>
            <w:vAlign w:val="bottom"/>
          </w:tcPr>
          <w:p w14:paraId="275DA736"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3" w:type="dxa"/>
            <w:vAlign w:val="bottom"/>
          </w:tcPr>
          <w:p w14:paraId="4EE4969C"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2" w:type="dxa"/>
            <w:vAlign w:val="bottom"/>
          </w:tcPr>
          <w:p w14:paraId="3272D044"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3" w:type="dxa"/>
            <w:vAlign w:val="bottom"/>
          </w:tcPr>
          <w:p w14:paraId="79AC8243" w14:textId="77777777" w:rsidR="001A33F9" w:rsidRPr="007C63CA" w:rsidRDefault="001A33F9" w:rsidP="006545EB">
            <w:pPr>
              <w:pBdr>
                <w:bottom w:val="double" w:sz="4" w:space="1" w:color="auto"/>
              </w:pBdr>
              <w:tabs>
                <w:tab w:val="decimal" w:pos="1201"/>
              </w:tabs>
              <w:snapToGrid w:val="0"/>
              <w:spacing w:line="320" w:lineRule="exact"/>
              <w:ind w:left="81" w:right="67"/>
              <w:rPr>
                <w:rFonts w:ascii="Arial" w:hAnsi="Arial" w:cs="Arial"/>
                <w:sz w:val="18"/>
                <w:szCs w:val="18"/>
                <w:cs/>
                <w:lang w:val="en-US"/>
              </w:rPr>
            </w:pPr>
            <w:r w:rsidRPr="007C63CA">
              <w:rPr>
                <w:rFonts w:ascii="Arial" w:hAnsi="Arial" w:cs="Arial"/>
                <w:sz w:val="18"/>
                <w:szCs w:val="18"/>
                <w:lang w:val="en-US"/>
              </w:rPr>
              <w:t>295,846,149</w:t>
            </w:r>
          </w:p>
        </w:tc>
      </w:tr>
      <w:tr w:rsidR="001A33F9" w:rsidRPr="007C63CA" w14:paraId="323F78FF" w14:textId="77777777" w:rsidTr="00F7058F">
        <w:tc>
          <w:tcPr>
            <w:tcW w:w="3570" w:type="dxa"/>
            <w:vAlign w:val="bottom"/>
          </w:tcPr>
          <w:p w14:paraId="40097E96" w14:textId="77777777" w:rsidR="001A33F9" w:rsidRPr="007C63CA" w:rsidRDefault="001A33F9" w:rsidP="006545EB">
            <w:pPr>
              <w:spacing w:line="320" w:lineRule="exact"/>
              <w:ind w:left="232" w:right="-18" w:hanging="124"/>
              <w:rPr>
                <w:rFonts w:ascii="Arial" w:hAnsi="Arial" w:cs="Arial"/>
                <w:sz w:val="18"/>
                <w:szCs w:val="18"/>
                <w:cs/>
                <w:lang w:val="en-US"/>
              </w:rPr>
            </w:pPr>
            <w:r w:rsidRPr="007C63CA">
              <w:rPr>
                <w:rFonts w:ascii="Arial" w:hAnsi="Arial" w:cs="Arial"/>
                <w:sz w:val="18"/>
                <w:szCs w:val="18"/>
                <w:lang w:val="en-US"/>
              </w:rPr>
              <w:t>Total liabilities</w:t>
            </w:r>
          </w:p>
        </w:tc>
        <w:tc>
          <w:tcPr>
            <w:tcW w:w="1402" w:type="dxa"/>
            <w:vAlign w:val="bottom"/>
          </w:tcPr>
          <w:p w14:paraId="474A165C"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3" w:type="dxa"/>
            <w:vAlign w:val="bottom"/>
          </w:tcPr>
          <w:p w14:paraId="0048A769"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2" w:type="dxa"/>
            <w:vAlign w:val="bottom"/>
          </w:tcPr>
          <w:p w14:paraId="7E4B0E67" w14:textId="77777777" w:rsidR="001A33F9" w:rsidRPr="007C63CA" w:rsidRDefault="001A33F9" w:rsidP="006545EB">
            <w:pPr>
              <w:tabs>
                <w:tab w:val="decimal" w:pos="1175"/>
              </w:tabs>
              <w:spacing w:line="320" w:lineRule="exact"/>
              <w:ind w:left="108" w:right="90"/>
              <w:rPr>
                <w:rFonts w:ascii="Arial" w:hAnsi="Arial" w:cs="Arial"/>
                <w:sz w:val="18"/>
                <w:szCs w:val="18"/>
                <w:lang w:val="en-US"/>
              </w:rPr>
            </w:pPr>
          </w:p>
        </w:tc>
        <w:tc>
          <w:tcPr>
            <w:tcW w:w="1403" w:type="dxa"/>
            <w:tcBorders>
              <w:bottom w:val="nil"/>
            </w:tcBorders>
            <w:vAlign w:val="bottom"/>
          </w:tcPr>
          <w:p w14:paraId="20748C84" w14:textId="77777777" w:rsidR="001A33F9" w:rsidRPr="007C63CA" w:rsidRDefault="001A33F9" w:rsidP="006545EB">
            <w:pPr>
              <w:pBdr>
                <w:bottom w:val="double" w:sz="4" w:space="1" w:color="auto"/>
              </w:pBdr>
              <w:tabs>
                <w:tab w:val="decimal" w:pos="1201"/>
              </w:tabs>
              <w:snapToGrid w:val="0"/>
              <w:spacing w:line="320" w:lineRule="exact"/>
              <w:ind w:left="81" w:right="67"/>
              <w:rPr>
                <w:rFonts w:ascii="Arial" w:hAnsi="Arial" w:cs="Arial"/>
                <w:sz w:val="18"/>
                <w:szCs w:val="18"/>
                <w:lang w:val="en-US"/>
              </w:rPr>
            </w:pPr>
            <w:r w:rsidRPr="007C63CA">
              <w:rPr>
                <w:rFonts w:ascii="Arial" w:hAnsi="Arial" w:cs="Arial"/>
                <w:sz w:val="18"/>
                <w:szCs w:val="18"/>
                <w:lang w:val="en-US"/>
              </w:rPr>
              <w:t>260,516,396</w:t>
            </w:r>
          </w:p>
        </w:tc>
      </w:tr>
    </w:tbl>
    <w:p w14:paraId="12B50FF5" w14:textId="537895E7" w:rsidR="002C4C62" w:rsidRPr="007C63CA" w:rsidRDefault="00676C9E" w:rsidP="006545EB">
      <w:pPr>
        <w:spacing w:before="160" w:after="120" w:line="380" w:lineRule="exact"/>
        <w:ind w:left="635"/>
        <w:jc w:val="thaiDistribute"/>
        <w:rPr>
          <w:rFonts w:ascii="Arial" w:hAnsi="Arial" w:cs="Arial"/>
          <w:lang w:val="en-US"/>
        </w:rPr>
      </w:pPr>
      <w:r w:rsidRPr="007C63CA">
        <w:rPr>
          <w:rFonts w:ascii="Arial" w:eastAsia="MS Mincho" w:hAnsi="Arial" w:cs="Arial"/>
          <w:lang w:val="en-US"/>
        </w:rPr>
        <w:t xml:space="preserve">During the </w:t>
      </w:r>
      <w:r w:rsidR="001A33F9" w:rsidRPr="007C63CA">
        <w:rPr>
          <w:rFonts w:ascii="Arial" w:eastAsia="MS Mincho" w:hAnsi="Arial" w:cs="Arial"/>
          <w:lang w:val="en-US"/>
        </w:rPr>
        <w:t>three</w:t>
      </w:r>
      <w:r w:rsidRPr="007C63CA">
        <w:rPr>
          <w:rFonts w:ascii="Arial" w:eastAsia="MS Mincho" w:hAnsi="Arial" w:cs="Arial"/>
          <w:lang w:val="en-US"/>
        </w:rPr>
        <w:t xml:space="preserve">-month periods ended </w:t>
      </w:r>
      <w:r w:rsidR="00445BE5" w:rsidRPr="007C63CA">
        <w:rPr>
          <w:rFonts w:ascii="Arial" w:eastAsia="MS Mincho" w:hAnsi="Arial" w:cs="Arial"/>
          <w:lang w:val="en-US"/>
        </w:rPr>
        <w:t>31 March 2023 and 2022</w:t>
      </w:r>
      <w:r w:rsidRPr="007C63CA">
        <w:rPr>
          <w:rFonts w:ascii="Arial" w:eastAsia="MS Mincho" w:hAnsi="Arial" w:cs="Arial"/>
          <w:lang w:val="en-US"/>
        </w:rPr>
        <w:t>, the Bank had no major customer with revenue of 10 percent or more of total revenues</w:t>
      </w:r>
      <w:r w:rsidRPr="007C63CA">
        <w:rPr>
          <w:rFonts w:ascii="Arial" w:eastAsia="MS Mincho" w:hAnsi="Arial" w:cs="Arial"/>
          <w:szCs w:val="28"/>
          <w:lang w:val="en-US"/>
        </w:rPr>
        <w:t>.</w:t>
      </w:r>
    </w:p>
    <w:p w14:paraId="0B667391" w14:textId="6A8F89EC" w:rsidR="00ED0AF8" w:rsidRPr="007C63CA" w:rsidRDefault="00ED0AF8" w:rsidP="006545EB">
      <w:pPr>
        <w:pStyle w:val="Heading1"/>
        <w:numPr>
          <w:ilvl w:val="0"/>
          <w:numId w:val="3"/>
        </w:numPr>
        <w:spacing w:before="200" w:after="120" w:line="380" w:lineRule="exact"/>
        <w:ind w:left="635" w:hanging="635"/>
        <w:rPr>
          <w:rFonts w:ascii="Arial" w:hAnsi="Arial" w:cs="Arial"/>
          <w:color w:val="000000"/>
          <w:sz w:val="22"/>
          <w:szCs w:val="22"/>
          <w:u w:val="none"/>
          <w:lang w:val="en-GB"/>
        </w:rPr>
      </w:pPr>
      <w:bookmarkStart w:id="59" w:name="_Toc32850192"/>
      <w:bookmarkStart w:id="60" w:name="_Toc48896686"/>
      <w:bookmarkStart w:id="61" w:name="_Toc133587612"/>
      <w:bookmarkStart w:id="62" w:name="_Toc1404454"/>
      <w:r w:rsidRPr="007C63CA">
        <w:rPr>
          <w:rFonts w:ascii="Arial" w:hAnsi="Arial" w:cs="Arial"/>
          <w:color w:val="000000"/>
          <w:sz w:val="22"/>
          <w:szCs w:val="22"/>
          <w:u w:val="none"/>
          <w:lang w:val="en-GB"/>
        </w:rPr>
        <w:t>Fair value of financial instruments</w:t>
      </w:r>
      <w:bookmarkEnd w:id="59"/>
      <w:bookmarkEnd w:id="60"/>
      <w:bookmarkEnd w:id="61"/>
    </w:p>
    <w:p w14:paraId="7628EBDF" w14:textId="262743DB" w:rsidR="001C4257" w:rsidRPr="007C63CA" w:rsidRDefault="001C4257" w:rsidP="006545EB">
      <w:pPr>
        <w:spacing w:before="120" w:line="380" w:lineRule="exact"/>
        <w:ind w:left="624"/>
        <w:jc w:val="thaiDistribute"/>
        <w:rPr>
          <w:rFonts w:ascii="Arial" w:eastAsia="MS Mincho" w:hAnsi="Arial" w:cs="Arial"/>
          <w:lang w:val="en-US"/>
        </w:rPr>
      </w:pPr>
      <w:r w:rsidRPr="007C63CA">
        <w:rPr>
          <w:rFonts w:ascii="Arial" w:eastAsia="MS Mincho" w:hAnsi="Arial" w:cs="Arial"/>
          <w:lang w:val="en-US"/>
        </w:rPr>
        <w:t xml:space="preserve">As </w:t>
      </w:r>
      <w:proofErr w:type="gramStart"/>
      <w:r w:rsidRPr="007C63CA">
        <w:rPr>
          <w:rFonts w:ascii="Arial" w:eastAsia="MS Mincho" w:hAnsi="Arial" w:cs="Arial"/>
          <w:lang w:val="en-US"/>
        </w:rPr>
        <w:t>at</w:t>
      </w:r>
      <w:proofErr w:type="gramEnd"/>
      <w:r w:rsidRPr="007C63CA">
        <w:rPr>
          <w:rFonts w:ascii="Arial" w:eastAsia="MS Mincho" w:hAnsi="Arial" w:cs="Arial"/>
          <w:lang w:val="en-US"/>
        </w:rPr>
        <w:t xml:space="preserve"> </w:t>
      </w:r>
      <w:r w:rsidR="00445BE5" w:rsidRPr="007C63CA">
        <w:rPr>
          <w:rFonts w:ascii="Arial" w:eastAsia="MS Mincho" w:hAnsi="Arial" w:cs="Arial"/>
          <w:lang w:val="en-US"/>
        </w:rPr>
        <w:t>31 March 2023</w:t>
      </w:r>
      <w:r w:rsidRPr="007C63CA">
        <w:rPr>
          <w:rFonts w:ascii="Arial" w:eastAsia="MS Mincho" w:hAnsi="Arial" w:cs="Arial"/>
          <w:lang w:val="en-US"/>
        </w:rPr>
        <w:t xml:space="preserve"> and </w:t>
      </w:r>
      <w:r w:rsidR="00445BE5" w:rsidRPr="007C63CA">
        <w:rPr>
          <w:rFonts w:ascii="Arial" w:eastAsia="MS Mincho" w:hAnsi="Arial" w:cs="Arial"/>
          <w:lang w:val="en-US"/>
        </w:rPr>
        <w:t>31 December 2022</w:t>
      </w:r>
      <w:r w:rsidRPr="007C63CA">
        <w:rPr>
          <w:rFonts w:ascii="Arial" w:eastAsia="MS Mincho" w:hAnsi="Arial" w:cs="Arial"/>
          <w:lang w:val="en-US"/>
        </w:rPr>
        <w:t>, the Bank had financial assets and liabilities that were measured at fair value using different levels of inputs as follows:</w:t>
      </w: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ED0AF8" w:rsidRPr="007C63CA" w14:paraId="3DF75D3D" w14:textId="77777777" w:rsidTr="00CF60CD">
        <w:trPr>
          <w:trHeight w:val="20"/>
          <w:tblHeader/>
        </w:trPr>
        <w:tc>
          <w:tcPr>
            <w:tcW w:w="3690" w:type="dxa"/>
            <w:vAlign w:val="bottom"/>
          </w:tcPr>
          <w:p w14:paraId="1AEDC486" w14:textId="77777777" w:rsidR="00ED0AF8" w:rsidRPr="007C63CA" w:rsidRDefault="00ED0AF8" w:rsidP="006545EB">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7C63CA">
              <w:rPr>
                <w:rFonts w:ascii="Arial" w:hAnsi="Arial" w:cs="Arial"/>
                <w:sz w:val="16"/>
                <w:szCs w:val="16"/>
                <w:cs/>
              </w:rPr>
              <w:br w:type="page"/>
            </w:r>
          </w:p>
        </w:tc>
        <w:tc>
          <w:tcPr>
            <w:tcW w:w="5580" w:type="dxa"/>
            <w:gridSpan w:val="5"/>
            <w:vAlign w:val="bottom"/>
          </w:tcPr>
          <w:p w14:paraId="2E98FB8F" w14:textId="77777777" w:rsidR="00ED0AF8" w:rsidRPr="007C63CA" w:rsidRDefault="00ED0AF8" w:rsidP="006545EB">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7C63CA">
              <w:rPr>
                <w:rFonts w:ascii="Arial" w:hAnsi="Arial" w:cs="Arial"/>
                <w:kern w:val="28"/>
                <w:sz w:val="16"/>
                <w:szCs w:val="16"/>
                <w:lang w:val="en-US"/>
              </w:rPr>
              <w:t>(Unit: Thousand Baht)</w:t>
            </w:r>
          </w:p>
        </w:tc>
      </w:tr>
      <w:tr w:rsidR="00ED0AF8" w:rsidRPr="007C63CA" w14:paraId="5CA78867" w14:textId="77777777" w:rsidTr="00CF60CD">
        <w:trPr>
          <w:trHeight w:val="20"/>
          <w:tblHeader/>
        </w:trPr>
        <w:tc>
          <w:tcPr>
            <w:tcW w:w="3690" w:type="dxa"/>
            <w:vAlign w:val="bottom"/>
          </w:tcPr>
          <w:p w14:paraId="55C0C127" w14:textId="77777777" w:rsidR="00ED0AF8" w:rsidRPr="007C63CA" w:rsidRDefault="00ED0AF8" w:rsidP="006545EB">
            <w:pPr>
              <w:spacing w:line="340" w:lineRule="exact"/>
              <w:ind w:left="12"/>
              <w:rPr>
                <w:rFonts w:ascii="Arial" w:hAnsi="Arial" w:cs="Arial"/>
                <w:sz w:val="16"/>
                <w:szCs w:val="16"/>
                <w:u w:val="single"/>
                <w:cs/>
              </w:rPr>
            </w:pPr>
          </w:p>
        </w:tc>
        <w:tc>
          <w:tcPr>
            <w:tcW w:w="5580" w:type="dxa"/>
            <w:gridSpan w:val="5"/>
            <w:vAlign w:val="bottom"/>
          </w:tcPr>
          <w:p w14:paraId="5EBEE6C2" w14:textId="30C3514D" w:rsidR="00ED0AF8" w:rsidRPr="007C63CA" w:rsidRDefault="00445BE5"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eastAsia="MS Mincho" w:hAnsi="Arial" w:cs="Arial"/>
                <w:sz w:val="16"/>
                <w:szCs w:val="16"/>
                <w:lang w:val="en-US"/>
              </w:rPr>
              <w:t>31 March 2023</w:t>
            </w:r>
          </w:p>
        </w:tc>
      </w:tr>
      <w:tr w:rsidR="00CC4D42" w:rsidRPr="007C63CA" w14:paraId="1003EB33" w14:textId="77777777" w:rsidTr="00CF60CD">
        <w:trPr>
          <w:trHeight w:val="20"/>
          <w:tblHeader/>
        </w:trPr>
        <w:tc>
          <w:tcPr>
            <w:tcW w:w="3690" w:type="dxa"/>
            <w:vAlign w:val="bottom"/>
          </w:tcPr>
          <w:p w14:paraId="2228AEC9" w14:textId="77777777" w:rsidR="00CC4D42" w:rsidRPr="007C63CA" w:rsidRDefault="00CC4D42" w:rsidP="006545EB">
            <w:pPr>
              <w:spacing w:line="340" w:lineRule="exact"/>
              <w:ind w:left="12"/>
              <w:rPr>
                <w:rFonts w:ascii="Arial" w:hAnsi="Arial" w:cs="Arial"/>
                <w:sz w:val="16"/>
                <w:szCs w:val="16"/>
                <w:u w:val="single"/>
                <w:cs/>
              </w:rPr>
            </w:pPr>
          </w:p>
        </w:tc>
        <w:tc>
          <w:tcPr>
            <w:tcW w:w="1116" w:type="dxa"/>
            <w:vAlign w:val="bottom"/>
          </w:tcPr>
          <w:p w14:paraId="0DC626EB" w14:textId="77777777" w:rsidR="00CC4D42" w:rsidRPr="007C63CA" w:rsidRDefault="00CC4D42" w:rsidP="006545EB">
            <w:pP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7C63CA">
              <w:rPr>
                <w:rFonts w:ascii="Arial" w:hAnsi="Arial" w:cs="Arial"/>
                <w:kern w:val="28"/>
                <w:sz w:val="16"/>
                <w:szCs w:val="16"/>
                <w:lang w:val="en-US"/>
              </w:rPr>
              <w:t>Carrying</w:t>
            </w:r>
          </w:p>
        </w:tc>
        <w:tc>
          <w:tcPr>
            <w:tcW w:w="4464" w:type="dxa"/>
            <w:gridSpan w:val="4"/>
            <w:vAlign w:val="bottom"/>
          </w:tcPr>
          <w:p w14:paraId="05CFCD4E" w14:textId="77777777" w:rsidR="00CC4D42" w:rsidRPr="007C63CA" w:rsidRDefault="00CC4D42"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7C63CA">
              <w:rPr>
                <w:rFonts w:ascii="Arial" w:hAnsi="Arial" w:cs="Arial"/>
                <w:kern w:val="28"/>
                <w:sz w:val="16"/>
                <w:szCs w:val="16"/>
                <w:lang w:val="en-US"/>
              </w:rPr>
              <w:t>Fair value</w:t>
            </w:r>
          </w:p>
        </w:tc>
      </w:tr>
      <w:tr w:rsidR="00ED0AF8" w:rsidRPr="007C63CA" w14:paraId="57C31ABA" w14:textId="77777777" w:rsidTr="00CF60CD">
        <w:trPr>
          <w:trHeight w:val="20"/>
          <w:tblHeader/>
        </w:trPr>
        <w:tc>
          <w:tcPr>
            <w:tcW w:w="3690" w:type="dxa"/>
            <w:vAlign w:val="bottom"/>
          </w:tcPr>
          <w:p w14:paraId="0162D068" w14:textId="77777777" w:rsidR="00ED0AF8" w:rsidRPr="007C63CA" w:rsidRDefault="00ED0AF8" w:rsidP="006545EB">
            <w:pPr>
              <w:spacing w:line="340" w:lineRule="exact"/>
              <w:ind w:left="12"/>
              <w:rPr>
                <w:rFonts w:ascii="Arial" w:hAnsi="Arial" w:cs="Arial"/>
                <w:sz w:val="16"/>
                <w:szCs w:val="16"/>
                <w:u w:val="single"/>
                <w:cs/>
              </w:rPr>
            </w:pPr>
          </w:p>
        </w:tc>
        <w:tc>
          <w:tcPr>
            <w:tcW w:w="1116" w:type="dxa"/>
            <w:vAlign w:val="bottom"/>
          </w:tcPr>
          <w:p w14:paraId="46E1E732" w14:textId="77777777" w:rsidR="00ED0AF8" w:rsidRPr="007C63CA" w:rsidRDefault="00ED0AF8"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value</w:t>
            </w:r>
          </w:p>
        </w:tc>
        <w:tc>
          <w:tcPr>
            <w:tcW w:w="1116" w:type="dxa"/>
            <w:vAlign w:val="bottom"/>
          </w:tcPr>
          <w:p w14:paraId="636F3298" w14:textId="77777777" w:rsidR="00ED0AF8" w:rsidRPr="007C63CA" w:rsidRDefault="00ED0AF8"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1</w:t>
            </w:r>
          </w:p>
        </w:tc>
        <w:tc>
          <w:tcPr>
            <w:tcW w:w="1116" w:type="dxa"/>
            <w:vAlign w:val="bottom"/>
          </w:tcPr>
          <w:p w14:paraId="3BF4D6D2" w14:textId="77777777" w:rsidR="00ED0AF8" w:rsidRPr="007C63CA" w:rsidRDefault="00ED0AF8"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2</w:t>
            </w:r>
          </w:p>
        </w:tc>
        <w:tc>
          <w:tcPr>
            <w:tcW w:w="1116" w:type="dxa"/>
            <w:vAlign w:val="bottom"/>
          </w:tcPr>
          <w:p w14:paraId="3AE21BD1" w14:textId="77777777" w:rsidR="00ED0AF8" w:rsidRPr="007C63CA" w:rsidRDefault="00ED0AF8"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3</w:t>
            </w:r>
          </w:p>
        </w:tc>
        <w:tc>
          <w:tcPr>
            <w:tcW w:w="1116" w:type="dxa"/>
            <w:vAlign w:val="bottom"/>
          </w:tcPr>
          <w:p w14:paraId="0F51FF7D" w14:textId="77777777" w:rsidR="00ED0AF8" w:rsidRPr="007C63CA" w:rsidRDefault="00ED0AF8"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Total</w:t>
            </w:r>
          </w:p>
        </w:tc>
      </w:tr>
      <w:tr w:rsidR="00ED0AF8" w:rsidRPr="007C63CA" w14:paraId="2BD03E53" w14:textId="77777777" w:rsidTr="000D5E4E">
        <w:trPr>
          <w:trHeight w:val="20"/>
        </w:trPr>
        <w:tc>
          <w:tcPr>
            <w:tcW w:w="3690" w:type="dxa"/>
            <w:vAlign w:val="bottom"/>
          </w:tcPr>
          <w:p w14:paraId="72E533E0" w14:textId="77777777" w:rsidR="00ED0AF8" w:rsidRPr="007C63CA" w:rsidRDefault="00ED0AF8" w:rsidP="006545EB">
            <w:pPr>
              <w:spacing w:line="340" w:lineRule="exact"/>
              <w:ind w:left="151" w:right="-108" w:hanging="142"/>
              <w:rPr>
                <w:rFonts w:ascii="Arial" w:hAnsi="Arial" w:cs="Arial"/>
                <w:sz w:val="16"/>
                <w:szCs w:val="16"/>
                <w:u w:val="single"/>
                <w:cs/>
                <w:lang w:val="en-US"/>
              </w:rPr>
            </w:pPr>
            <w:r w:rsidRPr="007C63CA">
              <w:rPr>
                <w:rFonts w:ascii="Arial" w:hAnsi="Arial" w:cs="Arial"/>
                <w:sz w:val="16"/>
                <w:szCs w:val="16"/>
                <w:u w:val="single"/>
                <w:lang w:val="en-US"/>
              </w:rPr>
              <w:t>Financial assets</w:t>
            </w:r>
          </w:p>
        </w:tc>
        <w:tc>
          <w:tcPr>
            <w:tcW w:w="1116" w:type="dxa"/>
            <w:vAlign w:val="bottom"/>
          </w:tcPr>
          <w:p w14:paraId="5E03FE33" w14:textId="77777777" w:rsidR="00ED0AF8" w:rsidRPr="007C63CA" w:rsidRDefault="00ED0AF8" w:rsidP="006545EB">
            <w:pPr>
              <w:tabs>
                <w:tab w:val="decimal" w:pos="883"/>
              </w:tabs>
              <w:spacing w:line="340" w:lineRule="exact"/>
              <w:ind w:right="-29"/>
              <w:rPr>
                <w:rFonts w:ascii="Arial" w:hAnsi="Arial" w:cs="Arial"/>
                <w:sz w:val="16"/>
                <w:szCs w:val="16"/>
                <w:lang w:val="en-US"/>
              </w:rPr>
            </w:pPr>
          </w:p>
        </w:tc>
        <w:tc>
          <w:tcPr>
            <w:tcW w:w="1116" w:type="dxa"/>
            <w:vAlign w:val="bottom"/>
          </w:tcPr>
          <w:p w14:paraId="5A3BE509" w14:textId="77777777" w:rsidR="00ED0AF8" w:rsidRPr="007C63CA" w:rsidRDefault="00ED0AF8" w:rsidP="006545EB">
            <w:pPr>
              <w:tabs>
                <w:tab w:val="decimal" w:pos="883"/>
              </w:tabs>
              <w:spacing w:line="340" w:lineRule="exact"/>
              <w:ind w:right="-29"/>
              <w:rPr>
                <w:rFonts w:ascii="Arial" w:hAnsi="Arial" w:cs="Arial"/>
                <w:sz w:val="16"/>
                <w:szCs w:val="16"/>
                <w:lang w:val="en-US"/>
              </w:rPr>
            </w:pPr>
          </w:p>
        </w:tc>
        <w:tc>
          <w:tcPr>
            <w:tcW w:w="1116" w:type="dxa"/>
            <w:vAlign w:val="bottom"/>
          </w:tcPr>
          <w:p w14:paraId="46CE636F" w14:textId="77777777" w:rsidR="00ED0AF8" w:rsidRPr="007C63CA" w:rsidRDefault="00ED0AF8" w:rsidP="006545EB">
            <w:pPr>
              <w:tabs>
                <w:tab w:val="decimal" w:pos="883"/>
              </w:tabs>
              <w:spacing w:line="340" w:lineRule="exact"/>
              <w:ind w:right="-29"/>
              <w:rPr>
                <w:rFonts w:ascii="Arial" w:hAnsi="Arial" w:cs="Arial"/>
                <w:sz w:val="16"/>
                <w:szCs w:val="16"/>
                <w:lang w:val="en-US"/>
              </w:rPr>
            </w:pPr>
          </w:p>
        </w:tc>
        <w:tc>
          <w:tcPr>
            <w:tcW w:w="1116" w:type="dxa"/>
            <w:vAlign w:val="bottom"/>
          </w:tcPr>
          <w:p w14:paraId="76C97901" w14:textId="77777777" w:rsidR="00ED0AF8" w:rsidRPr="007C63CA" w:rsidRDefault="00ED0AF8" w:rsidP="006545EB">
            <w:pPr>
              <w:tabs>
                <w:tab w:val="decimal" w:pos="883"/>
              </w:tabs>
              <w:spacing w:line="340" w:lineRule="exact"/>
              <w:ind w:right="-29"/>
              <w:rPr>
                <w:rFonts w:ascii="Arial" w:hAnsi="Arial" w:cs="Arial"/>
                <w:sz w:val="16"/>
                <w:szCs w:val="16"/>
                <w:lang w:val="en-US"/>
              </w:rPr>
            </w:pPr>
          </w:p>
        </w:tc>
        <w:tc>
          <w:tcPr>
            <w:tcW w:w="1116" w:type="dxa"/>
            <w:vAlign w:val="bottom"/>
          </w:tcPr>
          <w:p w14:paraId="2A3419D8" w14:textId="77777777" w:rsidR="00ED0AF8" w:rsidRPr="007C63CA" w:rsidRDefault="00ED0AF8" w:rsidP="006545EB">
            <w:pPr>
              <w:tabs>
                <w:tab w:val="decimal" w:pos="883"/>
              </w:tabs>
              <w:spacing w:line="340" w:lineRule="exact"/>
              <w:ind w:right="-29"/>
              <w:rPr>
                <w:rFonts w:ascii="Arial" w:hAnsi="Arial" w:cs="Arial"/>
                <w:sz w:val="16"/>
                <w:szCs w:val="16"/>
                <w:cs/>
                <w:lang w:val="en-US"/>
              </w:rPr>
            </w:pPr>
          </w:p>
        </w:tc>
      </w:tr>
      <w:tr w:rsidR="00A46AD1" w:rsidRPr="007C63CA" w14:paraId="6AC3A4A2" w14:textId="77777777" w:rsidTr="000D5E4E">
        <w:trPr>
          <w:trHeight w:val="20"/>
        </w:trPr>
        <w:tc>
          <w:tcPr>
            <w:tcW w:w="3690" w:type="dxa"/>
            <w:vAlign w:val="bottom"/>
          </w:tcPr>
          <w:p w14:paraId="6EF3BB3C" w14:textId="77777777" w:rsidR="00A46AD1" w:rsidRPr="007C63CA" w:rsidRDefault="00A46AD1" w:rsidP="006545EB">
            <w:pPr>
              <w:spacing w:line="340" w:lineRule="exact"/>
              <w:ind w:left="151" w:right="-16" w:hanging="142"/>
              <w:rPr>
                <w:rFonts w:ascii="Arial" w:hAnsi="Arial" w:cs="Arial"/>
                <w:sz w:val="16"/>
                <w:szCs w:val="16"/>
                <w:lang w:val="en-US"/>
              </w:rPr>
            </w:pPr>
            <w:r w:rsidRPr="007C63CA">
              <w:rPr>
                <w:rFonts w:ascii="Arial" w:hAnsi="Arial" w:cs="Arial"/>
                <w:sz w:val="16"/>
                <w:szCs w:val="16"/>
                <w:lang w:val="en-US"/>
              </w:rPr>
              <w:t>Derivative assets</w:t>
            </w:r>
          </w:p>
        </w:tc>
        <w:tc>
          <w:tcPr>
            <w:tcW w:w="1116" w:type="dxa"/>
            <w:vAlign w:val="bottom"/>
          </w:tcPr>
          <w:p w14:paraId="1762D8C5" w14:textId="229F5404"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cs/>
                <w:lang w:val="en-US"/>
              </w:rPr>
              <w:t>318</w:t>
            </w:r>
            <w:r w:rsidRPr="007C63CA">
              <w:rPr>
                <w:rFonts w:ascii="Arial" w:hAnsi="Arial" w:cs="Arial"/>
                <w:sz w:val="16"/>
                <w:szCs w:val="16"/>
                <w:lang w:val="en-US"/>
              </w:rPr>
              <w:t>,</w:t>
            </w:r>
            <w:r w:rsidRPr="007C63CA">
              <w:rPr>
                <w:rFonts w:ascii="Arial" w:hAnsi="Arial" w:cs="Arial"/>
                <w:sz w:val="16"/>
                <w:szCs w:val="16"/>
                <w:cs/>
                <w:lang w:val="en-US"/>
              </w:rPr>
              <w:t>506</w:t>
            </w:r>
          </w:p>
        </w:tc>
        <w:tc>
          <w:tcPr>
            <w:tcW w:w="1116" w:type="dxa"/>
            <w:vAlign w:val="bottom"/>
          </w:tcPr>
          <w:p w14:paraId="4622CDAA" w14:textId="5566E71B"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4038D344" w14:textId="67BCE5DA"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cs/>
                <w:lang w:val="en-US"/>
              </w:rPr>
              <w:t>318</w:t>
            </w:r>
            <w:r w:rsidRPr="007C63CA">
              <w:rPr>
                <w:rFonts w:ascii="Arial" w:hAnsi="Arial" w:cs="Arial"/>
                <w:sz w:val="16"/>
                <w:szCs w:val="16"/>
                <w:lang w:val="en-US"/>
              </w:rPr>
              <w:t>,</w:t>
            </w:r>
            <w:r w:rsidRPr="007C63CA">
              <w:rPr>
                <w:rFonts w:ascii="Arial" w:hAnsi="Arial" w:cs="Arial"/>
                <w:sz w:val="16"/>
                <w:szCs w:val="16"/>
                <w:cs/>
                <w:lang w:val="en-US"/>
              </w:rPr>
              <w:t>506</w:t>
            </w:r>
          </w:p>
        </w:tc>
        <w:tc>
          <w:tcPr>
            <w:tcW w:w="1116" w:type="dxa"/>
            <w:vAlign w:val="bottom"/>
          </w:tcPr>
          <w:p w14:paraId="5F0DAFBE" w14:textId="54CABD60"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2B1BF646" w14:textId="00CFFC46"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cs/>
                <w:lang w:val="en-US"/>
              </w:rPr>
              <w:t>318</w:t>
            </w:r>
            <w:r w:rsidRPr="007C63CA">
              <w:rPr>
                <w:rFonts w:ascii="Arial" w:hAnsi="Arial" w:cs="Arial"/>
                <w:sz w:val="16"/>
                <w:szCs w:val="16"/>
                <w:lang w:val="en-US"/>
              </w:rPr>
              <w:t>,</w:t>
            </w:r>
            <w:r w:rsidRPr="007C63CA">
              <w:rPr>
                <w:rFonts w:ascii="Arial" w:hAnsi="Arial" w:cs="Arial"/>
                <w:sz w:val="16"/>
                <w:szCs w:val="16"/>
                <w:cs/>
                <w:lang w:val="en-US"/>
              </w:rPr>
              <w:t>506</w:t>
            </w:r>
          </w:p>
        </w:tc>
      </w:tr>
      <w:tr w:rsidR="00A46AD1" w:rsidRPr="007C63CA" w14:paraId="1F773982" w14:textId="77777777" w:rsidTr="000D5E4E">
        <w:trPr>
          <w:trHeight w:val="20"/>
        </w:trPr>
        <w:tc>
          <w:tcPr>
            <w:tcW w:w="3690" w:type="dxa"/>
            <w:vAlign w:val="bottom"/>
          </w:tcPr>
          <w:p w14:paraId="6E8FC672" w14:textId="77777777" w:rsidR="00A46AD1" w:rsidRPr="007C63CA" w:rsidRDefault="00A46AD1" w:rsidP="006545EB">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 xml:space="preserve">Investments in debt instruments measured </w:t>
            </w:r>
            <w:proofErr w:type="gramStart"/>
            <w:r w:rsidRPr="007C63CA">
              <w:rPr>
                <w:rFonts w:ascii="Arial" w:hAnsi="Arial" w:cs="Arial"/>
                <w:sz w:val="16"/>
                <w:szCs w:val="16"/>
                <w:lang w:val="en-US"/>
              </w:rPr>
              <w:t>at  fair</w:t>
            </w:r>
            <w:proofErr w:type="gramEnd"/>
            <w:r w:rsidRPr="007C63CA">
              <w:rPr>
                <w:rFonts w:ascii="Arial" w:hAnsi="Arial" w:cs="Arial"/>
                <w:sz w:val="16"/>
                <w:szCs w:val="16"/>
                <w:lang w:val="en-US"/>
              </w:rPr>
              <w:t xml:space="preserve"> value through other comprehensive income</w:t>
            </w:r>
          </w:p>
        </w:tc>
        <w:tc>
          <w:tcPr>
            <w:tcW w:w="1116" w:type="dxa"/>
            <w:vAlign w:val="bottom"/>
          </w:tcPr>
          <w:p w14:paraId="1CBCFD53" w14:textId="460DA83A"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38,832,102</w:t>
            </w:r>
          </w:p>
        </w:tc>
        <w:tc>
          <w:tcPr>
            <w:tcW w:w="1116" w:type="dxa"/>
            <w:vAlign w:val="bottom"/>
          </w:tcPr>
          <w:p w14:paraId="194F2103" w14:textId="14FB85A7"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0BB22AFD" w14:textId="104308AD"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38,832,102</w:t>
            </w:r>
          </w:p>
        </w:tc>
        <w:tc>
          <w:tcPr>
            <w:tcW w:w="1116" w:type="dxa"/>
            <w:vAlign w:val="bottom"/>
          </w:tcPr>
          <w:p w14:paraId="4D27D68B" w14:textId="76B08061"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0C5E79E7" w14:textId="6C39F788"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38,832,102</w:t>
            </w:r>
          </w:p>
        </w:tc>
      </w:tr>
      <w:tr w:rsidR="00A46AD1" w:rsidRPr="007C63CA" w14:paraId="4DA0FE33" w14:textId="77777777" w:rsidTr="000D5E4E">
        <w:trPr>
          <w:trHeight w:val="20"/>
        </w:trPr>
        <w:tc>
          <w:tcPr>
            <w:tcW w:w="3690" w:type="dxa"/>
            <w:vAlign w:val="bottom"/>
          </w:tcPr>
          <w:p w14:paraId="3BE5F89C" w14:textId="77777777" w:rsidR="00A46AD1" w:rsidRPr="007C63CA" w:rsidRDefault="00A46AD1" w:rsidP="006545EB">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Investments in equity instruments designated at fair value through other comprehensive income</w:t>
            </w:r>
          </w:p>
        </w:tc>
        <w:tc>
          <w:tcPr>
            <w:tcW w:w="1116" w:type="dxa"/>
            <w:vAlign w:val="bottom"/>
          </w:tcPr>
          <w:p w14:paraId="007F3DFC" w14:textId="06DA04A3"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5,684,276</w:t>
            </w:r>
          </w:p>
        </w:tc>
        <w:tc>
          <w:tcPr>
            <w:tcW w:w="1116" w:type="dxa"/>
            <w:vAlign w:val="bottom"/>
          </w:tcPr>
          <w:p w14:paraId="2C79A0B3" w14:textId="74F087CD"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5,677,373</w:t>
            </w:r>
          </w:p>
        </w:tc>
        <w:tc>
          <w:tcPr>
            <w:tcW w:w="1116" w:type="dxa"/>
            <w:vAlign w:val="bottom"/>
          </w:tcPr>
          <w:p w14:paraId="5116B6B0" w14:textId="4A96B237"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6F6B641A" w14:textId="123FD3CE"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6,903</w:t>
            </w:r>
          </w:p>
        </w:tc>
        <w:tc>
          <w:tcPr>
            <w:tcW w:w="1116" w:type="dxa"/>
            <w:vAlign w:val="bottom"/>
          </w:tcPr>
          <w:p w14:paraId="05EC19A8" w14:textId="35AD47EC"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5,684,276</w:t>
            </w:r>
          </w:p>
        </w:tc>
      </w:tr>
      <w:tr w:rsidR="00A46AD1" w:rsidRPr="007C63CA" w14:paraId="7A01CA26" w14:textId="77777777" w:rsidTr="000D5E4E">
        <w:trPr>
          <w:trHeight w:val="20"/>
        </w:trPr>
        <w:tc>
          <w:tcPr>
            <w:tcW w:w="3690" w:type="dxa"/>
            <w:vAlign w:val="bottom"/>
          </w:tcPr>
          <w:p w14:paraId="3444BEE6" w14:textId="77777777" w:rsidR="00A46AD1" w:rsidRPr="007C63CA" w:rsidRDefault="00A46AD1" w:rsidP="006545EB">
            <w:pPr>
              <w:spacing w:line="340" w:lineRule="exact"/>
              <w:ind w:left="151" w:right="-16" w:hanging="142"/>
              <w:rPr>
                <w:rFonts w:ascii="Arial" w:hAnsi="Arial" w:cs="Arial"/>
                <w:sz w:val="16"/>
                <w:szCs w:val="16"/>
                <w:u w:val="single"/>
                <w:cs/>
                <w:lang w:val="en-US"/>
              </w:rPr>
            </w:pPr>
            <w:r w:rsidRPr="007C63CA">
              <w:rPr>
                <w:rFonts w:ascii="Arial" w:hAnsi="Arial" w:cs="Arial"/>
                <w:sz w:val="16"/>
                <w:szCs w:val="16"/>
                <w:u w:val="single"/>
                <w:lang w:val="en-US"/>
              </w:rPr>
              <w:t>Financial l</w:t>
            </w:r>
            <w:proofErr w:type="spellStart"/>
            <w:r w:rsidRPr="007C63CA">
              <w:rPr>
                <w:rFonts w:ascii="Arial" w:hAnsi="Arial" w:cs="Arial"/>
                <w:sz w:val="16"/>
                <w:szCs w:val="16"/>
                <w:u w:val="single"/>
                <w:cs/>
                <w:lang w:val="en-US"/>
              </w:rPr>
              <w:t>iabilities</w:t>
            </w:r>
            <w:proofErr w:type="spellEnd"/>
          </w:p>
        </w:tc>
        <w:tc>
          <w:tcPr>
            <w:tcW w:w="1116" w:type="dxa"/>
            <w:vAlign w:val="bottom"/>
          </w:tcPr>
          <w:p w14:paraId="4C5C4543" w14:textId="77777777" w:rsidR="00A46AD1" w:rsidRPr="007C63CA" w:rsidRDefault="00A46AD1" w:rsidP="006545EB">
            <w:pPr>
              <w:tabs>
                <w:tab w:val="decimal" w:pos="870"/>
              </w:tabs>
              <w:spacing w:line="340" w:lineRule="exact"/>
              <w:ind w:left="-14"/>
              <w:rPr>
                <w:rFonts w:ascii="Arial" w:hAnsi="Arial" w:cs="Arial"/>
                <w:sz w:val="16"/>
                <w:szCs w:val="16"/>
                <w:lang w:val="en-US"/>
              </w:rPr>
            </w:pPr>
          </w:p>
        </w:tc>
        <w:tc>
          <w:tcPr>
            <w:tcW w:w="1116" w:type="dxa"/>
            <w:vAlign w:val="bottom"/>
          </w:tcPr>
          <w:p w14:paraId="0AD9EEAA" w14:textId="77777777" w:rsidR="00A46AD1" w:rsidRPr="007C63CA" w:rsidRDefault="00A46AD1" w:rsidP="006545EB">
            <w:pPr>
              <w:tabs>
                <w:tab w:val="decimal" w:pos="870"/>
              </w:tabs>
              <w:spacing w:line="340" w:lineRule="exact"/>
              <w:ind w:left="-14"/>
              <w:rPr>
                <w:rFonts w:ascii="Arial" w:hAnsi="Arial" w:cs="Arial"/>
                <w:sz w:val="16"/>
                <w:szCs w:val="16"/>
                <w:lang w:val="en-US"/>
              </w:rPr>
            </w:pPr>
          </w:p>
        </w:tc>
        <w:tc>
          <w:tcPr>
            <w:tcW w:w="1116" w:type="dxa"/>
            <w:vAlign w:val="bottom"/>
          </w:tcPr>
          <w:p w14:paraId="65A5A2A2" w14:textId="77777777" w:rsidR="00A46AD1" w:rsidRPr="007C63CA" w:rsidRDefault="00A46AD1" w:rsidP="006545EB">
            <w:pPr>
              <w:tabs>
                <w:tab w:val="decimal" w:pos="870"/>
              </w:tabs>
              <w:spacing w:line="340" w:lineRule="exact"/>
              <w:ind w:left="-14"/>
              <w:rPr>
                <w:rFonts w:ascii="Arial" w:hAnsi="Arial" w:cs="Arial"/>
                <w:sz w:val="16"/>
                <w:szCs w:val="16"/>
                <w:lang w:val="en-US"/>
              </w:rPr>
            </w:pPr>
          </w:p>
        </w:tc>
        <w:tc>
          <w:tcPr>
            <w:tcW w:w="1116" w:type="dxa"/>
            <w:vAlign w:val="bottom"/>
          </w:tcPr>
          <w:p w14:paraId="1E5D0781" w14:textId="77777777" w:rsidR="00A46AD1" w:rsidRPr="007C63CA" w:rsidRDefault="00A46AD1" w:rsidP="006545EB">
            <w:pPr>
              <w:tabs>
                <w:tab w:val="decimal" w:pos="870"/>
              </w:tabs>
              <w:spacing w:line="340" w:lineRule="exact"/>
              <w:ind w:left="-14"/>
              <w:rPr>
                <w:rFonts w:ascii="Arial" w:hAnsi="Arial" w:cs="Arial"/>
                <w:sz w:val="16"/>
                <w:szCs w:val="16"/>
                <w:lang w:val="en-US"/>
              </w:rPr>
            </w:pPr>
          </w:p>
        </w:tc>
        <w:tc>
          <w:tcPr>
            <w:tcW w:w="1116" w:type="dxa"/>
            <w:vAlign w:val="bottom"/>
          </w:tcPr>
          <w:p w14:paraId="71F5B3DB" w14:textId="77777777" w:rsidR="00A46AD1" w:rsidRPr="007C63CA" w:rsidRDefault="00A46AD1" w:rsidP="006545EB">
            <w:pPr>
              <w:tabs>
                <w:tab w:val="decimal" w:pos="870"/>
              </w:tabs>
              <w:spacing w:line="340" w:lineRule="exact"/>
              <w:ind w:left="-14"/>
              <w:rPr>
                <w:rFonts w:ascii="Arial" w:hAnsi="Arial" w:cs="Arial"/>
                <w:sz w:val="16"/>
                <w:szCs w:val="16"/>
                <w:lang w:val="en-US"/>
              </w:rPr>
            </w:pPr>
          </w:p>
        </w:tc>
      </w:tr>
      <w:tr w:rsidR="00A46AD1" w:rsidRPr="007C63CA" w14:paraId="14371732" w14:textId="77777777" w:rsidTr="000D5E4E">
        <w:trPr>
          <w:trHeight w:val="20"/>
        </w:trPr>
        <w:tc>
          <w:tcPr>
            <w:tcW w:w="3690" w:type="dxa"/>
            <w:vAlign w:val="bottom"/>
          </w:tcPr>
          <w:p w14:paraId="31B4FBBB" w14:textId="77777777" w:rsidR="00A46AD1" w:rsidRPr="007C63CA" w:rsidRDefault="00A46AD1" w:rsidP="006545EB">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Derivative liabilities</w:t>
            </w:r>
          </w:p>
        </w:tc>
        <w:tc>
          <w:tcPr>
            <w:tcW w:w="1116" w:type="dxa"/>
            <w:vAlign w:val="bottom"/>
          </w:tcPr>
          <w:p w14:paraId="072A0C61" w14:textId="53AD0A84"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258,255</w:t>
            </w:r>
          </w:p>
        </w:tc>
        <w:tc>
          <w:tcPr>
            <w:tcW w:w="1116" w:type="dxa"/>
            <w:vAlign w:val="bottom"/>
          </w:tcPr>
          <w:p w14:paraId="732997BD" w14:textId="3079455E"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1DAF17D6" w14:textId="3766F1B4"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258,255</w:t>
            </w:r>
          </w:p>
        </w:tc>
        <w:tc>
          <w:tcPr>
            <w:tcW w:w="1116" w:type="dxa"/>
            <w:vAlign w:val="bottom"/>
          </w:tcPr>
          <w:p w14:paraId="61322F0D" w14:textId="035355F8"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5D43FC68" w14:textId="2F15BAD3" w:rsidR="00A46AD1" w:rsidRPr="007C63CA" w:rsidRDefault="00A46AD1" w:rsidP="006545EB">
            <w:pPr>
              <w:tabs>
                <w:tab w:val="decimal" w:pos="883"/>
              </w:tabs>
              <w:spacing w:line="340" w:lineRule="exact"/>
              <w:ind w:left="-14"/>
              <w:rPr>
                <w:rFonts w:ascii="Arial" w:hAnsi="Arial" w:cs="Arial"/>
                <w:sz w:val="16"/>
                <w:szCs w:val="16"/>
                <w:lang w:val="en-US"/>
              </w:rPr>
            </w:pPr>
            <w:r w:rsidRPr="007C63CA">
              <w:rPr>
                <w:rFonts w:ascii="Arial" w:hAnsi="Arial" w:cs="Arial"/>
                <w:sz w:val="16"/>
                <w:szCs w:val="16"/>
                <w:lang w:val="en-US"/>
              </w:rPr>
              <w:t>258,255</w:t>
            </w:r>
          </w:p>
        </w:tc>
      </w:tr>
    </w:tbl>
    <w:p w14:paraId="0A66C1B4" w14:textId="6A4E9108" w:rsidR="002C4C62" w:rsidRPr="007C63CA" w:rsidRDefault="002C4C62">
      <w:pPr>
        <w:rPr>
          <w:rFonts w:ascii="Arial" w:hAnsi="Arial" w:cs="Arial"/>
          <w:sz w:val="18"/>
          <w:szCs w:val="18"/>
          <w:cs/>
        </w:rPr>
      </w:pPr>
    </w:p>
    <w:tbl>
      <w:tblPr>
        <w:tblW w:w="9270" w:type="dxa"/>
        <w:tblInd w:w="547" w:type="dxa"/>
        <w:tblLayout w:type="fixed"/>
        <w:tblLook w:val="04A0" w:firstRow="1" w:lastRow="0" w:firstColumn="1" w:lastColumn="0" w:noHBand="0" w:noVBand="1"/>
      </w:tblPr>
      <w:tblGrid>
        <w:gridCol w:w="3690"/>
        <w:gridCol w:w="1116"/>
        <w:gridCol w:w="1116"/>
        <w:gridCol w:w="1116"/>
        <w:gridCol w:w="1116"/>
        <w:gridCol w:w="1116"/>
      </w:tblGrid>
      <w:tr w:rsidR="001C4257" w:rsidRPr="007C63CA" w14:paraId="730A4C4B" w14:textId="77777777" w:rsidTr="0015037C">
        <w:trPr>
          <w:trHeight w:val="20"/>
          <w:tblHeader/>
        </w:trPr>
        <w:tc>
          <w:tcPr>
            <w:tcW w:w="3690" w:type="dxa"/>
            <w:vAlign w:val="bottom"/>
          </w:tcPr>
          <w:p w14:paraId="289DB77B" w14:textId="120FFCED" w:rsidR="001C4257" w:rsidRPr="007C63CA" w:rsidRDefault="001C4257" w:rsidP="006545EB">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7C63CA">
              <w:rPr>
                <w:rFonts w:ascii="Arial" w:hAnsi="Arial" w:cs="Arial"/>
                <w:sz w:val="16"/>
                <w:szCs w:val="16"/>
                <w:cs/>
              </w:rPr>
              <w:br w:type="page"/>
            </w:r>
          </w:p>
        </w:tc>
        <w:tc>
          <w:tcPr>
            <w:tcW w:w="5580" w:type="dxa"/>
            <w:gridSpan w:val="5"/>
            <w:vAlign w:val="bottom"/>
          </w:tcPr>
          <w:p w14:paraId="4594A853" w14:textId="77777777" w:rsidR="001C4257" w:rsidRPr="007C63CA" w:rsidRDefault="001C4257" w:rsidP="006545EB">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7C63CA">
              <w:rPr>
                <w:rFonts w:ascii="Arial" w:hAnsi="Arial" w:cs="Arial"/>
                <w:kern w:val="28"/>
                <w:sz w:val="16"/>
                <w:szCs w:val="16"/>
                <w:lang w:val="en-US"/>
              </w:rPr>
              <w:t>(Unit: Thousand Baht)</w:t>
            </w:r>
          </w:p>
        </w:tc>
      </w:tr>
      <w:tr w:rsidR="001C4257" w:rsidRPr="007C63CA" w14:paraId="272735F8" w14:textId="77777777" w:rsidTr="0015037C">
        <w:trPr>
          <w:trHeight w:val="20"/>
          <w:tblHeader/>
        </w:trPr>
        <w:tc>
          <w:tcPr>
            <w:tcW w:w="3690" w:type="dxa"/>
            <w:vAlign w:val="bottom"/>
          </w:tcPr>
          <w:p w14:paraId="6D1DD8C6" w14:textId="77777777" w:rsidR="001C4257" w:rsidRPr="007C63CA" w:rsidRDefault="001C4257" w:rsidP="006545EB">
            <w:pPr>
              <w:spacing w:line="340" w:lineRule="exact"/>
              <w:ind w:left="12"/>
              <w:rPr>
                <w:rFonts w:ascii="Arial" w:hAnsi="Arial" w:cs="Arial"/>
                <w:sz w:val="16"/>
                <w:szCs w:val="16"/>
                <w:u w:val="single"/>
                <w:cs/>
              </w:rPr>
            </w:pPr>
          </w:p>
        </w:tc>
        <w:tc>
          <w:tcPr>
            <w:tcW w:w="5580" w:type="dxa"/>
            <w:gridSpan w:val="5"/>
            <w:vAlign w:val="bottom"/>
          </w:tcPr>
          <w:p w14:paraId="2D1203C4" w14:textId="2B273C5E" w:rsidR="001C4257" w:rsidRPr="007C63CA" w:rsidRDefault="00445BE5"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31 December 2022</w:t>
            </w:r>
          </w:p>
        </w:tc>
      </w:tr>
      <w:tr w:rsidR="001C4257" w:rsidRPr="007C63CA" w14:paraId="74DC5044" w14:textId="77777777" w:rsidTr="0015037C">
        <w:trPr>
          <w:trHeight w:val="20"/>
          <w:tblHeader/>
        </w:trPr>
        <w:tc>
          <w:tcPr>
            <w:tcW w:w="3690" w:type="dxa"/>
            <w:vAlign w:val="bottom"/>
          </w:tcPr>
          <w:p w14:paraId="264E34AD" w14:textId="77777777" w:rsidR="001C4257" w:rsidRPr="007C63CA" w:rsidRDefault="001C4257" w:rsidP="006545EB">
            <w:pPr>
              <w:spacing w:line="340" w:lineRule="exact"/>
              <w:ind w:left="12"/>
              <w:rPr>
                <w:rFonts w:ascii="Arial" w:hAnsi="Arial" w:cs="Arial"/>
                <w:sz w:val="16"/>
                <w:szCs w:val="16"/>
                <w:u w:val="single"/>
                <w:cs/>
              </w:rPr>
            </w:pPr>
          </w:p>
        </w:tc>
        <w:tc>
          <w:tcPr>
            <w:tcW w:w="1116" w:type="dxa"/>
            <w:vAlign w:val="bottom"/>
          </w:tcPr>
          <w:p w14:paraId="21479290" w14:textId="77777777" w:rsidR="001C4257" w:rsidRPr="007C63CA" w:rsidRDefault="001C4257" w:rsidP="006545EB">
            <w:pP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7C63CA">
              <w:rPr>
                <w:rFonts w:ascii="Arial" w:hAnsi="Arial" w:cs="Arial"/>
                <w:kern w:val="28"/>
                <w:sz w:val="16"/>
                <w:szCs w:val="16"/>
                <w:lang w:val="en-US"/>
              </w:rPr>
              <w:t>Carrying</w:t>
            </w:r>
          </w:p>
        </w:tc>
        <w:tc>
          <w:tcPr>
            <w:tcW w:w="4464" w:type="dxa"/>
            <w:gridSpan w:val="4"/>
            <w:vAlign w:val="bottom"/>
          </w:tcPr>
          <w:p w14:paraId="51CE5D40"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7C63CA">
              <w:rPr>
                <w:rFonts w:ascii="Arial" w:hAnsi="Arial" w:cs="Arial"/>
                <w:kern w:val="28"/>
                <w:sz w:val="16"/>
                <w:szCs w:val="16"/>
                <w:lang w:val="en-US"/>
              </w:rPr>
              <w:t>Fair value</w:t>
            </w:r>
          </w:p>
        </w:tc>
      </w:tr>
      <w:tr w:rsidR="001C4257" w:rsidRPr="007C63CA" w14:paraId="70398BA3" w14:textId="77777777" w:rsidTr="0015037C">
        <w:trPr>
          <w:trHeight w:val="20"/>
          <w:tblHeader/>
        </w:trPr>
        <w:tc>
          <w:tcPr>
            <w:tcW w:w="3690" w:type="dxa"/>
            <w:vAlign w:val="bottom"/>
          </w:tcPr>
          <w:p w14:paraId="43002FBF" w14:textId="77777777" w:rsidR="001C4257" w:rsidRPr="007C63CA" w:rsidRDefault="001C4257" w:rsidP="006545EB">
            <w:pPr>
              <w:spacing w:line="340" w:lineRule="exact"/>
              <w:ind w:left="12"/>
              <w:rPr>
                <w:rFonts w:ascii="Arial" w:hAnsi="Arial" w:cs="Arial"/>
                <w:sz w:val="16"/>
                <w:szCs w:val="16"/>
                <w:u w:val="single"/>
                <w:cs/>
              </w:rPr>
            </w:pPr>
          </w:p>
        </w:tc>
        <w:tc>
          <w:tcPr>
            <w:tcW w:w="1116" w:type="dxa"/>
            <w:vAlign w:val="bottom"/>
          </w:tcPr>
          <w:p w14:paraId="793493B7"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value</w:t>
            </w:r>
          </w:p>
        </w:tc>
        <w:tc>
          <w:tcPr>
            <w:tcW w:w="1116" w:type="dxa"/>
            <w:vAlign w:val="bottom"/>
          </w:tcPr>
          <w:p w14:paraId="7113D1CF"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1</w:t>
            </w:r>
          </w:p>
        </w:tc>
        <w:tc>
          <w:tcPr>
            <w:tcW w:w="1116" w:type="dxa"/>
            <w:vAlign w:val="bottom"/>
          </w:tcPr>
          <w:p w14:paraId="2064D5A2"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2</w:t>
            </w:r>
          </w:p>
        </w:tc>
        <w:tc>
          <w:tcPr>
            <w:tcW w:w="1116" w:type="dxa"/>
            <w:vAlign w:val="bottom"/>
          </w:tcPr>
          <w:p w14:paraId="57645CD3"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Level 3</w:t>
            </w:r>
          </w:p>
        </w:tc>
        <w:tc>
          <w:tcPr>
            <w:tcW w:w="1116" w:type="dxa"/>
            <w:vAlign w:val="bottom"/>
          </w:tcPr>
          <w:p w14:paraId="4049F49A" w14:textId="77777777" w:rsidR="001C4257" w:rsidRPr="007C63CA" w:rsidRDefault="001C4257" w:rsidP="006545EB">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7C63CA">
              <w:rPr>
                <w:rFonts w:ascii="Arial" w:hAnsi="Arial" w:cs="Arial"/>
                <w:kern w:val="28"/>
                <w:sz w:val="16"/>
                <w:szCs w:val="16"/>
                <w:lang w:val="en-US"/>
              </w:rPr>
              <w:t>Total</w:t>
            </w:r>
          </w:p>
        </w:tc>
      </w:tr>
      <w:tr w:rsidR="001C4257" w:rsidRPr="007C63CA" w14:paraId="5D20C646" w14:textId="77777777" w:rsidTr="000D5E4E">
        <w:trPr>
          <w:trHeight w:val="20"/>
        </w:trPr>
        <w:tc>
          <w:tcPr>
            <w:tcW w:w="3690" w:type="dxa"/>
            <w:vAlign w:val="bottom"/>
          </w:tcPr>
          <w:p w14:paraId="6AAEE84B" w14:textId="77777777" w:rsidR="001C4257" w:rsidRPr="007C63CA" w:rsidRDefault="001C4257" w:rsidP="006545EB">
            <w:pPr>
              <w:spacing w:line="340" w:lineRule="exact"/>
              <w:ind w:left="151" w:right="-108" w:hanging="142"/>
              <w:rPr>
                <w:rFonts w:ascii="Arial" w:hAnsi="Arial" w:cs="Arial"/>
                <w:sz w:val="16"/>
                <w:szCs w:val="16"/>
                <w:u w:val="single"/>
                <w:cs/>
                <w:lang w:val="en-US"/>
              </w:rPr>
            </w:pPr>
            <w:r w:rsidRPr="007C63CA">
              <w:rPr>
                <w:rFonts w:ascii="Arial" w:hAnsi="Arial" w:cs="Arial"/>
                <w:sz w:val="16"/>
                <w:szCs w:val="16"/>
                <w:u w:val="single"/>
                <w:lang w:val="en-US"/>
              </w:rPr>
              <w:t>Financial assets</w:t>
            </w:r>
          </w:p>
        </w:tc>
        <w:tc>
          <w:tcPr>
            <w:tcW w:w="1116" w:type="dxa"/>
            <w:vAlign w:val="bottom"/>
          </w:tcPr>
          <w:p w14:paraId="53127DA8" w14:textId="77777777" w:rsidR="001C4257" w:rsidRPr="007C63CA" w:rsidRDefault="001C4257" w:rsidP="006545EB">
            <w:pPr>
              <w:tabs>
                <w:tab w:val="decimal" w:pos="883"/>
              </w:tabs>
              <w:spacing w:line="340" w:lineRule="exact"/>
              <w:ind w:right="-29"/>
              <w:rPr>
                <w:rFonts w:ascii="Arial" w:hAnsi="Arial" w:cs="Arial"/>
                <w:sz w:val="16"/>
                <w:szCs w:val="16"/>
                <w:lang w:val="en-US"/>
              </w:rPr>
            </w:pPr>
          </w:p>
        </w:tc>
        <w:tc>
          <w:tcPr>
            <w:tcW w:w="1116" w:type="dxa"/>
            <w:vAlign w:val="bottom"/>
          </w:tcPr>
          <w:p w14:paraId="076B6BE7" w14:textId="77777777" w:rsidR="001C4257" w:rsidRPr="007C63CA" w:rsidRDefault="001C4257" w:rsidP="006545EB">
            <w:pPr>
              <w:tabs>
                <w:tab w:val="decimal" w:pos="883"/>
              </w:tabs>
              <w:spacing w:line="340" w:lineRule="exact"/>
              <w:ind w:right="-29"/>
              <w:rPr>
                <w:rFonts w:ascii="Arial" w:hAnsi="Arial" w:cs="Arial"/>
                <w:sz w:val="16"/>
                <w:szCs w:val="16"/>
                <w:lang w:val="en-US"/>
              </w:rPr>
            </w:pPr>
          </w:p>
        </w:tc>
        <w:tc>
          <w:tcPr>
            <w:tcW w:w="1116" w:type="dxa"/>
            <w:vAlign w:val="bottom"/>
          </w:tcPr>
          <w:p w14:paraId="3F17368A" w14:textId="77777777" w:rsidR="001C4257" w:rsidRPr="007C63CA" w:rsidRDefault="001C4257" w:rsidP="006545EB">
            <w:pPr>
              <w:tabs>
                <w:tab w:val="decimal" w:pos="883"/>
              </w:tabs>
              <w:spacing w:line="340" w:lineRule="exact"/>
              <w:ind w:right="-29"/>
              <w:rPr>
                <w:rFonts w:ascii="Arial" w:hAnsi="Arial" w:cs="Arial"/>
                <w:sz w:val="16"/>
                <w:szCs w:val="16"/>
                <w:lang w:val="en-US"/>
              </w:rPr>
            </w:pPr>
          </w:p>
        </w:tc>
        <w:tc>
          <w:tcPr>
            <w:tcW w:w="1116" w:type="dxa"/>
            <w:vAlign w:val="bottom"/>
          </w:tcPr>
          <w:p w14:paraId="789419C1" w14:textId="77777777" w:rsidR="001C4257" w:rsidRPr="007C63CA" w:rsidRDefault="001C4257" w:rsidP="006545EB">
            <w:pPr>
              <w:tabs>
                <w:tab w:val="decimal" w:pos="883"/>
              </w:tabs>
              <w:spacing w:line="340" w:lineRule="exact"/>
              <w:ind w:right="-29"/>
              <w:rPr>
                <w:rFonts w:ascii="Arial" w:hAnsi="Arial" w:cs="Arial"/>
                <w:sz w:val="16"/>
                <w:szCs w:val="16"/>
                <w:lang w:val="en-US"/>
              </w:rPr>
            </w:pPr>
          </w:p>
        </w:tc>
        <w:tc>
          <w:tcPr>
            <w:tcW w:w="1116" w:type="dxa"/>
            <w:vAlign w:val="bottom"/>
          </w:tcPr>
          <w:p w14:paraId="64AD0835" w14:textId="77777777" w:rsidR="001C4257" w:rsidRPr="007C63CA" w:rsidRDefault="001C4257" w:rsidP="006545EB">
            <w:pPr>
              <w:tabs>
                <w:tab w:val="decimal" w:pos="883"/>
              </w:tabs>
              <w:spacing w:line="340" w:lineRule="exact"/>
              <w:ind w:right="-29"/>
              <w:rPr>
                <w:rFonts w:ascii="Arial" w:hAnsi="Arial" w:cs="Arial"/>
                <w:sz w:val="16"/>
                <w:szCs w:val="16"/>
                <w:cs/>
                <w:lang w:val="en-US"/>
              </w:rPr>
            </w:pPr>
          </w:p>
        </w:tc>
      </w:tr>
      <w:tr w:rsidR="001A33F9" w:rsidRPr="007C63CA" w14:paraId="089032B1" w14:textId="77777777" w:rsidTr="000D5E4E">
        <w:trPr>
          <w:trHeight w:val="20"/>
        </w:trPr>
        <w:tc>
          <w:tcPr>
            <w:tcW w:w="3690" w:type="dxa"/>
            <w:vAlign w:val="bottom"/>
          </w:tcPr>
          <w:p w14:paraId="4D635048" w14:textId="77777777" w:rsidR="001A33F9" w:rsidRPr="007C63CA" w:rsidRDefault="001A33F9" w:rsidP="006545EB">
            <w:pPr>
              <w:spacing w:line="340" w:lineRule="exact"/>
              <w:ind w:left="151" w:right="-16" w:hanging="142"/>
              <w:rPr>
                <w:rFonts w:ascii="Arial" w:hAnsi="Arial" w:cs="Arial"/>
                <w:sz w:val="16"/>
                <w:szCs w:val="16"/>
                <w:lang w:val="en-US"/>
              </w:rPr>
            </w:pPr>
            <w:r w:rsidRPr="007C63CA">
              <w:rPr>
                <w:rFonts w:ascii="Arial" w:hAnsi="Arial" w:cs="Arial"/>
                <w:sz w:val="16"/>
                <w:szCs w:val="16"/>
                <w:lang w:val="en-US"/>
              </w:rPr>
              <w:t>Derivative assets</w:t>
            </w:r>
          </w:p>
        </w:tc>
        <w:tc>
          <w:tcPr>
            <w:tcW w:w="1116" w:type="dxa"/>
            <w:vAlign w:val="bottom"/>
          </w:tcPr>
          <w:p w14:paraId="760BC6B9" w14:textId="79A6CD73"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389,925</w:t>
            </w:r>
          </w:p>
        </w:tc>
        <w:tc>
          <w:tcPr>
            <w:tcW w:w="1116" w:type="dxa"/>
            <w:vAlign w:val="bottom"/>
          </w:tcPr>
          <w:p w14:paraId="3CD3AEFA" w14:textId="0DC7185E"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1FEC8BC2" w14:textId="21EB1DE1"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389,925</w:t>
            </w:r>
          </w:p>
        </w:tc>
        <w:tc>
          <w:tcPr>
            <w:tcW w:w="1116" w:type="dxa"/>
            <w:vAlign w:val="bottom"/>
          </w:tcPr>
          <w:p w14:paraId="50BA4A46" w14:textId="3AB3B2AD"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15C02D22" w14:textId="46CEDC61"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389,925</w:t>
            </w:r>
          </w:p>
        </w:tc>
      </w:tr>
      <w:tr w:rsidR="001A33F9" w:rsidRPr="007C63CA" w14:paraId="25749593" w14:textId="77777777" w:rsidTr="000D5E4E">
        <w:trPr>
          <w:trHeight w:val="20"/>
        </w:trPr>
        <w:tc>
          <w:tcPr>
            <w:tcW w:w="3690" w:type="dxa"/>
            <w:vAlign w:val="bottom"/>
          </w:tcPr>
          <w:p w14:paraId="1EF572C4" w14:textId="77777777" w:rsidR="001A33F9" w:rsidRPr="007C63CA" w:rsidRDefault="001A33F9" w:rsidP="006545EB">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 xml:space="preserve">Investments in debt instruments measured </w:t>
            </w:r>
            <w:proofErr w:type="gramStart"/>
            <w:r w:rsidRPr="007C63CA">
              <w:rPr>
                <w:rFonts w:ascii="Arial" w:hAnsi="Arial" w:cs="Arial"/>
                <w:sz w:val="16"/>
                <w:szCs w:val="16"/>
                <w:lang w:val="en-US"/>
              </w:rPr>
              <w:t>at  fair</w:t>
            </w:r>
            <w:proofErr w:type="gramEnd"/>
            <w:r w:rsidRPr="007C63CA">
              <w:rPr>
                <w:rFonts w:ascii="Arial" w:hAnsi="Arial" w:cs="Arial"/>
                <w:sz w:val="16"/>
                <w:szCs w:val="16"/>
                <w:lang w:val="en-US"/>
              </w:rPr>
              <w:t xml:space="preserve"> value through other comprehensive income</w:t>
            </w:r>
          </w:p>
        </w:tc>
        <w:tc>
          <w:tcPr>
            <w:tcW w:w="1116" w:type="dxa"/>
            <w:vAlign w:val="bottom"/>
          </w:tcPr>
          <w:p w14:paraId="49408119" w14:textId="7AD61510"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37,641,773</w:t>
            </w:r>
          </w:p>
        </w:tc>
        <w:tc>
          <w:tcPr>
            <w:tcW w:w="1116" w:type="dxa"/>
            <w:vAlign w:val="bottom"/>
          </w:tcPr>
          <w:p w14:paraId="4AA58941" w14:textId="61476E4F"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4B8F4F0A" w14:textId="4CF4FFC3"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37,637,168</w:t>
            </w:r>
          </w:p>
        </w:tc>
        <w:tc>
          <w:tcPr>
            <w:tcW w:w="1116" w:type="dxa"/>
            <w:vAlign w:val="bottom"/>
          </w:tcPr>
          <w:p w14:paraId="53D816F6" w14:textId="48F680A3"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4,605</w:t>
            </w:r>
          </w:p>
        </w:tc>
        <w:tc>
          <w:tcPr>
            <w:tcW w:w="1116" w:type="dxa"/>
            <w:vAlign w:val="bottom"/>
          </w:tcPr>
          <w:p w14:paraId="23F5BD86" w14:textId="467EB223"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37,641,773</w:t>
            </w:r>
          </w:p>
        </w:tc>
      </w:tr>
      <w:tr w:rsidR="001A33F9" w:rsidRPr="007C63CA" w14:paraId="45718035" w14:textId="77777777" w:rsidTr="000D5E4E">
        <w:trPr>
          <w:trHeight w:val="20"/>
        </w:trPr>
        <w:tc>
          <w:tcPr>
            <w:tcW w:w="3690" w:type="dxa"/>
            <w:vAlign w:val="bottom"/>
          </w:tcPr>
          <w:p w14:paraId="049ADE5B" w14:textId="77777777" w:rsidR="001A33F9" w:rsidRPr="007C63CA" w:rsidRDefault="001A33F9" w:rsidP="006545EB">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Investments in equity instruments designated at fair value through other comprehensive income</w:t>
            </w:r>
          </w:p>
        </w:tc>
        <w:tc>
          <w:tcPr>
            <w:tcW w:w="1116" w:type="dxa"/>
            <w:vAlign w:val="bottom"/>
          </w:tcPr>
          <w:p w14:paraId="4450F424" w14:textId="510BD48D"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6,064,882</w:t>
            </w:r>
          </w:p>
        </w:tc>
        <w:tc>
          <w:tcPr>
            <w:tcW w:w="1116" w:type="dxa"/>
            <w:vAlign w:val="bottom"/>
          </w:tcPr>
          <w:p w14:paraId="70B2F3EC" w14:textId="0BD2D659"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6,057,979</w:t>
            </w:r>
          </w:p>
        </w:tc>
        <w:tc>
          <w:tcPr>
            <w:tcW w:w="1116" w:type="dxa"/>
            <w:vAlign w:val="bottom"/>
          </w:tcPr>
          <w:p w14:paraId="1C44A5B0" w14:textId="6EA9BD66"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10951BA5" w14:textId="5C4133E6"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6,903</w:t>
            </w:r>
          </w:p>
        </w:tc>
        <w:tc>
          <w:tcPr>
            <w:tcW w:w="1116" w:type="dxa"/>
            <w:vAlign w:val="bottom"/>
          </w:tcPr>
          <w:p w14:paraId="43524017" w14:textId="1FC01C9D"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6,064,882</w:t>
            </w:r>
          </w:p>
        </w:tc>
      </w:tr>
      <w:tr w:rsidR="001A33F9" w:rsidRPr="007C63CA" w14:paraId="47B807D0" w14:textId="77777777" w:rsidTr="000D5E4E">
        <w:trPr>
          <w:trHeight w:val="20"/>
        </w:trPr>
        <w:tc>
          <w:tcPr>
            <w:tcW w:w="3690" w:type="dxa"/>
            <w:vAlign w:val="bottom"/>
          </w:tcPr>
          <w:p w14:paraId="2E504088" w14:textId="77777777" w:rsidR="001A33F9" w:rsidRPr="007C63CA" w:rsidRDefault="001A33F9" w:rsidP="006545EB">
            <w:pPr>
              <w:spacing w:line="340" w:lineRule="exact"/>
              <w:ind w:left="151" w:right="-16" w:hanging="142"/>
              <w:rPr>
                <w:rFonts w:ascii="Arial" w:hAnsi="Arial" w:cs="Arial"/>
                <w:sz w:val="16"/>
                <w:szCs w:val="16"/>
                <w:u w:val="single"/>
                <w:cs/>
                <w:lang w:val="en-US"/>
              </w:rPr>
            </w:pPr>
            <w:r w:rsidRPr="007C63CA">
              <w:rPr>
                <w:rFonts w:ascii="Arial" w:hAnsi="Arial" w:cs="Arial"/>
                <w:sz w:val="16"/>
                <w:szCs w:val="16"/>
                <w:u w:val="single"/>
                <w:lang w:val="en-US"/>
              </w:rPr>
              <w:t>Financial l</w:t>
            </w:r>
            <w:proofErr w:type="spellStart"/>
            <w:r w:rsidRPr="007C63CA">
              <w:rPr>
                <w:rFonts w:ascii="Arial" w:hAnsi="Arial" w:cs="Arial"/>
                <w:sz w:val="16"/>
                <w:szCs w:val="16"/>
                <w:u w:val="single"/>
                <w:cs/>
                <w:lang w:val="en-US"/>
              </w:rPr>
              <w:t>iabilities</w:t>
            </w:r>
            <w:proofErr w:type="spellEnd"/>
          </w:p>
        </w:tc>
        <w:tc>
          <w:tcPr>
            <w:tcW w:w="1116" w:type="dxa"/>
            <w:vAlign w:val="bottom"/>
          </w:tcPr>
          <w:p w14:paraId="57C85BA0" w14:textId="77777777" w:rsidR="001A33F9" w:rsidRPr="007C63CA" w:rsidRDefault="001A33F9" w:rsidP="006545EB">
            <w:pPr>
              <w:tabs>
                <w:tab w:val="decimal" w:pos="870"/>
              </w:tabs>
              <w:spacing w:line="340" w:lineRule="exact"/>
              <w:ind w:left="-14"/>
              <w:rPr>
                <w:rFonts w:ascii="Arial" w:hAnsi="Arial" w:cs="Arial"/>
                <w:sz w:val="16"/>
                <w:szCs w:val="16"/>
                <w:lang w:val="en-US"/>
              </w:rPr>
            </w:pPr>
          </w:p>
        </w:tc>
        <w:tc>
          <w:tcPr>
            <w:tcW w:w="1116" w:type="dxa"/>
            <w:vAlign w:val="bottom"/>
          </w:tcPr>
          <w:p w14:paraId="3C6FE822" w14:textId="77777777" w:rsidR="001A33F9" w:rsidRPr="007C63CA" w:rsidRDefault="001A33F9" w:rsidP="006545EB">
            <w:pPr>
              <w:tabs>
                <w:tab w:val="decimal" w:pos="870"/>
              </w:tabs>
              <w:spacing w:line="340" w:lineRule="exact"/>
              <w:ind w:left="-14"/>
              <w:rPr>
                <w:rFonts w:ascii="Arial" w:hAnsi="Arial" w:cs="Arial"/>
                <w:sz w:val="16"/>
                <w:szCs w:val="16"/>
                <w:lang w:val="en-US"/>
              </w:rPr>
            </w:pPr>
          </w:p>
        </w:tc>
        <w:tc>
          <w:tcPr>
            <w:tcW w:w="1116" w:type="dxa"/>
            <w:vAlign w:val="bottom"/>
          </w:tcPr>
          <w:p w14:paraId="2C29467B" w14:textId="77777777" w:rsidR="001A33F9" w:rsidRPr="007C63CA" w:rsidRDefault="001A33F9" w:rsidP="006545EB">
            <w:pPr>
              <w:tabs>
                <w:tab w:val="decimal" w:pos="870"/>
              </w:tabs>
              <w:spacing w:line="340" w:lineRule="exact"/>
              <w:ind w:left="-14"/>
              <w:rPr>
                <w:rFonts w:ascii="Arial" w:hAnsi="Arial" w:cs="Arial"/>
                <w:sz w:val="16"/>
                <w:szCs w:val="16"/>
                <w:lang w:val="en-US"/>
              </w:rPr>
            </w:pPr>
          </w:p>
        </w:tc>
        <w:tc>
          <w:tcPr>
            <w:tcW w:w="1116" w:type="dxa"/>
            <w:vAlign w:val="bottom"/>
          </w:tcPr>
          <w:p w14:paraId="4681A643" w14:textId="77777777" w:rsidR="001A33F9" w:rsidRPr="007C63CA" w:rsidRDefault="001A33F9" w:rsidP="006545EB">
            <w:pPr>
              <w:tabs>
                <w:tab w:val="decimal" w:pos="870"/>
              </w:tabs>
              <w:spacing w:line="340" w:lineRule="exact"/>
              <w:ind w:left="-14"/>
              <w:rPr>
                <w:rFonts w:ascii="Arial" w:hAnsi="Arial" w:cs="Arial"/>
                <w:sz w:val="16"/>
                <w:szCs w:val="16"/>
                <w:lang w:val="en-US"/>
              </w:rPr>
            </w:pPr>
          </w:p>
        </w:tc>
        <w:tc>
          <w:tcPr>
            <w:tcW w:w="1116" w:type="dxa"/>
            <w:vAlign w:val="bottom"/>
          </w:tcPr>
          <w:p w14:paraId="76D4406A" w14:textId="77777777" w:rsidR="001A33F9" w:rsidRPr="007C63CA" w:rsidRDefault="001A33F9" w:rsidP="006545EB">
            <w:pPr>
              <w:tabs>
                <w:tab w:val="decimal" w:pos="870"/>
              </w:tabs>
              <w:spacing w:line="340" w:lineRule="exact"/>
              <w:ind w:left="-14"/>
              <w:rPr>
                <w:rFonts w:ascii="Arial" w:hAnsi="Arial" w:cs="Arial"/>
                <w:sz w:val="16"/>
                <w:szCs w:val="16"/>
                <w:lang w:val="en-US"/>
              </w:rPr>
            </w:pPr>
          </w:p>
        </w:tc>
      </w:tr>
      <w:tr w:rsidR="001A33F9" w:rsidRPr="007C63CA" w14:paraId="5A075FAE" w14:textId="77777777" w:rsidTr="000D5E4E">
        <w:trPr>
          <w:trHeight w:val="20"/>
        </w:trPr>
        <w:tc>
          <w:tcPr>
            <w:tcW w:w="3690" w:type="dxa"/>
            <w:vAlign w:val="bottom"/>
          </w:tcPr>
          <w:p w14:paraId="7A108037" w14:textId="77777777" w:rsidR="001A33F9" w:rsidRPr="007C63CA" w:rsidRDefault="001A33F9" w:rsidP="006545EB">
            <w:pPr>
              <w:spacing w:line="340" w:lineRule="exact"/>
              <w:ind w:left="151" w:right="-16" w:hanging="142"/>
              <w:rPr>
                <w:rFonts w:ascii="Arial" w:hAnsi="Arial" w:cs="Arial"/>
                <w:sz w:val="16"/>
                <w:szCs w:val="16"/>
                <w:cs/>
                <w:lang w:val="en-US"/>
              </w:rPr>
            </w:pPr>
            <w:r w:rsidRPr="007C63CA">
              <w:rPr>
                <w:rFonts w:ascii="Arial" w:hAnsi="Arial" w:cs="Arial"/>
                <w:sz w:val="16"/>
                <w:szCs w:val="16"/>
                <w:lang w:val="en-US"/>
              </w:rPr>
              <w:t>Derivative liabilities</w:t>
            </w:r>
          </w:p>
        </w:tc>
        <w:tc>
          <w:tcPr>
            <w:tcW w:w="1116" w:type="dxa"/>
            <w:vAlign w:val="bottom"/>
          </w:tcPr>
          <w:p w14:paraId="6613AD06" w14:textId="02BD0F59"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187,900</w:t>
            </w:r>
          </w:p>
        </w:tc>
        <w:tc>
          <w:tcPr>
            <w:tcW w:w="1116" w:type="dxa"/>
            <w:vAlign w:val="bottom"/>
          </w:tcPr>
          <w:p w14:paraId="1BE1A084" w14:textId="39BD826E"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39D7998E" w14:textId="0B0E6A78"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187,900</w:t>
            </w:r>
          </w:p>
        </w:tc>
        <w:tc>
          <w:tcPr>
            <w:tcW w:w="1116" w:type="dxa"/>
            <w:vAlign w:val="bottom"/>
          </w:tcPr>
          <w:p w14:paraId="1F2ABFDE" w14:textId="6C0FEDB7"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w:t>
            </w:r>
          </w:p>
        </w:tc>
        <w:tc>
          <w:tcPr>
            <w:tcW w:w="1116" w:type="dxa"/>
            <w:vAlign w:val="bottom"/>
          </w:tcPr>
          <w:p w14:paraId="460F74F9" w14:textId="66D9B66D" w:rsidR="001A33F9" w:rsidRPr="007C63CA" w:rsidRDefault="001A33F9" w:rsidP="006545EB">
            <w:pPr>
              <w:tabs>
                <w:tab w:val="decimal" w:pos="870"/>
              </w:tabs>
              <w:spacing w:line="340" w:lineRule="exact"/>
              <w:ind w:left="-14"/>
              <w:rPr>
                <w:rFonts w:ascii="Arial" w:hAnsi="Arial" w:cs="Arial"/>
                <w:sz w:val="16"/>
                <w:szCs w:val="16"/>
                <w:lang w:val="en-US"/>
              </w:rPr>
            </w:pPr>
            <w:r w:rsidRPr="007C63CA">
              <w:rPr>
                <w:rFonts w:ascii="Arial" w:hAnsi="Arial" w:cs="Arial"/>
                <w:sz w:val="16"/>
                <w:szCs w:val="16"/>
                <w:lang w:val="en-US"/>
              </w:rPr>
              <w:t>187,900</w:t>
            </w:r>
          </w:p>
        </w:tc>
      </w:tr>
    </w:tbl>
    <w:p w14:paraId="67EE6D47" w14:textId="30A9B41E" w:rsidR="006C166D" w:rsidRPr="007C63CA" w:rsidRDefault="006C166D" w:rsidP="00823917">
      <w:pPr>
        <w:spacing w:before="240" w:after="120" w:line="380" w:lineRule="exact"/>
        <w:ind w:left="634"/>
        <w:jc w:val="thaiDistribute"/>
        <w:rPr>
          <w:rFonts w:ascii="Arial" w:eastAsia="MS Mincho" w:hAnsi="Arial" w:cs="Arial"/>
          <w:lang w:val="en-US"/>
        </w:rPr>
      </w:pPr>
      <w:bookmarkStart w:id="63" w:name="_Toc1404456"/>
      <w:bookmarkStart w:id="64" w:name="_Toc55984800"/>
      <w:bookmarkEnd w:id="62"/>
      <w:r w:rsidRPr="007C63CA">
        <w:rPr>
          <w:rFonts w:ascii="Arial" w:eastAsia="MS Mincho" w:hAnsi="Arial" w:cs="Arial"/>
          <w:lang w:val="en-US"/>
        </w:rPr>
        <w:lastRenderedPageBreak/>
        <w:t>During the current</w:t>
      </w:r>
      <w:r w:rsidR="00A95AC4" w:rsidRPr="007C63CA">
        <w:rPr>
          <w:rFonts w:ascii="Arial" w:eastAsia="MS Mincho" w:hAnsi="Arial" w:cs="Arial"/>
          <w:lang w:val="en-US"/>
        </w:rPr>
        <w:t xml:space="preserve"> </w:t>
      </w:r>
      <w:r w:rsidR="00003A46" w:rsidRPr="007C63CA">
        <w:rPr>
          <w:rFonts w:ascii="Arial" w:eastAsia="MS Mincho" w:hAnsi="Arial" w:cs="Arial"/>
          <w:lang w:val="en-US"/>
        </w:rPr>
        <w:t>period</w:t>
      </w:r>
      <w:r w:rsidRPr="007C63CA">
        <w:rPr>
          <w:rFonts w:ascii="Arial" w:eastAsia="MS Mincho" w:hAnsi="Arial" w:cs="Arial"/>
          <w:lang w:val="en-US"/>
        </w:rPr>
        <w:t xml:space="preserve">, the methods and assumptions used </w:t>
      </w:r>
      <w:r w:rsidR="00D54988" w:rsidRPr="007C63CA">
        <w:rPr>
          <w:rFonts w:ascii="Arial" w:eastAsia="MS Mincho" w:hAnsi="Arial" w:cs="Arial"/>
          <w:lang w:val="en-US"/>
        </w:rPr>
        <w:t xml:space="preserve">by the Bank </w:t>
      </w:r>
      <w:r w:rsidRPr="007C63CA">
        <w:rPr>
          <w:rFonts w:ascii="Arial" w:eastAsia="MS Mincho" w:hAnsi="Arial" w:cs="Arial"/>
          <w:lang w:val="en-US"/>
        </w:rPr>
        <w:t xml:space="preserve">in estimating the fair </w:t>
      </w:r>
      <w:r w:rsidR="008B7C5A" w:rsidRPr="007C63CA">
        <w:rPr>
          <w:rFonts w:ascii="Arial" w:eastAsia="MS Mincho" w:hAnsi="Arial" w:cs="Arial"/>
          <w:lang w:val="en-US"/>
        </w:rPr>
        <w:t xml:space="preserve">value of financial instruments </w:t>
      </w:r>
      <w:r w:rsidR="00D54988" w:rsidRPr="007C63CA">
        <w:rPr>
          <w:rFonts w:ascii="Arial" w:eastAsia="MS Mincho" w:hAnsi="Arial" w:cs="Arial"/>
          <w:lang w:val="en-US"/>
        </w:rPr>
        <w:t>ha</w:t>
      </w:r>
      <w:r w:rsidR="00C23925" w:rsidRPr="007C63CA">
        <w:rPr>
          <w:rFonts w:ascii="Arial" w:eastAsia="MS Mincho" w:hAnsi="Arial" w:cs="Arial"/>
          <w:lang w:val="en-US"/>
        </w:rPr>
        <w:t>ve</w:t>
      </w:r>
      <w:r w:rsidR="00D54988" w:rsidRPr="007C63CA">
        <w:rPr>
          <w:rFonts w:ascii="Arial" w:eastAsia="MS Mincho" w:hAnsi="Arial" w:cs="Arial"/>
          <w:lang w:val="en-US"/>
        </w:rPr>
        <w:t xml:space="preserve"> not been changed </w:t>
      </w:r>
      <w:r w:rsidR="008B7C5A" w:rsidRPr="007C63CA">
        <w:rPr>
          <w:rFonts w:ascii="Arial" w:eastAsia="MS Mincho" w:hAnsi="Arial" w:cs="Arial"/>
          <w:lang w:val="en-US"/>
        </w:rPr>
        <w:t>a</w:t>
      </w:r>
      <w:r w:rsidRPr="007C63CA">
        <w:rPr>
          <w:rFonts w:ascii="Arial" w:eastAsia="MS Mincho" w:hAnsi="Arial" w:cs="Arial"/>
          <w:lang w:val="en-US"/>
        </w:rPr>
        <w:t>nd no transfers are made between the fair value hierarchy.</w:t>
      </w:r>
    </w:p>
    <w:p w14:paraId="7AECC01A" w14:textId="51E47062" w:rsidR="00431EA9" w:rsidRPr="007C63CA" w:rsidRDefault="00431EA9" w:rsidP="009C3C5F">
      <w:pPr>
        <w:pStyle w:val="Heading1"/>
        <w:numPr>
          <w:ilvl w:val="0"/>
          <w:numId w:val="3"/>
        </w:numPr>
        <w:spacing w:before="120" w:after="120" w:line="380" w:lineRule="exact"/>
        <w:ind w:left="634" w:hanging="634"/>
        <w:rPr>
          <w:rFonts w:ascii="Arial" w:hAnsi="Arial" w:cs="Arial"/>
          <w:sz w:val="22"/>
          <w:szCs w:val="22"/>
          <w:u w:val="none"/>
          <w:lang w:val="en-GB"/>
        </w:rPr>
      </w:pPr>
      <w:bookmarkStart w:id="65" w:name="_Toc133587613"/>
      <w:bookmarkEnd w:id="56"/>
      <w:bookmarkEnd w:id="57"/>
      <w:bookmarkEnd w:id="63"/>
      <w:bookmarkEnd w:id="64"/>
      <w:r w:rsidRPr="007C63CA">
        <w:rPr>
          <w:rFonts w:ascii="Arial" w:hAnsi="Arial" w:cs="Arial"/>
          <w:color w:val="000000"/>
          <w:sz w:val="22"/>
          <w:szCs w:val="22"/>
          <w:u w:val="none"/>
          <w:lang w:val="en-GB"/>
        </w:rPr>
        <w:t>Approval</w:t>
      </w:r>
      <w:r w:rsidRPr="007C63CA">
        <w:rPr>
          <w:rFonts w:ascii="Arial" w:hAnsi="Arial" w:cs="Arial"/>
          <w:sz w:val="22"/>
          <w:szCs w:val="22"/>
          <w:u w:val="none"/>
          <w:lang w:val="en-GB"/>
        </w:rPr>
        <w:t xml:space="preserve"> </w:t>
      </w:r>
      <w:r w:rsidR="00003A46" w:rsidRPr="007C63CA">
        <w:rPr>
          <w:rFonts w:ascii="Arial" w:hAnsi="Arial" w:cs="Arial"/>
          <w:sz w:val="22"/>
          <w:szCs w:val="22"/>
          <w:u w:val="none"/>
          <w:lang w:val="en-GB"/>
        </w:rPr>
        <w:t>of interim financial information</w:t>
      </w:r>
      <w:bookmarkEnd w:id="65"/>
    </w:p>
    <w:p w14:paraId="6792AC04" w14:textId="2F93F586" w:rsidR="00ED0AF8" w:rsidRPr="007C63CA" w:rsidRDefault="00003A46" w:rsidP="00823917">
      <w:pPr>
        <w:spacing w:before="80" w:after="80" w:line="380" w:lineRule="exact"/>
        <w:ind w:left="634"/>
        <w:jc w:val="thaiDistribute"/>
        <w:rPr>
          <w:rFonts w:ascii="Arial" w:hAnsi="Arial" w:cs="Arial"/>
          <w:cs/>
          <w:lang w:val="en-US"/>
        </w:rPr>
      </w:pPr>
      <w:r w:rsidRPr="007C63CA">
        <w:rPr>
          <w:rFonts w:ascii="Arial" w:eastAsia="MS Mincho" w:hAnsi="Arial" w:cs="Arial"/>
          <w:lang w:val="en-US"/>
        </w:rPr>
        <w:t>This interim financial information was</w:t>
      </w:r>
      <w:r w:rsidR="003F0F4B" w:rsidRPr="007C63CA">
        <w:rPr>
          <w:rFonts w:ascii="Arial" w:eastAsia="MS Mincho" w:hAnsi="Arial" w:cs="Arial"/>
          <w:lang w:val="en-US"/>
        </w:rPr>
        <w:t xml:space="preserve"> </w:t>
      </w:r>
      <w:r w:rsidR="002C34D6" w:rsidRPr="007C63CA">
        <w:rPr>
          <w:rFonts w:ascii="Arial" w:eastAsia="MS Mincho" w:hAnsi="Arial" w:cs="Arial"/>
          <w:lang w:val="en-US"/>
        </w:rPr>
        <w:t>authorised for issue by the Bank’s Board of Directors</w:t>
      </w:r>
      <w:r w:rsidR="003F0F4B" w:rsidRPr="007C63CA">
        <w:rPr>
          <w:rFonts w:ascii="Arial" w:eastAsia="MS Mincho" w:hAnsi="Arial" w:cs="Arial"/>
          <w:lang w:val="en-US"/>
        </w:rPr>
        <w:t xml:space="preserve"> </w:t>
      </w:r>
      <w:r w:rsidR="002C34D6" w:rsidRPr="007C63CA">
        <w:rPr>
          <w:rFonts w:ascii="Arial" w:eastAsia="MS Mincho" w:hAnsi="Arial" w:cs="Arial"/>
          <w:lang w:val="en-US"/>
        </w:rPr>
        <w:t>on</w:t>
      </w:r>
      <w:r w:rsidR="000B23F5" w:rsidRPr="007C63CA">
        <w:rPr>
          <w:rFonts w:ascii="Arial" w:eastAsia="MS Mincho" w:hAnsi="Arial" w:cs="Arial"/>
          <w:lang w:val="en-US"/>
        </w:rPr>
        <w:t xml:space="preserve"> </w:t>
      </w:r>
      <w:r w:rsidR="000164CC" w:rsidRPr="007C63CA">
        <w:rPr>
          <w:rFonts w:ascii="Arial" w:hAnsi="Arial" w:cs="Arial"/>
          <w:lang w:val="en-US"/>
        </w:rPr>
        <w:t>12 May 2023.</w:t>
      </w:r>
    </w:p>
    <w:sectPr w:rsidR="00ED0AF8" w:rsidRPr="007C63CA" w:rsidSect="00990722">
      <w:headerReference w:type="default" r:id="rId8"/>
      <w:footerReference w:type="default" r:id="rId9"/>
      <w:pgSz w:w="11909" w:h="16834" w:code="9"/>
      <w:pgMar w:top="1296" w:right="994" w:bottom="1080" w:left="1296" w:header="706"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00B0E" w14:textId="77777777" w:rsidR="007219AF" w:rsidRDefault="007219AF">
      <w:pPr>
        <w:rPr>
          <w:rFonts w:cs="Times New Roman"/>
          <w:cs/>
        </w:rPr>
      </w:pPr>
      <w:r>
        <w:separator/>
      </w:r>
    </w:p>
  </w:endnote>
  <w:endnote w:type="continuationSeparator" w:id="0">
    <w:p w14:paraId="18850405" w14:textId="77777777" w:rsidR="007219AF" w:rsidRDefault="007219AF">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0873C" w14:textId="35A964C1" w:rsidR="00871E06" w:rsidRPr="00A3438F" w:rsidRDefault="00871E06">
    <w:pPr>
      <w:pStyle w:val="Footer"/>
      <w:jc w:val="right"/>
      <w:rPr>
        <w:rFonts w:ascii="Arial" w:hAnsi="Arial" w:cs="Arial"/>
        <w:sz w:val="22"/>
        <w:szCs w:val="22"/>
      </w:rPr>
    </w:pPr>
    <w:r w:rsidRPr="00A3438F">
      <w:rPr>
        <w:rFonts w:ascii="Arial" w:hAnsi="Arial" w:cs="Arial"/>
        <w:sz w:val="22"/>
        <w:szCs w:val="22"/>
      </w:rPr>
      <w:fldChar w:fldCharType="begin"/>
    </w:r>
    <w:r w:rsidRPr="00A3438F">
      <w:rPr>
        <w:rFonts w:ascii="Arial" w:hAnsi="Arial" w:cs="Arial"/>
        <w:sz w:val="22"/>
        <w:szCs w:val="22"/>
      </w:rPr>
      <w:instrText xml:space="preserve"> PAGE   \* MERGEFORMAT </w:instrText>
    </w:r>
    <w:r w:rsidRPr="00A3438F">
      <w:rPr>
        <w:rFonts w:ascii="Arial" w:hAnsi="Arial" w:cs="Arial"/>
        <w:sz w:val="22"/>
        <w:szCs w:val="22"/>
      </w:rPr>
      <w:fldChar w:fldCharType="separate"/>
    </w:r>
    <w:r>
      <w:rPr>
        <w:rFonts w:ascii="Arial" w:hAnsi="Arial" w:cs="Arial"/>
        <w:noProof/>
        <w:sz w:val="22"/>
        <w:szCs w:val="22"/>
      </w:rPr>
      <w:t>3</w:t>
    </w:r>
    <w:r>
      <w:rPr>
        <w:rFonts w:ascii="Arial" w:hAnsi="Arial" w:cs="Arial"/>
        <w:noProof/>
        <w:sz w:val="22"/>
        <w:szCs w:val="22"/>
      </w:rPr>
      <w:t>1</w:t>
    </w:r>
    <w:r w:rsidRPr="00A3438F">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06D67" w14:textId="77777777" w:rsidR="007219AF" w:rsidRDefault="007219AF">
      <w:pPr>
        <w:rPr>
          <w:rFonts w:cs="Times New Roman"/>
          <w:cs/>
        </w:rPr>
      </w:pPr>
      <w:r>
        <w:separator/>
      </w:r>
    </w:p>
  </w:footnote>
  <w:footnote w:type="continuationSeparator" w:id="0">
    <w:p w14:paraId="715268E1" w14:textId="77777777" w:rsidR="007219AF" w:rsidRDefault="007219AF">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4F8C" w14:textId="6F80A791" w:rsidR="00871E06" w:rsidRPr="00892F62" w:rsidRDefault="006204DE" w:rsidP="009A47FD">
    <w:pPr>
      <w:pStyle w:val="Header"/>
      <w:jc w:val="right"/>
    </w:pPr>
    <w:r>
      <w:rPr>
        <w:rFonts w:ascii="Arial" w:hAnsi="Arial" w:cs="Arial"/>
        <w:sz w:val="22"/>
        <w:szCs w:val="22"/>
        <w:lang w:val="en-US"/>
      </w:rPr>
      <w:t xml:space="preserve"> </w:t>
    </w:r>
    <w:r w:rsidR="00871E06">
      <w:rPr>
        <w:rFonts w:ascii="Arial" w:hAnsi="Arial" w:cs="Arial"/>
        <w:sz w:val="22"/>
        <w:szCs w:val="22"/>
        <w:lang w:val="en-US"/>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4"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0F265254"/>
    <w:multiLevelType w:val="hybridMultilevel"/>
    <w:tmpl w:val="E820CA28"/>
    <w:lvl w:ilvl="0" w:tplc="2E501174">
      <w:start w:val="1"/>
      <w:numFmt w:val="decimal"/>
      <w:lvlText w:val="%1."/>
      <w:lvlJc w:val="left"/>
      <w:pPr>
        <w:ind w:left="786" w:hanging="360"/>
      </w:pPr>
      <w:rPr>
        <w:rFonts w:ascii="Arial" w:hAnsi="Arial" w:cs="Arial" w:hint="default"/>
        <w:b/>
        <w:bCs/>
        <w:i w:val="0"/>
        <w:iCs w:val="0"/>
        <w:color w:val="auto"/>
        <w:sz w:val="22"/>
        <w:szCs w:val="22"/>
        <w:lang w:val="en-US"/>
      </w:rPr>
    </w:lvl>
    <w:lvl w:ilvl="1" w:tplc="04090019">
      <w:start w:val="1"/>
      <w:numFmt w:val="lowerLetter"/>
      <w:lvlText w:val="(%2)"/>
      <w:lvlJc w:val="left"/>
      <w:pPr>
        <w:ind w:left="1440" w:hanging="360"/>
      </w:pPr>
      <w:rPr>
        <w:b/>
        <w:bCs/>
        <w:i w:val="0"/>
        <w:iCs w:val="0"/>
        <w:color w:val="000000"/>
        <w:sz w:val="22"/>
        <w:szCs w:val="3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1"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2"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14"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2"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506A2A07"/>
    <w:multiLevelType w:val="hybridMultilevel"/>
    <w:tmpl w:val="A00A2952"/>
    <w:lvl w:ilvl="0" w:tplc="7FCE62A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25"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7"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8"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29"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31"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2"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8"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9"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0"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30"/>
  </w:num>
  <w:num w:numId="3">
    <w:abstractNumId w:val="29"/>
  </w:num>
  <w:num w:numId="4">
    <w:abstractNumId w:val="0"/>
  </w:num>
  <w:num w:numId="5">
    <w:abstractNumId w:val="9"/>
  </w:num>
  <w:num w:numId="6">
    <w:abstractNumId w:val="18"/>
  </w:num>
  <w:num w:numId="7">
    <w:abstractNumId w:val="2"/>
  </w:num>
  <w:num w:numId="8">
    <w:abstractNumId w:val="31"/>
  </w:num>
  <w:num w:numId="9">
    <w:abstractNumId w:val="21"/>
  </w:num>
  <w:num w:numId="10">
    <w:abstractNumId w:val="24"/>
    <w:lvlOverride w:ilvl="0">
      <w:startOverride w:val="1"/>
    </w:lvlOverride>
    <w:lvlOverride w:ilvl="1"/>
    <w:lvlOverride w:ilvl="2"/>
    <w:lvlOverride w:ilvl="3"/>
    <w:lvlOverride w:ilvl="4"/>
    <w:lvlOverride w:ilvl="5"/>
    <w:lvlOverride w:ilvl="6"/>
    <w:lvlOverride w:ilvl="7"/>
    <w:lvlOverride w:ilvl="8"/>
  </w:num>
  <w:num w:numId="11">
    <w:abstractNumId w:val="4"/>
  </w:num>
  <w:num w:numId="12">
    <w:abstractNumId w:val="16"/>
  </w:num>
  <w:num w:numId="13">
    <w:abstractNumId w:val="21"/>
  </w:num>
  <w:num w:numId="14">
    <w:abstractNumId w:val="3"/>
  </w:num>
  <w:num w:numId="15">
    <w:abstractNumId w:val="22"/>
  </w:num>
  <w:num w:numId="16">
    <w:abstractNumId w:val="34"/>
  </w:num>
  <w:num w:numId="17">
    <w:abstractNumId w:val="13"/>
  </w:num>
  <w:num w:numId="18">
    <w:abstractNumId w:val="38"/>
  </w:num>
  <w:num w:numId="19">
    <w:abstractNumId w:val="37"/>
  </w:num>
  <w:num w:numId="20">
    <w:abstractNumId w:val="40"/>
  </w:num>
  <w:num w:numId="21">
    <w:abstractNumId w:val="14"/>
  </w:num>
  <w:num w:numId="22">
    <w:abstractNumId w:val="25"/>
  </w:num>
  <w:num w:numId="23">
    <w:abstractNumId w:val="26"/>
  </w:num>
  <w:num w:numId="24">
    <w:abstractNumId w:val="28"/>
  </w:num>
  <w:num w:numId="25">
    <w:abstractNumId w:val="35"/>
  </w:num>
  <w:num w:numId="26">
    <w:abstractNumId w:val="5"/>
  </w:num>
  <w:num w:numId="27">
    <w:abstractNumId w:val="20"/>
  </w:num>
  <w:num w:numId="28">
    <w:abstractNumId w:val="7"/>
  </w:num>
  <w:num w:numId="29">
    <w:abstractNumId w:val="39"/>
  </w:num>
  <w:num w:numId="30">
    <w:abstractNumId w:val="17"/>
  </w:num>
  <w:num w:numId="31">
    <w:abstractNumId w:val="32"/>
  </w:num>
  <w:num w:numId="32">
    <w:abstractNumId w:val="15"/>
  </w:num>
  <w:num w:numId="33">
    <w:abstractNumId w:val="8"/>
  </w:num>
  <w:num w:numId="34">
    <w:abstractNumId w:val="19"/>
  </w:num>
  <w:num w:numId="35">
    <w:abstractNumId w:val="33"/>
  </w:num>
  <w:num w:numId="36">
    <w:abstractNumId w:val="10"/>
  </w:num>
  <w:num w:numId="37">
    <w:abstractNumId w:val="11"/>
  </w:num>
  <w:num w:numId="38">
    <w:abstractNumId w:val="12"/>
  </w:num>
  <w:num w:numId="39">
    <w:abstractNumId w:val="36"/>
  </w:num>
  <w:num w:numId="40">
    <w:abstractNumId w:val="27"/>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2"/>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5A"/>
    <w:rsid w:val="000005F3"/>
    <w:rsid w:val="00000B01"/>
    <w:rsid w:val="00000C82"/>
    <w:rsid w:val="000010C5"/>
    <w:rsid w:val="000011D9"/>
    <w:rsid w:val="00001217"/>
    <w:rsid w:val="00001AE4"/>
    <w:rsid w:val="00001C94"/>
    <w:rsid w:val="000020E9"/>
    <w:rsid w:val="000022AE"/>
    <w:rsid w:val="0000255E"/>
    <w:rsid w:val="00002665"/>
    <w:rsid w:val="00002792"/>
    <w:rsid w:val="00002A04"/>
    <w:rsid w:val="00002C3D"/>
    <w:rsid w:val="00002D59"/>
    <w:rsid w:val="00002F9F"/>
    <w:rsid w:val="00003020"/>
    <w:rsid w:val="00003072"/>
    <w:rsid w:val="000031F7"/>
    <w:rsid w:val="0000338B"/>
    <w:rsid w:val="00003641"/>
    <w:rsid w:val="000036EE"/>
    <w:rsid w:val="00003A46"/>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422"/>
    <w:rsid w:val="0000647E"/>
    <w:rsid w:val="00006AB2"/>
    <w:rsid w:val="00006C0D"/>
    <w:rsid w:val="00006D23"/>
    <w:rsid w:val="00006EA0"/>
    <w:rsid w:val="00006EF2"/>
    <w:rsid w:val="000070EE"/>
    <w:rsid w:val="0000734B"/>
    <w:rsid w:val="000074EE"/>
    <w:rsid w:val="00007606"/>
    <w:rsid w:val="00007EFE"/>
    <w:rsid w:val="00010299"/>
    <w:rsid w:val="000107B3"/>
    <w:rsid w:val="000108F8"/>
    <w:rsid w:val="00010A20"/>
    <w:rsid w:val="00010C33"/>
    <w:rsid w:val="00010C3C"/>
    <w:rsid w:val="00010E9C"/>
    <w:rsid w:val="00010EC0"/>
    <w:rsid w:val="00010F91"/>
    <w:rsid w:val="0001171B"/>
    <w:rsid w:val="0001213C"/>
    <w:rsid w:val="00012185"/>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4CC"/>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F1"/>
    <w:rsid w:val="00021160"/>
    <w:rsid w:val="000212D4"/>
    <w:rsid w:val="000214F7"/>
    <w:rsid w:val="000219A4"/>
    <w:rsid w:val="00021AD7"/>
    <w:rsid w:val="00021C84"/>
    <w:rsid w:val="000223DB"/>
    <w:rsid w:val="00022505"/>
    <w:rsid w:val="000225FD"/>
    <w:rsid w:val="0002263E"/>
    <w:rsid w:val="00022787"/>
    <w:rsid w:val="00022B02"/>
    <w:rsid w:val="00022B61"/>
    <w:rsid w:val="00023016"/>
    <w:rsid w:val="0002304F"/>
    <w:rsid w:val="00023459"/>
    <w:rsid w:val="00023C18"/>
    <w:rsid w:val="00023E10"/>
    <w:rsid w:val="00024050"/>
    <w:rsid w:val="00024232"/>
    <w:rsid w:val="000243B0"/>
    <w:rsid w:val="00024C30"/>
    <w:rsid w:val="00024C80"/>
    <w:rsid w:val="00024C90"/>
    <w:rsid w:val="00025190"/>
    <w:rsid w:val="000253CD"/>
    <w:rsid w:val="0002579D"/>
    <w:rsid w:val="00025C7B"/>
    <w:rsid w:val="000264E3"/>
    <w:rsid w:val="0002694F"/>
    <w:rsid w:val="00026A29"/>
    <w:rsid w:val="00026D24"/>
    <w:rsid w:val="0002734C"/>
    <w:rsid w:val="0002782D"/>
    <w:rsid w:val="00027D65"/>
    <w:rsid w:val="00027DDF"/>
    <w:rsid w:val="00027FBE"/>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EF5"/>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85"/>
    <w:rsid w:val="0004021F"/>
    <w:rsid w:val="0004023D"/>
    <w:rsid w:val="000404E2"/>
    <w:rsid w:val="00040804"/>
    <w:rsid w:val="00040C1D"/>
    <w:rsid w:val="00040EFA"/>
    <w:rsid w:val="00041072"/>
    <w:rsid w:val="000410F6"/>
    <w:rsid w:val="000414EB"/>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917"/>
    <w:rsid w:val="00045A97"/>
    <w:rsid w:val="00045D18"/>
    <w:rsid w:val="00045D39"/>
    <w:rsid w:val="00045D7D"/>
    <w:rsid w:val="00045F5D"/>
    <w:rsid w:val="000462D3"/>
    <w:rsid w:val="0004641A"/>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68"/>
    <w:rsid w:val="0005197A"/>
    <w:rsid w:val="00051D49"/>
    <w:rsid w:val="00052077"/>
    <w:rsid w:val="0005263F"/>
    <w:rsid w:val="00052A65"/>
    <w:rsid w:val="00052B8C"/>
    <w:rsid w:val="00052E70"/>
    <w:rsid w:val="00052FA6"/>
    <w:rsid w:val="00053228"/>
    <w:rsid w:val="00053676"/>
    <w:rsid w:val="000538D9"/>
    <w:rsid w:val="00053992"/>
    <w:rsid w:val="000539FE"/>
    <w:rsid w:val="00053D78"/>
    <w:rsid w:val="000545B6"/>
    <w:rsid w:val="000546F0"/>
    <w:rsid w:val="000546FC"/>
    <w:rsid w:val="00054EA5"/>
    <w:rsid w:val="00054FFA"/>
    <w:rsid w:val="00055079"/>
    <w:rsid w:val="0005528F"/>
    <w:rsid w:val="0005547E"/>
    <w:rsid w:val="00055727"/>
    <w:rsid w:val="000559B0"/>
    <w:rsid w:val="00055A4F"/>
    <w:rsid w:val="00055E07"/>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FA6"/>
    <w:rsid w:val="0006508F"/>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6FD2"/>
    <w:rsid w:val="000770B3"/>
    <w:rsid w:val="000770FE"/>
    <w:rsid w:val="00077364"/>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A80"/>
    <w:rsid w:val="00084B40"/>
    <w:rsid w:val="00084BC8"/>
    <w:rsid w:val="00084C8B"/>
    <w:rsid w:val="00084D27"/>
    <w:rsid w:val="00085026"/>
    <w:rsid w:val="00085032"/>
    <w:rsid w:val="000854BD"/>
    <w:rsid w:val="000854EF"/>
    <w:rsid w:val="000858B6"/>
    <w:rsid w:val="00085D5E"/>
    <w:rsid w:val="00085E40"/>
    <w:rsid w:val="00086691"/>
    <w:rsid w:val="00086918"/>
    <w:rsid w:val="00086AC7"/>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4341"/>
    <w:rsid w:val="00094440"/>
    <w:rsid w:val="00094473"/>
    <w:rsid w:val="0009481D"/>
    <w:rsid w:val="00094AAD"/>
    <w:rsid w:val="00094DC8"/>
    <w:rsid w:val="00094E95"/>
    <w:rsid w:val="00094ED5"/>
    <w:rsid w:val="00095322"/>
    <w:rsid w:val="0009537E"/>
    <w:rsid w:val="00095498"/>
    <w:rsid w:val="000954EF"/>
    <w:rsid w:val="000955D7"/>
    <w:rsid w:val="0009594D"/>
    <w:rsid w:val="000959BE"/>
    <w:rsid w:val="00095A23"/>
    <w:rsid w:val="00095A84"/>
    <w:rsid w:val="00095DBE"/>
    <w:rsid w:val="00095F53"/>
    <w:rsid w:val="0009600D"/>
    <w:rsid w:val="0009621D"/>
    <w:rsid w:val="000963B7"/>
    <w:rsid w:val="000964C2"/>
    <w:rsid w:val="000965A8"/>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1EF"/>
    <w:rsid w:val="000A13EA"/>
    <w:rsid w:val="000A1791"/>
    <w:rsid w:val="000A1944"/>
    <w:rsid w:val="000A1966"/>
    <w:rsid w:val="000A1CDD"/>
    <w:rsid w:val="000A1E22"/>
    <w:rsid w:val="000A1E91"/>
    <w:rsid w:val="000A2010"/>
    <w:rsid w:val="000A2027"/>
    <w:rsid w:val="000A2294"/>
    <w:rsid w:val="000A250D"/>
    <w:rsid w:val="000A25E2"/>
    <w:rsid w:val="000A2A4C"/>
    <w:rsid w:val="000A2AA1"/>
    <w:rsid w:val="000A2C69"/>
    <w:rsid w:val="000A2CCC"/>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E7"/>
    <w:rsid w:val="000A4B65"/>
    <w:rsid w:val="000A4C3D"/>
    <w:rsid w:val="000A4D9B"/>
    <w:rsid w:val="000A4FFC"/>
    <w:rsid w:val="000A56A4"/>
    <w:rsid w:val="000A5C7E"/>
    <w:rsid w:val="000A5F1B"/>
    <w:rsid w:val="000A605C"/>
    <w:rsid w:val="000A6187"/>
    <w:rsid w:val="000A6231"/>
    <w:rsid w:val="000A65CE"/>
    <w:rsid w:val="000A67CC"/>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75D"/>
    <w:rsid w:val="000B57BF"/>
    <w:rsid w:val="000B5963"/>
    <w:rsid w:val="000B5A47"/>
    <w:rsid w:val="000B5B69"/>
    <w:rsid w:val="000B5BD3"/>
    <w:rsid w:val="000B5D59"/>
    <w:rsid w:val="000B5E07"/>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AC0"/>
    <w:rsid w:val="000C3E7E"/>
    <w:rsid w:val="000C3ED0"/>
    <w:rsid w:val="000C4275"/>
    <w:rsid w:val="000C435F"/>
    <w:rsid w:val="000C45DD"/>
    <w:rsid w:val="000C47F4"/>
    <w:rsid w:val="000C499E"/>
    <w:rsid w:val="000C4A78"/>
    <w:rsid w:val="000C4A8B"/>
    <w:rsid w:val="000C4ACD"/>
    <w:rsid w:val="000C4B22"/>
    <w:rsid w:val="000C4BDE"/>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E8C"/>
    <w:rsid w:val="000D1031"/>
    <w:rsid w:val="000D125E"/>
    <w:rsid w:val="000D134C"/>
    <w:rsid w:val="000D137A"/>
    <w:rsid w:val="000D1451"/>
    <w:rsid w:val="000D15AA"/>
    <w:rsid w:val="000D19B0"/>
    <w:rsid w:val="000D1D63"/>
    <w:rsid w:val="000D1E01"/>
    <w:rsid w:val="000D1EDC"/>
    <w:rsid w:val="000D1FFE"/>
    <w:rsid w:val="000D2185"/>
    <w:rsid w:val="000D225A"/>
    <w:rsid w:val="000D27A2"/>
    <w:rsid w:val="000D293B"/>
    <w:rsid w:val="000D2A81"/>
    <w:rsid w:val="000D2DAF"/>
    <w:rsid w:val="000D2EB0"/>
    <w:rsid w:val="000D2FD0"/>
    <w:rsid w:val="000D3057"/>
    <w:rsid w:val="000D319F"/>
    <w:rsid w:val="000D33BC"/>
    <w:rsid w:val="000D345C"/>
    <w:rsid w:val="000D352C"/>
    <w:rsid w:val="000D378E"/>
    <w:rsid w:val="000D39E9"/>
    <w:rsid w:val="000D3AA1"/>
    <w:rsid w:val="000D4021"/>
    <w:rsid w:val="000D44F8"/>
    <w:rsid w:val="000D4510"/>
    <w:rsid w:val="000D483F"/>
    <w:rsid w:val="000D491C"/>
    <w:rsid w:val="000D49DD"/>
    <w:rsid w:val="000D5076"/>
    <w:rsid w:val="000D553D"/>
    <w:rsid w:val="000D55F3"/>
    <w:rsid w:val="000D5642"/>
    <w:rsid w:val="000D564C"/>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52C"/>
    <w:rsid w:val="000E568C"/>
    <w:rsid w:val="000E58E1"/>
    <w:rsid w:val="000E5A35"/>
    <w:rsid w:val="000E5ADB"/>
    <w:rsid w:val="000E5BA4"/>
    <w:rsid w:val="000E5C44"/>
    <w:rsid w:val="000E5D6E"/>
    <w:rsid w:val="000E5DEB"/>
    <w:rsid w:val="000E5F5C"/>
    <w:rsid w:val="000E6667"/>
    <w:rsid w:val="000E67B7"/>
    <w:rsid w:val="000E6A36"/>
    <w:rsid w:val="000E6AE7"/>
    <w:rsid w:val="000E6C90"/>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5CE"/>
    <w:rsid w:val="000F2A53"/>
    <w:rsid w:val="000F2B68"/>
    <w:rsid w:val="000F2CD8"/>
    <w:rsid w:val="000F2FE0"/>
    <w:rsid w:val="000F3373"/>
    <w:rsid w:val="000F34C2"/>
    <w:rsid w:val="000F3532"/>
    <w:rsid w:val="000F3677"/>
    <w:rsid w:val="000F3709"/>
    <w:rsid w:val="000F3ABC"/>
    <w:rsid w:val="000F4005"/>
    <w:rsid w:val="000F400B"/>
    <w:rsid w:val="000F4400"/>
    <w:rsid w:val="000F45AA"/>
    <w:rsid w:val="000F48B5"/>
    <w:rsid w:val="000F4A9B"/>
    <w:rsid w:val="000F4ABF"/>
    <w:rsid w:val="000F4C17"/>
    <w:rsid w:val="000F4C68"/>
    <w:rsid w:val="000F4D00"/>
    <w:rsid w:val="000F54CC"/>
    <w:rsid w:val="000F57BE"/>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EFE"/>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7A4"/>
    <w:rsid w:val="00112C9A"/>
    <w:rsid w:val="00112D11"/>
    <w:rsid w:val="00113166"/>
    <w:rsid w:val="00113356"/>
    <w:rsid w:val="00113A2A"/>
    <w:rsid w:val="00113B43"/>
    <w:rsid w:val="00113B78"/>
    <w:rsid w:val="00113C23"/>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348C"/>
    <w:rsid w:val="0012349A"/>
    <w:rsid w:val="001234A1"/>
    <w:rsid w:val="001235AE"/>
    <w:rsid w:val="00123754"/>
    <w:rsid w:val="001238B4"/>
    <w:rsid w:val="00123968"/>
    <w:rsid w:val="00123A5B"/>
    <w:rsid w:val="00123CF3"/>
    <w:rsid w:val="00123E8E"/>
    <w:rsid w:val="00123F2E"/>
    <w:rsid w:val="00123F4E"/>
    <w:rsid w:val="001240BE"/>
    <w:rsid w:val="001241A3"/>
    <w:rsid w:val="0012425D"/>
    <w:rsid w:val="001244D2"/>
    <w:rsid w:val="001244D6"/>
    <w:rsid w:val="00124570"/>
    <w:rsid w:val="00124596"/>
    <w:rsid w:val="00124610"/>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4DD"/>
    <w:rsid w:val="0012754A"/>
    <w:rsid w:val="0012757F"/>
    <w:rsid w:val="00127A25"/>
    <w:rsid w:val="00127BFB"/>
    <w:rsid w:val="00127C75"/>
    <w:rsid w:val="00127D18"/>
    <w:rsid w:val="001300B4"/>
    <w:rsid w:val="0013011D"/>
    <w:rsid w:val="001305E9"/>
    <w:rsid w:val="00130690"/>
    <w:rsid w:val="001308BD"/>
    <w:rsid w:val="0013105E"/>
    <w:rsid w:val="00131146"/>
    <w:rsid w:val="00131280"/>
    <w:rsid w:val="00131C0A"/>
    <w:rsid w:val="00131C68"/>
    <w:rsid w:val="00131D2A"/>
    <w:rsid w:val="00131DA6"/>
    <w:rsid w:val="00131F71"/>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2A6"/>
    <w:rsid w:val="00140503"/>
    <w:rsid w:val="001405CF"/>
    <w:rsid w:val="001407A1"/>
    <w:rsid w:val="0014098D"/>
    <w:rsid w:val="00140C72"/>
    <w:rsid w:val="00140DF3"/>
    <w:rsid w:val="00140E7B"/>
    <w:rsid w:val="00141186"/>
    <w:rsid w:val="001411CE"/>
    <w:rsid w:val="00141238"/>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853"/>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796"/>
    <w:rsid w:val="00147CFF"/>
    <w:rsid w:val="00147E27"/>
    <w:rsid w:val="0015018B"/>
    <w:rsid w:val="001501E3"/>
    <w:rsid w:val="0015028F"/>
    <w:rsid w:val="0015037C"/>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C7B"/>
    <w:rsid w:val="00153EE4"/>
    <w:rsid w:val="00154220"/>
    <w:rsid w:val="00154952"/>
    <w:rsid w:val="00154982"/>
    <w:rsid w:val="00154B24"/>
    <w:rsid w:val="00154CD3"/>
    <w:rsid w:val="00155278"/>
    <w:rsid w:val="0015556F"/>
    <w:rsid w:val="0015561C"/>
    <w:rsid w:val="00155739"/>
    <w:rsid w:val="00155F56"/>
    <w:rsid w:val="0015614A"/>
    <w:rsid w:val="001561A0"/>
    <w:rsid w:val="001561E2"/>
    <w:rsid w:val="0015657D"/>
    <w:rsid w:val="001568BD"/>
    <w:rsid w:val="00156AA7"/>
    <w:rsid w:val="00156ED9"/>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867"/>
    <w:rsid w:val="00163925"/>
    <w:rsid w:val="001639B2"/>
    <w:rsid w:val="00163AD1"/>
    <w:rsid w:val="00163EE2"/>
    <w:rsid w:val="0016403D"/>
    <w:rsid w:val="00164455"/>
    <w:rsid w:val="001647A5"/>
    <w:rsid w:val="00164988"/>
    <w:rsid w:val="00164A5B"/>
    <w:rsid w:val="00164C96"/>
    <w:rsid w:val="00164DC2"/>
    <w:rsid w:val="001655F1"/>
    <w:rsid w:val="00165691"/>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A11"/>
    <w:rsid w:val="00173EF7"/>
    <w:rsid w:val="00174075"/>
    <w:rsid w:val="0017447D"/>
    <w:rsid w:val="001748DF"/>
    <w:rsid w:val="0017490F"/>
    <w:rsid w:val="00174968"/>
    <w:rsid w:val="00174BEE"/>
    <w:rsid w:val="00174E96"/>
    <w:rsid w:val="00175062"/>
    <w:rsid w:val="00175178"/>
    <w:rsid w:val="001751C7"/>
    <w:rsid w:val="0017521E"/>
    <w:rsid w:val="001756C4"/>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7"/>
    <w:rsid w:val="00180A0C"/>
    <w:rsid w:val="00180BE5"/>
    <w:rsid w:val="0018111C"/>
    <w:rsid w:val="00181186"/>
    <w:rsid w:val="00181224"/>
    <w:rsid w:val="00181311"/>
    <w:rsid w:val="0018179F"/>
    <w:rsid w:val="001817A4"/>
    <w:rsid w:val="00181AAC"/>
    <w:rsid w:val="00181AB3"/>
    <w:rsid w:val="00181AFF"/>
    <w:rsid w:val="00181BD8"/>
    <w:rsid w:val="00182195"/>
    <w:rsid w:val="001823D9"/>
    <w:rsid w:val="0018243A"/>
    <w:rsid w:val="00182667"/>
    <w:rsid w:val="001826F3"/>
    <w:rsid w:val="00182817"/>
    <w:rsid w:val="00182C8B"/>
    <w:rsid w:val="00182FEE"/>
    <w:rsid w:val="0018321E"/>
    <w:rsid w:val="00183312"/>
    <w:rsid w:val="001833AE"/>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A4B"/>
    <w:rsid w:val="00187ADF"/>
    <w:rsid w:val="00187CFB"/>
    <w:rsid w:val="00187F00"/>
    <w:rsid w:val="001907B1"/>
    <w:rsid w:val="001907F3"/>
    <w:rsid w:val="00190986"/>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B68"/>
    <w:rsid w:val="00193F39"/>
    <w:rsid w:val="0019408E"/>
    <w:rsid w:val="001940AA"/>
    <w:rsid w:val="001940C1"/>
    <w:rsid w:val="0019444E"/>
    <w:rsid w:val="00194712"/>
    <w:rsid w:val="0019471C"/>
    <w:rsid w:val="001947BA"/>
    <w:rsid w:val="001947E0"/>
    <w:rsid w:val="001948E6"/>
    <w:rsid w:val="00194A46"/>
    <w:rsid w:val="00194A73"/>
    <w:rsid w:val="00194AC4"/>
    <w:rsid w:val="00194B94"/>
    <w:rsid w:val="00194D8C"/>
    <w:rsid w:val="00195314"/>
    <w:rsid w:val="001959F9"/>
    <w:rsid w:val="00195AAD"/>
    <w:rsid w:val="00195B43"/>
    <w:rsid w:val="00195BC6"/>
    <w:rsid w:val="00195F34"/>
    <w:rsid w:val="0019607B"/>
    <w:rsid w:val="0019614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2E7"/>
    <w:rsid w:val="001A0348"/>
    <w:rsid w:val="001A03CD"/>
    <w:rsid w:val="001A05EB"/>
    <w:rsid w:val="001A0762"/>
    <w:rsid w:val="001A0800"/>
    <w:rsid w:val="001A08FA"/>
    <w:rsid w:val="001A0961"/>
    <w:rsid w:val="001A0E22"/>
    <w:rsid w:val="001A0E52"/>
    <w:rsid w:val="001A1286"/>
    <w:rsid w:val="001A1340"/>
    <w:rsid w:val="001A138A"/>
    <w:rsid w:val="001A1948"/>
    <w:rsid w:val="001A1D32"/>
    <w:rsid w:val="001A1F67"/>
    <w:rsid w:val="001A20E8"/>
    <w:rsid w:val="001A255E"/>
    <w:rsid w:val="001A260D"/>
    <w:rsid w:val="001A2E8C"/>
    <w:rsid w:val="001A2ECC"/>
    <w:rsid w:val="001A2F77"/>
    <w:rsid w:val="001A31D4"/>
    <w:rsid w:val="001A31DE"/>
    <w:rsid w:val="001A32CB"/>
    <w:rsid w:val="001A33F9"/>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B0433"/>
    <w:rsid w:val="001B09B0"/>
    <w:rsid w:val="001B0A4B"/>
    <w:rsid w:val="001B0BEF"/>
    <w:rsid w:val="001B0C10"/>
    <w:rsid w:val="001B0D05"/>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2FE4"/>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5187"/>
    <w:rsid w:val="001B5369"/>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C4"/>
    <w:rsid w:val="001C279D"/>
    <w:rsid w:val="001C27E8"/>
    <w:rsid w:val="001C2806"/>
    <w:rsid w:val="001C28E0"/>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516C"/>
    <w:rsid w:val="001C53DD"/>
    <w:rsid w:val="001C5569"/>
    <w:rsid w:val="001C573F"/>
    <w:rsid w:val="001C5927"/>
    <w:rsid w:val="001C5C00"/>
    <w:rsid w:val="001C5DBD"/>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1FEB"/>
    <w:rsid w:val="001D2300"/>
    <w:rsid w:val="001D25BD"/>
    <w:rsid w:val="001D2709"/>
    <w:rsid w:val="001D272E"/>
    <w:rsid w:val="001D2A80"/>
    <w:rsid w:val="001D2B43"/>
    <w:rsid w:val="001D2D6B"/>
    <w:rsid w:val="001D319E"/>
    <w:rsid w:val="001D31AA"/>
    <w:rsid w:val="001D31DA"/>
    <w:rsid w:val="001D3935"/>
    <w:rsid w:val="001D3A49"/>
    <w:rsid w:val="001D3AE9"/>
    <w:rsid w:val="001D3B9E"/>
    <w:rsid w:val="001D3BD4"/>
    <w:rsid w:val="001D3BF5"/>
    <w:rsid w:val="001D3E74"/>
    <w:rsid w:val="001D400A"/>
    <w:rsid w:val="001D405E"/>
    <w:rsid w:val="001D4087"/>
    <w:rsid w:val="001D42FA"/>
    <w:rsid w:val="001D445C"/>
    <w:rsid w:val="001D44D8"/>
    <w:rsid w:val="001D4574"/>
    <w:rsid w:val="001D488C"/>
    <w:rsid w:val="001D4894"/>
    <w:rsid w:val="001D4CCB"/>
    <w:rsid w:val="001D4D7F"/>
    <w:rsid w:val="001D50C9"/>
    <w:rsid w:val="001D5162"/>
    <w:rsid w:val="001D5348"/>
    <w:rsid w:val="001D539A"/>
    <w:rsid w:val="001D5866"/>
    <w:rsid w:val="001D58C3"/>
    <w:rsid w:val="001D5BC9"/>
    <w:rsid w:val="001D5E9B"/>
    <w:rsid w:val="001D626C"/>
    <w:rsid w:val="001D62C9"/>
    <w:rsid w:val="001D668B"/>
    <w:rsid w:val="001D669E"/>
    <w:rsid w:val="001D66BE"/>
    <w:rsid w:val="001D6901"/>
    <w:rsid w:val="001D6929"/>
    <w:rsid w:val="001D6A8D"/>
    <w:rsid w:val="001D6B99"/>
    <w:rsid w:val="001D6B9B"/>
    <w:rsid w:val="001D6C33"/>
    <w:rsid w:val="001D6CAA"/>
    <w:rsid w:val="001D6F92"/>
    <w:rsid w:val="001D7353"/>
    <w:rsid w:val="001D739F"/>
    <w:rsid w:val="001D7498"/>
    <w:rsid w:val="001D752E"/>
    <w:rsid w:val="001D753A"/>
    <w:rsid w:val="001D7D4D"/>
    <w:rsid w:val="001D7E62"/>
    <w:rsid w:val="001E0233"/>
    <w:rsid w:val="001E05F5"/>
    <w:rsid w:val="001E05FE"/>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8E"/>
    <w:rsid w:val="001F1A26"/>
    <w:rsid w:val="001F1D9A"/>
    <w:rsid w:val="001F2055"/>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9B9"/>
    <w:rsid w:val="001F4E1E"/>
    <w:rsid w:val="001F4F08"/>
    <w:rsid w:val="001F50BF"/>
    <w:rsid w:val="001F518D"/>
    <w:rsid w:val="001F5288"/>
    <w:rsid w:val="001F55AE"/>
    <w:rsid w:val="001F56DB"/>
    <w:rsid w:val="001F576C"/>
    <w:rsid w:val="001F591E"/>
    <w:rsid w:val="001F5BBC"/>
    <w:rsid w:val="001F5C07"/>
    <w:rsid w:val="001F5C68"/>
    <w:rsid w:val="001F5C7F"/>
    <w:rsid w:val="001F5C9E"/>
    <w:rsid w:val="001F6030"/>
    <w:rsid w:val="001F662B"/>
    <w:rsid w:val="001F66D4"/>
    <w:rsid w:val="001F68D5"/>
    <w:rsid w:val="001F6941"/>
    <w:rsid w:val="001F6CBF"/>
    <w:rsid w:val="001F6D32"/>
    <w:rsid w:val="001F6E1D"/>
    <w:rsid w:val="001F6E8B"/>
    <w:rsid w:val="001F7118"/>
    <w:rsid w:val="001F7214"/>
    <w:rsid w:val="001F72E0"/>
    <w:rsid w:val="001F752F"/>
    <w:rsid w:val="001F772F"/>
    <w:rsid w:val="001F77C0"/>
    <w:rsid w:val="001F78A9"/>
    <w:rsid w:val="001F78CA"/>
    <w:rsid w:val="001F7B93"/>
    <w:rsid w:val="001F7D49"/>
    <w:rsid w:val="001F7D8D"/>
    <w:rsid w:val="001F7EB2"/>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7A"/>
    <w:rsid w:val="00202DFD"/>
    <w:rsid w:val="00202FC4"/>
    <w:rsid w:val="00202FE4"/>
    <w:rsid w:val="00203029"/>
    <w:rsid w:val="00203151"/>
    <w:rsid w:val="0020391F"/>
    <w:rsid w:val="00203E4C"/>
    <w:rsid w:val="0020412F"/>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144"/>
    <w:rsid w:val="00206291"/>
    <w:rsid w:val="002068F4"/>
    <w:rsid w:val="002069FF"/>
    <w:rsid w:val="00206D60"/>
    <w:rsid w:val="00207659"/>
    <w:rsid w:val="00207937"/>
    <w:rsid w:val="00207E74"/>
    <w:rsid w:val="002102F2"/>
    <w:rsid w:val="002104E0"/>
    <w:rsid w:val="00210572"/>
    <w:rsid w:val="00210615"/>
    <w:rsid w:val="0021069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CDD"/>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63B6"/>
    <w:rsid w:val="00226527"/>
    <w:rsid w:val="00226710"/>
    <w:rsid w:val="00226886"/>
    <w:rsid w:val="00226B94"/>
    <w:rsid w:val="00226C2B"/>
    <w:rsid w:val="00226D04"/>
    <w:rsid w:val="00227046"/>
    <w:rsid w:val="00227099"/>
    <w:rsid w:val="0022713E"/>
    <w:rsid w:val="002272CA"/>
    <w:rsid w:val="00227308"/>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672"/>
    <w:rsid w:val="00237C98"/>
    <w:rsid w:val="0024038D"/>
    <w:rsid w:val="00240414"/>
    <w:rsid w:val="002405C5"/>
    <w:rsid w:val="00240685"/>
    <w:rsid w:val="00240CB6"/>
    <w:rsid w:val="00240CF3"/>
    <w:rsid w:val="00240E05"/>
    <w:rsid w:val="00240FD3"/>
    <w:rsid w:val="00241098"/>
    <w:rsid w:val="00241398"/>
    <w:rsid w:val="00241504"/>
    <w:rsid w:val="00241871"/>
    <w:rsid w:val="002418B2"/>
    <w:rsid w:val="00241D48"/>
    <w:rsid w:val="00241E25"/>
    <w:rsid w:val="00241E48"/>
    <w:rsid w:val="00241EB2"/>
    <w:rsid w:val="002424AB"/>
    <w:rsid w:val="0024283C"/>
    <w:rsid w:val="00242A11"/>
    <w:rsid w:val="00242BA2"/>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414"/>
    <w:rsid w:val="0024563B"/>
    <w:rsid w:val="0024568E"/>
    <w:rsid w:val="002459E8"/>
    <w:rsid w:val="00245B1C"/>
    <w:rsid w:val="00245C2D"/>
    <w:rsid w:val="00245C4D"/>
    <w:rsid w:val="00245CAC"/>
    <w:rsid w:val="002461EE"/>
    <w:rsid w:val="002463B6"/>
    <w:rsid w:val="0024655C"/>
    <w:rsid w:val="0024675C"/>
    <w:rsid w:val="00246775"/>
    <w:rsid w:val="00246900"/>
    <w:rsid w:val="00246910"/>
    <w:rsid w:val="00246B14"/>
    <w:rsid w:val="00246F6F"/>
    <w:rsid w:val="00246F8B"/>
    <w:rsid w:val="00246FC0"/>
    <w:rsid w:val="0024720E"/>
    <w:rsid w:val="002472EB"/>
    <w:rsid w:val="0024737E"/>
    <w:rsid w:val="0024766D"/>
    <w:rsid w:val="0024772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96"/>
    <w:rsid w:val="00252597"/>
    <w:rsid w:val="002525B2"/>
    <w:rsid w:val="002526A2"/>
    <w:rsid w:val="00252909"/>
    <w:rsid w:val="0025299A"/>
    <w:rsid w:val="00252D8B"/>
    <w:rsid w:val="00252DE3"/>
    <w:rsid w:val="00252EA8"/>
    <w:rsid w:val="00252EDB"/>
    <w:rsid w:val="0025307C"/>
    <w:rsid w:val="00253083"/>
    <w:rsid w:val="002535E3"/>
    <w:rsid w:val="0025384C"/>
    <w:rsid w:val="002539B4"/>
    <w:rsid w:val="00253A4D"/>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987"/>
    <w:rsid w:val="00255D9D"/>
    <w:rsid w:val="00255DBB"/>
    <w:rsid w:val="00255E33"/>
    <w:rsid w:val="00256492"/>
    <w:rsid w:val="002565F1"/>
    <w:rsid w:val="002566AA"/>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BC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4"/>
    <w:rsid w:val="0027236A"/>
    <w:rsid w:val="0027249C"/>
    <w:rsid w:val="0027260C"/>
    <w:rsid w:val="002727AE"/>
    <w:rsid w:val="00272B05"/>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2C"/>
    <w:rsid w:val="002813DB"/>
    <w:rsid w:val="00281415"/>
    <w:rsid w:val="002815A3"/>
    <w:rsid w:val="002815B5"/>
    <w:rsid w:val="00281620"/>
    <w:rsid w:val="00281FE1"/>
    <w:rsid w:val="00282087"/>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A4E"/>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7D6"/>
    <w:rsid w:val="00287927"/>
    <w:rsid w:val="00287A87"/>
    <w:rsid w:val="00287B00"/>
    <w:rsid w:val="00287E23"/>
    <w:rsid w:val="00287F96"/>
    <w:rsid w:val="00290173"/>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0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B65"/>
    <w:rsid w:val="002A4E34"/>
    <w:rsid w:val="002A514F"/>
    <w:rsid w:val="002A54B2"/>
    <w:rsid w:val="002A5575"/>
    <w:rsid w:val="002A5797"/>
    <w:rsid w:val="002A59BA"/>
    <w:rsid w:val="002A5A6C"/>
    <w:rsid w:val="002A5C98"/>
    <w:rsid w:val="002A5D7A"/>
    <w:rsid w:val="002A5DE6"/>
    <w:rsid w:val="002A5E27"/>
    <w:rsid w:val="002A656E"/>
    <w:rsid w:val="002A6BB1"/>
    <w:rsid w:val="002A6E32"/>
    <w:rsid w:val="002A6EE3"/>
    <w:rsid w:val="002A7039"/>
    <w:rsid w:val="002A70CB"/>
    <w:rsid w:val="002A70EA"/>
    <w:rsid w:val="002A7593"/>
    <w:rsid w:val="002A7643"/>
    <w:rsid w:val="002A798C"/>
    <w:rsid w:val="002A79BC"/>
    <w:rsid w:val="002A7B9F"/>
    <w:rsid w:val="002A7E64"/>
    <w:rsid w:val="002A7E7C"/>
    <w:rsid w:val="002B0041"/>
    <w:rsid w:val="002B0069"/>
    <w:rsid w:val="002B00CF"/>
    <w:rsid w:val="002B019B"/>
    <w:rsid w:val="002B0282"/>
    <w:rsid w:val="002B07BD"/>
    <w:rsid w:val="002B08C5"/>
    <w:rsid w:val="002B091D"/>
    <w:rsid w:val="002B091E"/>
    <w:rsid w:val="002B0947"/>
    <w:rsid w:val="002B0CB0"/>
    <w:rsid w:val="002B0E07"/>
    <w:rsid w:val="002B0F0D"/>
    <w:rsid w:val="002B1028"/>
    <w:rsid w:val="002B1262"/>
    <w:rsid w:val="002B1762"/>
    <w:rsid w:val="002B1D31"/>
    <w:rsid w:val="002B1E8D"/>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1B1"/>
    <w:rsid w:val="002B62D1"/>
    <w:rsid w:val="002B6488"/>
    <w:rsid w:val="002B6B78"/>
    <w:rsid w:val="002B6DCA"/>
    <w:rsid w:val="002B6E66"/>
    <w:rsid w:val="002B6FF8"/>
    <w:rsid w:val="002B786E"/>
    <w:rsid w:val="002B7BA7"/>
    <w:rsid w:val="002B7E5B"/>
    <w:rsid w:val="002C0006"/>
    <w:rsid w:val="002C0055"/>
    <w:rsid w:val="002C0075"/>
    <w:rsid w:val="002C00B5"/>
    <w:rsid w:val="002C02E0"/>
    <w:rsid w:val="002C08E0"/>
    <w:rsid w:val="002C0AD5"/>
    <w:rsid w:val="002C0AD8"/>
    <w:rsid w:val="002C0ADB"/>
    <w:rsid w:val="002C0BB5"/>
    <w:rsid w:val="002C0D2C"/>
    <w:rsid w:val="002C145C"/>
    <w:rsid w:val="002C1552"/>
    <w:rsid w:val="002C171B"/>
    <w:rsid w:val="002C17CE"/>
    <w:rsid w:val="002C19FF"/>
    <w:rsid w:val="002C1E1C"/>
    <w:rsid w:val="002C1E6D"/>
    <w:rsid w:val="002C1EA4"/>
    <w:rsid w:val="002C20A0"/>
    <w:rsid w:val="002C235C"/>
    <w:rsid w:val="002C270C"/>
    <w:rsid w:val="002C2903"/>
    <w:rsid w:val="002C2963"/>
    <w:rsid w:val="002C29B9"/>
    <w:rsid w:val="002C2A1B"/>
    <w:rsid w:val="002C2B0B"/>
    <w:rsid w:val="002C2E82"/>
    <w:rsid w:val="002C2EA8"/>
    <w:rsid w:val="002C34D6"/>
    <w:rsid w:val="002C3647"/>
    <w:rsid w:val="002C3B0A"/>
    <w:rsid w:val="002C3DC5"/>
    <w:rsid w:val="002C451A"/>
    <w:rsid w:val="002C46C2"/>
    <w:rsid w:val="002C481B"/>
    <w:rsid w:val="002C4A31"/>
    <w:rsid w:val="002C4A5B"/>
    <w:rsid w:val="002C4A6B"/>
    <w:rsid w:val="002C4B2D"/>
    <w:rsid w:val="002C4BC1"/>
    <w:rsid w:val="002C4C62"/>
    <w:rsid w:val="002C4CD1"/>
    <w:rsid w:val="002C4D60"/>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A09"/>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96C"/>
    <w:rsid w:val="002D5A4B"/>
    <w:rsid w:val="002D5BEF"/>
    <w:rsid w:val="002D5C9F"/>
    <w:rsid w:val="002D5E29"/>
    <w:rsid w:val="002D5EE0"/>
    <w:rsid w:val="002D5F91"/>
    <w:rsid w:val="002D6015"/>
    <w:rsid w:val="002D60E2"/>
    <w:rsid w:val="002D6200"/>
    <w:rsid w:val="002D642C"/>
    <w:rsid w:val="002D679D"/>
    <w:rsid w:val="002D6953"/>
    <w:rsid w:val="002D6AC1"/>
    <w:rsid w:val="002D6DDE"/>
    <w:rsid w:val="002D713F"/>
    <w:rsid w:val="002D76D6"/>
    <w:rsid w:val="002D78B8"/>
    <w:rsid w:val="002D7B8A"/>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B88"/>
    <w:rsid w:val="002E0C62"/>
    <w:rsid w:val="002E0F4C"/>
    <w:rsid w:val="002E0F6F"/>
    <w:rsid w:val="002E1446"/>
    <w:rsid w:val="002E14A7"/>
    <w:rsid w:val="002E1998"/>
    <w:rsid w:val="002E1A4C"/>
    <w:rsid w:val="002E1A61"/>
    <w:rsid w:val="002E1EA1"/>
    <w:rsid w:val="002E21D8"/>
    <w:rsid w:val="002E2256"/>
    <w:rsid w:val="002E235B"/>
    <w:rsid w:val="002E250A"/>
    <w:rsid w:val="002E2545"/>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32E"/>
    <w:rsid w:val="002E49D5"/>
    <w:rsid w:val="002E4BA4"/>
    <w:rsid w:val="002E505F"/>
    <w:rsid w:val="002E53EB"/>
    <w:rsid w:val="002E550C"/>
    <w:rsid w:val="002E558F"/>
    <w:rsid w:val="002E573E"/>
    <w:rsid w:val="002E59A0"/>
    <w:rsid w:val="002E5A1A"/>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3FB"/>
    <w:rsid w:val="002F74FA"/>
    <w:rsid w:val="002F76AA"/>
    <w:rsid w:val="002F7773"/>
    <w:rsid w:val="002F7B95"/>
    <w:rsid w:val="002F7E9D"/>
    <w:rsid w:val="0030014F"/>
    <w:rsid w:val="003001AA"/>
    <w:rsid w:val="00300694"/>
    <w:rsid w:val="003008A9"/>
    <w:rsid w:val="003009DF"/>
    <w:rsid w:val="003009E3"/>
    <w:rsid w:val="003009F7"/>
    <w:rsid w:val="00300C72"/>
    <w:rsid w:val="00300E0A"/>
    <w:rsid w:val="00300FED"/>
    <w:rsid w:val="0030104E"/>
    <w:rsid w:val="00301242"/>
    <w:rsid w:val="00301484"/>
    <w:rsid w:val="003014B9"/>
    <w:rsid w:val="0030160D"/>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3D"/>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56B"/>
    <w:rsid w:val="00305ECB"/>
    <w:rsid w:val="0030626F"/>
    <w:rsid w:val="003064BC"/>
    <w:rsid w:val="00306BA1"/>
    <w:rsid w:val="00306D41"/>
    <w:rsid w:val="00306E63"/>
    <w:rsid w:val="00307272"/>
    <w:rsid w:val="003077D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2EDB"/>
    <w:rsid w:val="00313030"/>
    <w:rsid w:val="003130A8"/>
    <w:rsid w:val="00313115"/>
    <w:rsid w:val="00313472"/>
    <w:rsid w:val="00313600"/>
    <w:rsid w:val="00313C27"/>
    <w:rsid w:val="00313D6E"/>
    <w:rsid w:val="00313F18"/>
    <w:rsid w:val="00314268"/>
    <w:rsid w:val="003142ED"/>
    <w:rsid w:val="00314451"/>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960"/>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DE0"/>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6C1D"/>
    <w:rsid w:val="00327121"/>
    <w:rsid w:val="0032712D"/>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877"/>
    <w:rsid w:val="00333E12"/>
    <w:rsid w:val="003340CF"/>
    <w:rsid w:val="00334131"/>
    <w:rsid w:val="0033437C"/>
    <w:rsid w:val="003344F5"/>
    <w:rsid w:val="0033455F"/>
    <w:rsid w:val="00334AA8"/>
    <w:rsid w:val="00334B3C"/>
    <w:rsid w:val="0033521B"/>
    <w:rsid w:val="00335256"/>
    <w:rsid w:val="00335608"/>
    <w:rsid w:val="00335660"/>
    <w:rsid w:val="003357EB"/>
    <w:rsid w:val="00335BED"/>
    <w:rsid w:val="00336218"/>
    <w:rsid w:val="00336414"/>
    <w:rsid w:val="00336432"/>
    <w:rsid w:val="00336CF4"/>
    <w:rsid w:val="00337055"/>
    <w:rsid w:val="0033711E"/>
    <w:rsid w:val="003372D1"/>
    <w:rsid w:val="00337393"/>
    <w:rsid w:val="003373FC"/>
    <w:rsid w:val="00337557"/>
    <w:rsid w:val="003375F5"/>
    <w:rsid w:val="003379E2"/>
    <w:rsid w:val="00337AFA"/>
    <w:rsid w:val="00337B28"/>
    <w:rsid w:val="00337BA7"/>
    <w:rsid w:val="00337DA4"/>
    <w:rsid w:val="00337E05"/>
    <w:rsid w:val="00337E83"/>
    <w:rsid w:val="00340309"/>
    <w:rsid w:val="00340378"/>
    <w:rsid w:val="00340524"/>
    <w:rsid w:val="003408B5"/>
    <w:rsid w:val="00340982"/>
    <w:rsid w:val="00340A50"/>
    <w:rsid w:val="00340AFC"/>
    <w:rsid w:val="00340EF3"/>
    <w:rsid w:val="00341311"/>
    <w:rsid w:val="00341859"/>
    <w:rsid w:val="00341C27"/>
    <w:rsid w:val="003420AE"/>
    <w:rsid w:val="003421DC"/>
    <w:rsid w:val="003424A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D45"/>
    <w:rsid w:val="00346D78"/>
    <w:rsid w:val="00347224"/>
    <w:rsid w:val="00347466"/>
    <w:rsid w:val="003474AF"/>
    <w:rsid w:val="0034786C"/>
    <w:rsid w:val="0034786D"/>
    <w:rsid w:val="003479E0"/>
    <w:rsid w:val="00347B14"/>
    <w:rsid w:val="00347B33"/>
    <w:rsid w:val="00347C49"/>
    <w:rsid w:val="003500A6"/>
    <w:rsid w:val="003500EA"/>
    <w:rsid w:val="00350261"/>
    <w:rsid w:val="003503C4"/>
    <w:rsid w:val="00350467"/>
    <w:rsid w:val="00350855"/>
    <w:rsid w:val="00350900"/>
    <w:rsid w:val="003509B4"/>
    <w:rsid w:val="00351037"/>
    <w:rsid w:val="00351050"/>
    <w:rsid w:val="003511B2"/>
    <w:rsid w:val="00351725"/>
    <w:rsid w:val="003519AB"/>
    <w:rsid w:val="00351AF9"/>
    <w:rsid w:val="00352069"/>
    <w:rsid w:val="003525A6"/>
    <w:rsid w:val="00352628"/>
    <w:rsid w:val="00352726"/>
    <w:rsid w:val="00352B7C"/>
    <w:rsid w:val="00352DEC"/>
    <w:rsid w:val="00352E45"/>
    <w:rsid w:val="00352EE0"/>
    <w:rsid w:val="00353088"/>
    <w:rsid w:val="003530C6"/>
    <w:rsid w:val="003531FE"/>
    <w:rsid w:val="003532AA"/>
    <w:rsid w:val="00353350"/>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66C"/>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94B"/>
    <w:rsid w:val="003649EC"/>
    <w:rsid w:val="00364A56"/>
    <w:rsid w:val="00364F6C"/>
    <w:rsid w:val="00364FDE"/>
    <w:rsid w:val="00365290"/>
    <w:rsid w:val="00365378"/>
    <w:rsid w:val="003658C6"/>
    <w:rsid w:val="003658CA"/>
    <w:rsid w:val="003658F0"/>
    <w:rsid w:val="00365CB7"/>
    <w:rsid w:val="00365F15"/>
    <w:rsid w:val="0036689A"/>
    <w:rsid w:val="003668BD"/>
    <w:rsid w:val="00367099"/>
    <w:rsid w:val="003672C4"/>
    <w:rsid w:val="00367616"/>
    <w:rsid w:val="00367702"/>
    <w:rsid w:val="00367984"/>
    <w:rsid w:val="00367B9F"/>
    <w:rsid w:val="00367BA0"/>
    <w:rsid w:val="00367D50"/>
    <w:rsid w:val="00367DDB"/>
    <w:rsid w:val="003702A4"/>
    <w:rsid w:val="0037055C"/>
    <w:rsid w:val="003707CF"/>
    <w:rsid w:val="00370A06"/>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2F8"/>
    <w:rsid w:val="003734C8"/>
    <w:rsid w:val="003735C0"/>
    <w:rsid w:val="003735CA"/>
    <w:rsid w:val="003736A0"/>
    <w:rsid w:val="00373806"/>
    <w:rsid w:val="00373B11"/>
    <w:rsid w:val="00373E5D"/>
    <w:rsid w:val="003741E5"/>
    <w:rsid w:val="00374223"/>
    <w:rsid w:val="0037467E"/>
    <w:rsid w:val="00374917"/>
    <w:rsid w:val="00374960"/>
    <w:rsid w:val="00374A01"/>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87D"/>
    <w:rsid w:val="003808C6"/>
    <w:rsid w:val="00380E90"/>
    <w:rsid w:val="00380F5B"/>
    <w:rsid w:val="00381355"/>
    <w:rsid w:val="003819D7"/>
    <w:rsid w:val="00381A6D"/>
    <w:rsid w:val="00381BD3"/>
    <w:rsid w:val="00381CAE"/>
    <w:rsid w:val="00381CF6"/>
    <w:rsid w:val="00381F29"/>
    <w:rsid w:val="003820FD"/>
    <w:rsid w:val="00382103"/>
    <w:rsid w:val="00382345"/>
    <w:rsid w:val="00382439"/>
    <w:rsid w:val="00382493"/>
    <w:rsid w:val="0038284C"/>
    <w:rsid w:val="00383071"/>
    <w:rsid w:val="003830AE"/>
    <w:rsid w:val="0038310B"/>
    <w:rsid w:val="00383113"/>
    <w:rsid w:val="00383147"/>
    <w:rsid w:val="003834A6"/>
    <w:rsid w:val="00383517"/>
    <w:rsid w:val="00383522"/>
    <w:rsid w:val="003835A4"/>
    <w:rsid w:val="003835B3"/>
    <w:rsid w:val="003836E2"/>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C93"/>
    <w:rsid w:val="00386D1C"/>
    <w:rsid w:val="00387207"/>
    <w:rsid w:val="003872EB"/>
    <w:rsid w:val="003875D5"/>
    <w:rsid w:val="00387685"/>
    <w:rsid w:val="003878F5"/>
    <w:rsid w:val="0038793A"/>
    <w:rsid w:val="00387974"/>
    <w:rsid w:val="00387C7D"/>
    <w:rsid w:val="00387DE2"/>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2CB"/>
    <w:rsid w:val="003924A1"/>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73BC"/>
    <w:rsid w:val="003973DC"/>
    <w:rsid w:val="003973F4"/>
    <w:rsid w:val="003974DE"/>
    <w:rsid w:val="00397661"/>
    <w:rsid w:val="003976ED"/>
    <w:rsid w:val="003977C1"/>
    <w:rsid w:val="003977ED"/>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512"/>
    <w:rsid w:val="003A2557"/>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DB"/>
    <w:rsid w:val="003A47B3"/>
    <w:rsid w:val="003A4A9D"/>
    <w:rsid w:val="003A4C94"/>
    <w:rsid w:val="003A4D4E"/>
    <w:rsid w:val="003A4E68"/>
    <w:rsid w:val="003A4EE0"/>
    <w:rsid w:val="003A513A"/>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2C9"/>
    <w:rsid w:val="003B5320"/>
    <w:rsid w:val="003B588E"/>
    <w:rsid w:val="003B5990"/>
    <w:rsid w:val="003B5C49"/>
    <w:rsid w:val="003B5CEB"/>
    <w:rsid w:val="003B5EB2"/>
    <w:rsid w:val="003B601A"/>
    <w:rsid w:val="003B607F"/>
    <w:rsid w:val="003B6646"/>
    <w:rsid w:val="003B66D7"/>
    <w:rsid w:val="003B720B"/>
    <w:rsid w:val="003B75DA"/>
    <w:rsid w:val="003B7608"/>
    <w:rsid w:val="003B76CB"/>
    <w:rsid w:val="003B7AC2"/>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C51"/>
    <w:rsid w:val="003C35CB"/>
    <w:rsid w:val="003C35D5"/>
    <w:rsid w:val="003C36CB"/>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754"/>
    <w:rsid w:val="003C5A95"/>
    <w:rsid w:val="003C5D84"/>
    <w:rsid w:val="003C5E98"/>
    <w:rsid w:val="003C5EE2"/>
    <w:rsid w:val="003C5F4B"/>
    <w:rsid w:val="003C6073"/>
    <w:rsid w:val="003C61EF"/>
    <w:rsid w:val="003C648A"/>
    <w:rsid w:val="003C64A3"/>
    <w:rsid w:val="003C6ACE"/>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EF"/>
    <w:rsid w:val="003D5659"/>
    <w:rsid w:val="003D5B83"/>
    <w:rsid w:val="003D5E3D"/>
    <w:rsid w:val="003D5E97"/>
    <w:rsid w:val="003D618C"/>
    <w:rsid w:val="003D61CC"/>
    <w:rsid w:val="003D62F4"/>
    <w:rsid w:val="003D65C1"/>
    <w:rsid w:val="003D6863"/>
    <w:rsid w:val="003D6AD2"/>
    <w:rsid w:val="003D6C5D"/>
    <w:rsid w:val="003D723B"/>
    <w:rsid w:val="003D7648"/>
    <w:rsid w:val="003D7835"/>
    <w:rsid w:val="003D7C40"/>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2F"/>
    <w:rsid w:val="003E12C7"/>
    <w:rsid w:val="003E1574"/>
    <w:rsid w:val="003E16E8"/>
    <w:rsid w:val="003E1AD8"/>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51AC"/>
    <w:rsid w:val="003E524D"/>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43"/>
    <w:rsid w:val="003F18CB"/>
    <w:rsid w:val="003F196F"/>
    <w:rsid w:val="003F1AE7"/>
    <w:rsid w:val="003F1B79"/>
    <w:rsid w:val="003F1E4E"/>
    <w:rsid w:val="003F2235"/>
    <w:rsid w:val="003F22FE"/>
    <w:rsid w:val="003F2368"/>
    <w:rsid w:val="003F23D4"/>
    <w:rsid w:val="003F2756"/>
    <w:rsid w:val="003F27E3"/>
    <w:rsid w:val="003F2A62"/>
    <w:rsid w:val="003F2E88"/>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E1"/>
    <w:rsid w:val="003F626F"/>
    <w:rsid w:val="003F639A"/>
    <w:rsid w:val="003F654E"/>
    <w:rsid w:val="003F663A"/>
    <w:rsid w:val="003F665E"/>
    <w:rsid w:val="003F668E"/>
    <w:rsid w:val="003F675B"/>
    <w:rsid w:val="003F6B56"/>
    <w:rsid w:val="003F6D1E"/>
    <w:rsid w:val="003F7405"/>
    <w:rsid w:val="003F74A5"/>
    <w:rsid w:val="003F74E6"/>
    <w:rsid w:val="003F7896"/>
    <w:rsid w:val="003F78E7"/>
    <w:rsid w:val="003F796F"/>
    <w:rsid w:val="003F7A46"/>
    <w:rsid w:val="003F7B6C"/>
    <w:rsid w:val="003F7E7F"/>
    <w:rsid w:val="003F7EEF"/>
    <w:rsid w:val="00400427"/>
    <w:rsid w:val="004007D9"/>
    <w:rsid w:val="004007E5"/>
    <w:rsid w:val="00400C44"/>
    <w:rsid w:val="00400FEF"/>
    <w:rsid w:val="00401009"/>
    <w:rsid w:val="004017AA"/>
    <w:rsid w:val="004017D4"/>
    <w:rsid w:val="00401AC4"/>
    <w:rsid w:val="0040230A"/>
    <w:rsid w:val="00402946"/>
    <w:rsid w:val="00402D2E"/>
    <w:rsid w:val="00402D35"/>
    <w:rsid w:val="00402E07"/>
    <w:rsid w:val="004030B6"/>
    <w:rsid w:val="004032B6"/>
    <w:rsid w:val="004033EC"/>
    <w:rsid w:val="00403875"/>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B5"/>
    <w:rsid w:val="00407CF2"/>
    <w:rsid w:val="00407D1F"/>
    <w:rsid w:val="00407D38"/>
    <w:rsid w:val="00410116"/>
    <w:rsid w:val="004101C5"/>
    <w:rsid w:val="00410283"/>
    <w:rsid w:val="00410288"/>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A44"/>
    <w:rsid w:val="00414B30"/>
    <w:rsid w:val="00414DFD"/>
    <w:rsid w:val="00414E9B"/>
    <w:rsid w:val="00414FF5"/>
    <w:rsid w:val="004151F1"/>
    <w:rsid w:val="0041526D"/>
    <w:rsid w:val="00415481"/>
    <w:rsid w:val="00415555"/>
    <w:rsid w:val="0041571E"/>
    <w:rsid w:val="00415854"/>
    <w:rsid w:val="004158AC"/>
    <w:rsid w:val="00415954"/>
    <w:rsid w:val="00415C11"/>
    <w:rsid w:val="00415D2B"/>
    <w:rsid w:val="00415DD1"/>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4261"/>
    <w:rsid w:val="004243E6"/>
    <w:rsid w:val="00424530"/>
    <w:rsid w:val="0042455B"/>
    <w:rsid w:val="004245C7"/>
    <w:rsid w:val="0042471D"/>
    <w:rsid w:val="00424A3E"/>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893"/>
    <w:rsid w:val="00427929"/>
    <w:rsid w:val="00427A70"/>
    <w:rsid w:val="00427BC7"/>
    <w:rsid w:val="00427CA3"/>
    <w:rsid w:val="00427D83"/>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A9"/>
    <w:rsid w:val="00432265"/>
    <w:rsid w:val="0043232E"/>
    <w:rsid w:val="00432369"/>
    <w:rsid w:val="00432433"/>
    <w:rsid w:val="0043268E"/>
    <w:rsid w:val="004327BC"/>
    <w:rsid w:val="00432B77"/>
    <w:rsid w:val="00432D23"/>
    <w:rsid w:val="00432D64"/>
    <w:rsid w:val="00432DC8"/>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B8"/>
    <w:rsid w:val="00437079"/>
    <w:rsid w:val="0043730D"/>
    <w:rsid w:val="00437363"/>
    <w:rsid w:val="004373BF"/>
    <w:rsid w:val="004374F1"/>
    <w:rsid w:val="004375A7"/>
    <w:rsid w:val="00437701"/>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8DD"/>
    <w:rsid w:val="00442C24"/>
    <w:rsid w:val="00442DA1"/>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BE5"/>
    <w:rsid w:val="00445D5C"/>
    <w:rsid w:val="00445DC3"/>
    <w:rsid w:val="00445ECC"/>
    <w:rsid w:val="00446217"/>
    <w:rsid w:val="0044667B"/>
    <w:rsid w:val="004466E8"/>
    <w:rsid w:val="00446954"/>
    <w:rsid w:val="00446CA0"/>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272"/>
    <w:rsid w:val="0046047B"/>
    <w:rsid w:val="004607C7"/>
    <w:rsid w:val="00460B15"/>
    <w:rsid w:val="0046132F"/>
    <w:rsid w:val="00461345"/>
    <w:rsid w:val="00461349"/>
    <w:rsid w:val="004613E5"/>
    <w:rsid w:val="00461565"/>
    <w:rsid w:val="004619DE"/>
    <w:rsid w:val="00461AA6"/>
    <w:rsid w:val="00461C91"/>
    <w:rsid w:val="00461E6B"/>
    <w:rsid w:val="004622CD"/>
    <w:rsid w:val="00462449"/>
    <w:rsid w:val="004626F2"/>
    <w:rsid w:val="00462844"/>
    <w:rsid w:val="00462B77"/>
    <w:rsid w:val="00462BCD"/>
    <w:rsid w:val="00462E1B"/>
    <w:rsid w:val="0046300D"/>
    <w:rsid w:val="004630C5"/>
    <w:rsid w:val="004636C5"/>
    <w:rsid w:val="00463BE6"/>
    <w:rsid w:val="0046416D"/>
    <w:rsid w:val="0046425E"/>
    <w:rsid w:val="004642B0"/>
    <w:rsid w:val="00464329"/>
    <w:rsid w:val="0046443F"/>
    <w:rsid w:val="0046448C"/>
    <w:rsid w:val="0046449D"/>
    <w:rsid w:val="00464562"/>
    <w:rsid w:val="00464B06"/>
    <w:rsid w:val="00464D36"/>
    <w:rsid w:val="00464F92"/>
    <w:rsid w:val="00465049"/>
    <w:rsid w:val="00465227"/>
    <w:rsid w:val="00465298"/>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DD"/>
    <w:rsid w:val="004726F7"/>
    <w:rsid w:val="004727B6"/>
    <w:rsid w:val="00472935"/>
    <w:rsid w:val="00472A3B"/>
    <w:rsid w:val="00472D1F"/>
    <w:rsid w:val="00473659"/>
    <w:rsid w:val="004736ED"/>
    <w:rsid w:val="0047374E"/>
    <w:rsid w:val="00473C8A"/>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3D35"/>
    <w:rsid w:val="00483EA1"/>
    <w:rsid w:val="0048453A"/>
    <w:rsid w:val="00484951"/>
    <w:rsid w:val="00484CBD"/>
    <w:rsid w:val="00484DCA"/>
    <w:rsid w:val="00484EDB"/>
    <w:rsid w:val="00484EE7"/>
    <w:rsid w:val="00484F01"/>
    <w:rsid w:val="00484FA9"/>
    <w:rsid w:val="00484FEE"/>
    <w:rsid w:val="00485003"/>
    <w:rsid w:val="004850B1"/>
    <w:rsid w:val="004852EA"/>
    <w:rsid w:val="004852F2"/>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9D9"/>
    <w:rsid w:val="00492A8E"/>
    <w:rsid w:val="00492B81"/>
    <w:rsid w:val="00492CF5"/>
    <w:rsid w:val="00492F70"/>
    <w:rsid w:val="00493DFD"/>
    <w:rsid w:val="00493E9B"/>
    <w:rsid w:val="00493F0F"/>
    <w:rsid w:val="00493F1D"/>
    <w:rsid w:val="00494089"/>
    <w:rsid w:val="004942F5"/>
    <w:rsid w:val="00494326"/>
    <w:rsid w:val="00494389"/>
    <w:rsid w:val="004945C3"/>
    <w:rsid w:val="004946F4"/>
    <w:rsid w:val="004947BC"/>
    <w:rsid w:val="00494956"/>
    <w:rsid w:val="00494D2F"/>
    <w:rsid w:val="00495228"/>
    <w:rsid w:val="00495682"/>
    <w:rsid w:val="0049584D"/>
    <w:rsid w:val="00495954"/>
    <w:rsid w:val="00495A7B"/>
    <w:rsid w:val="00495AB1"/>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5C8"/>
    <w:rsid w:val="004A4736"/>
    <w:rsid w:val="004A4DC2"/>
    <w:rsid w:val="004A4DC8"/>
    <w:rsid w:val="004A4E41"/>
    <w:rsid w:val="004A4E89"/>
    <w:rsid w:val="004A501D"/>
    <w:rsid w:val="004A512C"/>
    <w:rsid w:val="004A5539"/>
    <w:rsid w:val="004A5577"/>
    <w:rsid w:val="004A598A"/>
    <w:rsid w:val="004A5B7D"/>
    <w:rsid w:val="004A602C"/>
    <w:rsid w:val="004A60B5"/>
    <w:rsid w:val="004A6254"/>
    <w:rsid w:val="004A6403"/>
    <w:rsid w:val="004A652C"/>
    <w:rsid w:val="004A6AA1"/>
    <w:rsid w:val="004A6BA4"/>
    <w:rsid w:val="004A7524"/>
    <w:rsid w:val="004A78CB"/>
    <w:rsid w:val="004A78F8"/>
    <w:rsid w:val="004A793A"/>
    <w:rsid w:val="004A7952"/>
    <w:rsid w:val="004A79A3"/>
    <w:rsid w:val="004A7D7E"/>
    <w:rsid w:val="004A7D98"/>
    <w:rsid w:val="004A7F3A"/>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DE"/>
    <w:rsid w:val="004B3633"/>
    <w:rsid w:val="004B3B85"/>
    <w:rsid w:val="004B3F1B"/>
    <w:rsid w:val="004B4294"/>
    <w:rsid w:val="004B4498"/>
    <w:rsid w:val="004B484D"/>
    <w:rsid w:val="004B4864"/>
    <w:rsid w:val="004B48EF"/>
    <w:rsid w:val="004B4A26"/>
    <w:rsid w:val="004B4A49"/>
    <w:rsid w:val="004B4B67"/>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86"/>
    <w:rsid w:val="004B73E3"/>
    <w:rsid w:val="004B76C1"/>
    <w:rsid w:val="004B7A62"/>
    <w:rsid w:val="004B7CDB"/>
    <w:rsid w:val="004C0249"/>
    <w:rsid w:val="004C02D1"/>
    <w:rsid w:val="004C043A"/>
    <w:rsid w:val="004C0513"/>
    <w:rsid w:val="004C0802"/>
    <w:rsid w:val="004C09A3"/>
    <w:rsid w:val="004C09B5"/>
    <w:rsid w:val="004C09BD"/>
    <w:rsid w:val="004C0AD1"/>
    <w:rsid w:val="004C0B2B"/>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5D"/>
    <w:rsid w:val="004C24A5"/>
    <w:rsid w:val="004C2533"/>
    <w:rsid w:val="004C25D0"/>
    <w:rsid w:val="004C2984"/>
    <w:rsid w:val="004C29C1"/>
    <w:rsid w:val="004C2E9E"/>
    <w:rsid w:val="004C3066"/>
    <w:rsid w:val="004C327C"/>
    <w:rsid w:val="004C3729"/>
    <w:rsid w:val="004C3836"/>
    <w:rsid w:val="004C39EF"/>
    <w:rsid w:val="004C3B89"/>
    <w:rsid w:val="004C3D75"/>
    <w:rsid w:val="004C3DE3"/>
    <w:rsid w:val="004C480E"/>
    <w:rsid w:val="004C492E"/>
    <w:rsid w:val="004C4C90"/>
    <w:rsid w:val="004C4CD1"/>
    <w:rsid w:val="004C5023"/>
    <w:rsid w:val="004C5034"/>
    <w:rsid w:val="004C51B2"/>
    <w:rsid w:val="004C58EF"/>
    <w:rsid w:val="004C58F3"/>
    <w:rsid w:val="004C5B67"/>
    <w:rsid w:val="004C5BB6"/>
    <w:rsid w:val="004C5BF6"/>
    <w:rsid w:val="004C5C51"/>
    <w:rsid w:val="004C60BE"/>
    <w:rsid w:val="004C6924"/>
    <w:rsid w:val="004C6A93"/>
    <w:rsid w:val="004C6BC3"/>
    <w:rsid w:val="004C6E55"/>
    <w:rsid w:val="004C7246"/>
    <w:rsid w:val="004C7472"/>
    <w:rsid w:val="004C763B"/>
    <w:rsid w:val="004C7C40"/>
    <w:rsid w:val="004C7F84"/>
    <w:rsid w:val="004D01AA"/>
    <w:rsid w:val="004D0733"/>
    <w:rsid w:val="004D0994"/>
    <w:rsid w:val="004D0BE3"/>
    <w:rsid w:val="004D0DBF"/>
    <w:rsid w:val="004D0FDA"/>
    <w:rsid w:val="004D1040"/>
    <w:rsid w:val="004D1313"/>
    <w:rsid w:val="004D1504"/>
    <w:rsid w:val="004D1893"/>
    <w:rsid w:val="004D1C26"/>
    <w:rsid w:val="004D1CC8"/>
    <w:rsid w:val="004D1DDE"/>
    <w:rsid w:val="004D255C"/>
    <w:rsid w:val="004D26CA"/>
    <w:rsid w:val="004D2970"/>
    <w:rsid w:val="004D29B1"/>
    <w:rsid w:val="004D2D13"/>
    <w:rsid w:val="004D2D70"/>
    <w:rsid w:val="004D2EB8"/>
    <w:rsid w:val="004D2F9E"/>
    <w:rsid w:val="004D2FD3"/>
    <w:rsid w:val="004D318E"/>
    <w:rsid w:val="004D330D"/>
    <w:rsid w:val="004D33C3"/>
    <w:rsid w:val="004D3524"/>
    <w:rsid w:val="004D36F8"/>
    <w:rsid w:val="004D3735"/>
    <w:rsid w:val="004D3751"/>
    <w:rsid w:val="004D3AFA"/>
    <w:rsid w:val="004D3BB6"/>
    <w:rsid w:val="004D4358"/>
    <w:rsid w:val="004D44FC"/>
    <w:rsid w:val="004D46EF"/>
    <w:rsid w:val="004D47DA"/>
    <w:rsid w:val="004D4E1F"/>
    <w:rsid w:val="004D4E7F"/>
    <w:rsid w:val="004D4F9A"/>
    <w:rsid w:val="004D4FC8"/>
    <w:rsid w:val="004D50A5"/>
    <w:rsid w:val="004D52BB"/>
    <w:rsid w:val="004D5566"/>
    <w:rsid w:val="004D5727"/>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B97"/>
    <w:rsid w:val="004D7E82"/>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4D2"/>
    <w:rsid w:val="004E35BA"/>
    <w:rsid w:val="004E35FC"/>
    <w:rsid w:val="004E37C5"/>
    <w:rsid w:val="004E3801"/>
    <w:rsid w:val="004E38BC"/>
    <w:rsid w:val="004E3968"/>
    <w:rsid w:val="004E3C25"/>
    <w:rsid w:val="004E3C55"/>
    <w:rsid w:val="004E3E7D"/>
    <w:rsid w:val="004E3E95"/>
    <w:rsid w:val="004E3F9F"/>
    <w:rsid w:val="004E40FE"/>
    <w:rsid w:val="004E4186"/>
    <w:rsid w:val="004E45DB"/>
    <w:rsid w:val="004E468E"/>
    <w:rsid w:val="004E4766"/>
    <w:rsid w:val="004E4979"/>
    <w:rsid w:val="004E4D9A"/>
    <w:rsid w:val="004E5207"/>
    <w:rsid w:val="004E520B"/>
    <w:rsid w:val="004E5B98"/>
    <w:rsid w:val="004E5BC7"/>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883"/>
    <w:rsid w:val="004F288B"/>
    <w:rsid w:val="004F295E"/>
    <w:rsid w:val="004F2A86"/>
    <w:rsid w:val="004F2BF6"/>
    <w:rsid w:val="004F2BFD"/>
    <w:rsid w:val="004F3100"/>
    <w:rsid w:val="004F314D"/>
    <w:rsid w:val="004F319D"/>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E3"/>
    <w:rsid w:val="00506295"/>
    <w:rsid w:val="00506298"/>
    <w:rsid w:val="00506450"/>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A90"/>
    <w:rsid w:val="0051753B"/>
    <w:rsid w:val="0051777F"/>
    <w:rsid w:val="00517B33"/>
    <w:rsid w:val="00517C7B"/>
    <w:rsid w:val="00520110"/>
    <w:rsid w:val="00520189"/>
    <w:rsid w:val="005201DF"/>
    <w:rsid w:val="005205F8"/>
    <w:rsid w:val="00520BA0"/>
    <w:rsid w:val="00520DA9"/>
    <w:rsid w:val="00520F40"/>
    <w:rsid w:val="00520F99"/>
    <w:rsid w:val="00521196"/>
    <w:rsid w:val="00521350"/>
    <w:rsid w:val="005215B5"/>
    <w:rsid w:val="00521602"/>
    <w:rsid w:val="005218AB"/>
    <w:rsid w:val="00521930"/>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C4D"/>
    <w:rsid w:val="00526E60"/>
    <w:rsid w:val="00526F21"/>
    <w:rsid w:val="00526F81"/>
    <w:rsid w:val="00526FE8"/>
    <w:rsid w:val="005271D4"/>
    <w:rsid w:val="0052747D"/>
    <w:rsid w:val="0052756A"/>
    <w:rsid w:val="005276AF"/>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CEE"/>
    <w:rsid w:val="00534E91"/>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E29"/>
    <w:rsid w:val="00536F01"/>
    <w:rsid w:val="005375C0"/>
    <w:rsid w:val="00537837"/>
    <w:rsid w:val="00537E94"/>
    <w:rsid w:val="00537ECC"/>
    <w:rsid w:val="00537FA8"/>
    <w:rsid w:val="00537FB6"/>
    <w:rsid w:val="005402A7"/>
    <w:rsid w:val="005405DF"/>
    <w:rsid w:val="005406A7"/>
    <w:rsid w:val="00540839"/>
    <w:rsid w:val="005408FA"/>
    <w:rsid w:val="00540918"/>
    <w:rsid w:val="00540954"/>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77B"/>
    <w:rsid w:val="00542862"/>
    <w:rsid w:val="0054297E"/>
    <w:rsid w:val="00542D0A"/>
    <w:rsid w:val="00542D13"/>
    <w:rsid w:val="00542E0B"/>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75FE"/>
    <w:rsid w:val="00547664"/>
    <w:rsid w:val="00547B7B"/>
    <w:rsid w:val="00547D27"/>
    <w:rsid w:val="00547D40"/>
    <w:rsid w:val="00550583"/>
    <w:rsid w:val="005506F7"/>
    <w:rsid w:val="00550C86"/>
    <w:rsid w:val="00550F0A"/>
    <w:rsid w:val="00551321"/>
    <w:rsid w:val="00551BBC"/>
    <w:rsid w:val="00551C43"/>
    <w:rsid w:val="005520E0"/>
    <w:rsid w:val="005520E6"/>
    <w:rsid w:val="00552176"/>
    <w:rsid w:val="00552293"/>
    <w:rsid w:val="005522A6"/>
    <w:rsid w:val="005523E2"/>
    <w:rsid w:val="005525EC"/>
    <w:rsid w:val="0055278C"/>
    <w:rsid w:val="00552857"/>
    <w:rsid w:val="005529AE"/>
    <w:rsid w:val="00552C97"/>
    <w:rsid w:val="00552CCF"/>
    <w:rsid w:val="005532B7"/>
    <w:rsid w:val="005533C1"/>
    <w:rsid w:val="00553451"/>
    <w:rsid w:val="00553682"/>
    <w:rsid w:val="0055371F"/>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984"/>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A12"/>
    <w:rsid w:val="00561A90"/>
    <w:rsid w:val="00561B29"/>
    <w:rsid w:val="00561B96"/>
    <w:rsid w:val="00561C52"/>
    <w:rsid w:val="005620C8"/>
    <w:rsid w:val="005620FB"/>
    <w:rsid w:val="00562321"/>
    <w:rsid w:val="00562388"/>
    <w:rsid w:val="00562E78"/>
    <w:rsid w:val="00562EBE"/>
    <w:rsid w:val="00563614"/>
    <w:rsid w:val="00563658"/>
    <w:rsid w:val="00563A20"/>
    <w:rsid w:val="00563A6C"/>
    <w:rsid w:val="00564122"/>
    <w:rsid w:val="00564257"/>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6"/>
    <w:rsid w:val="00570C95"/>
    <w:rsid w:val="00570CB0"/>
    <w:rsid w:val="00571A0B"/>
    <w:rsid w:val="00571B46"/>
    <w:rsid w:val="0057279A"/>
    <w:rsid w:val="00572894"/>
    <w:rsid w:val="005728C2"/>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FF"/>
    <w:rsid w:val="00574945"/>
    <w:rsid w:val="00574A1A"/>
    <w:rsid w:val="00574A61"/>
    <w:rsid w:val="00574C65"/>
    <w:rsid w:val="00574CB0"/>
    <w:rsid w:val="00574CFA"/>
    <w:rsid w:val="00574EC8"/>
    <w:rsid w:val="00574FA9"/>
    <w:rsid w:val="005750BC"/>
    <w:rsid w:val="005754F6"/>
    <w:rsid w:val="0057567A"/>
    <w:rsid w:val="0057568A"/>
    <w:rsid w:val="005758B7"/>
    <w:rsid w:val="00575967"/>
    <w:rsid w:val="00575989"/>
    <w:rsid w:val="00575A81"/>
    <w:rsid w:val="00575E29"/>
    <w:rsid w:val="00575EB0"/>
    <w:rsid w:val="00575FF4"/>
    <w:rsid w:val="005765A1"/>
    <w:rsid w:val="005765F6"/>
    <w:rsid w:val="0057669E"/>
    <w:rsid w:val="00576C2B"/>
    <w:rsid w:val="005773FA"/>
    <w:rsid w:val="00577593"/>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284"/>
    <w:rsid w:val="0058398D"/>
    <w:rsid w:val="00583A15"/>
    <w:rsid w:val="00583CCA"/>
    <w:rsid w:val="00583DE8"/>
    <w:rsid w:val="00584094"/>
    <w:rsid w:val="005840C6"/>
    <w:rsid w:val="005841C0"/>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E14"/>
    <w:rsid w:val="00585FEB"/>
    <w:rsid w:val="00586340"/>
    <w:rsid w:val="0058647E"/>
    <w:rsid w:val="0058648A"/>
    <w:rsid w:val="0058654E"/>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3091"/>
    <w:rsid w:val="0059310B"/>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615E"/>
    <w:rsid w:val="0059624E"/>
    <w:rsid w:val="0059674C"/>
    <w:rsid w:val="00596758"/>
    <w:rsid w:val="00597174"/>
    <w:rsid w:val="005971DB"/>
    <w:rsid w:val="0059732F"/>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FB2"/>
    <w:rsid w:val="005A70AA"/>
    <w:rsid w:val="005A714D"/>
    <w:rsid w:val="005A7324"/>
    <w:rsid w:val="005A7477"/>
    <w:rsid w:val="005A755E"/>
    <w:rsid w:val="005A7804"/>
    <w:rsid w:val="005A78AA"/>
    <w:rsid w:val="005A7AEB"/>
    <w:rsid w:val="005A7C50"/>
    <w:rsid w:val="005B0339"/>
    <w:rsid w:val="005B0631"/>
    <w:rsid w:val="005B069A"/>
    <w:rsid w:val="005B07C3"/>
    <w:rsid w:val="005B080F"/>
    <w:rsid w:val="005B08F7"/>
    <w:rsid w:val="005B0C70"/>
    <w:rsid w:val="005B0CCE"/>
    <w:rsid w:val="005B0D7E"/>
    <w:rsid w:val="005B0DD8"/>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ABF"/>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7C2"/>
    <w:rsid w:val="005C38E2"/>
    <w:rsid w:val="005C3C5D"/>
    <w:rsid w:val="005C4847"/>
    <w:rsid w:val="005C4910"/>
    <w:rsid w:val="005C4D2C"/>
    <w:rsid w:val="005C54B0"/>
    <w:rsid w:val="005C5837"/>
    <w:rsid w:val="005C584D"/>
    <w:rsid w:val="005C58B9"/>
    <w:rsid w:val="005C6597"/>
    <w:rsid w:val="005C663C"/>
    <w:rsid w:val="005C6B67"/>
    <w:rsid w:val="005C6CBF"/>
    <w:rsid w:val="005C6CF6"/>
    <w:rsid w:val="005C704E"/>
    <w:rsid w:val="005C73E0"/>
    <w:rsid w:val="005C7475"/>
    <w:rsid w:val="005C7685"/>
    <w:rsid w:val="005C7733"/>
    <w:rsid w:val="005C7841"/>
    <w:rsid w:val="005C7968"/>
    <w:rsid w:val="005C7A90"/>
    <w:rsid w:val="005C7ADC"/>
    <w:rsid w:val="005D02C6"/>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B94"/>
    <w:rsid w:val="005D5BDE"/>
    <w:rsid w:val="005D6146"/>
    <w:rsid w:val="005D6386"/>
    <w:rsid w:val="005D6409"/>
    <w:rsid w:val="005D6C9C"/>
    <w:rsid w:val="005D6F59"/>
    <w:rsid w:val="005D7234"/>
    <w:rsid w:val="005D755A"/>
    <w:rsid w:val="005D7574"/>
    <w:rsid w:val="005D7625"/>
    <w:rsid w:val="005D7699"/>
    <w:rsid w:val="005D76F2"/>
    <w:rsid w:val="005D7771"/>
    <w:rsid w:val="005D779A"/>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1DF"/>
    <w:rsid w:val="005E13D0"/>
    <w:rsid w:val="005E1629"/>
    <w:rsid w:val="005E1B2B"/>
    <w:rsid w:val="005E1E7D"/>
    <w:rsid w:val="005E21B5"/>
    <w:rsid w:val="005E2234"/>
    <w:rsid w:val="005E2239"/>
    <w:rsid w:val="005E237E"/>
    <w:rsid w:val="005E25C8"/>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D92"/>
    <w:rsid w:val="005E3F67"/>
    <w:rsid w:val="005E3FEF"/>
    <w:rsid w:val="005E40BF"/>
    <w:rsid w:val="005E40DB"/>
    <w:rsid w:val="005E4142"/>
    <w:rsid w:val="005E46B4"/>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734F"/>
    <w:rsid w:val="005E7570"/>
    <w:rsid w:val="005E76BB"/>
    <w:rsid w:val="005E77E9"/>
    <w:rsid w:val="005E7B17"/>
    <w:rsid w:val="005E7E01"/>
    <w:rsid w:val="005E7E52"/>
    <w:rsid w:val="005E7E9F"/>
    <w:rsid w:val="005E7F75"/>
    <w:rsid w:val="005F049B"/>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E77"/>
    <w:rsid w:val="005F1EA1"/>
    <w:rsid w:val="005F1FA8"/>
    <w:rsid w:val="005F2136"/>
    <w:rsid w:val="005F218A"/>
    <w:rsid w:val="005F21B4"/>
    <w:rsid w:val="005F2426"/>
    <w:rsid w:val="005F2586"/>
    <w:rsid w:val="005F2926"/>
    <w:rsid w:val="005F2B1E"/>
    <w:rsid w:val="005F2D41"/>
    <w:rsid w:val="005F2FB9"/>
    <w:rsid w:val="005F3010"/>
    <w:rsid w:val="005F31CD"/>
    <w:rsid w:val="005F32FF"/>
    <w:rsid w:val="005F33A6"/>
    <w:rsid w:val="005F3538"/>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49B"/>
    <w:rsid w:val="005F74F4"/>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47"/>
    <w:rsid w:val="00600ED3"/>
    <w:rsid w:val="0060131C"/>
    <w:rsid w:val="0060144C"/>
    <w:rsid w:val="00601876"/>
    <w:rsid w:val="006018D2"/>
    <w:rsid w:val="006021C9"/>
    <w:rsid w:val="006023D2"/>
    <w:rsid w:val="006024B8"/>
    <w:rsid w:val="00602DB1"/>
    <w:rsid w:val="0060317B"/>
    <w:rsid w:val="006031FD"/>
    <w:rsid w:val="00603416"/>
    <w:rsid w:val="006038DE"/>
    <w:rsid w:val="00603D2A"/>
    <w:rsid w:val="006042BD"/>
    <w:rsid w:val="0060462E"/>
    <w:rsid w:val="00604781"/>
    <w:rsid w:val="00604B32"/>
    <w:rsid w:val="00604D7A"/>
    <w:rsid w:val="00604DC1"/>
    <w:rsid w:val="006059E9"/>
    <w:rsid w:val="00605ADA"/>
    <w:rsid w:val="00605DAD"/>
    <w:rsid w:val="00605DD5"/>
    <w:rsid w:val="00605F7E"/>
    <w:rsid w:val="00606052"/>
    <w:rsid w:val="00606183"/>
    <w:rsid w:val="006062D9"/>
    <w:rsid w:val="00606452"/>
    <w:rsid w:val="00606DD7"/>
    <w:rsid w:val="0060710E"/>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695"/>
    <w:rsid w:val="006118CF"/>
    <w:rsid w:val="0061193F"/>
    <w:rsid w:val="00611B8F"/>
    <w:rsid w:val="00611CFD"/>
    <w:rsid w:val="00611F2B"/>
    <w:rsid w:val="00612043"/>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DC"/>
    <w:rsid w:val="0061702F"/>
    <w:rsid w:val="0061708F"/>
    <w:rsid w:val="006171A9"/>
    <w:rsid w:val="0061720E"/>
    <w:rsid w:val="0061752A"/>
    <w:rsid w:val="00617B39"/>
    <w:rsid w:val="00620380"/>
    <w:rsid w:val="006203F1"/>
    <w:rsid w:val="006204DE"/>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DF7"/>
    <w:rsid w:val="00623E5E"/>
    <w:rsid w:val="00624350"/>
    <w:rsid w:val="006243F3"/>
    <w:rsid w:val="006244AA"/>
    <w:rsid w:val="006244C1"/>
    <w:rsid w:val="006248A9"/>
    <w:rsid w:val="006249FC"/>
    <w:rsid w:val="00624A54"/>
    <w:rsid w:val="00624F28"/>
    <w:rsid w:val="00625066"/>
    <w:rsid w:val="006250B9"/>
    <w:rsid w:val="006253C0"/>
    <w:rsid w:val="0062544C"/>
    <w:rsid w:val="0062546C"/>
    <w:rsid w:val="00625566"/>
    <w:rsid w:val="006255F6"/>
    <w:rsid w:val="00625A74"/>
    <w:rsid w:val="00625C29"/>
    <w:rsid w:val="00625C74"/>
    <w:rsid w:val="00625C78"/>
    <w:rsid w:val="00625C8D"/>
    <w:rsid w:val="00626134"/>
    <w:rsid w:val="00626147"/>
    <w:rsid w:val="00626182"/>
    <w:rsid w:val="00626429"/>
    <w:rsid w:val="0062650F"/>
    <w:rsid w:val="00626533"/>
    <w:rsid w:val="006269E9"/>
    <w:rsid w:val="00626BFA"/>
    <w:rsid w:val="00626F3E"/>
    <w:rsid w:val="00627447"/>
    <w:rsid w:val="00627839"/>
    <w:rsid w:val="00627937"/>
    <w:rsid w:val="00627B1D"/>
    <w:rsid w:val="0063004F"/>
    <w:rsid w:val="006303C4"/>
    <w:rsid w:val="006306CB"/>
    <w:rsid w:val="006306F0"/>
    <w:rsid w:val="006308EE"/>
    <w:rsid w:val="00630A39"/>
    <w:rsid w:val="00630AB5"/>
    <w:rsid w:val="00630D77"/>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CB"/>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CC8"/>
    <w:rsid w:val="00636F89"/>
    <w:rsid w:val="006370D6"/>
    <w:rsid w:val="006374FE"/>
    <w:rsid w:val="00637624"/>
    <w:rsid w:val="006377E2"/>
    <w:rsid w:val="0063795B"/>
    <w:rsid w:val="00637AD2"/>
    <w:rsid w:val="00637B21"/>
    <w:rsid w:val="00637D47"/>
    <w:rsid w:val="006404B7"/>
    <w:rsid w:val="00640838"/>
    <w:rsid w:val="00640B32"/>
    <w:rsid w:val="00640CBB"/>
    <w:rsid w:val="006414D2"/>
    <w:rsid w:val="00641768"/>
    <w:rsid w:val="00641964"/>
    <w:rsid w:val="00641B79"/>
    <w:rsid w:val="00641DEB"/>
    <w:rsid w:val="00641F38"/>
    <w:rsid w:val="006420A0"/>
    <w:rsid w:val="00642704"/>
    <w:rsid w:val="00642AF4"/>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FF"/>
    <w:rsid w:val="00647566"/>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8E5"/>
    <w:rsid w:val="00651B0F"/>
    <w:rsid w:val="006523AA"/>
    <w:rsid w:val="00652626"/>
    <w:rsid w:val="006528AD"/>
    <w:rsid w:val="00652987"/>
    <w:rsid w:val="006529C3"/>
    <w:rsid w:val="00652B80"/>
    <w:rsid w:val="00652B93"/>
    <w:rsid w:val="00652DCD"/>
    <w:rsid w:val="00652F22"/>
    <w:rsid w:val="0065307A"/>
    <w:rsid w:val="0065372C"/>
    <w:rsid w:val="0065395A"/>
    <w:rsid w:val="00653B63"/>
    <w:rsid w:val="00653BD3"/>
    <w:rsid w:val="00653FE4"/>
    <w:rsid w:val="006540B7"/>
    <w:rsid w:val="0065431F"/>
    <w:rsid w:val="0065459C"/>
    <w:rsid w:val="006545EB"/>
    <w:rsid w:val="00654609"/>
    <w:rsid w:val="00654A26"/>
    <w:rsid w:val="00654B60"/>
    <w:rsid w:val="00654E94"/>
    <w:rsid w:val="00655115"/>
    <w:rsid w:val="00655157"/>
    <w:rsid w:val="006553AC"/>
    <w:rsid w:val="006555CA"/>
    <w:rsid w:val="00655820"/>
    <w:rsid w:val="006559D5"/>
    <w:rsid w:val="00655E25"/>
    <w:rsid w:val="006560D0"/>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0FB6"/>
    <w:rsid w:val="00661030"/>
    <w:rsid w:val="0066105F"/>
    <w:rsid w:val="0066183B"/>
    <w:rsid w:val="006618AE"/>
    <w:rsid w:val="00661AD7"/>
    <w:rsid w:val="00661C9D"/>
    <w:rsid w:val="006621BA"/>
    <w:rsid w:val="00662678"/>
    <w:rsid w:val="00662785"/>
    <w:rsid w:val="006628D6"/>
    <w:rsid w:val="00662D6A"/>
    <w:rsid w:val="00662F73"/>
    <w:rsid w:val="006630DE"/>
    <w:rsid w:val="00663286"/>
    <w:rsid w:val="006637B6"/>
    <w:rsid w:val="006638CF"/>
    <w:rsid w:val="00663C95"/>
    <w:rsid w:val="00663FBF"/>
    <w:rsid w:val="00664270"/>
    <w:rsid w:val="0066436C"/>
    <w:rsid w:val="0066463A"/>
    <w:rsid w:val="006646B1"/>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85"/>
    <w:rsid w:val="006675E0"/>
    <w:rsid w:val="00667632"/>
    <w:rsid w:val="0066767F"/>
    <w:rsid w:val="0066796F"/>
    <w:rsid w:val="00667EA0"/>
    <w:rsid w:val="00667FD4"/>
    <w:rsid w:val="00670313"/>
    <w:rsid w:val="00670592"/>
    <w:rsid w:val="00670612"/>
    <w:rsid w:val="00670780"/>
    <w:rsid w:val="00670B08"/>
    <w:rsid w:val="00670BE0"/>
    <w:rsid w:val="00670C44"/>
    <w:rsid w:val="00670DAB"/>
    <w:rsid w:val="00670FE1"/>
    <w:rsid w:val="00671082"/>
    <w:rsid w:val="006710D0"/>
    <w:rsid w:val="0067148B"/>
    <w:rsid w:val="00671501"/>
    <w:rsid w:val="00671816"/>
    <w:rsid w:val="00671944"/>
    <w:rsid w:val="00671A30"/>
    <w:rsid w:val="00671C74"/>
    <w:rsid w:val="00671F93"/>
    <w:rsid w:val="006722C1"/>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C9E"/>
    <w:rsid w:val="00676DAB"/>
    <w:rsid w:val="00676ECF"/>
    <w:rsid w:val="00676F6C"/>
    <w:rsid w:val="00676FA8"/>
    <w:rsid w:val="006770F8"/>
    <w:rsid w:val="00677230"/>
    <w:rsid w:val="006772F9"/>
    <w:rsid w:val="00677403"/>
    <w:rsid w:val="00677A02"/>
    <w:rsid w:val="00677F58"/>
    <w:rsid w:val="00677F78"/>
    <w:rsid w:val="006800D1"/>
    <w:rsid w:val="00680208"/>
    <w:rsid w:val="00680253"/>
    <w:rsid w:val="0068034F"/>
    <w:rsid w:val="006805DB"/>
    <w:rsid w:val="0068066E"/>
    <w:rsid w:val="00680843"/>
    <w:rsid w:val="00680A7A"/>
    <w:rsid w:val="00680AE6"/>
    <w:rsid w:val="00680D6C"/>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41"/>
    <w:rsid w:val="00692854"/>
    <w:rsid w:val="0069291F"/>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EA"/>
    <w:rsid w:val="006945A1"/>
    <w:rsid w:val="006946DE"/>
    <w:rsid w:val="00694B33"/>
    <w:rsid w:val="00694B67"/>
    <w:rsid w:val="00694CEC"/>
    <w:rsid w:val="00694D3C"/>
    <w:rsid w:val="0069502E"/>
    <w:rsid w:val="006953C4"/>
    <w:rsid w:val="00695407"/>
    <w:rsid w:val="00695539"/>
    <w:rsid w:val="006956C3"/>
    <w:rsid w:val="006957F1"/>
    <w:rsid w:val="00695C6A"/>
    <w:rsid w:val="00695CC9"/>
    <w:rsid w:val="00695DAB"/>
    <w:rsid w:val="0069606F"/>
    <w:rsid w:val="00696128"/>
    <w:rsid w:val="006964F9"/>
    <w:rsid w:val="0069658C"/>
    <w:rsid w:val="006965CD"/>
    <w:rsid w:val="00696639"/>
    <w:rsid w:val="00696775"/>
    <w:rsid w:val="006969A9"/>
    <w:rsid w:val="006969D0"/>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521"/>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60E9"/>
    <w:rsid w:val="006A622B"/>
    <w:rsid w:val="006A6428"/>
    <w:rsid w:val="006A6466"/>
    <w:rsid w:val="006A668D"/>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5F7E"/>
    <w:rsid w:val="006C60A1"/>
    <w:rsid w:val="006C6165"/>
    <w:rsid w:val="006C6307"/>
    <w:rsid w:val="006C63E3"/>
    <w:rsid w:val="006C64E3"/>
    <w:rsid w:val="006C677B"/>
    <w:rsid w:val="006C67F4"/>
    <w:rsid w:val="006C6959"/>
    <w:rsid w:val="006C697E"/>
    <w:rsid w:val="006C6C50"/>
    <w:rsid w:val="006C6CB0"/>
    <w:rsid w:val="006C6EFA"/>
    <w:rsid w:val="006C7391"/>
    <w:rsid w:val="006C7713"/>
    <w:rsid w:val="006C7885"/>
    <w:rsid w:val="006C78D1"/>
    <w:rsid w:val="006C7DE3"/>
    <w:rsid w:val="006C7E21"/>
    <w:rsid w:val="006C7EDB"/>
    <w:rsid w:val="006C7F2A"/>
    <w:rsid w:val="006C7F67"/>
    <w:rsid w:val="006D025C"/>
    <w:rsid w:val="006D03C4"/>
    <w:rsid w:val="006D06D1"/>
    <w:rsid w:val="006D0BCD"/>
    <w:rsid w:val="006D0BF1"/>
    <w:rsid w:val="006D0F84"/>
    <w:rsid w:val="006D0FB2"/>
    <w:rsid w:val="006D1097"/>
    <w:rsid w:val="006D114F"/>
    <w:rsid w:val="006D117E"/>
    <w:rsid w:val="006D141F"/>
    <w:rsid w:val="006D1480"/>
    <w:rsid w:val="006D1A09"/>
    <w:rsid w:val="006D1C74"/>
    <w:rsid w:val="006D1CDC"/>
    <w:rsid w:val="006D1D26"/>
    <w:rsid w:val="006D1D7D"/>
    <w:rsid w:val="006D2550"/>
    <w:rsid w:val="006D265B"/>
    <w:rsid w:val="006D281C"/>
    <w:rsid w:val="006D2B1D"/>
    <w:rsid w:val="006D2B57"/>
    <w:rsid w:val="006D2DFF"/>
    <w:rsid w:val="006D2E5E"/>
    <w:rsid w:val="006D31E9"/>
    <w:rsid w:val="006D3539"/>
    <w:rsid w:val="006D3546"/>
    <w:rsid w:val="006D3DC1"/>
    <w:rsid w:val="006D3F0B"/>
    <w:rsid w:val="006D40A8"/>
    <w:rsid w:val="006D446E"/>
    <w:rsid w:val="006D4497"/>
    <w:rsid w:val="006D4B2C"/>
    <w:rsid w:val="006D4B74"/>
    <w:rsid w:val="006D4C0B"/>
    <w:rsid w:val="006D4E61"/>
    <w:rsid w:val="006D512D"/>
    <w:rsid w:val="006D56B8"/>
    <w:rsid w:val="006D57CB"/>
    <w:rsid w:val="006D58F0"/>
    <w:rsid w:val="006D5C93"/>
    <w:rsid w:val="006D5C9D"/>
    <w:rsid w:val="006D6061"/>
    <w:rsid w:val="006D645B"/>
    <w:rsid w:val="006D660F"/>
    <w:rsid w:val="006D6714"/>
    <w:rsid w:val="006D680B"/>
    <w:rsid w:val="006D698D"/>
    <w:rsid w:val="006D6AA0"/>
    <w:rsid w:val="006D6C35"/>
    <w:rsid w:val="006D6D47"/>
    <w:rsid w:val="006D70AB"/>
    <w:rsid w:val="006D71DF"/>
    <w:rsid w:val="006D7404"/>
    <w:rsid w:val="006D7459"/>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15C3"/>
    <w:rsid w:val="006E17C1"/>
    <w:rsid w:val="006E1895"/>
    <w:rsid w:val="006E1B56"/>
    <w:rsid w:val="006E1D87"/>
    <w:rsid w:val="006E1E2C"/>
    <w:rsid w:val="006E1F0B"/>
    <w:rsid w:val="006E20C0"/>
    <w:rsid w:val="006E2928"/>
    <w:rsid w:val="006E2B27"/>
    <w:rsid w:val="006E2EDB"/>
    <w:rsid w:val="006E30FA"/>
    <w:rsid w:val="006E3170"/>
    <w:rsid w:val="006E3188"/>
    <w:rsid w:val="006E35ED"/>
    <w:rsid w:val="006E396C"/>
    <w:rsid w:val="006E3A2C"/>
    <w:rsid w:val="006E3C85"/>
    <w:rsid w:val="006E41F6"/>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EB0"/>
    <w:rsid w:val="006E6F21"/>
    <w:rsid w:val="006E7083"/>
    <w:rsid w:val="006E744D"/>
    <w:rsid w:val="006E74DD"/>
    <w:rsid w:val="006E74F1"/>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F29"/>
    <w:rsid w:val="006F1FC0"/>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8D9"/>
    <w:rsid w:val="006F6916"/>
    <w:rsid w:val="006F6933"/>
    <w:rsid w:val="006F6AE8"/>
    <w:rsid w:val="006F6B2C"/>
    <w:rsid w:val="006F6BB3"/>
    <w:rsid w:val="006F6CF5"/>
    <w:rsid w:val="006F6FA9"/>
    <w:rsid w:val="006F7022"/>
    <w:rsid w:val="006F70D4"/>
    <w:rsid w:val="006F729D"/>
    <w:rsid w:val="006F732A"/>
    <w:rsid w:val="006F732F"/>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59A"/>
    <w:rsid w:val="007027D6"/>
    <w:rsid w:val="00702D30"/>
    <w:rsid w:val="00702D9F"/>
    <w:rsid w:val="007030C5"/>
    <w:rsid w:val="0070333D"/>
    <w:rsid w:val="0070348F"/>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3F5"/>
    <w:rsid w:val="0071374E"/>
    <w:rsid w:val="007137A3"/>
    <w:rsid w:val="0071391B"/>
    <w:rsid w:val="00713C10"/>
    <w:rsid w:val="007140FB"/>
    <w:rsid w:val="007141E4"/>
    <w:rsid w:val="0071438F"/>
    <w:rsid w:val="0071453C"/>
    <w:rsid w:val="0071470A"/>
    <w:rsid w:val="00714922"/>
    <w:rsid w:val="00714E8D"/>
    <w:rsid w:val="00714FCD"/>
    <w:rsid w:val="0071504E"/>
    <w:rsid w:val="00715612"/>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9AF"/>
    <w:rsid w:val="00721A0F"/>
    <w:rsid w:val="007221A7"/>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30046"/>
    <w:rsid w:val="007300C4"/>
    <w:rsid w:val="007301AC"/>
    <w:rsid w:val="007304D9"/>
    <w:rsid w:val="0073096B"/>
    <w:rsid w:val="00730B2D"/>
    <w:rsid w:val="00730C14"/>
    <w:rsid w:val="00730C25"/>
    <w:rsid w:val="00730FBE"/>
    <w:rsid w:val="007310EC"/>
    <w:rsid w:val="007310F5"/>
    <w:rsid w:val="007311D6"/>
    <w:rsid w:val="00731616"/>
    <w:rsid w:val="0073163D"/>
    <w:rsid w:val="00731655"/>
    <w:rsid w:val="0073181C"/>
    <w:rsid w:val="00731A28"/>
    <w:rsid w:val="00731CBA"/>
    <w:rsid w:val="00731E9E"/>
    <w:rsid w:val="007321DF"/>
    <w:rsid w:val="00732669"/>
    <w:rsid w:val="007327FD"/>
    <w:rsid w:val="00732AB0"/>
    <w:rsid w:val="00732CA6"/>
    <w:rsid w:val="00732D1F"/>
    <w:rsid w:val="00733225"/>
    <w:rsid w:val="00733475"/>
    <w:rsid w:val="007334F4"/>
    <w:rsid w:val="007339A1"/>
    <w:rsid w:val="00733D2F"/>
    <w:rsid w:val="00733D6A"/>
    <w:rsid w:val="00734489"/>
    <w:rsid w:val="007345BD"/>
    <w:rsid w:val="00734922"/>
    <w:rsid w:val="007349B7"/>
    <w:rsid w:val="00734AC8"/>
    <w:rsid w:val="00734CF1"/>
    <w:rsid w:val="00735051"/>
    <w:rsid w:val="007350BF"/>
    <w:rsid w:val="00735724"/>
    <w:rsid w:val="007358A3"/>
    <w:rsid w:val="00735B94"/>
    <w:rsid w:val="00735E64"/>
    <w:rsid w:val="00735F57"/>
    <w:rsid w:val="00735FBD"/>
    <w:rsid w:val="00735FF0"/>
    <w:rsid w:val="0073633B"/>
    <w:rsid w:val="007363A9"/>
    <w:rsid w:val="007363AA"/>
    <w:rsid w:val="00736760"/>
    <w:rsid w:val="0073690F"/>
    <w:rsid w:val="00736F3F"/>
    <w:rsid w:val="00737068"/>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C13"/>
    <w:rsid w:val="00745C47"/>
    <w:rsid w:val="00745EB2"/>
    <w:rsid w:val="007460AB"/>
    <w:rsid w:val="007460CF"/>
    <w:rsid w:val="0074615B"/>
    <w:rsid w:val="007461C7"/>
    <w:rsid w:val="0074624D"/>
    <w:rsid w:val="00746447"/>
    <w:rsid w:val="00746767"/>
    <w:rsid w:val="00746837"/>
    <w:rsid w:val="00746900"/>
    <w:rsid w:val="0074708B"/>
    <w:rsid w:val="007470A8"/>
    <w:rsid w:val="007470FB"/>
    <w:rsid w:val="00747199"/>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AB0"/>
    <w:rsid w:val="00751DBA"/>
    <w:rsid w:val="007520EB"/>
    <w:rsid w:val="007524B6"/>
    <w:rsid w:val="00752504"/>
    <w:rsid w:val="007526B7"/>
    <w:rsid w:val="007527E5"/>
    <w:rsid w:val="00752E32"/>
    <w:rsid w:val="00753037"/>
    <w:rsid w:val="00753622"/>
    <w:rsid w:val="00753C7A"/>
    <w:rsid w:val="00753D13"/>
    <w:rsid w:val="00753DEC"/>
    <w:rsid w:val="00753E3A"/>
    <w:rsid w:val="00753E9C"/>
    <w:rsid w:val="007543AF"/>
    <w:rsid w:val="0075442C"/>
    <w:rsid w:val="00754493"/>
    <w:rsid w:val="007544DF"/>
    <w:rsid w:val="007545CB"/>
    <w:rsid w:val="00754B78"/>
    <w:rsid w:val="00754BF3"/>
    <w:rsid w:val="00754CDC"/>
    <w:rsid w:val="00754D9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37"/>
    <w:rsid w:val="007602D1"/>
    <w:rsid w:val="00760308"/>
    <w:rsid w:val="007604D3"/>
    <w:rsid w:val="0076057C"/>
    <w:rsid w:val="00760739"/>
    <w:rsid w:val="007607A5"/>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BD"/>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218F"/>
    <w:rsid w:val="00772864"/>
    <w:rsid w:val="00772E24"/>
    <w:rsid w:val="0077365A"/>
    <w:rsid w:val="00773693"/>
    <w:rsid w:val="007737F9"/>
    <w:rsid w:val="00773982"/>
    <w:rsid w:val="00773A01"/>
    <w:rsid w:val="007741C0"/>
    <w:rsid w:val="007742CF"/>
    <w:rsid w:val="0077432D"/>
    <w:rsid w:val="00774478"/>
    <w:rsid w:val="007744DD"/>
    <w:rsid w:val="00774960"/>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378"/>
    <w:rsid w:val="007813BA"/>
    <w:rsid w:val="007817C4"/>
    <w:rsid w:val="0078181C"/>
    <w:rsid w:val="007818F2"/>
    <w:rsid w:val="007818FC"/>
    <w:rsid w:val="0078195D"/>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B47"/>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C0D"/>
    <w:rsid w:val="00795D62"/>
    <w:rsid w:val="007960FA"/>
    <w:rsid w:val="007961A9"/>
    <w:rsid w:val="007962E8"/>
    <w:rsid w:val="007965B2"/>
    <w:rsid w:val="007966A5"/>
    <w:rsid w:val="0079670F"/>
    <w:rsid w:val="007968A1"/>
    <w:rsid w:val="007968D9"/>
    <w:rsid w:val="007969F2"/>
    <w:rsid w:val="00796BEC"/>
    <w:rsid w:val="00796CB2"/>
    <w:rsid w:val="00796DD8"/>
    <w:rsid w:val="007970DA"/>
    <w:rsid w:val="007971AF"/>
    <w:rsid w:val="007972B2"/>
    <w:rsid w:val="0079731B"/>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2E6"/>
    <w:rsid w:val="007A18E2"/>
    <w:rsid w:val="007A1C0B"/>
    <w:rsid w:val="007A1C3B"/>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A7D"/>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2142"/>
    <w:rsid w:val="007B22C2"/>
    <w:rsid w:val="007B2403"/>
    <w:rsid w:val="007B2949"/>
    <w:rsid w:val="007B2A87"/>
    <w:rsid w:val="007B2B1F"/>
    <w:rsid w:val="007B2CD0"/>
    <w:rsid w:val="007B2E72"/>
    <w:rsid w:val="007B2E96"/>
    <w:rsid w:val="007B2FC6"/>
    <w:rsid w:val="007B349D"/>
    <w:rsid w:val="007B36A6"/>
    <w:rsid w:val="007B3867"/>
    <w:rsid w:val="007B38CB"/>
    <w:rsid w:val="007B3AFB"/>
    <w:rsid w:val="007B3C49"/>
    <w:rsid w:val="007B4147"/>
    <w:rsid w:val="007B426E"/>
    <w:rsid w:val="007B4523"/>
    <w:rsid w:val="007B46DA"/>
    <w:rsid w:val="007B4B20"/>
    <w:rsid w:val="007B4EE0"/>
    <w:rsid w:val="007B51B3"/>
    <w:rsid w:val="007B52AE"/>
    <w:rsid w:val="007B54ED"/>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A9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3C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FD"/>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85"/>
    <w:rsid w:val="007D69C2"/>
    <w:rsid w:val="007D6A4B"/>
    <w:rsid w:val="007D6A63"/>
    <w:rsid w:val="007D6B81"/>
    <w:rsid w:val="007D6CAC"/>
    <w:rsid w:val="007D6CDD"/>
    <w:rsid w:val="007D6D23"/>
    <w:rsid w:val="007D6E97"/>
    <w:rsid w:val="007D7125"/>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225"/>
    <w:rsid w:val="007E3534"/>
    <w:rsid w:val="007E3645"/>
    <w:rsid w:val="007E3670"/>
    <w:rsid w:val="007E38CA"/>
    <w:rsid w:val="007E3950"/>
    <w:rsid w:val="007E3C0C"/>
    <w:rsid w:val="007E3C78"/>
    <w:rsid w:val="007E3D76"/>
    <w:rsid w:val="007E3F6E"/>
    <w:rsid w:val="007E447F"/>
    <w:rsid w:val="007E45AD"/>
    <w:rsid w:val="007E45FA"/>
    <w:rsid w:val="007E45FD"/>
    <w:rsid w:val="007E4C03"/>
    <w:rsid w:val="007E4C25"/>
    <w:rsid w:val="007E5587"/>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EDF"/>
    <w:rsid w:val="007F1137"/>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8D2"/>
    <w:rsid w:val="00802CF7"/>
    <w:rsid w:val="008032C3"/>
    <w:rsid w:val="00803390"/>
    <w:rsid w:val="00803408"/>
    <w:rsid w:val="00803807"/>
    <w:rsid w:val="00803829"/>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01"/>
    <w:rsid w:val="00810B6C"/>
    <w:rsid w:val="00810D90"/>
    <w:rsid w:val="00810DFB"/>
    <w:rsid w:val="008110DA"/>
    <w:rsid w:val="00811A98"/>
    <w:rsid w:val="0081210A"/>
    <w:rsid w:val="00812139"/>
    <w:rsid w:val="0081219C"/>
    <w:rsid w:val="0081230A"/>
    <w:rsid w:val="00812ACF"/>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BAD"/>
    <w:rsid w:val="00814C9C"/>
    <w:rsid w:val="00814F20"/>
    <w:rsid w:val="00814F91"/>
    <w:rsid w:val="00815168"/>
    <w:rsid w:val="008154A7"/>
    <w:rsid w:val="0081589E"/>
    <w:rsid w:val="00815DFF"/>
    <w:rsid w:val="008162A2"/>
    <w:rsid w:val="0081630B"/>
    <w:rsid w:val="0081636D"/>
    <w:rsid w:val="00816459"/>
    <w:rsid w:val="00816624"/>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7B5"/>
    <w:rsid w:val="00822905"/>
    <w:rsid w:val="00822ACF"/>
    <w:rsid w:val="00822FAF"/>
    <w:rsid w:val="00823093"/>
    <w:rsid w:val="0082317F"/>
    <w:rsid w:val="008233E0"/>
    <w:rsid w:val="00823491"/>
    <w:rsid w:val="008236AA"/>
    <w:rsid w:val="00823917"/>
    <w:rsid w:val="0082396F"/>
    <w:rsid w:val="00823C88"/>
    <w:rsid w:val="00823D22"/>
    <w:rsid w:val="008240AD"/>
    <w:rsid w:val="008241F8"/>
    <w:rsid w:val="00824224"/>
    <w:rsid w:val="008242EA"/>
    <w:rsid w:val="00824314"/>
    <w:rsid w:val="0082437E"/>
    <w:rsid w:val="00824432"/>
    <w:rsid w:val="00824651"/>
    <w:rsid w:val="00824A11"/>
    <w:rsid w:val="00824A7D"/>
    <w:rsid w:val="00824F8C"/>
    <w:rsid w:val="00824FD7"/>
    <w:rsid w:val="0082513E"/>
    <w:rsid w:val="0082558C"/>
    <w:rsid w:val="00825680"/>
    <w:rsid w:val="0082583E"/>
    <w:rsid w:val="00825A18"/>
    <w:rsid w:val="00825CBB"/>
    <w:rsid w:val="00825F39"/>
    <w:rsid w:val="00825F51"/>
    <w:rsid w:val="00825F93"/>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FBA"/>
    <w:rsid w:val="0083507E"/>
    <w:rsid w:val="0083519E"/>
    <w:rsid w:val="00835319"/>
    <w:rsid w:val="0083569B"/>
    <w:rsid w:val="008357F1"/>
    <w:rsid w:val="00835B8B"/>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C4"/>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1A8"/>
    <w:rsid w:val="0084638C"/>
    <w:rsid w:val="008463D3"/>
    <w:rsid w:val="00846658"/>
    <w:rsid w:val="0084684A"/>
    <w:rsid w:val="00846CA3"/>
    <w:rsid w:val="00846FE1"/>
    <w:rsid w:val="008470B2"/>
    <w:rsid w:val="00847737"/>
    <w:rsid w:val="008502CB"/>
    <w:rsid w:val="0085033B"/>
    <w:rsid w:val="008504D5"/>
    <w:rsid w:val="008504DB"/>
    <w:rsid w:val="00850692"/>
    <w:rsid w:val="008509D9"/>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E37"/>
    <w:rsid w:val="00855E7F"/>
    <w:rsid w:val="00855FA2"/>
    <w:rsid w:val="0085603D"/>
    <w:rsid w:val="008560C3"/>
    <w:rsid w:val="0085622A"/>
    <w:rsid w:val="00856430"/>
    <w:rsid w:val="0085673F"/>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3BB"/>
    <w:rsid w:val="00863498"/>
    <w:rsid w:val="0086357A"/>
    <w:rsid w:val="0086360F"/>
    <w:rsid w:val="00863E02"/>
    <w:rsid w:val="00863F48"/>
    <w:rsid w:val="00864447"/>
    <w:rsid w:val="008646AA"/>
    <w:rsid w:val="00864718"/>
    <w:rsid w:val="008647A0"/>
    <w:rsid w:val="00864981"/>
    <w:rsid w:val="00864D32"/>
    <w:rsid w:val="00864E67"/>
    <w:rsid w:val="00864F9D"/>
    <w:rsid w:val="0086512F"/>
    <w:rsid w:val="00865513"/>
    <w:rsid w:val="0086581E"/>
    <w:rsid w:val="00865BB4"/>
    <w:rsid w:val="00866111"/>
    <w:rsid w:val="0086621E"/>
    <w:rsid w:val="0086650F"/>
    <w:rsid w:val="00866630"/>
    <w:rsid w:val="00866635"/>
    <w:rsid w:val="008666CB"/>
    <w:rsid w:val="00866935"/>
    <w:rsid w:val="00866960"/>
    <w:rsid w:val="008669F6"/>
    <w:rsid w:val="00866DC2"/>
    <w:rsid w:val="00866F23"/>
    <w:rsid w:val="008672EF"/>
    <w:rsid w:val="00867761"/>
    <w:rsid w:val="00867848"/>
    <w:rsid w:val="00867A55"/>
    <w:rsid w:val="00867BA6"/>
    <w:rsid w:val="00867CB7"/>
    <w:rsid w:val="00870582"/>
    <w:rsid w:val="00870A0D"/>
    <w:rsid w:val="00870A5D"/>
    <w:rsid w:val="00870A7C"/>
    <w:rsid w:val="00870F1C"/>
    <w:rsid w:val="00871247"/>
    <w:rsid w:val="008712BC"/>
    <w:rsid w:val="00871446"/>
    <w:rsid w:val="00871709"/>
    <w:rsid w:val="00871A6A"/>
    <w:rsid w:val="00871B95"/>
    <w:rsid w:val="00871E06"/>
    <w:rsid w:val="008725E3"/>
    <w:rsid w:val="0087290D"/>
    <w:rsid w:val="008729DA"/>
    <w:rsid w:val="00872B00"/>
    <w:rsid w:val="00872F32"/>
    <w:rsid w:val="008730D2"/>
    <w:rsid w:val="00873199"/>
    <w:rsid w:val="00873758"/>
    <w:rsid w:val="0087376E"/>
    <w:rsid w:val="00873C0C"/>
    <w:rsid w:val="00873C3F"/>
    <w:rsid w:val="00873D63"/>
    <w:rsid w:val="00874042"/>
    <w:rsid w:val="00874120"/>
    <w:rsid w:val="00874273"/>
    <w:rsid w:val="0087438B"/>
    <w:rsid w:val="00874579"/>
    <w:rsid w:val="00874B68"/>
    <w:rsid w:val="008752F1"/>
    <w:rsid w:val="00875494"/>
    <w:rsid w:val="00875AD9"/>
    <w:rsid w:val="0087608A"/>
    <w:rsid w:val="00876090"/>
    <w:rsid w:val="008766D3"/>
    <w:rsid w:val="00876A1C"/>
    <w:rsid w:val="00876A8C"/>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93D"/>
    <w:rsid w:val="00892979"/>
    <w:rsid w:val="00892C90"/>
    <w:rsid w:val="00892D8F"/>
    <w:rsid w:val="00892F62"/>
    <w:rsid w:val="0089322C"/>
    <w:rsid w:val="0089323E"/>
    <w:rsid w:val="008933C5"/>
    <w:rsid w:val="0089362E"/>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0FE6"/>
    <w:rsid w:val="008A1050"/>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B92"/>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746"/>
    <w:rsid w:val="008A7835"/>
    <w:rsid w:val="008A7C68"/>
    <w:rsid w:val="008A7D7F"/>
    <w:rsid w:val="008A7E87"/>
    <w:rsid w:val="008A7FA9"/>
    <w:rsid w:val="008B0759"/>
    <w:rsid w:val="008B08D3"/>
    <w:rsid w:val="008B0A95"/>
    <w:rsid w:val="008B0B0D"/>
    <w:rsid w:val="008B0CEA"/>
    <w:rsid w:val="008B0DDE"/>
    <w:rsid w:val="008B0ECA"/>
    <w:rsid w:val="008B0EDB"/>
    <w:rsid w:val="008B111B"/>
    <w:rsid w:val="008B11E4"/>
    <w:rsid w:val="008B131B"/>
    <w:rsid w:val="008B136D"/>
    <w:rsid w:val="008B13F1"/>
    <w:rsid w:val="008B157E"/>
    <w:rsid w:val="008B1A54"/>
    <w:rsid w:val="008B1B55"/>
    <w:rsid w:val="008B200A"/>
    <w:rsid w:val="008B24CB"/>
    <w:rsid w:val="008B2764"/>
    <w:rsid w:val="008B281F"/>
    <w:rsid w:val="008B2884"/>
    <w:rsid w:val="008B289F"/>
    <w:rsid w:val="008B2E70"/>
    <w:rsid w:val="008B3194"/>
    <w:rsid w:val="008B31FE"/>
    <w:rsid w:val="008B3225"/>
    <w:rsid w:val="008B3464"/>
    <w:rsid w:val="008B3486"/>
    <w:rsid w:val="008B34C1"/>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C"/>
    <w:rsid w:val="008B485D"/>
    <w:rsid w:val="008B4AD2"/>
    <w:rsid w:val="008B4D6A"/>
    <w:rsid w:val="008B5175"/>
    <w:rsid w:val="008B54C4"/>
    <w:rsid w:val="008B58DC"/>
    <w:rsid w:val="008B5A81"/>
    <w:rsid w:val="008B5AB3"/>
    <w:rsid w:val="008B61CA"/>
    <w:rsid w:val="008B69E1"/>
    <w:rsid w:val="008B72D6"/>
    <w:rsid w:val="008B7534"/>
    <w:rsid w:val="008B7668"/>
    <w:rsid w:val="008B779F"/>
    <w:rsid w:val="008B77C6"/>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280"/>
    <w:rsid w:val="008C32BC"/>
    <w:rsid w:val="008C333F"/>
    <w:rsid w:val="008C3A6E"/>
    <w:rsid w:val="008C3D3D"/>
    <w:rsid w:val="008C3EFB"/>
    <w:rsid w:val="008C3FFC"/>
    <w:rsid w:val="008C40B0"/>
    <w:rsid w:val="008C415C"/>
    <w:rsid w:val="008C4358"/>
    <w:rsid w:val="008C4966"/>
    <w:rsid w:val="008C4AD7"/>
    <w:rsid w:val="008C4CAF"/>
    <w:rsid w:val="008C4F33"/>
    <w:rsid w:val="008C500B"/>
    <w:rsid w:val="008C51B0"/>
    <w:rsid w:val="008C55B4"/>
    <w:rsid w:val="008C5757"/>
    <w:rsid w:val="008C5A40"/>
    <w:rsid w:val="008C605B"/>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457"/>
    <w:rsid w:val="008D060B"/>
    <w:rsid w:val="008D06B0"/>
    <w:rsid w:val="008D099D"/>
    <w:rsid w:val="008D0FFE"/>
    <w:rsid w:val="008D100E"/>
    <w:rsid w:val="008D1118"/>
    <w:rsid w:val="008D114A"/>
    <w:rsid w:val="008D1336"/>
    <w:rsid w:val="008D16C4"/>
    <w:rsid w:val="008D19B0"/>
    <w:rsid w:val="008D1A00"/>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70EA"/>
    <w:rsid w:val="008D7251"/>
    <w:rsid w:val="008D7B5B"/>
    <w:rsid w:val="008D7BD4"/>
    <w:rsid w:val="008D7CDC"/>
    <w:rsid w:val="008D7D6B"/>
    <w:rsid w:val="008D7F7E"/>
    <w:rsid w:val="008E084C"/>
    <w:rsid w:val="008E091E"/>
    <w:rsid w:val="008E0CF6"/>
    <w:rsid w:val="008E0E71"/>
    <w:rsid w:val="008E0F6E"/>
    <w:rsid w:val="008E0FAA"/>
    <w:rsid w:val="008E1141"/>
    <w:rsid w:val="008E13D1"/>
    <w:rsid w:val="008E19CF"/>
    <w:rsid w:val="008E1CC7"/>
    <w:rsid w:val="008E26B4"/>
    <w:rsid w:val="008E288C"/>
    <w:rsid w:val="008E2C75"/>
    <w:rsid w:val="008E2FF9"/>
    <w:rsid w:val="008E3271"/>
    <w:rsid w:val="008E32C7"/>
    <w:rsid w:val="008E33B2"/>
    <w:rsid w:val="008E346E"/>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4AF"/>
    <w:rsid w:val="008F272F"/>
    <w:rsid w:val="008F2757"/>
    <w:rsid w:val="008F27D5"/>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776"/>
    <w:rsid w:val="008F4BF7"/>
    <w:rsid w:val="008F4C9B"/>
    <w:rsid w:val="008F5502"/>
    <w:rsid w:val="008F58EB"/>
    <w:rsid w:val="008F5CD8"/>
    <w:rsid w:val="008F5F08"/>
    <w:rsid w:val="008F6002"/>
    <w:rsid w:val="008F6259"/>
    <w:rsid w:val="008F6331"/>
    <w:rsid w:val="008F6BDC"/>
    <w:rsid w:val="008F72DE"/>
    <w:rsid w:val="008F76E5"/>
    <w:rsid w:val="008F77C2"/>
    <w:rsid w:val="008F7AEE"/>
    <w:rsid w:val="008F7C0C"/>
    <w:rsid w:val="008F7CB5"/>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2BE"/>
    <w:rsid w:val="0091437C"/>
    <w:rsid w:val="00914615"/>
    <w:rsid w:val="0091468B"/>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B50"/>
    <w:rsid w:val="00917C3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A07"/>
    <w:rsid w:val="00923A5E"/>
    <w:rsid w:val="00923AF0"/>
    <w:rsid w:val="00923CFA"/>
    <w:rsid w:val="00923D68"/>
    <w:rsid w:val="00923F83"/>
    <w:rsid w:val="00924332"/>
    <w:rsid w:val="0092433D"/>
    <w:rsid w:val="0092445D"/>
    <w:rsid w:val="0092487D"/>
    <w:rsid w:val="0092497A"/>
    <w:rsid w:val="009249B8"/>
    <w:rsid w:val="00924CBE"/>
    <w:rsid w:val="00924DFD"/>
    <w:rsid w:val="00924E4C"/>
    <w:rsid w:val="00924EE5"/>
    <w:rsid w:val="0092518D"/>
    <w:rsid w:val="009253EC"/>
    <w:rsid w:val="00925475"/>
    <w:rsid w:val="0092559B"/>
    <w:rsid w:val="00925978"/>
    <w:rsid w:val="00925A1D"/>
    <w:rsid w:val="00925C79"/>
    <w:rsid w:val="00925D4F"/>
    <w:rsid w:val="00925D95"/>
    <w:rsid w:val="00925D99"/>
    <w:rsid w:val="00925E45"/>
    <w:rsid w:val="009261C0"/>
    <w:rsid w:val="009266EC"/>
    <w:rsid w:val="00926A7C"/>
    <w:rsid w:val="00926AD6"/>
    <w:rsid w:val="00926E44"/>
    <w:rsid w:val="00926E6E"/>
    <w:rsid w:val="00927191"/>
    <w:rsid w:val="00927294"/>
    <w:rsid w:val="0092740B"/>
    <w:rsid w:val="00927732"/>
    <w:rsid w:val="00927990"/>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215"/>
    <w:rsid w:val="00932589"/>
    <w:rsid w:val="0093294F"/>
    <w:rsid w:val="00932C1F"/>
    <w:rsid w:val="00932DB0"/>
    <w:rsid w:val="00933195"/>
    <w:rsid w:val="009334EA"/>
    <w:rsid w:val="00933AFE"/>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E36"/>
    <w:rsid w:val="00935F27"/>
    <w:rsid w:val="00935FB2"/>
    <w:rsid w:val="0093625E"/>
    <w:rsid w:val="0093635C"/>
    <w:rsid w:val="00936551"/>
    <w:rsid w:val="00936955"/>
    <w:rsid w:val="00936A4C"/>
    <w:rsid w:val="00936A52"/>
    <w:rsid w:val="00936D23"/>
    <w:rsid w:val="00936F19"/>
    <w:rsid w:val="0093741A"/>
    <w:rsid w:val="00937495"/>
    <w:rsid w:val="009377F6"/>
    <w:rsid w:val="00937B14"/>
    <w:rsid w:val="00937D7A"/>
    <w:rsid w:val="009400C8"/>
    <w:rsid w:val="009400CE"/>
    <w:rsid w:val="00940243"/>
    <w:rsid w:val="009403E3"/>
    <w:rsid w:val="0094055E"/>
    <w:rsid w:val="00940C31"/>
    <w:rsid w:val="00940C8E"/>
    <w:rsid w:val="00940D01"/>
    <w:rsid w:val="00940D08"/>
    <w:rsid w:val="00940E89"/>
    <w:rsid w:val="009410C2"/>
    <w:rsid w:val="009416B7"/>
    <w:rsid w:val="009419AD"/>
    <w:rsid w:val="00941B4B"/>
    <w:rsid w:val="00941C5B"/>
    <w:rsid w:val="00941F35"/>
    <w:rsid w:val="0094201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C4"/>
    <w:rsid w:val="009454C6"/>
    <w:rsid w:val="0094553F"/>
    <w:rsid w:val="0094584D"/>
    <w:rsid w:val="00945936"/>
    <w:rsid w:val="00945AC1"/>
    <w:rsid w:val="00945AEB"/>
    <w:rsid w:val="00946157"/>
    <w:rsid w:val="00946325"/>
    <w:rsid w:val="0094649C"/>
    <w:rsid w:val="009466BD"/>
    <w:rsid w:val="00946843"/>
    <w:rsid w:val="00946C69"/>
    <w:rsid w:val="00946CB5"/>
    <w:rsid w:val="00946DF2"/>
    <w:rsid w:val="00946E4E"/>
    <w:rsid w:val="00946ECD"/>
    <w:rsid w:val="00947A61"/>
    <w:rsid w:val="0095036F"/>
    <w:rsid w:val="009504ED"/>
    <w:rsid w:val="0095051E"/>
    <w:rsid w:val="00950631"/>
    <w:rsid w:val="00950A11"/>
    <w:rsid w:val="00950B75"/>
    <w:rsid w:val="00950B87"/>
    <w:rsid w:val="00950B90"/>
    <w:rsid w:val="00950C0E"/>
    <w:rsid w:val="00950CDE"/>
    <w:rsid w:val="009512BB"/>
    <w:rsid w:val="0095174C"/>
    <w:rsid w:val="00952084"/>
    <w:rsid w:val="009520E7"/>
    <w:rsid w:val="0095238C"/>
    <w:rsid w:val="00952729"/>
    <w:rsid w:val="009529E3"/>
    <w:rsid w:val="00952E6D"/>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1F55"/>
    <w:rsid w:val="0096211A"/>
    <w:rsid w:val="0096219B"/>
    <w:rsid w:val="0096229E"/>
    <w:rsid w:val="009623B3"/>
    <w:rsid w:val="00962538"/>
    <w:rsid w:val="009625DD"/>
    <w:rsid w:val="00962602"/>
    <w:rsid w:val="00962857"/>
    <w:rsid w:val="00962BAC"/>
    <w:rsid w:val="00962F49"/>
    <w:rsid w:val="0096309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AEA"/>
    <w:rsid w:val="00965C7C"/>
    <w:rsid w:val="00965FB6"/>
    <w:rsid w:val="00966265"/>
    <w:rsid w:val="0096657C"/>
    <w:rsid w:val="00966607"/>
    <w:rsid w:val="00966A28"/>
    <w:rsid w:val="00966AB5"/>
    <w:rsid w:val="009672A4"/>
    <w:rsid w:val="009673AC"/>
    <w:rsid w:val="009679A7"/>
    <w:rsid w:val="00967A76"/>
    <w:rsid w:val="00967D6C"/>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D5"/>
    <w:rsid w:val="009747C0"/>
    <w:rsid w:val="00974B37"/>
    <w:rsid w:val="0097505B"/>
    <w:rsid w:val="00975264"/>
    <w:rsid w:val="0097543F"/>
    <w:rsid w:val="009754FA"/>
    <w:rsid w:val="009757CC"/>
    <w:rsid w:val="0097588E"/>
    <w:rsid w:val="00975F57"/>
    <w:rsid w:val="00976007"/>
    <w:rsid w:val="0097606E"/>
    <w:rsid w:val="00976255"/>
    <w:rsid w:val="00976595"/>
    <w:rsid w:val="00976849"/>
    <w:rsid w:val="00976A05"/>
    <w:rsid w:val="00976AA7"/>
    <w:rsid w:val="00976BCF"/>
    <w:rsid w:val="00976DE8"/>
    <w:rsid w:val="00977013"/>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874"/>
    <w:rsid w:val="009819B0"/>
    <w:rsid w:val="00981B79"/>
    <w:rsid w:val="00981C78"/>
    <w:rsid w:val="00981FE3"/>
    <w:rsid w:val="009823E9"/>
    <w:rsid w:val="00982561"/>
    <w:rsid w:val="0098258E"/>
    <w:rsid w:val="00982D0F"/>
    <w:rsid w:val="00982D3E"/>
    <w:rsid w:val="009831EE"/>
    <w:rsid w:val="0098326A"/>
    <w:rsid w:val="00983295"/>
    <w:rsid w:val="009834E9"/>
    <w:rsid w:val="0098368E"/>
    <w:rsid w:val="0098379A"/>
    <w:rsid w:val="009839A5"/>
    <w:rsid w:val="00983A39"/>
    <w:rsid w:val="00983BB3"/>
    <w:rsid w:val="00983BF1"/>
    <w:rsid w:val="00983C2C"/>
    <w:rsid w:val="00983EEC"/>
    <w:rsid w:val="009840A2"/>
    <w:rsid w:val="009841CC"/>
    <w:rsid w:val="009843DA"/>
    <w:rsid w:val="00984526"/>
    <w:rsid w:val="009848FC"/>
    <w:rsid w:val="00984989"/>
    <w:rsid w:val="00984EC6"/>
    <w:rsid w:val="009851CB"/>
    <w:rsid w:val="00985294"/>
    <w:rsid w:val="009852FA"/>
    <w:rsid w:val="009855F8"/>
    <w:rsid w:val="00985785"/>
    <w:rsid w:val="0098596D"/>
    <w:rsid w:val="00985C32"/>
    <w:rsid w:val="00985C52"/>
    <w:rsid w:val="00985CDF"/>
    <w:rsid w:val="00985DCB"/>
    <w:rsid w:val="00985F16"/>
    <w:rsid w:val="0098603D"/>
    <w:rsid w:val="009860BE"/>
    <w:rsid w:val="00986359"/>
    <w:rsid w:val="009865CA"/>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722"/>
    <w:rsid w:val="009908EF"/>
    <w:rsid w:val="00990B57"/>
    <w:rsid w:val="00990BD3"/>
    <w:rsid w:val="00990D2C"/>
    <w:rsid w:val="0099151D"/>
    <w:rsid w:val="009917CE"/>
    <w:rsid w:val="009918C5"/>
    <w:rsid w:val="00991A55"/>
    <w:rsid w:val="00991C18"/>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2CF"/>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BD7"/>
    <w:rsid w:val="009A428A"/>
    <w:rsid w:val="009A4313"/>
    <w:rsid w:val="009A4384"/>
    <w:rsid w:val="009A43A7"/>
    <w:rsid w:val="009A461D"/>
    <w:rsid w:val="009A4794"/>
    <w:rsid w:val="009A47FD"/>
    <w:rsid w:val="009A48D4"/>
    <w:rsid w:val="009A4951"/>
    <w:rsid w:val="009A4AF2"/>
    <w:rsid w:val="009A4CE9"/>
    <w:rsid w:val="009A4FE1"/>
    <w:rsid w:val="009A5432"/>
    <w:rsid w:val="009A5458"/>
    <w:rsid w:val="009A56EA"/>
    <w:rsid w:val="009A571F"/>
    <w:rsid w:val="009A5756"/>
    <w:rsid w:val="009A5A40"/>
    <w:rsid w:val="009A61A5"/>
    <w:rsid w:val="009A62E7"/>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305A"/>
    <w:rsid w:val="009B31D6"/>
    <w:rsid w:val="009B3D0E"/>
    <w:rsid w:val="009B3F17"/>
    <w:rsid w:val="009B42E1"/>
    <w:rsid w:val="009B449E"/>
    <w:rsid w:val="009B46CA"/>
    <w:rsid w:val="009B48C5"/>
    <w:rsid w:val="009B4CAA"/>
    <w:rsid w:val="009B4E2C"/>
    <w:rsid w:val="009B4F2E"/>
    <w:rsid w:val="009B5083"/>
    <w:rsid w:val="009B54AA"/>
    <w:rsid w:val="009B5511"/>
    <w:rsid w:val="009B5762"/>
    <w:rsid w:val="009B58BD"/>
    <w:rsid w:val="009B58E6"/>
    <w:rsid w:val="009B5E36"/>
    <w:rsid w:val="009B618C"/>
    <w:rsid w:val="009B62BD"/>
    <w:rsid w:val="009B6302"/>
    <w:rsid w:val="009B6728"/>
    <w:rsid w:val="009B681D"/>
    <w:rsid w:val="009B686F"/>
    <w:rsid w:val="009B688F"/>
    <w:rsid w:val="009B69FC"/>
    <w:rsid w:val="009B6AFC"/>
    <w:rsid w:val="009B6C67"/>
    <w:rsid w:val="009B6D82"/>
    <w:rsid w:val="009B6D83"/>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B9D"/>
    <w:rsid w:val="009C3C5F"/>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EB6"/>
    <w:rsid w:val="009C612D"/>
    <w:rsid w:val="009C647B"/>
    <w:rsid w:val="009C65CD"/>
    <w:rsid w:val="009C6A01"/>
    <w:rsid w:val="009C6D3A"/>
    <w:rsid w:val="009C6D89"/>
    <w:rsid w:val="009C6DCA"/>
    <w:rsid w:val="009C71CF"/>
    <w:rsid w:val="009C7469"/>
    <w:rsid w:val="009C74ED"/>
    <w:rsid w:val="009C760F"/>
    <w:rsid w:val="009C77A6"/>
    <w:rsid w:val="009C782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B46"/>
    <w:rsid w:val="009D1BCE"/>
    <w:rsid w:val="009D1C0E"/>
    <w:rsid w:val="009D1E8D"/>
    <w:rsid w:val="009D2525"/>
    <w:rsid w:val="009D25B2"/>
    <w:rsid w:val="009D284D"/>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6ED"/>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78"/>
    <w:rsid w:val="009E2DC2"/>
    <w:rsid w:val="009E2E18"/>
    <w:rsid w:val="009E2ECA"/>
    <w:rsid w:val="009E2F17"/>
    <w:rsid w:val="009E313A"/>
    <w:rsid w:val="009E319B"/>
    <w:rsid w:val="009E322B"/>
    <w:rsid w:val="009E3285"/>
    <w:rsid w:val="009E337F"/>
    <w:rsid w:val="009E3487"/>
    <w:rsid w:val="009E35D3"/>
    <w:rsid w:val="009E36AD"/>
    <w:rsid w:val="009E3D5C"/>
    <w:rsid w:val="009E4032"/>
    <w:rsid w:val="009E44DA"/>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F3C"/>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9D0"/>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6BB"/>
    <w:rsid w:val="009F7C57"/>
    <w:rsid w:val="009F7DE0"/>
    <w:rsid w:val="00A0017D"/>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2C4"/>
    <w:rsid w:val="00A10378"/>
    <w:rsid w:val="00A10526"/>
    <w:rsid w:val="00A1065C"/>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DC9"/>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8F"/>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A52"/>
    <w:rsid w:val="00A26E42"/>
    <w:rsid w:val="00A27130"/>
    <w:rsid w:val="00A271DC"/>
    <w:rsid w:val="00A27710"/>
    <w:rsid w:val="00A278D8"/>
    <w:rsid w:val="00A2798E"/>
    <w:rsid w:val="00A27AE0"/>
    <w:rsid w:val="00A27C8E"/>
    <w:rsid w:val="00A27DBD"/>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85C"/>
    <w:rsid w:val="00A329ED"/>
    <w:rsid w:val="00A32A5D"/>
    <w:rsid w:val="00A32C01"/>
    <w:rsid w:val="00A32C41"/>
    <w:rsid w:val="00A32CBB"/>
    <w:rsid w:val="00A32DD9"/>
    <w:rsid w:val="00A32E51"/>
    <w:rsid w:val="00A32E83"/>
    <w:rsid w:val="00A3308C"/>
    <w:rsid w:val="00A330AA"/>
    <w:rsid w:val="00A33294"/>
    <w:rsid w:val="00A33701"/>
    <w:rsid w:val="00A33707"/>
    <w:rsid w:val="00A33CF3"/>
    <w:rsid w:val="00A33E98"/>
    <w:rsid w:val="00A33EE7"/>
    <w:rsid w:val="00A33FB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AD1"/>
    <w:rsid w:val="00A46DA1"/>
    <w:rsid w:val="00A471BA"/>
    <w:rsid w:val="00A4726E"/>
    <w:rsid w:val="00A47295"/>
    <w:rsid w:val="00A472B6"/>
    <w:rsid w:val="00A472FD"/>
    <w:rsid w:val="00A4742A"/>
    <w:rsid w:val="00A47546"/>
    <w:rsid w:val="00A476CE"/>
    <w:rsid w:val="00A47ADB"/>
    <w:rsid w:val="00A47DBD"/>
    <w:rsid w:val="00A47E01"/>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9D2"/>
    <w:rsid w:val="00A52AD2"/>
    <w:rsid w:val="00A52AF1"/>
    <w:rsid w:val="00A5328E"/>
    <w:rsid w:val="00A535AC"/>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CE6"/>
    <w:rsid w:val="00A60E1E"/>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80C"/>
    <w:rsid w:val="00A64837"/>
    <w:rsid w:val="00A64BE2"/>
    <w:rsid w:val="00A652CC"/>
    <w:rsid w:val="00A65600"/>
    <w:rsid w:val="00A6561F"/>
    <w:rsid w:val="00A65A54"/>
    <w:rsid w:val="00A65ACA"/>
    <w:rsid w:val="00A65ADD"/>
    <w:rsid w:val="00A65AFC"/>
    <w:rsid w:val="00A65C63"/>
    <w:rsid w:val="00A65EBF"/>
    <w:rsid w:val="00A65FB9"/>
    <w:rsid w:val="00A6626F"/>
    <w:rsid w:val="00A662B8"/>
    <w:rsid w:val="00A66691"/>
    <w:rsid w:val="00A66EBB"/>
    <w:rsid w:val="00A66F07"/>
    <w:rsid w:val="00A67154"/>
    <w:rsid w:val="00A6726B"/>
    <w:rsid w:val="00A67374"/>
    <w:rsid w:val="00A674C0"/>
    <w:rsid w:val="00A67D87"/>
    <w:rsid w:val="00A67E6C"/>
    <w:rsid w:val="00A705F0"/>
    <w:rsid w:val="00A7081E"/>
    <w:rsid w:val="00A7085B"/>
    <w:rsid w:val="00A70E53"/>
    <w:rsid w:val="00A70F23"/>
    <w:rsid w:val="00A71069"/>
    <w:rsid w:val="00A711B6"/>
    <w:rsid w:val="00A714C0"/>
    <w:rsid w:val="00A71862"/>
    <w:rsid w:val="00A71BA3"/>
    <w:rsid w:val="00A71FE1"/>
    <w:rsid w:val="00A72030"/>
    <w:rsid w:val="00A724FD"/>
    <w:rsid w:val="00A72597"/>
    <w:rsid w:val="00A725F4"/>
    <w:rsid w:val="00A72B4B"/>
    <w:rsid w:val="00A72C51"/>
    <w:rsid w:val="00A72C83"/>
    <w:rsid w:val="00A72D14"/>
    <w:rsid w:val="00A7313E"/>
    <w:rsid w:val="00A732BF"/>
    <w:rsid w:val="00A73496"/>
    <w:rsid w:val="00A734E1"/>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587"/>
    <w:rsid w:val="00A77649"/>
    <w:rsid w:val="00A779A4"/>
    <w:rsid w:val="00A779DF"/>
    <w:rsid w:val="00A77B57"/>
    <w:rsid w:val="00A77C9C"/>
    <w:rsid w:val="00A77CDD"/>
    <w:rsid w:val="00A77EA3"/>
    <w:rsid w:val="00A803D9"/>
    <w:rsid w:val="00A805C4"/>
    <w:rsid w:val="00A808CE"/>
    <w:rsid w:val="00A80D16"/>
    <w:rsid w:val="00A80DD0"/>
    <w:rsid w:val="00A8134E"/>
    <w:rsid w:val="00A815EC"/>
    <w:rsid w:val="00A817D7"/>
    <w:rsid w:val="00A8188D"/>
    <w:rsid w:val="00A81BB3"/>
    <w:rsid w:val="00A81C32"/>
    <w:rsid w:val="00A81D8A"/>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4DA"/>
    <w:rsid w:val="00A91551"/>
    <w:rsid w:val="00A915AC"/>
    <w:rsid w:val="00A91881"/>
    <w:rsid w:val="00A918FC"/>
    <w:rsid w:val="00A9190F"/>
    <w:rsid w:val="00A91958"/>
    <w:rsid w:val="00A91FF3"/>
    <w:rsid w:val="00A9220E"/>
    <w:rsid w:val="00A92B30"/>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33"/>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75"/>
    <w:rsid w:val="00AB176F"/>
    <w:rsid w:val="00AB189F"/>
    <w:rsid w:val="00AB1A6E"/>
    <w:rsid w:val="00AB1DE3"/>
    <w:rsid w:val="00AB2139"/>
    <w:rsid w:val="00AB2206"/>
    <w:rsid w:val="00AB287C"/>
    <w:rsid w:val="00AB2BB5"/>
    <w:rsid w:val="00AB2C48"/>
    <w:rsid w:val="00AB3052"/>
    <w:rsid w:val="00AB318C"/>
    <w:rsid w:val="00AB33CE"/>
    <w:rsid w:val="00AB3425"/>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ED"/>
    <w:rsid w:val="00AB6111"/>
    <w:rsid w:val="00AB618E"/>
    <w:rsid w:val="00AB61FB"/>
    <w:rsid w:val="00AB6281"/>
    <w:rsid w:val="00AB628E"/>
    <w:rsid w:val="00AB62A1"/>
    <w:rsid w:val="00AB6405"/>
    <w:rsid w:val="00AB6487"/>
    <w:rsid w:val="00AB65BF"/>
    <w:rsid w:val="00AB661B"/>
    <w:rsid w:val="00AB684F"/>
    <w:rsid w:val="00AB6A06"/>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26F"/>
    <w:rsid w:val="00AC13AD"/>
    <w:rsid w:val="00AC16FA"/>
    <w:rsid w:val="00AC1A8D"/>
    <w:rsid w:val="00AC1DCA"/>
    <w:rsid w:val="00AC218F"/>
    <w:rsid w:val="00AC2240"/>
    <w:rsid w:val="00AC278A"/>
    <w:rsid w:val="00AC286F"/>
    <w:rsid w:val="00AC2883"/>
    <w:rsid w:val="00AC292D"/>
    <w:rsid w:val="00AC2C20"/>
    <w:rsid w:val="00AC2E23"/>
    <w:rsid w:val="00AC3016"/>
    <w:rsid w:val="00AC3250"/>
    <w:rsid w:val="00AC3529"/>
    <w:rsid w:val="00AC3543"/>
    <w:rsid w:val="00AC3725"/>
    <w:rsid w:val="00AC3A91"/>
    <w:rsid w:val="00AC3D58"/>
    <w:rsid w:val="00AC3FE0"/>
    <w:rsid w:val="00AC4163"/>
    <w:rsid w:val="00AC4192"/>
    <w:rsid w:val="00AC437E"/>
    <w:rsid w:val="00AC4435"/>
    <w:rsid w:val="00AC458C"/>
    <w:rsid w:val="00AC46AD"/>
    <w:rsid w:val="00AC4708"/>
    <w:rsid w:val="00AC47A2"/>
    <w:rsid w:val="00AC48E0"/>
    <w:rsid w:val="00AC4A2A"/>
    <w:rsid w:val="00AC4BC8"/>
    <w:rsid w:val="00AC4D9B"/>
    <w:rsid w:val="00AC537E"/>
    <w:rsid w:val="00AC556E"/>
    <w:rsid w:val="00AC59DD"/>
    <w:rsid w:val="00AC5D0B"/>
    <w:rsid w:val="00AC5F60"/>
    <w:rsid w:val="00AC63B1"/>
    <w:rsid w:val="00AC66E1"/>
    <w:rsid w:val="00AC6A5A"/>
    <w:rsid w:val="00AC6B4F"/>
    <w:rsid w:val="00AC6BF4"/>
    <w:rsid w:val="00AC6E86"/>
    <w:rsid w:val="00AC6F15"/>
    <w:rsid w:val="00AC724B"/>
    <w:rsid w:val="00AC7262"/>
    <w:rsid w:val="00AC78B6"/>
    <w:rsid w:val="00AC78BD"/>
    <w:rsid w:val="00AC7DA6"/>
    <w:rsid w:val="00AC7DDB"/>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AC"/>
    <w:rsid w:val="00AD3B50"/>
    <w:rsid w:val="00AD3D3E"/>
    <w:rsid w:val="00AD430B"/>
    <w:rsid w:val="00AD45A9"/>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9F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CFB"/>
    <w:rsid w:val="00AE2DC9"/>
    <w:rsid w:val="00AE2E00"/>
    <w:rsid w:val="00AE2F46"/>
    <w:rsid w:val="00AE31E1"/>
    <w:rsid w:val="00AE3285"/>
    <w:rsid w:val="00AE33AF"/>
    <w:rsid w:val="00AE3537"/>
    <w:rsid w:val="00AE35D3"/>
    <w:rsid w:val="00AE393B"/>
    <w:rsid w:val="00AE3A69"/>
    <w:rsid w:val="00AE3A6B"/>
    <w:rsid w:val="00AE3D7A"/>
    <w:rsid w:val="00AE3E5C"/>
    <w:rsid w:val="00AE409D"/>
    <w:rsid w:val="00AE4659"/>
    <w:rsid w:val="00AE46AD"/>
    <w:rsid w:val="00AE4A7B"/>
    <w:rsid w:val="00AE4B0B"/>
    <w:rsid w:val="00AE51E4"/>
    <w:rsid w:val="00AE5461"/>
    <w:rsid w:val="00AE56C0"/>
    <w:rsid w:val="00AE5D33"/>
    <w:rsid w:val="00AE5F53"/>
    <w:rsid w:val="00AE616A"/>
    <w:rsid w:val="00AE640F"/>
    <w:rsid w:val="00AE6E7B"/>
    <w:rsid w:val="00AE6F81"/>
    <w:rsid w:val="00AE6FFD"/>
    <w:rsid w:val="00AE7304"/>
    <w:rsid w:val="00AE7833"/>
    <w:rsid w:val="00AE79CC"/>
    <w:rsid w:val="00AE7F8D"/>
    <w:rsid w:val="00AF000B"/>
    <w:rsid w:val="00AF01EA"/>
    <w:rsid w:val="00AF0211"/>
    <w:rsid w:val="00AF04CD"/>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9E9"/>
    <w:rsid w:val="00AF7B4C"/>
    <w:rsid w:val="00AF7C53"/>
    <w:rsid w:val="00AF7F1B"/>
    <w:rsid w:val="00B0004E"/>
    <w:rsid w:val="00B000E2"/>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8A8"/>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E9"/>
    <w:rsid w:val="00B11AFD"/>
    <w:rsid w:val="00B11B75"/>
    <w:rsid w:val="00B11BD4"/>
    <w:rsid w:val="00B11C8B"/>
    <w:rsid w:val="00B11D4B"/>
    <w:rsid w:val="00B120AC"/>
    <w:rsid w:val="00B122D0"/>
    <w:rsid w:val="00B1236A"/>
    <w:rsid w:val="00B1242D"/>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64F"/>
    <w:rsid w:val="00B16899"/>
    <w:rsid w:val="00B16954"/>
    <w:rsid w:val="00B16979"/>
    <w:rsid w:val="00B16FA0"/>
    <w:rsid w:val="00B17016"/>
    <w:rsid w:val="00B17051"/>
    <w:rsid w:val="00B170BF"/>
    <w:rsid w:val="00B17194"/>
    <w:rsid w:val="00B17300"/>
    <w:rsid w:val="00B17429"/>
    <w:rsid w:val="00B1756E"/>
    <w:rsid w:val="00B176A0"/>
    <w:rsid w:val="00B177B8"/>
    <w:rsid w:val="00B17826"/>
    <w:rsid w:val="00B17969"/>
    <w:rsid w:val="00B17B3D"/>
    <w:rsid w:val="00B17CFC"/>
    <w:rsid w:val="00B17E20"/>
    <w:rsid w:val="00B17E34"/>
    <w:rsid w:val="00B17FD8"/>
    <w:rsid w:val="00B2006B"/>
    <w:rsid w:val="00B200C5"/>
    <w:rsid w:val="00B203E0"/>
    <w:rsid w:val="00B206E1"/>
    <w:rsid w:val="00B20779"/>
    <w:rsid w:val="00B2088B"/>
    <w:rsid w:val="00B20D9B"/>
    <w:rsid w:val="00B2142F"/>
    <w:rsid w:val="00B214E9"/>
    <w:rsid w:val="00B2153F"/>
    <w:rsid w:val="00B21722"/>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F47"/>
    <w:rsid w:val="00B320BA"/>
    <w:rsid w:val="00B3213C"/>
    <w:rsid w:val="00B32181"/>
    <w:rsid w:val="00B323FF"/>
    <w:rsid w:val="00B3241F"/>
    <w:rsid w:val="00B32682"/>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1"/>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40037"/>
    <w:rsid w:val="00B405B9"/>
    <w:rsid w:val="00B40AA5"/>
    <w:rsid w:val="00B40D1C"/>
    <w:rsid w:val="00B40D40"/>
    <w:rsid w:val="00B4134D"/>
    <w:rsid w:val="00B41642"/>
    <w:rsid w:val="00B41697"/>
    <w:rsid w:val="00B41898"/>
    <w:rsid w:val="00B41A39"/>
    <w:rsid w:val="00B420DB"/>
    <w:rsid w:val="00B424BC"/>
    <w:rsid w:val="00B428C5"/>
    <w:rsid w:val="00B429E9"/>
    <w:rsid w:val="00B42D96"/>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11D"/>
    <w:rsid w:val="00B4614E"/>
    <w:rsid w:val="00B46253"/>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50"/>
    <w:rsid w:val="00B51BB6"/>
    <w:rsid w:val="00B51C59"/>
    <w:rsid w:val="00B51C80"/>
    <w:rsid w:val="00B51D2A"/>
    <w:rsid w:val="00B52184"/>
    <w:rsid w:val="00B5227B"/>
    <w:rsid w:val="00B522F7"/>
    <w:rsid w:val="00B5243F"/>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C93"/>
    <w:rsid w:val="00B55ECC"/>
    <w:rsid w:val="00B56069"/>
    <w:rsid w:val="00B5609A"/>
    <w:rsid w:val="00B565CE"/>
    <w:rsid w:val="00B569DD"/>
    <w:rsid w:val="00B569E8"/>
    <w:rsid w:val="00B56AAA"/>
    <w:rsid w:val="00B57135"/>
    <w:rsid w:val="00B5723B"/>
    <w:rsid w:val="00B5794F"/>
    <w:rsid w:val="00B57DEC"/>
    <w:rsid w:val="00B57FDF"/>
    <w:rsid w:val="00B600F2"/>
    <w:rsid w:val="00B60453"/>
    <w:rsid w:val="00B60B15"/>
    <w:rsid w:val="00B60B18"/>
    <w:rsid w:val="00B60B57"/>
    <w:rsid w:val="00B60C8A"/>
    <w:rsid w:val="00B60D09"/>
    <w:rsid w:val="00B610C9"/>
    <w:rsid w:val="00B611B0"/>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4AC"/>
    <w:rsid w:val="00B64637"/>
    <w:rsid w:val="00B6469D"/>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751"/>
    <w:rsid w:val="00B738A8"/>
    <w:rsid w:val="00B73AB5"/>
    <w:rsid w:val="00B73BFB"/>
    <w:rsid w:val="00B73C4D"/>
    <w:rsid w:val="00B73CAA"/>
    <w:rsid w:val="00B73CB6"/>
    <w:rsid w:val="00B73F1F"/>
    <w:rsid w:val="00B740E4"/>
    <w:rsid w:val="00B7431B"/>
    <w:rsid w:val="00B748ED"/>
    <w:rsid w:val="00B74A7F"/>
    <w:rsid w:val="00B74F81"/>
    <w:rsid w:val="00B74FA5"/>
    <w:rsid w:val="00B74FF7"/>
    <w:rsid w:val="00B7567F"/>
    <w:rsid w:val="00B75702"/>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A67"/>
    <w:rsid w:val="00B77C7B"/>
    <w:rsid w:val="00B77E45"/>
    <w:rsid w:val="00B80460"/>
    <w:rsid w:val="00B806D2"/>
    <w:rsid w:val="00B80EB0"/>
    <w:rsid w:val="00B810EE"/>
    <w:rsid w:val="00B8126A"/>
    <w:rsid w:val="00B8181E"/>
    <w:rsid w:val="00B81A44"/>
    <w:rsid w:val="00B81C5F"/>
    <w:rsid w:val="00B82194"/>
    <w:rsid w:val="00B82685"/>
    <w:rsid w:val="00B82766"/>
    <w:rsid w:val="00B82780"/>
    <w:rsid w:val="00B82BBA"/>
    <w:rsid w:val="00B82E3D"/>
    <w:rsid w:val="00B830C8"/>
    <w:rsid w:val="00B834AF"/>
    <w:rsid w:val="00B835BD"/>
    <w:rsid w:val="00B83763"/>
    <w:rsid w:val="00B838D7"/>
    <w:rsid w:val="00B83961"/>
    <w:rsid w:val="00B83B29"/>
    <w:rsid w:val="00B83B33"/>
    <w:rsid w:val="00B83B61"/>
    <w:rsid w:val="00B84016"/>
    <w:rsid w:val="00B8404F"/>
    <w:rsid w:val="00B84475"/>
    <w:rsid w:val="00B848A5"/>
    <w:rsid w:val="00B849ED"/>
    <w:rsid w:val="00B84A93"/>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715D"/>
    <w:rsid w:val="00B873F9"/>
    <w:rsid w:val="00B875DA"/>
    <w:rsid w:val="00B8766D"/>
    <w:rsid w:val="00B87CE5"/>
    <w:rsid w:val="00B87F86"/>
    <w:rsid w:val="00B90068"/>
    <w:rsid w:val="00B90343"/>
    <w:rsid w:val="00B903FD"/>
    <w:rsid w:val="00B905B8"/>
    <w:rsid w:val="00B9094D"/>
    <w:rsid w:val="00B909AE"/>
    <w:rsid w:val="00B90B57"/>
    <w:rsid w:val="00B91079"/>
    <w:rsid w:val="00B913F3"/>
    <w:rsid w:val="00B91719"/>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777"/>
    <w:rsid w:val="00B93BE9"/>
    <w:rsid w:val="00B942CF"/>
    <w:rsid w:val="00B943BF"/>
    <w:rsid w:val="00B944B9"/>
    <w:rsid w:val="00B9465F"/>
    <w:rsid w:val="00B949DF"/>
    <w:rsid w:val="00B94D14"/>
    <w:rsid w:val="00B9565F"/>
    <w:rsid w:val="00B959D0"/>
    <w:rsid w:val="00B95D77"/>
    <w:rsid w:val="00B95E3F"/>
    <w:rsid w:val="00B965B6"/>
    <w:rsid w:val="00B968B3"/>
    <w:rsid w:val="00B968F1"/>
    <w:rsid w:val="00B96938"/>
    <w:rsid w:val="00B96C90"/>
    <w:rsid w:val="00B96CDD"/>
    <w:rsid w:val="00B96FB4"/>
    <w:rsid w:val="00B9701E"/>
    <w:rsid w:val="00B971D3"/>
    <w:rsid w:val="00B9728A"/>
    <w:rsid w:val="00B972B4"/>
    <w:rsid w:val="00B9785B"/>
    <w:rsid w:val="00B978E8"/>
    <w:rsid w:val="00B97E15"/>
    <w:rsid w:val="00BA0309"/>
    <w:rsid w:val="00BA0376"/>
    <w:rsid w:val="00BA059E"/>
    <w:rsid w:val="00BA0673"/>
    <w:rsid w:val="00BA08BB"/>
    <w:rsid w:val="00BA0AA7"/>
    <w:rsid w:val="00BA0B59"/>
    <w:rsid w:val="00BA0CBA"/>
    <w:rsid w:val="00BA0D14"/>
    <w:rsid w:val="00BA0D4B"/>
    <w:rsid w:val="00BA0FF3"/>
    <w:rsid w:val="00BA1047"/>
    <w:rsid w:val="00BA1145"/>
    <w:rsid w:val="00BA1224"/>
    <w:rsid w:val="00BA1266"/>
    <w:rsid w:val="00BA19F3"/>
    <w:rsid w:val="00BA1C0F"/>
    <w:rsid w:val="00BA1DB7"/>
    <w:rsid w:val="00BA1DDD"/>
    <w:rsid w:val="00BA1EDC"/>
    <w:rsid w:val="00BA2419"/>
    <w:rsid w:val="00BA28F6"/>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08F"/>
    <w:rsid w:val="00BA7281"/>
    <w:rsid w:val="00BA73F2"/>
    <w:rsid w:val="00BA7416"/>
    <w:rsid w:val="00BA7434"/>
    <w:rsid w:val="00BA745E"/>
    <w:rsid w:val="00BA770B"/>
    <w:rsid w:val="00BA7714"/>
    <w:rsid w:val="00BA7847"/>
    <w:rsid w:val="00BA78B4"/>
    <w:rsid w:val="00BB0182"/>
    <w:rsid w:val="00BB022A"/>
    <w:rsid w:val="00BB0367"/>
    <w:rsid w:val="00BB036F"/>
    <w:rsid w:val="00BB045B"/>
    <w:rsid w:val="00BB07FB"/>
    <w:rsid w:val="00BB0C66"/>
    <w:rsid w:val="00BB0D2A"/>
    <w:rsid w:val="00BB123B"/>
    <w:rsid w:val="00BB13F5"/>
    <w:rsid w:val="00BB15D8"/>
    <w:rsid w:val="00BB168C"/>
    <w:rsid w:val="00BB17D5"/>
    <w:rsid w:val="00BB1B6A"/>
    <w:rsid w:val="00BB1EA1"/>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BAA"/>
    <w:rsid w:val="00BC3ECD"/>
    <w:rsid w:val="00BC40A8"/>
    <w:rsid w:val="00BC4292"/>
    <w:rsid w:val="00BC455B"/>
    <w:rsid w:val="00BC4595"/>
    <w:rsid w:val="00BC4969"/>
    <w:rsid w:val="00BC4ACD"/>
    <w:rsid w:val="00BC4EEB"/>
    <w:rsid w:val="00BC4FBE"/>
    <w:rsid w:val="00BC5485"/>
    <w:rsid w:val="00BC5539"/>
    <w:rsid w:val="00BC58C4"/>
    <w:rsid w:val="00BC595A"/>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7BA"/>
    <w:rsid w:val="00BC78D0"/>
    <w:rsid w:val="00BC7A54"/>
    <w:rsid w:val="00BC7AF6"/>
    <w:rsid w:val="00BC7B2E"/>
    <w:rsid w:val="00BC7BC2"/>
    <w:rsid w:val="00BC7C5E"/>
    <w:rsid w:val="00BC7E19"/>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EE5"/>
    <w:rsid w:val="00BD5EF8"/>
    <w:rsid w:val="00BD5F4F"/>
    <w:rsid w:val="00BD6021"/>
    <w:rsid w:val="00BD63AA"/>
    <w:rsid w:val="00BD6A4B"/>
    <w:rsid w:val="00BD6BAE"/>
    <w:rsid w:val="00BD71B9"/>
    <w:rsid w:val="00BD74AF"/>
    <w:rsid w:val="00BD753C"/>
    <w:rsid w:val="00BD75F7"/>
    <w:rsid w:val="00BD7D47"/>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2188"/>
    <w:rsid w:val="00BE28ED"/>
    <w:rsid w:val="00BE2A38"/>
    <w:rsid w:val="00BE2CDC"/>
    <w:rsid w:val="00BE2ECC"/>
    <w:rsid w:val="00BE2F0C"/>
    <w:rsid w:val="00BE3206"/>
    <w:rsid w:val="00BE36FF"/>
    <w:rsid w:val="00BE388E"/>
    <w:rsid w:val="00BE38CA"/>
    <w:rsid w:val="00BE3C63"/>
    <w:rsid w:val="00BE3F28"/>
    <w:rsid w:val="00BE3F61"/>
    <w:rsid w:val="00BE44DF"/>
    <w:rsid w:val="00BE4559"/>
    <w:rsid w:val="00BE459A"/>
    <w:rsid w:val="00BE45BB"/>
    <w:rsid w:val="00BE4645"/>
    <w:rsid w:val="00BE47BE"/>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20B8"/>
    <w:rsid w:val="00BF2268"/>
    <w:rsid w:val="00BF22DC"/>
    <w:rsid w:val="00BF2335"/>
    <w:rsid w:val="00BF2647"/>
    <w:rsid w:val="00BF2713"/>
    <w:rsid w:val="00BF2724"/>
    <w:rsid w:val="00BF2E11"/>
    <w:rsid w:val="00BF3032"/>
    <w:rsid w:val="00BF3322"/>
    <w:rsid w:val="00BF3497"/>
    <w:rsid w:val="00BF3594"/>
    <w:rsid w:val="00BF368D"/>
    <w:rsid w:val="00BF3816"/>
    <w:rsid w:val="00BF3AEE"/>
    <w:rsid w:val="00BF3AF4"/>
    <w:rsid w:val="00BF3BC0"/>
    <w:rsid w:val="00BF3D14"/>
    <w:rsid w:val="00BF3FC5"/>
    <w:rsid w:val="00BF4596"/>
    <w:rsid w:val="00BF46CE"/>
    <w:rsid w:val="00BF4BA5"/>
    <w:rsid w:val="00BF4E15"/>
    <w:rsid w:val="00BF4EE9"/>
    <w:rsid w:val="00BF5312"/>
    <w:rsid w:val="00BF53A7"/>
    <w:rsid w:val="00BF570E"/>
    <w:rsid w:val="00BF5733"/>
    <w:rsid w:val="00BF580F"/>
    <w:rsid w:val="00BF5976"/>
    <w:rsid w:val="00BF5AE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98E"/>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1A6"/>
    <w:rsid w:val="00C20422"/>
    <w:rsid w:val="00C206FD"/>
    <w:rsid w:val="00C20B45"/>
    <w:rsid w:val="00C20C01"/>
    <w:rsid w:val="00C20F9C"/>
    <w:rsid w:val="00C216E3"/>
    <w:rsid w:val="00C21A56"/>
    <w:rsid w:val="00C221BE"/>
    <w:rsid w:val="00C22246"/>
    <w:rsid w:val="00C225BF"/>
    <w:rsid w:val="00C22654"/>
    <w:rsid w:val="00C227D5"/>
    <w:rsid w:val="00C22E39"/>
    <w:rsid w:val="00C23073"/>
    <w:rsid w:val="00C230DA"/>
    <w:rsid w:val="00C2317E"/>
    <w:rsid w:val="00C2328E"/>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239"/>
    <w:rsid w:val="00C249FA"/>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5E4"/>
    <w:rsid w:val="00C26692"/>
    <w:rsid w:val="00C26896"/>
    <w:rsid w:val="00C26A17"/>
    <w:rsid w:val="00C26C6F"/>
    <w:rsid w:val="00C26F98"/>
    <w:rsid w:val="00C27064"/>
    <w:rsid w:val="00C27617"/>
    <w:rsid w:val="00C27855"/>
    <w:rsid w:val="00C27AF4"/>
    <w:rsid w:val="00C27E3A"/>
    <w:rsid w:val="00C27EBD"/>
    <w:rsid w:val="00C27F21"/>
    <w:rsid w:val="00C3019A"/>
    <w:rsid w:val="00C302E9"/>
    <w:rsid w:val="00C3036B"/>
    <w:rsid w:val="00C30373"/>
    <w:rsid w:val="00C30503"/>
    <w:rsid w:val="00C30D55"/>
    <w:rsid w:val="00C30F47"/>
    <w:rsid w:val="00C310BA"/>
    <w:rsid w:val="00C310CF"/>
    <w:rsid w:val="00C310D2"/>
    <w:rsid w:val="00C311A3"/>
    <w:rsid w:val="00C3135D"/>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3F87"/>
    <w:rsid w:val="00C34019"/>
    <w:rsid w:val="00C34518"/>
    <w:rsid w:val="00C345F9"/>
    <w:rsid w:val="00C34706"/>
    <w:rsid w:val="00C349A0"/>
    <w:rsid w:val="00C34FF3"/>
    <w:rsid w:val="00C3518D"/>
    <w:rsid w:val="00C3532E"/>
    <w:rsid w:val="00C35884"/>
    <w:rsid w:val="00C35C93"/>
    <w:rsid w:val="00C36269"/>
    <w:rsid w:val="00C363E5"/>
    <w:rsid w:val="00C3673B"/>
    <w:rsid w:val="00C36790"/>
    <w:rsid w:val="00C368CD"/>
    <w:rsid w:val="00C36C4D"/>
    <w:rsid w:val="00C375CB"/>
    <w:rsid w:val="00C376A0"/>
    <w:rsid w:val="00C37AAA"/>
    <w:rsid w:val="00C37E07"/>
    <w:rsid w:val="00C40104"/>
    <w:rsid w:val="00C403A8"/>
    <w:rsid w:val="00C4045A"/>
    <w:rsid w:val="00C40A5E"/>
    <w:rsid w:val="00C40A77"/>
    <w:rsid w:val="00C40B82"/>
    <w:rsid w:val="00C40D02"/>
    <w:rsid w:val="00C40F06"/>
    <w:rsid w:val="00C41007"/>
    <w:rsid w:val="00C4130B"/>
    <w:rsid w:val="00C413BB"/>
    <w:rsid w:val="00C413F1"/>
    <w:rsid w:val="00C4146F"/>
    <w:rsid w:val="00C416DC"/>
    <w:rsid w:val="00C416EC"/>
    <w:rsid w:val="00C416FB"/>
    <w:rsid w:val="00C418C7"/>
    <w:rsid w:val="00C41F4A"/>
    <w:rsid w:val="00C41F5A"/>
    <w:rsid w:val="00C421B3"/>
    <w:rsid w:val="00C42596"/>
    <w:rsid w:val="00C42862"/>
    <w:rsid w:val="00C428C9"/>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E56"/>
    <w:rsid w:val="00C46F72"/>
    <w:rsid w:val="00C4731F"/>
    <w:rsid w:val="00C47342"/>
    <w:rsid w:val="00C4736C"/>
    <w:rsid w:val="00C474A0"/>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662"/>
    <w:rsid w:val="00C53701"/>
    <w:rsid w:val="00C5396B"/>
    <w:rsid w:val="00C53AC4"/>
    <w:rsid w:val="00C53EAF"/>
    <w:rsid w:val="00C540B9"/>
    <w:rsid w:val="00C545D9"/>
    <w:rsid w:val="00C545DC"/>
    <w:rsid w:val="00C5461E"/>
    <w:rsid w:val="00C549B6"/>
    <w:rsid w:val="00C549CE"/>
    <w:rsid w:val="00C54ADA"/>
    <w:rsid w:val="00C54CBF"/>
    <w:rsid w:val="00C54CCE"/>
    <w:rsid w:val="00C5502A"/>
    <w:rsid w:val="00C55032"/>
    <w:rsid w:val="00C55106"/>
    <w:rsid w:val="00C551AA"/>
    <w:rsid w:val="00C5531E"/>
    <w:rsid w:val="00C553D6"/>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032"/>
    <w:rsid w:val="00C57169"/>
    <w:rsid w:val="00C574A9"/>
    <w:rsid w:val="00C57BC7"/>
    <w:rsid w:val="00C60091"/>
    <w:rsid w:val="00C60126"/>
    <w:rsid w:val="00C60222"/>
    <w:rsid w:val="00C6036C"/>
    <w:rsid w:val="00C60451"/>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444"/>
    <w:rsid w:val="00C656FF"/>
    <w:rsid w:val="00C6572E"/>
    <w:rsid w:val="00C65734"/>
    <w:rsid w:val="00C657DF"/>
    <w:rsid w:val="00C6584B"/>
    <w:rsid w:val="00C65B23"/>
    <w:rsid w:val="00C65BA3"/>
    <w:rsid w:val="00C65FFB"/>
    <w:rsid w:val="00C66095"/>
    <w:rsid w:val="00C66116"/>
    <w:rsid w:val="00C66394"/>
    <w:rsid w:val="00C665CB"/>
    <w:rsid w:val="00C668B1"/>
    <w:rsid w:val="00C66B0A"/>
    <w:rsid w:val="00C67087"/>
    <w:rsid w:val="00C6719A"/>
    <w:rsid w:val="00C6780B"/>
    <w:rsid w:val="00C67868"/>
    <w:rsid w:val="00C67B5B"/>
    <w:rsid w:val="00C7005A"/>
    <w:rsid w:val="00C70292"/>
    <w:rsid w:val="00C70351"/>
    <w:rsid w:val="00C70399"/>
    <w:rsid w:val="00C70444"/>
    <w:rsid w:val="00C7060B"/>
    <w:rsid w:val="00C7063F"/>
    <w:rsid w:val="00C70911"/>
    <w:rsid w:val="00C70BBF"/>
    <w:rsid w:val="00C70C2F"/>
    <w:rsid w:val="00C70C77"/>
    <w:rsid w:val="00C70DAF"/>
    <w:rsid w:val="00C71017"/>
    <w:rsid w:val="00C7107D"/>
    <w:rsid w:val="00C71565"/>
    <w:rsid w:val="00C71A38"/>
    <w:rsid w:val="00C71D52"/>
    <w:rsid w:val="00C72029"/>
    <w:rsid w:val="00C7212A"/>
    <w:rsid w:val="00C723ED"/>
    <w:rsid w:val="00C728D8"/>
    <w:rsid w:val="00C728DE"/>
    <w:rsid w:val="00C7290A"/>
    <w:rsid w:val="00C72AB4"/>
    <w:rsid w:val="00C72DC0"/>
    <w:rsid w:val="00C7318A"/>
    <w:rsid w:val="00C73198"/>
    <w:rsid w:val="00C731AD"/>
    <w:rsid w:val="00C73222"/>
    <w:rsid w:val="00C7359B"/>
    <w:rsid w:val="00C738F3"/>
    <w:rsid w:val="00C73905"/>
    <w:rsid w:val="00C73CFA"/>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571"/>
    <w:rsid w:val="00C807BC"/>
    <w:rsid w:val="00C80B43"/>
    <w:rsid w:val="00C80B63"/>
    <w:rsid w:val="00C80CB3"/>
    <w:rsid w:val="00C80D0C"/>
    <w:rsid w:val="00C80D10"/>
    <w:rsid w:val="00C80D4E"/>
    <w:rsid w:val="00C81080"/>
    <w:rsid w:val="00C812B7"/>
    <w:rsid w:val="00C8131B"/>
    <w:rsid w:val="00C8160F"/>
    <w:rsid w:val="00C8182C"/>
    <w:rsid w:val="00C81B9E"/>
    <w:rsid w:val="00C81FB1"/>
    <w:rsid w:val="00C8225C"/>
    <w:rsid w:val="00C82459"/>
    <w:rsid w:val="00C8291A"/>
    <w:rsid w:val="00C82A50"/>
    <w:rsid w:val="00C82C28"/>
    <w:rsid w:val="00C82D61"/>
    <w:rsid w:val="00C82EB2"/>
    <w:rsid w:val="00C82F92"/>
    <w:rsid w:val="00C82FE5"/>
    <w:rsid w:val="00C83238"/>
    <w:rsid w:val="00C8352F"/>
    <w:rsid w:val="00C839E5"/>
    <w:rsid w:val="00C83E73"/>
    <w:rsid w:val="00C841D3"/>
    <w:rsid w:val="00C84259"/>
    <w:rsid w:val="00C844C5"/>
    <w:rsid w:val="00C84B98"/>
    <w:rsid w:val="00C84C1F"/>
    <w:rsid w:val="00C84D28"/>
    <w:rsid w:val="00C84D73"/>
    <w:rsid w:val="00C84F14"/>
    <w:rsid w:val="00C8503C"/>
    <w:rsid w:val="00C851F3"/>
    <w:rsid w:val="00C85265"/>
    <w:rsid w:val="00C85374"/>
    <w:rsid w:val="00C8556E"/>
    <w:rsid w:val="00C85E28"/>
    <w:rsid w:val="00C85E3D"/>
    <w:rsid w:val="00C85FB0"/>
    <w:rsid w:val="00C86047"/>
    <w:rsid w:val="00C8619F"/>
    <w:rsid w:val="00C866D4"/>
    <w:rsid w:val="00C86DF1"/>
    <w:rsid w:val="00C86FA2"/>
    <w:rsid w:val="00C87230"/>
    <w:rsid w:val="00C87293"/>
    <w:rsid w:val="00C87546"/>
    <w:rsid w:val="00C87557"/>
    <w:rsid w:val="00C87769"/>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348A"/>
    <w:rsid w:val="00C937D4"/>
    <w:rsid w:val="00C938E3"/>
    <w:rsid w:val="00C939D7"/>
    <w:rsid w:val="00C93D03"/>
    <w:rsid w:val="00C93EC6"/>
    <w:rsid w:val="00C93FFE"/>
    <w:rsid w:val="00C9408E"/>
    <w:rsid w:val="00C9416C"/>
    <w:rsid w:val="00C94289"/>
    <w:rsid w:val="00C9434F"/>
    <w:rsid w:val="00C946F9"/>
    <w:rsid w:val="00C947D3"/>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DB3"/>
    <w:rsid w:val="00C97EDC"/>
    <w:rsid w:val="00C97FAB"/>
    <w:rsid w:val="00C97FB1"/>
    <w:rsid w:val="00CA01CE"/>
    <w:rsid w:val="00CA04B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890"/>
    <w:rsid w:val="00CA48EF"/>
    <w:rsid w:val="00CA505D"/>
    <w:rsid w:val="00CA511A"/>
    <w:rsid w:val="00CA53D0"/>
    <w:rsid w:val="00CA5654"/>
    <w:rsid w:val="00CA5690"/>
    <w:rsid w:val="00CA56A4"/>
    <w:rsid w:val="00CA56E3"/>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2D0"/>
    <w:rsid w:val="00CB06DD"/>
    <w:rsid w:val="00CB08D3"/>
    <w:rsid w:val="00CB0C15"/>
    <w:rsid w:val="00CB0E02"/>
    <w:rsid w:val="00CB1324"/>
    <w:rsid w:val="00CB138E"/>
    <w:rsid w:val="00CB1544"/>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634"/>
    <w:rsid w:val="00CB574F"/>
    <w:rsid w:val="00CB5905"/>
    <w:rsid w:val="00CB599A"/>
    <w:rsid w:val="00CB5A4F"/>
    <w:rsid w:val="00CB5DC3"/>
    <w:rsid w:val="00CB5E37"/>
    <w:rsid w:val="00CB6210"/>
    <w:rsid w:val="00CB65E5"/>
    <w:rsid w:val="00CB6A23"/>
    <w:rsid w:val="00CB6ADB"/>
    <w:rsid w:val="00CB6BD9"/>
    <w:rsid w:val="00CB6E5E"/>
    <w:rsid w:val="00CB721D"/>
    <w:rsid w:val="00CB721F"/>
    <w:rsid w:val="00CB78F4"/>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550"/>
    <w:rsid w:val="00CC1675"/>
    <w:rsid w:val="00CC16F2"/>
    <w:rsid w:val="00CC194D"/>
    <w:rsid w:val="00CC195C"/>
    <w:rsid w:val="00CC19C4"/>
    <w:rsid w:val="00CC1CFF"/>
    <w:rsid w:val="00CC1E2F"/>
    <w:rsid w:val="00CC1EA6"/>
    <w:rsid w:val="00CC1ED2"/>
    <w:rsid w:val="00CC2263"/>
    <w:rsid w:val="00CC278C"/>
    <w:rsid w:val="00CC2A38"/>
    <w:rsid w:val="00CC2A86"/>
    <w:rsid w:val="00CC2D6A"/>
    <w:rsid w:val="00CC2E30"/>
    <w:rsid w:val="00CC3238"/>
    <w:rsid w:val="00CC324E"/>
    <w:rsid w:val="00CC33A6"/>
    <w:rsid w:val="00CC34EE"/>
    <w:rsid w:val="00CC350E"/>
    <w:rsid w:val="00CC3650"/>
    <w:rsid w:val="00CC37C0"/>
    <w:rsid w:val="00CC3BC9"/>
    <w:rsid w:val="00CC3FDE"/>
    <w:rsid w:val="00CC42B8"/>
    <w:rsid w:val="00CC434B"/>
    <w:rsid w:val="00CC450A"/>
    <w:rsid w:val="00CC4567"/>
    <w:rsid w:val="00CC460B"/>
    <w:rsid w:val="00CC4660"/>
    <w:rsid w:val="00CC485B"/>
    <w:rsid w:val="00CC48DA"/>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C0F"/>
    <w:rsid w:val="00CD4C40"/>
    <w:rsid w:val="00CD4E01"/>
    <w:rsid w:val="00CD4F3A"/>
    <w:rsid w:val="00CD5090"/>
    <w:rsid w:val="00CD51AF"/>
    <w:rsid w:val="00CD51CD"/>
    <w:rsid w:val="00CD5234"/>
    <w:rsid w:val="00CD528E"/>
    <w:rsid w:val="00CD5384"/>
    <w:rsid w:val="00CD546B"/>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906"/>
    <w:rsid w:val="00CE0A6E"/>
    <w:rsid w:val="00CE1133"/>
    <w:rsid w:val="00CE1893"/>
    <w:rsid w:val="00CE2151"/>
    <w:rsid w:val="00CE22DC"/>
    <w:rsid w:val="00CE2415"/>
    <w:rsid w:val="00CE28A3"/>
    <w:rsid w:val="00CE2B62"/>
    <w:rsid w:val="00CE30BF"/>
    <w:rsid w:val="00CE31E1"/>
    <w:rsid w:val="00CE3449"/>
    <w:rsid w:val="00CE363A"/>
    <w:rsid w:val="00CE386F"/>
    <w:rsid w:val="00CE38B4"/>
    <w:rsid w:val="00CE393F"/>
    <w:rsid w:val="00CE3947"/>
    <w:rsid w:val="00CE398D"/>
    <w:rsid w:val="00CE3A44"/>
    <w:rsid w:val="00CE3AD6"/>
    <w:rsid w:val="00CE3C62"/>
    <w:rsid w:val="00CE3E37"/>
    <w:rsid w:val="00CE3FDE"/>
    <w:rsid w:val="00CE41D2"/>
    <w:rsid w:val="00CE4370"/>
    <w:rsid w:val="00CE4435"/>
    <w:rsid w:val="00CE44AE"/>
    <w:rsid w:val="00CE45B6"/>
    <w:rsid w:val="00CE471C"/>
    <w:rsid w:val="00CE4C5A"/>
    <w:rsid w:val="00CE4E7D"/>
    <w:rsid w:val="00CE4E8B"/>
    <w:rsid w:val="00CE543E"/>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0CD"/>
    <w:rsid w:val="00CF6385"/>
    <w:rsid w:val="00CF65B5"/>
    <w:rsid w:val="00CF6626"/>
    <w:rsid w:val="00CF6637"/>
    <w:rsid w:val="00CF6647"/>
    <w:rsid w:val="00CF6763"/>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D0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73B"/>
    <w:rsid w:val="00D058EA"/>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10132"/>
    <w:rsid w:val="00D10205"/>
    <w:rsid w:val="00D10367"/>
    <w:rsid w:val="00D1038D"/>
    <w:rsid w:val="00D106C6"/>
    <w:rsid w:val="00D107D3"/>
    <w:rsid w:val="00D1098B"/>
    <w:rsid w:val="00D109CF"/>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12"/>
    <w:rsid w:val="00D12787"/>
    <w:rsid w:val="00D12BDA"/>
    <w:rsid w:val="00D12BE5"/>
    <w:rsid w:val="00D12D6D"/>
    <w:rsid w:val="00D12E63"/>
    <w:rsid w:val="00D12E75"/>
    <w:rsid w:val="00D13050"/>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3AB"/>
    <w:rsid w:val="00D20526"/>
    <w:rsid w:val="00D207F2"/>
    <w:rsid w:val="00D209C9"/>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5"/>
    <w:rsid w:val="00D23808"/>
    <w:rsid w:val="00D2382C"/>
    <w:rsid w:val="00D23CD7"/>
    <w:rsid w:val="00D23CF5"/>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5E"/>
    <w:rsid w:val="00D275FD"/>
    <w:rsid w:val="00D27CD0"/>
    <w:rsid w:val="00D301A0"/>
    <w:rsid w:val="00D30245"/>
    <w:rsid w:val="00D306B4"/>
    <w:rsid w:val="00D306FE"/>
    <w:rsid w:val="00D3074F"/>
    <w:rsid w:val="00D30B23"/>
    <w:rsid w:val="00D30E0B"/>
    <w:rsid w:val="00D30E33"/>
    <w:rsid w:val="00D30E82"/>
    <w:rsid w:val="00D30F94"/>
    <w:rsid w:val="00D30FC5"/>
    <w:rsid w:val="00D312D4"/>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A23"/>
    <w:rsid w:val="00D33A52"/>
    <w:rsid w:val="00D33ABB"/>
    <w:rsid w:val="00D33B31"/>
    <w:rsid w:val="00D3409F"/>
    <w:rsid w:val="00D34149"/>
    <w:rsid w:val="00D342DB"/>
    <w:rsid w:val="00D345AB"/>
    <w:rsid w:val="00D3470F"/>
    <w:rsid w:val="00D349AE"/>
    <w:rsid w:val="00D34C5F"/>
    <w:rsid w:val="00D35049"/>
    <w:rsid w:val="00D352BA"/>
    <w:rsid w:val="00D352D3"/>
    <w:rsid w:val="00D355DB"/>
    <w:rsid w:val="00D356B5"/>
    <w:rsid w:val="00D35BA7"/>
    <w:rsid w:val="00D35D38"/>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DCC"/>
    <w:rsid w:val="00D45EF6"/>
    <w:rsid w:val="00D46113"/>
    <w:rsid w:val="00D4612D"/>
    <w:rsid w:val="00D4649E"/>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6DC"/>
    <w:rsid w:val="00D516DF"/>
    <w:rsid w:val="00D51877"/>
    <w:rsid w:val="00D519F2"/>
    <w:rsid w:val="00D51B01"/>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86"/>
    <w:rsid w:val="00D54988"/>
    <w:rsid w:val="00D54A94"/>
    <w:rsid w:val="00D552D1"/>
    <w:rsid w:val="00D5554F"/>
    <w:rsid w:val="00D558AE"/>
    <w:rsid w:val="00D558CB"/>
    <w:rsid w:val="00D55F52"/>
    <w:rsid w:val="00D560D5"/>
    <w:rsid w:val="00D56234"/>
    <w:rsid w:val="00D564D2"/>
    <w:rsid w:val="00D56514"/>
    <w:rsid w:val="00D5654E"/>
    <w:rsid w:val="00D5687A"/>
    <w:rsid w:val="00D56B6D"/>
    <w:rsid w:val="00D56BE0"/>
    <w:rsid w:val="00D56C44"/>
    <w:rsid w:val="00D56E01"/>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246F"/>
    <w:rsid w:val="00D628C4"/>
    <w:rsid w:val="00D62B75"/>
    <w:rsid w:val="00D62E5C"/>
    <w:rsid w:val="00D63154"/>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8B"/>
    <w:rsid w:val="00D747B9"/>
    <w:rsid w:val="00D7487B"/>
    <w:rsid w:val="00D74B56"/>
    <w:rsid w:val="00D74C4F"/>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3FD7"/>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B6A"/>
    <w:rsid w:val="00D92FD4"/>
    <w:rsid w:val="00D931E3"/>
    <w:rsid w:val="00D93599"/>
    <w:rsid w:val="00D935BC"/>
    <w:rsid w:val="00D937DF"/>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E2"/>
    <w:rsid w:val="00DA5833"/>
    <w:rsid w:val="00DA608A"/>
    <w:rsid w:val="00DA6159"/>
    <w:rsid w:val="00DA6212"/>
    <w:rsid w:val="00DA62B8"/>
    <w:rsid w:val="00DA6680"/>
    <w:rsid w:val="00DA66AF"/>
    <w:rsid w:val="00DA66E6"/>
    <w:rsid w:val="00DA6B0D"/>
    <w:rsid w:val="00DA6C7B"/>
    <w:rsid w:val="00DA6DC0"/>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81F"/>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4B3"/>
    <w:rsid w:val="00DB5B80"/>
    <w:rsid w:val="00DB5DDF"/>
    <w:rsid w:val="00DB613E"/>
    <w:rsid w:val="00DB64D8"/>
    <w:rsid w:val="00DB6597"/>
    <w:rsid w:val="00DB668A"/>
    <w:rsid w:val="00DB6B56"/>
    <w:rsid w:val="00DB6E20"/>
    <w:rsid w:val="00DB6E95"/>
    <w:rsid w:val="00DB6F69"/>
    <w:rsid w:val="00DB76E4"/>
    <w:rsid w:val="00DB7A42"/>
    <w:rsid w:val="00DB7D16"/>
    <w:rsid w:val="00DB7DB1"/>
    <w:rsid w:val="00DB7DCF"/>
    <w:rsid w:val="00DB7DF8"/>
    <w:rsid w:val="00DB7FC6"/>
    <w:rsid w:val="00DC0209"/>
    <w:rsid w:val="00DC066B"/>
    <w:rsid w:val="00DC0768"/>
    <w:rsid w:val="00DC0994"/>
    <w:rsid w:val="00DC0D3E"/>
    <w:rsid w:val="00DC0EE0"/>
    <w:rsid w:val="00DC10A1"/>
    <w:rsid w:val="00DC12AF"/>
    <w:rsid w:val="00DC13A0"/>
    <w:rsid w:val="00DC13AC"/>
    <w:rsid w:val="00DC1606"/>
    <w:rsid w:val="00DC164D"/>
    <w:rsid w:val="00DC1687"/>
    <w:rsid w:val="00DC16CA"/>
    <w:rsid w:val="00DC1A41"/>
    <w:rsid w:val="00DC1B96"/>
    <w:rsid w:val="00DC1BE9"/>
    <w:rsid w:val="00DC1C7A"/>
    <w:rsid w:val="00DC1F26"/>
    <w:rsid w:val="00DC1F99"/>
    <w:rsid w:val="00DC218F"/>
    <w:rsid w:val="00DC222A"/>
    <w:rsid w:val="00DC2236"/>
    <w:rsid w:val="00DC2318"/>
    <w:rsid w:val="00DC237B"/>
    <w:rsid w:val="00DC23C1"/>
    <w:rsid w:val="00DC24C5"/>
    <w:rsid w:val="00DC2778"/>
    <w:rsid w:val="00DC2A68"/>
    <w:rsid w:val="00DC2CF2"/>
    <w:rsid w:val="00DC2F89"/>
    <w:rsid w:val="00DC3786"/>
    <w:rsid w:val="00DC3990"/>
    <w:rsid w:val="00DC3A26"/>
    <w:rsid w:val="00DC3C77"/>
    <w:rsid w:val="00DC3E59"/>
    <w:rsid w:val="00DC419A"/>
    <w:rsid w:val="00DC41EC"/>
    <w:rsid w:val="00DC436F"/>
    <w:rsid w:val="00DC44C8"/>
    <w:rsid w:val="00DC47DF"/>
    <w:rsid w:val="00DC48BF"/>
    <w:rsid w:val="00DC48EA"/>
    <w:rsid w:val="00DC4C57"/>
    <w:rsid w:val="00DC502E"/>
    <w:rsid w:val="00DC5111"/>
    <w:rsid w:val="00DC5326"/>
    <w:rsid w:val="00DC5552"/>
    <w:rsid w:val="00DC5A02"/>
    <w:rsid w:val="00DC5C2F"/>
    <w:rsid w:val="00DC5D40"/>
    <w:rsid w:val="00DC5D6F"/>
    <w:rsid w:val="00DC5E9A"/>
    <w:rsid w:val="00DC5F35"/>
    <w:rsid w:val="00DC621D"/>
    <w:rsid w:val="00DC6B20"/>
    <w:rsid w:val="00DC6B5D"/>
    <w:rsid w:val="00DC6CF3"/>
    <w:rsid w:val="00DC6F56"/>
    <w:rsid w:val="00DC717F"/>
    <w:rsid w:val="00DC7320"/>
    <w:rsid w:val="00DC74AE"/>
    <w:rsid w:val="00DC7B32"/>
    <w:rsid w:val="00DC7B49"/>
    <w:rsid w:val="00DC7B4C"/>
    <w:rsid w:val="00DC7CEB"/>
    <w:rsid w:val="00DC7D37"/>
    <w:rsid w:val="00DC7F51"/>
    <w:rsid w:val="00DD0011"/>
    <w:rsid w:val="00DD00A2"/>
    <w:rsid w:val="00DD0462"/>
    <w:rsid w:val="00DD05A7"/>
    <w:rsid w:val="00DD0698"/>
    <w:rsid w:val="00DD06E7"/>
    <w:rsid w:val="00DD0943"/>
    <w:rsid w:val="00DD0A10"/>
    <w:rsid w:val="00DD0FBB"/>
    <w:rsid w:val="00DD1090"/>
    <w:rsid w:val="00DD1202"/>
    <w:rsid w:val="00DD1231"/>
    <w:rsid w:val="00DD1794"/>
    <w:rsid w:val="00DD18AF"/>
    <w:rsid w:val="00DD18E5"/>
    <w:rsid w:val="00DD1A86"/>
    <w:rsid w:val="00DD1AF2"/>
    <w:rsid w:val="00DD1C31"/>
    <w:rsid w:val="00DD1C3D"/>
    <w:rsid w:val="00DD1C9E"/>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6DC"/>
    <w:rsid w:val="00DE2B45"/>
    <w:rsid w:val="00DE2B85"/>
    <w:rsid w:val="00DE2C35"/>
    <w:rsid w:val="00DE2D68"/>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8B1"/>
    <w:rsid w:val="00DF1937"/>
    <w:rsid w:val="00DF1E12"/>
    <w:rsid w:val="00DF1E3D"/>
    <w:rsid w:val="00DF1FC1"/>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A2"/>
    <w:rsid w:val="00E0480A"/>
    <w:rsid w:val="00E04948"/>
    <w:rsid w:val="00E04C9B"/>
    <w:rsid w:val="00E04DDE"/>
    <w:rsid w:val="00E04DF2"/>
    <w:rsid w:val="00E04F98"/>
    <w:rsid w:val="00E0522D"/>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BE"/>
    <w:rsid w:val="00E074D6"/>
    <w:rsid w:val="00E076F0"/>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FB"/>
    <w:rsid w:val="00E12351"/>
    <w:rsid w:val="00E12551"/>
    <w:rsid w:val="00E12673"/>
    <w:rsid w:val="00E129C9"/>
    <w:rsid w:val="00E12A7C"/>
    <w:rsid w:val="00E12E08"/>
    <w:rsid w:val="00E12EF7"/>
    <w:rsid w:val="00E131A5"/>
    <w:rsid w:val="00E137F6"/>
    <w:rsid w:val="00E1384E"/>
    <w:rsid w:val="00E14310"/>
    <w:rsid w:val="00E143FD"/>
    <w:rsid w:val="00E1442D"/>
    <w:rsid w:val="00E146CE"/>
    <w:rsid w:val="00E146E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13"/>
    <w:rsid w:val="00E16A72"/>
    <w:rsid w:val="00E17253"/>
    <w:rsid w:val="00E173F7"/>
    <w:rsid w:val="00E1778B"/>
    <w:rsid w:val="00E177A3"/>
    <w:rsid w:val="00E177C2"/>
    <w:rsid w:val="00E17B6E"/>
    <w:rsid w:val="00E17BE3"/>
    <w:rsid w:val="00E17C0E"/>
    <w:rsid w:val="00E17E91"/>
    <w:rsid w:val="00E200BC"/>
    <w:rsid w:val="00E20150"/>
    <w:rsid w:val="00E201F0"/>
    <w:rsid w:val="00E202EE"/>
    <w:rsid w:val="00E2032A"/>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D67"/>
    <w:rsid w:val="00E23FA5"/>
    <w:rsid w:val="00E2406A"/>
    <w:rsid w:val="00E24232"/>
    <w:rsid w:val="00E2449C"/>
    <w:rsid w:val="00E24888"/>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563"/>
    <w:rsid w:val="00E2762F"/>
    <w:rsid w:val="00E2790D"/>
    <w:rsid w:val="00E27A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41C"/>
    <w:rsid w:val="00E36591"/>
    <w:rsid w:val="00E366EC"/>
    <w:rsid w:val="00E3683B"/>
    <w:rsid w:val="00E3693E"/>
    <w:rsid w:val="00E36974"/>
    <w:rsid w:val="00E36B7D"/>
    <w:rsid w:val="00E36D65"/>
    <w:rsid w:val="00E36D68"/>
    <w:rsid w:val="00E372D7"/>
    <w:rsid w:val="00E372F0"/>
    <w:rsid w:val="00E3732E"/>
    <w:rsid w:val="00E373F3"/>
    <w:rsid w:val="00E3742F"/>
    <w:rsid w:val="00E3743E"/>
    <w:rsid w:val="00E37489"/>
    <w:rsid w:val="00E3752E"/>
    <w:rsid w:val="00E376D6"/>
    <w:rsid w:val="00E377AF"/>
    <w:rsid w:val="00E37953"/>
    <w:rsid w:val="00E37B60"/>
    <w:rsid w:val="00E37B83"/>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6C2"/>
    <w:rsid w:val="00E45A97"/>
    <w:rsid w:val="00E45BDD"/>
    <w:rsid w:val="00E45C26"/>
    <w:rsid w:val="00E45EFD"/>
    <w:rsid w:val="00E46026"/>
    <w:rsid w:val="00E4626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D84"/>
    <w:rsid w:val="00E47E13"/>
    <w:rsid w:val="00E47E7F"/>
    <w:rsid w:val="00E50651"/>
    <w:rsid w:val="00E50654"/>
    <w:rsid w:val="00E5068E"/>
    <w:rsid w:val="00E506F5"/>
    <w:rsid w:val="00E50809"/>
    <w:rsid w:val="00E5095D"/>
    <w:rsid w:val="00E50E12"/>
    <w:rsid w:val="00E511F5"/>
    <w:rsid w:val="00E512F6"/>
    <w:rsid w:val="00E5137C"/>
    <w:rsid w:val="00E513AA"/>
    <w:rsid w:val="00E51598"/>
    <w:rsid w:val="00E51723"/>
    <w:rsid w:val="00E517D4"/>
    <w:rsid w:val="00E51B1F"/>
    <w:rsid w:val="00E51B2F"/>
    <w:rsid w:val="00E51BE9"/>
    <w:rsid w:val="00E51E3A"/>
    <w:rsid w:val="00E5227F"/>
    <w:rsid w:val="00E52392"/>
    <w:rsid w:val="00E523C3"/>
    <w:rsid w:val="00E5258A"/>
    <w:rsid w:val="00E528FB"/>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972"/>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BC8"/>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70E1"/>
    <w:rsid w:val="00E7713F"/>
    <w:rsid w:val="00E7728E"/>
    <w:rsid w:val="00E775D5"/>
    <w:rsid w:val="00E7782B"/>
    <w:rsid w:val="00E778E7"/>
    <w:rsid w:val="00E77C4F"/>
    <w:rsid w:val="00E77E87"/>
    <w:rsid w:val="00E805F0"/>
    <w:rsid w:val="00E808C7"/>
    <w:rsid w:val="00E80DA7"/>
    <w:rsid w:val="00E80DE3"/>
    <w:rsid w:val="00E81957"/>
    <w:rsid w:val="00E81974"/>
    <w:rsid w:val="00E81AC9"/>
    <w:rsid w:val="00E81AE1"/>
    <w:rsid w:val="00E81AFD"/>
    <w:rsid w:val="00E81B4F"/>
    <w:rsid w:val="00E81BA1"/>
    <w:rsid w:val="00E82021"/>
    <w:rsid w:val="00E82093"/>
    <w:rsid w:val="00E8278F"/>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B50"/>
    <w:rsid w:val="00E85B72"/>
    <w:rsid w:val="00E85F07"/>
    <w:rsid w:val="00E85F11"/>
    <w:rsid w:val="00E86588"/>
    <w:rsid w:val="00E865ED"/>
    <w:rsid w:val="00E868C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6465"/>
    <w:rsid w:val="00E968C6"/>
    <w:rsid w:val="00E97070"/>
    <w:rsid w:val="00E97217"/>
    <w:rsid w:val="00E97524"/>
    <w:rsid w:val="00E97573"/>
    <w:rsid w:val="00E975AA"/>
    <w:rsid w:val="00E976F2"/>
    <w:rsid w:val="00E97799"/>
    <w:rsid w:val="00EA01EB"/>
    <w:rsid w:val="00EA059E"/>
    <w:rsid w:val="00EA079B"/>
    <w:rsid w:val="00EA0979"/>
    <w:rsid w:val="00EA09D7"/>
    <w:rsid w:val="00EA0C87"/>
    <w:rsid w:val="00EA0DAC"/>
    <w:rsid w:val="00EA0F83"/>
    <w:rsid w:val="00EA1042"/>
    <w:rsid w:val="00EA1245"/>
    <w:rsid w:val="00EA1727"/>
    <w:rsid w:val="00EA1A38"/>
    <w:rsid w:val="00EA1CED"/>
    <w:rsid w:val="00EA1E2D"/>
    <w:rsid w:val="00EA21C8"/>
    <w:rsid w:val="00EA238C"/>
    <w:rsid w:val="00EA28E4"/>
    <w:rsid w:val="00EA2A1F"/>
    <w:rsid w:val="00EA2A46"/>
    <w:rsid w:val="00EA2C8D"/>
    <w:rsid w:val="00EA2CE0"/>
    <w:rsid w:val="00EA30D2"/>
    <w:rsid w:val="00EA31C8"/>
    <w:rsid w:val="00EA32F9"/>
    <w:rsid w:val="00EA3697"/>
    <w:rsid w:val="00EA37BD"/>
    <w:rsid w:val="00EA3991"/>
    <w:rsid w:val="00EA3B20"/>
    <w:rsid w:val="00EA3D04"/>
    <w:rsid w:val="00EA3D45"/>
    <w:rsid w:val="00EA3D70"/>
    <w:rsid w:val="00EA423B"/>
    <w:rsid w:val="00EA4441"/>
    <w:rsid w:val="00EA48A9"/>
    <w:rsid w:val="00EA4A88"/>
    <w:rsid w:val="00EA4B25"/>
    <w:rsid w:val="00EA4F41"/>
    <w:rsid w:val="00EA522D"/>
    <w:rsid w:val="00EA556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D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B0C"/>
    <w:rsid w:val="00EB4C01"/>
    <w:rsid w:val="00EB5021"/>
    <w:rsid w:val="00EB54A0"/>
    <w:rsid w:val="00EB58C6"/>
    <w:rsid w:val="00EB5A13"/>
    <w:rsid w:val="00EB5CF9"/>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88"/>
    <w:rsid w:val="00EC37FA"/>
    <w:rsid w:val="00EC39E2"/>
    <w:rsid w:val="00EC3B99"/>
    <w:rsid w:val="00EC3C7F"/>
    <w:rsid w:val="00EC3F06"/>
    <w:rsid w:val="00EC4140"/>
    <w:rsid w:val="00EC41CA"/>
    <w:rsid w:val="00EC41CD"/>
    <w:rsid w:val="00EC4346"/>
    <w:rsid w:val="00EC4612"/>
    <w:rsid w:val="00EC4CD5"/>
    <w:rsid w:val="00EC4FBA"/>
    <w:rsid w:val="00EC528A"/>
    <w:rsid w:val="00EC57D6"/>
    <w:rsid w:val="00EC5950"/>
    <w:rsid w:val="00EC5A31"/>
    <w:rsid w:val="00EC5BC7"/>
    <w:rsid w:val="00EC5CBB"/>
    <w:rsid w:val="00EC5D0D"/>
    <w:rsid w:val="00EC5DA1"/>
    <w:rsid w:val="00EC5DCB"/>
    <w:rsid w:val="00EC60DA"/>
    <w:rsid w:val="00EC6158"/>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7F"/>
    <w:rsid w:val="00ED0AB4"/>
    <w:rsid w:val="00ED0AF8"/>
    <w:rsid w:val="00ED0E58"/>
    <w:rsid w:val="00ED0F25"/>
    <w:rsid w:val="00ED1210"/>
    <w:rsid w:val="00ED1765"/>
    <w:rsid w:val="00ED1813"/>
    <w:rsid w:val="00ED24B4"/>
    <w:rsid w:val="00ED277E"/>
    <w:rsid w:val="00ED29BF"/>
    <w:rsid w:val="00ED2B01"/>
    <w:rsid w:val="00ED2F6A"/>
    <w:rsid w:val="00ED3179"/>
    <w:rsid w:val="00ED33B0"/>
    <w:rsid w:val="00ED33DC"/>
    <w:rsid w:val="00ED3681"/>
    <w:rsid w:val="00ED3BF1"/>
    <w:rsid w:val="00ED4040"/>
    <w:rsid w:val="00ED429C"/>
    <w:rsid w:val="00ED42EA"/>
    <w:rsid w:val="00ED4517"/>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221E"/>
    <w:rsid w:val="00EE224F"/>
    <w:rsid w:val="00EE2394"/>
    <w:rsid w:val="00EE2920"/>
    <w:rsid w:val="00EE2925"/>
    <w:rsid w:val="00EE2D3A"/>
    <w:rsid w:val="00EE2EF0"/>
    <w:rsid w:val="00EE3040"/>
    <w:rsid w:val="00EE3083"/>
    <w:rsid w:val="00EE3120"/>
    <w:rsid w:val="00EE3742"/>
    <w:rsid w:val="00EE38E5"/>
    <w:rsid w:val="00EE3D1B"/>
    <w:rsid w:val="00EE3E6E"/>
    <w:rsid w:val="00EE41B2"/>
    <w:rsid w:val="00EE424C"/>
    <w:rsid w:val="00EE4280"/>
    <w:rsid w:val="00EE43C8"/>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E6B"/>
    <w:rsid w:val="00EF0288"/>
    <w:rsid w:val="00EF02CE"/>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6D5"/>
    <w:rsid w:val="00EF498F"/>
    <w:rsid w:val="00EF49C9"/>
    <w:rsid w:val="00EF4C86"/>
    <w:rsid w:val="00EF4CC9"/>
    <w:rsid w:val="00EF52A4"/>
    <w:rsid w:val="00EF52DC"/>
    <w:rsid w:val="00EF542A"/>
    <w:rsid w:val="00EF56B7"/>
    <w:rsid w:val="00EF5B8C"/>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3072"/>
    <w:rsid w:val="00F03132"/>
    <w:rsid w:val="00F038AB"/>
    <w:rsid w:val="00F03989"/>
    <w:rsid w:val="00F040F4"/>
    <w:rsid w:val="00F04281"/>
    <w:rsid w:val="00F04643"/>
    <w:rsid w:val="00F046B7"/>
    <w:rsid w:val="00F04A68"/>
    <w:rsid w:val="00F04B5C"/>
    <w:rsid w:val="00F04E99"/>
    <w:rsid w:val="00F052D7"/>
    <w:rsid w:val="00F052F2"/>
    <w:rsid w:val="00F05306"/>
    <w:rsid w:val="00F057C3"/>
    <w:rsid w:val="00F057F4"/>
    <w:rsid w:val="00F05975"/>
    <w:rsid w:val="00F05A07"/>
    <w:rsid w:val="00F05B44"/>
    <w:rsid w:val="00F05E2E"/>
    <w:rsid w:val="00F0649C"/>
    <w:rsid w:val="00F068E1"/>
    <w:rsid w:val="00F06C60"/>
    <w:rsid w:val="00F06D57"/>
    <w:rsid w:val="00F06E4E"/>
    <w:rsid w:val="00F06FD6"/>
    <w:rsid w:val="00F074CB"/>
    <w:rsid w:val="00F077AE"/>
    <w:rsid w:val="00F077FE"/>
    <w:rsid w:val="00F0789D"/>
    <w:rsid w:val="00F07919"/>
    <w:rsid w:val="00F07C01"/>
    <w:rsid w:val="00F07CB3"/>
    <w:rsid w:val="00F07D5E"/>
    <w:rsid w:val="00F07F2A"/>
    <w:rsid w:val="00F07FA0"/>
    <w:rsid w:val="00F106CB"/>
    <w:rsid w:val="00F10881"/>
    <w:rsid w:val="00F10C4A"/>
    <w:rsid w:val="00F10CE2"/>
    <w:rsid w:val="00F10D1D"/>
    <w:rsid w:val="00F11060"/>
    <w:rsid w:val="00F1111F"/>
    <w:rsid w:val="00F11595"/>
    <w:rsid w:val="00F1190F"/>
    <w:rsid w:val="00F11C8C"/>
    <w:rsid w:val="00F11F4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73A"/>
    <w:rsid w:val="00F149E7"/>
    <w:rsid w:val="00F14A95"/>
    <w:rsid w:val="00F14BCF"/>
    <w:rsid w:val="00F14C65"/>
    <w:rsid w:val="00F14D58"/>
    <w:rsid w:val="00F14EE0"/>
    <w:rsid w:val="00F1513D"/>
    <w:rsid w:val="00F1558C"/>
    <w:rsid w:val="00F157B5"/>
    <w:rsid w:val="00F15B4C"/>
    <w:rsid w:val="00F15C7A"/>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2E0"/>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3F0"/>
    <w:rsid w:val="00F3753C"/>
    <w:rsid w:val="00F37641"/>
    <w:rsid w:val="00F37D47"/>
    <w:rsid w:val="00F37DB2"/>
    <w:rsid w:val="00F37E09"/>
    <w:rsid w:val="00F400CB"/>
    <w:rsid w:val="00F40236"/>
    <w:rsid w:val="00F409D5"/>
    <w:rsid w:val="00F40AE0"/>
    <w:rsid w:val="00F40CC5"/>
    <w:rsid w:val="00F41077"/>
    <w:rsid w:val="00F41458"/>
    <w:rsid w:val="00F4148F"/>
    <w:rsid w:val="00F415AA"/>
    <w:rsid w:val="00F418A9"/>
    <w:rsid w:val="00F41A20"/>
    <w:rsid w:val="00F41B49"/>
    <w:rsid w:val="00F41D7F"/>
    <w:rsid w:val="00F41DBC"/>
    <w:rsid w:val="00F42815"/>
    <w:rsid w:val="00F42936"/>
    <w:rsid w:val="00F429C6"/>
    <w:rsid w:val="00F42AD1"/>
    <w:rsid w:val="00F42DB5"/>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ABD"/>
    <w:rsid w:val="00F45CA0"/>
    <w:rsid w:val="00F45D4C"/>
    <w:rsid w:val="00F45DFB"/>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55"/>
    <w:rsid w:val="00F56ED9"/>
    <w:rsid w:val="00F57182"/>
    <w:rsid w:val="00F57360"/>
    <w:rsid w:val="00F573BD"/>
    <w:rsid w:val="00F57579"/>
    <w:rsid w:val="00F5759E"/>
    <w:rsid w:val="00F575E2"/>
    <w:rsid w:val="00F57716"/>
    <w:rsid w:val="00F5796B"/>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655"/>
    <w:rsid w:val="00F6382F"/>
    <w:rsid w:val="00F63B93"/>
    <w:rsid w:val="00F64142"/>
    <w:rsid w:val="00F642D1"/>
    <w:rsid w:val="00F64306"/>
    <w:rsid w:val="00F64322"/>
    <w:rsid w:val="00F64D15"/>
    <w:rsid w:val="00F64F7F"/>
    <w:rsid w:val="00F651B8"/>
    <w:rsid w:val="00F65257"/>
    <w:rsid w:val="00F65335"/>
    <w:rsid w:val="00F654A2"/>
    <w:rsid w:val="00F6586F"/>
    <w:rsid w:val="00F65921"/>
    <w:rsid w:val="00F65C79"/>
    <w:rsid w:val="00F66000"/>
    <w:rsid w:val="00F6602F"/>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7007B"/>
    <w:rsid w:val="00F700F2"/>
    <w:rsid w:val="00F701BA"/>
    <w:rsid w:val="00F7062F"/>
    <w:rsid w:val="00F70728"/>
    <w:rsid w:val="00F70782"/>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B6F"/>
    <w:rsid w:val="00F80D70"/>
    <w:rsid w:val="00F80E82"/>
    <w:rsid w:val="00F80FFC"/>
    <w:rsid w:val="00F81071"/>
    <w:rsid w:val="00F81143"/>
    <w:rsid w:val="00F8153F"/>
    <w:rsid w:val="00F81B4B"/>
    <w:rsid w:val="00F82021"/>
    <w:rsid w:val="00F822A2"/>
    <w:rsid w:val="00F825FB"/>
    <w:rsid w:val="00F82C1E"/>
    <w:rsid w:val="00F82E5E"/>
    <w:rsid w:val="00F82FAF"/>
    <w:rsid w:val="00F830CA"/>
    <w:rsid w:val="00F8327D"/>
    <w:rsid w:val="00F832AC"/>
    <w:rsid w:val="00F834D6"/>
    <w:rsid w:val="00F836E0"/>
    <w:rsid w:val="00F8396C"/>
    <w:rsid w:val="00F84A0C"/>
    <w:rsid w:val="00F84DF1"/>
    <w:rsid w:val="00F84E2D"/>
    <w:rsid w:val="00F84E6A"/>
    <w:rsid w:val="00F84E6E"/>
    <w:rsid w:val="00F84EED"/>
    <w:rsid w:val="00F851A2"/>
    <w:rsid w:val="00F8526C"/>
    <w:rsid w:val="00F852C3"/>
    <w:rsid w:val="00F856E4"/>
    <w:rsid w:val="00F856E8"/>
    <w:rsid w:val="00F85755"/>
    <w:rsid w:val="00F8596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0DA"/>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7C7"/>
    <w:rsid w:val="00F939FD"/>
    <w:rsid w:val="00F93E26"/>
    <w:rsid w:val="00F942AF"/>
    <w:rsid w:val="00F943D7"/>
    <w:rsid w:val="00F94696"/>
    <w:rsid w:val="00F94871"/>
    <w:rsid w:val="00F948A4"/>
    <w:rsid w:val="00F94E58"/>
    <w:rsid w:val="00F9518A"/>
    <w:rsid w:val="00F95ACF"/>
    <w:rsid w:val="00F95B0A"/>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FC3"/>
    <w:rsid w:val="00FD4501"/>
    <w:rsid w:val="00FD4533"/>
    <w:rsid w:val="00FD4733"/>
    <w:rsid w:val="00FD4880"/>
    <w:rsid w:val="00FD491A"/>
    <w:rsid w:val="00FD4A9D"/>
    <w:rsid w:val="00FD4B2D"/>
    <w:rsid w:val="00FD4CB8"/>
    <w:rsid w:val="00FD5100"/>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187"/>
    <w:rsid w:val="00FE04C3"/>
    <w:rsid w:val="00FE04E2"/>
    <w:rsid w:val="00FE0549"/>
    <w:rsid w:val="00FE063F"/>
    <w:rsid w:val="00FE0BF5"/>
    <w:rsid w:val="00FE0D9B"/>
    <w:rsid w:val="00FE0DF2"/>
    <w:rsid w:val="00FE118D"/>
    <w:rsid w:val="00FE16D2"/>
    <w:rsid w:val="00FE1B41"/>
    <w:rsid w:val="00FE1D00"/>
    <w:rsid w:val="00FE1EDD"/>
    <w:rsid w:val="00FE2292"/>
    <w:rsid w:val="00FE2333"/>
    <w:rsid w:val="00FE2480"/>
    <w:rsid w:val="00FE25EF"/>
    <w:rsid w:val="00FE2A7C"/>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D89"/>
    <w:rsid w:val="00FE6E1D"/>
    <w:rsid w:val="00FE6F83"/>
    <w:rsid w:val="00FE6FE2"/>
    <w:rsid w:val="00FE7573"/>
    <w:rsid w:val="00FE7806"/>
    <w:rsid w:val="00FE780F"/>
    <w:rsid w:val="00FE788E"/>
    <w:rsid w:val="00FE7A13"/>
    <w:rsid w:val="00FE7A87"/>
    <w:rsid w:val="00FE7C1C"/>
    <w:rsid w:val="00FF0DAC"/>
    <w:rsid w:val="00FF0DBE"/>
    <w:rsid w:val="00FF0E72"/>
    <w:rsid w:val="00FF10CE"/>
    <w:rsid w:val="00FF1271"/>
    <w:rsid w:val="00FF162C"/>
    <w:rsid w:val="00FF1BB0"/>
    <w:rsid w:val="00FF1DCC"/>
    <w:rsid w:val="00FF1E35"/>
    <w:rsid w:val="00FF2321"/>
    <w:rsid w:val="00FF2519"/>
    <w:rsid w:val="00FF2556"/>
    <w:rsid w:val="00FF281F"/>
    <w:rsid w:val="00FF2C70"/>
    <w:rsid w:val="00FF2FDA"/>
    <w:rsid w:val="00FF34D5"/>
    <w:rsid w:val="00FF34DB"/>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FEF73"/>
  <w15:docId w15:val="{3E6CA680-445C-42B2-84B7-27ACD350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B2C"/>
    <w:rPr>
      <w:rFonts w:ascii="Times New Roman" w:eastAsia="Times New Roman" w:hAnsi="Times New Roman"/>
      <w:sz w:val="22"/>
      <w:szCs w:val="22"/>
      <w:lang w:val="th-TH"/>
    </w:rPr>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rsid w:val="005616D8"/>
    <w:pPr>
      <w:tabs>
        <w:tab w:val="center" w:pos="4153"/>
        <w:tab w:val="right" w:pos="8306"/>
      </w:tabs>
    </w:pPr>
    <w:rPr>
      <w:sz w:val="20"/>
      <w:szCs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577593"/>
    <w:pPr>
      <w:tabs>
        <w:tab w:val="left" w:pos="720"/>
        <w:tab w:val="right" w:leader="dot" w:pos="9450"/>
      </w:tabs>
      <w:spacing w:line="380" w:lineRule="exact"/>
      <w:ind w:left="720" w:hanging="720"/>
    </w:pPr>
    <w:rPr>
      <w:rFonts w:ascii="Arial" w:hAnsi="Arial" w:cs="Arial"/>
      <w:noProof/>
      <w:lang w:val="en-GB"/>
    </w:rPr>
  </w:style>
  <w:style w:type="paragraph" w:styleId="ListBullet3">
    <w:name w:val="List Bullet 3"/>
    <w:basedOn w:val="Normal"/>
    <w:autoRedefine/>
    <w:rsid w:val="004626F2"/>
    <w:pPr>
      <w:numPr>
        <w:numId w:val="4"/>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semiHidden/>
    <w:unhideWhenUsed/>
    <w:rsid w:val="0014334F"/>
    <w:rPr>
      <w:sz w:val="20"/>
      <w:szCs w:val="25"/>
    </w:rPr>
  </w:style>
  <w:style w:type="character" w:customStyle="1" w:styleId="CommentTextChar">
    <w:name w:val="Comment Text Char"/>
    <w:basedOn w:val="DefaultParagraphFont"/>
    <w:link w:val="CommentText"/>
    <w:semiHidden/>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paragraph">
    <w:name w:val="paragraph"/>
    <w:basedOn w:val="Normal"/>
    <w:rsid w:val="00415954"/>
    <w:pPr>
      <w:spacing w:before="100" w:beforeAutospacing="1" w:after="100" w:afterAutospacing="1"/>
    </w:pPr>
    <w:rPr>
      <w:rFonts w:cs="Times New Roman"/>
      <w:sz w:val="24"/>
      <w:szCs w:val="24"/>
      <w:lang w:val="en-US"/>
    </w:rPr>
  </w:style>
  <w:style w:type="character" w:customStyle="1" w:styleId="eop">
    <w:name w:val="eop"/>
    <w:basedOn w:val="DefaultParagraphFont"/>
    <w:rsid w:val="00415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7790574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49752924">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277725">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38287503">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0220845">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78332336">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387680339">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1442527">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597054319">
      <w:bodyDiv w:val="1"/>
      <w:marLeft w:val="0"/>
      <w:marRight w:val="0"/>
      <w:marTop w:val="0"/>
      <w:marBottom w:val="0"/>
      <w:divBdr>
        <w:top w:val="none" w:sz="0" w:space="0" w:color="auto"/>
        <w:left w:val="none" w:sz="0" w:space="0" w:color="auto"/>
        <w:bottom w:val="none" w:sz="0" w:space="0" w:color="auto"/>
        <w:right w:val="none" w:sz="0" w:space="0" w:color="auto"/>
      </w:divBdr>
    </w:div>
    <w:div w:id="1598560985">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83903413">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39911310">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304B1C7-B336-4462-A8AC-2BA88048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25</Pages>
  <Words>6111</Words>
  <Characters>34838</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40868</CharactersWithSpaces>
  <SharedDoc>false</SharedDoc>
  <HLinks>
    <vt:vector size="276" baseType="variant">
      <vt:variant>
        <vt:i4>1572926</vt:i4>
      </vt:variant>
      <vt:variant>
        <vt:i4>272</vt:i4>
      </vt:variant>
      <vt:variant>
        <vt:i4>0</vt:i4>
      </vt:variant>
      <vt:variant>
        <vt:i4>5</vt:i4>
      </vt:variant>
      <vt:variant>
        <vt:lpwstr/>
      </vt:variant>
      <vt:variant>
        <vt:lpwstr>_Toc80716678</vt:lpwstr>
      </vt:variant>
      <vt:variant>
        <vt:i4>1507390</vt:i4>
      </vt:variant>
      <vt:variant>
        <vt:i4>266</vt:i4>
      </vt:variant>
      <vt:variant>
        <vt:i4>0</vt:i4>
      </vt:variant>
      <vt:variant>
        <vt:i4>5</vt:i4>
      </vt:variant>
      <vt:variant>
        <vt:lpwstr/>
      </vt:variant>
      <vt:variant>
        <vt:lpwstr>_Toc80716677</vt:lpwstr>
      </vt:variant>
      <vt:variant>
        <vt:i4>1441854</vt:i4>
      </vt:variant>
      <vt:variant>
        <vt:i4>260</vt:i4>
      </vt:variant>
      <vt:variant>
        <vt:i4>0</vt:i4>
      </vt:variant>
      <vt:variant>
        <vt:i4>5</vt:i4>
      </vt:variant>
      <vt:variant>
        <vt:lpwstr/>
      </vt:variant>
      <vt:variant>
        <vt:lpwstr>_Toc80716676</vt:lpwstr>
      </vt:variant>
      <vt:variant>
        <vt:i4>1376318</vt:i4>
      </vt:variant>
      <vt:variant>
        <vt:i4>254</vt:i4>
      </vt:variant>
      <vt:variant>
        <vt:i4>0</vt:i4>
      </vt:variant>
      <vt:variant>
        <vt:i4>5</vt:i4>
      </vt:variant>
      <vt:variant>
        <vt:lpwstr/>
      </vt:variant>
      <vt:variant>
        <vt:lpwstr>_Toc80716675</vt:lpwstr>
      </vt:variant>
      <vt:variant>
        <vt:i4>1310782</vt:i4>
      </vt:variant>
      <vt:variant>
        <vt:i4>248</vt:i4>
      </vt:variant>
      <vt:variant>
        <vt:i4>0</vt:i4>
      </vt:variant>
      <vt:variant>
        <vt:i4>5</vt:i4>
      </vt:variant>
      <vt:variant>
        <vt:lpwstr/>
      </vt:variant>
      <vt:variant>
        <vt:lpwstr>_Toc80716674</vt:lpwstr>
      </vt:variant>
      <vt:variant>
        <vt:i4>1245246</vt:i4>
      </vt:variant>
      <vt:variant>
        <vt:i4>242</vt:i4>
      </vt:variant>
      <vt:variant>
        <vt:i4>0</vt:i4>
      </vt:variant>
      <vt:variant>
        <vt:i4>5</vt:i4>
      </vt:variant>
      <vt:variant>
        <vt:lpwstr/>
      </vt:variant>
      <vt:variant>
        <vt:lpwstr>_Toc80716673</vt:lpwstr>
      </vt:variant>
      <vt:variant>
        <vt:i4>1179710</vt:i4>
      </vt:variant>
      <vt:variant>
        <vt:i4>236</vt:i4>
      </vt:variant>
      <vt:variant>
        <vt:i4>0</vt:i4>
      </vt:variant>
      <vt:variant>
        <vt:i4>5</vt:i4>
      </vt:variant>
      <vt:variant>
        <vt:lpwstr/>
      </vt:variant>
      <vt:variant>
        <vt:lpwstr>_Toc80716672</vt:lpwstr>
      </vt:variant>
      <vt:variant>
        <vt:i4>1114174</vt:i4>
      </vt:variant>
      <vt:variant>
        <vt:i4>230</vt:i4>
      </vt:variant>
      <vt:variant>
        <vt:i4>0</vt:i4>
      </vt:variant>
      <vt:variant>
        <vt:i4>5</vt:i4>
      </vt:variant>
      <vt:variant>
        <vt:lpwstr/>
      </vt:variant>
      <vt:variant>
        <vt:lpwstr>_Toc80716671</vt:lpwstr>
      </vt:variant>
      <vt:variant>
        <vt:i4>1048638</vt:i4>
      </vt:variant>
      <vt:variant>
        <vt:i4>224</vt:i4>
      </vt:variant>
      <vt:variant>
        <vt:i4>0</vt:i4>
      </vt:variant>
      <vt:variant>
        <vt:i4>5</vt:i4>
      </vt:variant>
      <vt:variant>
        <vt:lpwstr/>
      </vt:variant>
      <vt:variant>
        <vt:lpwstr>_Toc80716670</vt:lpwstr>
      </vt:variant>
      <vt:variant>
        <vt:i4>1638463</vt:i4>
      </vt:variant>
      <vt:variant>
        <vt:i4>218</vt:i4>
      </vt:variant>
      <vt:variant>
        <vt:i4>0</vt:i4>
      </vt:variant>
      <vt:variant>
        <vt:i4>5</vt:i4>
      </vt:variant>
      <vt:variant>
        <vt:lpwstr/>
      </vt:variant>
      <vt:variant>
        <vt:lpwstr>_Toc80716669</vt:lpwstr>
      </vt:variant>
      <vt:variant>
        <vt:i4>1572927</vt:i4>
      </vt:variant>
      <vt:variant>
        <vt:i4>212</vt:i4>
      </vt:variant>
      <vt:variant>
        <vt:i4>0</vt:i4>
      </vt:variant>
      <vt:variant>
        <vt:i4>5</vt:i4>
      </vt:variant>
      <vt:variant>
        <vt:lpwstr/>
      </vt:variant>
      <vt:variant>
        <vt:lpwstr>_Toc80716668</vt:lpwstr>
      </vt:variant>
      <vt:variant>
        <vt:i4>1507391</vt:i4>
      </vt:variant>
      <vt:variant>
        <vt:i4>206</vt:i4>
      </vt:variant>
      <vt:variant>
        <vt:i4>0</vt:i4>
      </vt:variant>
      <vt:variant>
        <vt:i4>5</vt:i4>
      </vt:variant>
      <vt:variant>
        <vt:lpwstr/>
      </vt:variant>
      <vt:variant>
        <vt:lpwstr>_Toc80716667</vt:lpwstr>
      </vt:variant>
      <vt:variant>
        <vt:i4>1441855</vt:i4>
      </vt:variant>
      <vt:variant>
        <vt:i4>200</vt:i4>
      </vt:variant>
      <vt:variant>
        <vt:i4>0</vt:i4>
      </vt:variant>
      <vt:variant>
        <vt:i4>5</vt:i4>
      </vt:variant>
      <vt:variant>
        <vt:lpwstr/>
      </vt:variant>
      <vt:variant>
        <vt:lpwstr>_Toc80716666</vt:lpwstr>
      </vt:variant>
      <vt:variant>
        <vt:i4>1376319</vt:i4>
      </vt:variant>
      <vt:variant>
        <vt:i4>194</vt:i4>
      </vt:variant>
      <vt:variant>
        <vt:i4>0</vt:i4>
      </vt:variant>
      <vt:variant>
        <vt:i4>5</vt:i4>
      </vt:variant>
      <vt:variant>
        <vt:lpwstr/>
      </vt:variant>
      <vt:variant>
        <vt:lpwstr>_Toc80716665</vt:lpwstr>
      </vt:variant>
      <vt:variant>
        <vt:i4>1310783</vt:i4>
      </vt:variant>
      <vt:variant>
        <vt:i4>188</vt:i4>
      </vt:variant>
      <vt:variant>
        <vt:i4>0</vt:i4>
      </vt:variant>
      <vt:variant>
        <vt:i4>5</vt:i4>
      </vt:variant>
      <vt:variant>
        <vt:lpwstr/>
      </vt:variant>
      <vt:variant>
        <vt:lpwstr>_Toc80716664</vt:lpwstr>
      </vt:variant>
      <vt:variant>
        <vt:i4>1245247</vt:i4>
      </vt:variant>
      <vt:variant>
        <vt:i4>182</vt:i4>
      </vt:variant>
      <vt:variant>
        <vt:i4>0</vt:i4>
      </vt:variant>
      <vt:variant>
        <vt:i4>5</vt:i4>
      </vt:variant>
      <vt:variant>
        <vt:lpwstr/>
      </vt:variant>
      <vt:variant>
        <vt:lpwstr>_Toc80716663</vt:lpwstr>
      </vt:variant>
      <vt:variant>
        <vt:i4>1179711</vt:i4>
      </vt:variant>
      <vt:variant>
        <vt:i4>176</vt:i4>
      </vt:variant>
      <vt:variant>
        <vt:i4>0</vt:i4>
      </vt:variant>
      <vt:variant>
        <vt:i4>5</vt:i4>
      </vt:variant>
      <vt:variant>
        <vt:lpwstr/>
      </vt:variant>
      <vt:variant>
        <vt:lpwstr>_Toc80716662</vt:lpwstr>
      </vt:variant>
      <vt:variant>
        <vt:i4>1114175</vt:i4>
      </vt:variant>
      <vt:variant>
        <vt:i4>170</vt:i4>
      </vt:variant>
      <vt:variant>
        <vt:i4>0</vt:i4>
      </vt:variant>
      <vt:variant>
        <vt:i4>5</vt:i4>
      </vt:variant>
      <vt:variant>
        <vt:lpwstr/>
      </vt:variant>
      <vt:variant>
        <vt:lpwstr>_Toc80716661</vt:lpwstr>
      </vt:variant>
      <vt:variant>
        <vt:i4>1048639</vt:i4>
      </vt:variant>
      <vt:variant>
        <vt:i4>164</vt:i4>
      </vt:variant>
      <vt:variant>
        <vt:i4>0</vt:i4>
      </vt:variant>
      <vt:variant>
        <vt:i4>5</vt:i4>
      </vt:variant>
      <vt:variant>
        <vt:lpwstr/>
      </vt:variant>
      <vt:variant>
        <vt:lpwstr>_Toc80716660</vt:lpwstr>
      </vt:variant>
      <vt:variant>
        <vt:i4>1638460</vt:i4>
      </vt:variant>
      <vt:variant>
        <vt:i4>158</vt:i4>
      </vt:variant>
      <vt:variant>
        <vt:i4>0</vt:i4>
      </vt:variant>
      <vt:variant>
        <vt:i4>5</vt:i4>
      </vt:variant>
      <vt:variant>
        <vt:lpwstr/>
      </vt:variant>
      <vt:variant>
        <vt:lpwstr>_Toc80716659</vt:lpwstr>
      </vt:variant>
      <vt:variant>
        <vt:i4>1572924</vt:i4>
      </vt:variant>
      <vt:variant>
        <vt:i4>152</vt:i4>
      </vt:variant>
      <vt:variant>
        <vt:i4>0</vt:i4>
      </vt:variant>
      <vt:variant>
        <vt:i4>5</vt:i4>
      </vt:variant>
      <vt:variant>
        <vt:lpwstr/>
      </vt:variant>
      <vt:variant>
        <vt:lpwstr>_Toc80716658</vt:lpwstr>
      </vt:variant>
      <vt:variant>
        <vt:i4>1507388</vt:i4>
      </vt:variant>
      <vt:variant>
        <vt:i4>146</vt:i4>
      </vt:variant>
      <vt:variant>
        <vt:i4>0</vt:i4>
      </vt:variant>
      <vt:variant>
        <vt:i4>5</vt:i4>
      </vt:variant>
      <vt:variant>
        <vt:lpwstr/>
      </vt:variant>
      <vt:variant>
        <vt:lpwstr>_Toc80716657</vt:lpwstr>
      </vt:variant>
      <vt:variant>
        <vt:i4>1441852</vt:i4>
      </vt:variant>
      <vt:variant>
        <vt:i4>140</vt:i4>
      </vt:variant>
      <vt:variant>
        <vt:i4>0</vt:i4>
      </vt:variant>
      <vt:variant>
        <vt:i4>5</vt:i4>
      </vt:variant>
      <vt:variant>
        <vt:lpwstr/>
      </vt:variant>
      <vt:variant>
        <vt:lpwstr>_Toc80716656</vt:lpwstr>
      </vt:variant>
      <vt:variant>
        <vt:i4>1376316</vt:i4>
      </vt:variant>
      <vt:variant>
        <vt:i4>134</vt:i4>
      </vt:variant>
      <vt:variant>
        <vt:i4>0</vt:i4>
      </vt:variant>
      <vt:variant>
        <vt:i4>5</vt:i4>
      </vt:variant>
      <vt:variant>
        <vt:lpwstr/>
      </vt:variant>
      <vt:variant>
        <vt:lpwstr>_Toc80716655</vt:lpwstr>
      </vt:variant>
      <vt:variant>
        <vt:i4>1310780</vt:i4>
      </vt:variant>
      <vt:variant>
        <vt:i4>128</vt:i4>
      </vt:variant>
      <vt:variant>
        <vt:i4>0</vt:i4>
      </vt:variant>
      <vt:variant>
        <vt:i4>5</vt:i4>
      </vt:variant>
      <vt:variant>
        <vt:lpwstr/>
      </vt:variant>
      <vt:variant>
        <vt:lpwstr>_Toc80716654</vt:lpwstr>
      </vt:variant>
      <vt:variant>
        <vt:i4>1245244</vt:i4>
      </vt:variant>
      <vt:variant>
        <vt:i4>122</vt:i4>
      </vt:variant>
      <vt:variant>
        <vt:i4>0</vt:i4>
      </vt:variant>
      <vt:variant>
        <vt:i4>5</vt:i4>
      </vt:variant>
      <vt:variant>
        <vt:lpwstr/>
      </vt:variant>
      <vt:variant>
        <vt:lpwstr>_Toc80716653</vt:lpwstr>
      </vt:variant>
      <vt:variant>
        <vt:i4>1179708</vt:i4>
      </vt:variant>
      <vt:variant>
        <vt:i4>116</vt:i4>
      </vt:variant>
      <vt:variant>
        <vt:i4>0</vt:i4>
      </vt:variant>
      <vt:variant>
        <vt:i4>5</vt:i4>
      </vt:variant>
      <vt:variant>
        <vt:lpwstr/>
      </vt:variant>
      <vt:variant>
        <vt:lpwstr>_Toc80716652</vt:lpwstr>
      </vt:variant>
      <vt:variant>
        <vt:i4>1114172</vt:i4>
      </vt:variant>
      <vt:variant>
        <vt:i4>110</vt:i4>
      </vt:variant>
      <vt:variant>
        <vt:i4>0</vt:i4>
      </vt:variant>
      <vt:variant>
        <vt:i4>5</vt:i4>
      </vt:variant>
      <vt:variant>
        <vt:lpwstr/>
      </vt:variant>
      <vt:variant>
        <vt:lpwstr>_Toc80716651</vt:lpwstr>
      </vt:variant>
      <vt:variant>
        <vt:i4>1048636</vt:i4>
      </vt:variant>
      <vt:variant>
        <vt:i4>104</vt:i4>
      </vt:variant>
      <vt:variant>
        <vt:i4>0</vt:i4>
      </vt:variant>
      <vt:variant>
        <vt:i4>5</vt:i4>
      </vt:variant>
      <vt:variant>
        <vt:lpwstr/>
      </vt:variant>
      <vt:variant>
        <vt:lpwstr>_Toc80716650</vt:lpwstr>
      </vt:variant>
      <vt:variant>
        <vt:i4>1638461</vt:i4>
      </vt:variant>
      <vt:variant>
        <vt:i4>98</vt:i4>
      </vt:variant>
      <vt:variant>
        <vt:i4>0</vt:i4>
      </vt:variant>
      <vt:variant>
        <vt:i4>5</vt:i4>
      </vt:variant>
      <vt:variant>
        <vt:lpwstr/>
      </vt:variant>
      <vt:variant>
        <vt:lpwstr>_Toc80716649</vt:lpwstr>
      </vt:variant>
      <vt:variant>
        <vt:i4>1572925</vt:i4>
      </vt:variant>
      <vt:variant>
        <vt:i4>92</vt:i4>
      </vt:variant>
      <vt:variant>
        <vt:i4>0</vt:i4>
      </vt:variant>
      <vt:variant>
        <vt:i4>5</vt:i4>
      </vt:variant>
      <vt:variant>
        <vt:lpwstr/>
      </vt:variant>
      <vt:variant>
        <vt:lpwstr>_Toc80716648</vt:lpwstr>
      </vt:variant>
      <vt:variant>
        <vt:i4>1507389</vt:i4>
      </vt:variant>
      <vt:variant>
        <vt:i4>86</vt:i4>
      </vt:variant>
      <vt:variant>
        <vt:i4>0</vt:i4>
      </vt:variant>
      <vt:variant>
        <vt:i4>5</vt:i4>
      </vt:variant>
      <vt:variant>
        <vt:lpwstr/>
      </vt:variant>
      <vt:variant>
        <vt:lpwstr>_Toc80716647</vt:lpwstr>
      </vt:variant>
      <vt:variant>
        <vt:i4>1441853</vt:i4>
      </vt:variant>
      <vt:variant>
        <vt:i4>80</vt:i4>
      </vt:variant>
      <vt:variant>
        <vt:i4>0</vt:i4>
      </vt:variant>
      <vt:variant>
        <vt:i4>5</vt:i4>
      </vt:variant>
      <vt:variant>
        <vt:lpwstr/>
      </vt:variant>
      <vt:variant>
        <vt:lpwstr>_Toc80716646</vt:lpwstr>
      </vt:variant>
      <vt:variant>
        <vt:i4>1376317</vt:i4>
      </vt:variant>
      <vt:variant>
        <vt:i4>74</vt:i4>
      </vt:variant>
      <vt:variant>
        <vt:i4>0</vt:i4>
      </vt:variant>
      <vt:variant>
        <vt:i4>5</vt:i4>
      </vt:variant>
      <vt:variant>
        <vt:lpwstr/>
      </vt:variant>
      <vt:variant>
        <vt:lpwstr>_Toc80716645</vt:lpwstr>
      </vt:variant>
      <vt:variant>
        <vt:i4>1310781</vt:i4>
      </vt:variant>
      <vt:variant>
        <vt:i4>68</vt:i4>
      </vt:variant>
      <vt:variant>
        <vt:i4>0</vt:i4>
      </vt:variant>
      <vt:variant>
        <vt:i4>5</vt:i4>
      </vt:variant>
      <vt:variant>
        <vt:lpwstr/>
      </vt:variant>
      <vt:variant>
        <vt:lpwstr>_Toc80716644</vt:lpwstr>
      </vt:variant>
      <vt:variant>
        <vt:i4>1245245</vt:i4>
      </vt:variant>
      <vt:variant>
        <vt:i4>62</vt:i4>
      </vt:variant>
      <vt:variant>
        <vt:i4>0</vt:i4>
      </vt:variant>
      <vt:variant>
        <vt:i4>5</vt:i4>
      </vt:variant>
      <vt:variant>
        <vt:lpwstr/>
      </vt:variant>
      <vt:variant>
        <vt:lpwstr>_Toc80716643</vt:lpwstr>
      </vt:variant>
      <vt:variant>
        <vt:i4>1179709</vt:i4>
      </vt:variant>
      <vt:variant>
        <vt:i4>56</vt:i4>
      </vt:variant>
      <vt:variant>
        <vt:i4>0</vt:i4>
      </vt:variant>
      <vt:variant>
        <vt:i4>5</vt:i4>
      </vt:variant>
      <vt:variant>
        <vt:lpwstr/>
      </vt:variant>
      <vt:variant>
        <vt:lpwstr>_Toc80716642</vt:lpwstr>
      </vt:variant>
      <vt:variant>
        <vt:i4>1114173</vt:i4>
      </vt:variant>
      <vt:variant>
        <vt:i4>50</vt:i4>
      </vt:variant>
      <vt:variant>
        <vt:i4>0</vt:i4>
      </vt:variant>
      <vt:variant>
        <vt:i4>5</vt:i4>
      </vt:variant>
      <vt:variant>
        <vt:lpwstr/>
      </vt:variant>
      <vt:variant>
        <vt:lpwstr>_Toc80716641</vt:lpwstr>
      </vt:variant>
      <vt:variant>
        <vt:i4>1048637</vt:i4>
      </vt:variant>
      <vt:variant>
        <vt:i4>44</vt:i4>
      </vt:variant>
      <vt:variant>
        <vt:i4>0</vt:i4>
      </vt:variant>
      <vt:variant>
        <vt:i4>5</vt:i4>
      </vt:variant>
      <vt:variant>
        <vt:lpwstr/>
      </vt:variant>
      <vt:variant>
        <vt:lpwstr>_Toc80716640</vt:lpwstr>
      </vt:variant>
      <vt:variant>
        <vt:i4>1638458</vt:i4>
      </vt:variant>
      <vt:variant>
        <vt:i4>38</vt:i4>
      </vt:variant>
      <vt:variant>
        <vt:i4>0</vt:i4>
      </vt:variant>
      <vt:variant>
        <vt:i4>5</vt:i4>
      </vt:variant>
      <vt:variant>
        <vt:lpwstr/>
      </vt:variant>
      <vt:variant>
        <vt:lpwstr>_Toc80716639</vt:lpwstr>
      </vt:variant>
      <vt:variant>
        <vt:i4>1572922</vt:i4>
      </vt:variant>
      <vt:variant>
        <vt:i4>32</vt:i4>
      </vt:variant>
      <vt:variant>
        <vt:i4>0</vt:i4>
      </vt:variant>
      <vt:variant>
        <vt:i4>5</vt:i4>
      </vt:variant>
      <vt:variant>
        <vt:lpwstr/>
      </vt:variant>
      <vt:variant>
        <vt:lpwstr>_Toc80716638</vt:lpwstr>
      </vt:variant>
      <vt:variant>
        <vt:i4>1507386</vt:i4>
      </vt:variant>
      <vt:variant>
        <vt:i4>26</vt:i4>
      </vt:variant>
      <vt:variant>
        <vt:i4>0</vt:i4>
      </vt:variant>
      <vt:variant>
        <vt:i4>5</vt:i4>
      </vt:variant>
      <vt:variant>
        <vt:lpwstr/>
      </vt:variant>
      <vt:variant>
        <vt:lpwstr>_Toc80716637</vt:lpwstr>
      </vt:variant>
      <vt:variant>
        <vt:i4>1441850</vt:i4>
      </vt:variant>
      <vt:variant>
        <vt:i4>20</vt:i4>
      </vt:variant>
      <vt:variant>
        <vt:i4>0</vt:i4>
      </vt:variant>
      <vt:variant>
        <vt:i4>5</vt:i4>
      </vt:variant>
      <vt:variant>
        <vt:lpwstr/>
      </vt:variant>
      <vt:variant>
        <vt:lpwstr>_Toc80716636</vt:lpwstr>
      </vt:variant>
      <vt:variant>
        <vt:i4>1376314</vt:i4>
      </vt:variant>
      <vt:variant>
        <vt:i4>14</vt:i4>
      </vt:variant>
      <vt:variant>
        <vt:i4>0</vt:i4>
      </vt:variant>
      <vt:variant>
        <vt:i4>5</vt:i4>
      </vt:variant>
      <vt:variant>
        <vt:lpwstr/>
      </vt:variant>
      <vt:variant>
        <vt:lpwstr>_Toc80716635</vt:lpwstr>
      </vt:variant>
      <vt:variant>
        <vt:i4>1310778</vt:i4>
      </vt:variant>
      <vt:variant>
        <vt:i4>8</vt:i4>
      </vt:variant>
      <vt:variant>
        <vt:i4>0</vt:i4>
      </vt:variant>
      <vt:variant>
        <vt:i4>5</vt:i4>
      </vt:variant>
      <vt:variant>
        <vt:lpwstr/>
      </vt:variant>
      <vt:variant>
        <vt:lpwstr>_Toc80716634</vt:lpwstr>
      </vt:variant>
      <vt:variant>
        <vt:i4>1245242</vt:i4>
      </vt:variant>
      <vt:variant>
        <vt:i4>2</vt:i4>
      </vt:variant>
      <vt:variant>
        <vt:i4>0</vt:i4>
      </vt:variant>
      <vt:variant>
        <vt:i4>5</vt:i4>
      </vt:variant>
      <vt:variant>
        <vt:lpwstr/>
      </vt:variant>
      <vt:variant>
        <vt:lpwstr>_Toc80716633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Wanpen Thammapapan</cp:lastModifiedBy>
  <cp:revision>31</cp:revision>
  <cp:lastPrinted>2023-05-10T03:05:00Z</cp:lastPrinted>
  <dcterms:created xsi:type="dcterms:W3CDTF">2023-04-24T09:44:00Z</dcterms:created>
  <dcterms:modified xsi:type="dcterms:W3CDTF">2023-05-12T07:54:00Z</dcterms:modified>
</cp:coreProperties>
</file>